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0"/>
        <w:rPr>
          <w:rFonts w:ascii="Calibri" w:cs="Calibri" w:eastAsia="Calibri" w:hAnsi="Calibri"/>
          <w:b w:val="1"/>
          <w:sz w:val="24"/>
          <w:szCs w:val="24"/>
          <w:u w:val="single"/>
        </w:rPr>
      </w:pPr>
      <w:bookmarkStart w:colFirst="0" w:colLast="0" w:name="_heading=h.gjdgxs" w:id="0"/>
      <w:bookmarkEnd w:id="0"/>
      <w:r w:rsidDel="00000000" w:rsidR="00000000" w:rsidRPr="00000000">
        <w:rPr>
          <w:rFonts w:ascii="Calibri" w:cs="Calibri" w:eastAsia="Calibri" w:hAnsi="Calibri"/>
          <w:b w:val="1"/>
          <w:sz w:val="24"/>
          <w:szCs w:val="24"/>
          <w:u w:val="single"/>
          <w:rtl w:val="0"/>
        </w:rPr>
        <w:t xml:space="preserve">Self-Assessment SWOT Analysis Questionnaire:</w:t>
      </w:r>
    </w:p>
    <w:p w:rsidR="00000000" w:rsidDel="00000000" w:rsidP="00000000" w:rsidRDefault="00000000" w:rsidRPr="00000000" w14:paraId="00000002">
      <w:pPr>
        <w:rPr/>
      </w:pPr>
      <w:r w:rsidDel="00000000" w:rsidR="00000000" w:rsidRPr="00000000">
        <w:rPr>
          <w:rtl w:val="0"/>
        </w:rPr>
      </w:r>
    </w:p>
    <w:tbl>
      <w:tblPr>
        <w:tblStyle w:val="Table1"/>
        <w:tblpPr w:leftFromText="180" w:rightFromText="180" w:topFromText="0" w:bottomFromText="0" w:vertAnchor="page" w:horzAnchor="margin" w:tblpX="0" w:tblpY="2476"/>
        <w:tblW w:w="918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580"/>
        <w:gridCol w:w="175"/>
        <w:gridCol w:w="3425"/>
        <w:tblGridChange w:id="0">
          <w:tblGrid>
            <w:gridCol w:w="5580"/>
            <w:gridCol w:w="175"/>
            <w:gridCol w:w="3425"/>
          </w:tblGrid>
        </w:tblGridChange>
      </w:tblGrid>
      <w:tr>
        <w:trPr>
          <w:cantSplit w:val="0"/>
          <w:tblHeader w:val="0"/>
        </w:trPr>
        <w:tc>
          <w:tcPr/>
          <w:p w:rsidR="00000000" w:rsidDel="00000000" w:rsidP="00000000" w:rsidRDefault="00000000" w:rsidRPr="00000000" w14:paraId="00000003">
            <w:pPr>
              <w:jc w:val="center"/>
              <w:rPr>
                <w:color w:val="e7e6e6"/>
              </w:rPr>
            </w:pPr>
            <w:r w:rsidDel="00000000" w:rsidR="00000000" w:rsidRPr="00000000">
              <w:rPr>
                <w:color w:val="e7e6e6"/>
                <w:rtl w:val="0"/>
              </w:rPr>
              <w:t xml:space="preserve">Question</w:t>
            </w:r>
          </w:p>
        </w:tc>
        <w:tc>
          <w:tcPr>
            <w:gridSpan w:val="2"/>
          </w:tcPr>
          <w:p w:rsidR="00000000" w:rsidDel="00000000" w:rsidP="00000000" w:rsidRDefault="00000000" w:rsidRPr="00000000" w14:paraId="00000004">
            <w:pPr>
              <w:jc w:val="center"/>
              <w:rPr>
                <w:color w:val="e7e6e6"/>
              </w:rPr>
            </w:pPr>
            <w:r w:rsidDel="00000000" w:rsidR="00000000" w:rsidRPr="00000000">
              <w:rPr>
                <w:color w:val="e7e6e6"/>
                <w:rtl w:val="0"/>
              </w:rPr>
              <w:t xml:space="preserve">Answer</w:t>
            </w:r>
          </w:p>
        </w:tc>
      </w:tr>
      <w:tr>
        <w:trPr>
          <w:cantSplit w:val="0"/>
          <w:trHeight w:val="332" w:hRule="atLeast"/>
          <w:tblHeader w:val="0"/>
        </w:trPr>
        <w:tc>
          <w:tcPr>
            <w:gridSpan w:val="2"/>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What do you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love about yourself the most?</w:t>
            </w:r>
          </w:p>
        </w:tc>
        <w:tc>
          <w:tcPr/>
          <w:p w:rsidR="00000000" w:rsidDel="00000000" w:rsidP="00000000" w:rsidRDefault="00000000" w:rsidRPr="00000000" w14:paraId="00000008">
            <w:pPr>
              <w:rPr/>
            </w:pPr>
            <w:r w:rsidDel="00000000" w:rsidR="00000000" w:rsidRPr="00000000">
              <w:rPr>
                <w:rtl w:val="0"/>
              </w:rPr>
            </w:r>
          </w:p>
        </w:tc>
      </w:tr>
      <w:tr>
        <w:trPr>
          <w:cantSplit w:val="0"/>
          <w:trHeight w:val="272" w:hRule="atLeast"/>
          <w:tblHeader w:val="0"/>
        </w:trPr>
        <w:tc>
          <w:tcPr>
            <w:gridSpan w:val="2"/>
          </w:tcPr>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worry too much about deliverables?</w:t>
            </w:r>
          </w:p>
        </w:tc>
        <w:tc>
          <w:tcPr/>
          <w:p w:rsidR="00000000" w:rsidDel="00000000" w:rsidP="00000000" w:rsidRDefault="00000000" w:rsidRPr="00000000" w14:paraId="0000000B">
            <w:pPr>
              <w:rPr/>
            </w:pP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a fear of failure?</w:t>
            </w:r>
          </w:p>
        </w:tc>
        <w:tc>
          <w:tcPr/>
          <w:p w:rsidR="00000000" w:rsidDel="00000000" w:rsidP="00000000" w:rsidRDefault="00000000" w:rsidRPr="00000000" w14:paraId="0000000E">
            <w:pPr>
              <w:rPr/>
            </w:pP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seek too much consensus?</w:t>
            </w:r>
          </w:p>
        </w:tc>
        <w:tc>
          <w:tcPr/>
          <w:p w:rsidR="00000000" w:rsidDel="00000000" w:rsidP="00000000" w:rsidRDefault="00000000" w:rsidRPr="00000000" w14:paraId="00000011">
            <w:pPr>
              <w:rPr/>
            </w:pP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Could any of your weaknesses prevent you from succeeding?</w:t>
            </w:r>
          </w:p>
        </w:tc>
        <w:tc>
          <w:tcPr/>
          <w:p w:rsidR="00000000" w:rsidDel="00000000" w:rsidP="00000000" w:rsidRDefault="00000000" w:rsidRPr="00000000" w14:paraId="00000014">
            <w:pPr>
              <w:rPr/>
            </w:pPr>
            <w:r w:rsidDel="00000000" w:rsidR="00000000" w:rsidRPr="00000000">
              <w:rPr>
                <w:rtl w:val="0"/>
              </w:rPr>
            </w:r>
          </w:p>
        </w:tc>
      </w:tr>
      <w:tr>
        <w:trPr>
          <w:cantSplit w:val="0"/>
          <w:trHeight w:val="368" w:hRule="atLeast"/>
          <w:tblHeader w:val="0"/>
        </w:trPr>
        <w:tc>
          <w:tcPr>
            <w:gridSpan w:val="2"/>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struggle to speak amongst dominating individuals?</w:t>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someone who can listen to you when needed?</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contacts that could help you?</w:t>
            </w:r>
          </w:p>
        </w:tc>
        <w:tc>
          <w:tcPr/>
          <w:p w:rsidR="00000000" w:rsidDel="00000000" w:rsidP="00000000" w:rsidRDefault="00000000" w:rsidRPr="00000000" w14:paraId="0000001D">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overthink about an arising situation?</w:t>
            </w:r>
          </w:p>
        </w:tc>
        <w:tc>
          <w:tcPr/>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1.Think of everything you excel at, including specialist skills and knowledge that benefits you the most.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2. Recall your key achievements, including successful projects and campaigns, and think about what made that work. For example, how well you communicated, how well you delegated, your functional strengths, and your ability to strike relationships.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3. What are your key positive behaviors? For example, are you calm under pressure? Are you great with people? A patient listener?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4.How can you turn your strengths into opportunities?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5.How can you turn your weaknesses into opportunities?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Fonts w:ascii="poppin" w:cs="poppin" w:eastAsia="poppin" w:hAnsi="poppin"/>
          <w:b w:val="0"/>
          <w:i w:val="0"/>
          <w:smallCaps w:val="0"/>
          <w:strike w:val="0"/>
          <w:color w:val="404051"/>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poppin" w:cs="poppin" w:eastAsia="poppin" w:hAnsi="poppin"/>
          <w:b w:val="0"/>
          <w:i w:val="0"/>
          <w:smallCaps w:val="0"/>
          <w:strike w:val="0"/>
          <w:color w:val="4040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D63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6D63EF"/>
    <w:rPr>
      <w:color w:val="0000ff"/>
      <w:u w:val="single"/>
    </w:rPr>
  </w:style>
  <w:style w:type="paragraph" w:styleId="NormalWeb">
    <w:name w:val="Normal (Web)"/>
    <w:basedOn w:val="Normal"/>
    <w:uiPriority w:val="99"/>
    <w:semiHidden w:val="1"/>
    <w:unhideWhenUsed w:val="1"/>
    <w:rsid w:val="006D63EF"/>
    <w:pPr>
      <w:spacing w:after="100" w:afterAutospacing="1" w:before="100" w:beforeAutospacing="1" w:line="240" w:lineRule="auto"/>
    </w:pPr>
    <w:rPr>
      <w:rFonts w:ascii="Times New Roman" w:cs="Times New Roman" w:eastAsia="Times New Roman" w:hAnsi="Times New Roman"/>
      <w:sz w:val="24"/>
      <w:szCs w:val="24"/>
    </w:rPr>
  </w:style>
  <w:style w:type="table" w:styleId="GridTable5Dark-Accent3">
    <w:name w:val="Grid Table 5 Dark Accent 3"/>
    <w:basedOn w:val="TableNormal"/>
    <w:uiPriority w:val="50"/>
    <w:rsid w:val="003D357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paragraph" w:styleId="ListParagraph">
    <w:name w:val="List Paragraph"/>
    <w:basedOn w:val="Normal"/>
    <w:uiPriority w:val="34"/>
    <w:qFormat w:val="1"/>
    <w:rsid w:val="003D357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UGaseJRVB1AoF3DEAUGGUWRO4g==">CgMxLjAyCGguZ2pkZ3hzOAByITF1REo2S3FIRUdSWkVGMmFVNDhTRlVZa3Y3SmtqRDFPeg==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2024-10-11T10:11:00Z</dcterms:created>
  <dc:creator>Sameen Fatima</dc:creator>
</cp:coreProperties>
</file>