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C19" w:rsidRPr="00107C19" w:rsidRDefault="00107C19" w:rsidP="00107C19">
      <w:pPr>
        <w:rPr>
          <w:rFonts w:asciiTheme="majorBidi" w:eastAsiaTheme="minorEastAsia" w:hAnsiTheme="majorBidi" w:cstheme="majorBidi"/>
          <w:bCs/>
          <w:szCs w:val="28"/>
        </w:rPr>
      </w:pPr>
      <w:r>
        <w:rPr>
          <w:rFonts w:asciiTheme="majorBidi" w:eastAsiaTheme="minorEastAsia" w:hAnsiTheme="majorBidi" w:cstheme="majorBidi"/>
          <w:b/>
          <w:bCs/>
          <w:sz w:val="40"/>
          <w:szCs w:val="48"/>
        </w:rPr>
        <w:t xml:space="preserve">                        </w:t>
      </w:r>
      <w:r w:rsidRPr="00107C19">
        <w:rPr>
          <w:rFonts w:asciiTheme="majorBidi" w:eastAsiaTheme="minorEastAsia" w:hAnsiTheme="majorBidi" w:cstheme="majorBidi"/>
          <w:b/>
          <w:bCs/>
          <w:sz w:val="40"/>
          <w:szCs w:val="48"/>
        </w:rPr>
        <w:t>UIT UNIVERSITY</w:t>
      </w:r>
    </w:p>
    <w:p w:rsidR="00107C19" w:rsidRPr="00107C19" w:rsidRDefault="00107C19" w:rsidP="00107C19">
      <w:pPr>
        <w:tabs>
          <w:tab w:val="center" w:pos="4680"/>
          <w:tab w:val="right" w:pos="9360"/>
        </w:tabs>
        <w:rPr>
          <w:rFonts w:asciiTheme="majorBidi" w:eastAsiaTheme="minorEastAsia" w:hAnsiTheme="majorBidi" w:cstheme="majorBidi"/>
          <w:sz w:val="28"/>
          <w:szCs w:val="22"/>
        </w:rPr>
      </w:pPr>
      <w:r>
        <w:rPr>
          <w:rFonts w:asciiTheme="majorBidi" w:eastAsiaTheme="minorEastAsia" w:hAnsiTheme="majorBidi" w:cstheme="majorBidi"/>
          <w:sz w:val="28"/>
          <w:szCs w:val="22"/>
        </w:rPr>
        <w:t xml:space="preserve">                                </w:t>
      </w:r>
      <w:r w:rsidRPr="00107C19">
        <w:rPr>
          <w:rFonts w:asciiTheme="majorBidi" w:eastAsiaTheme="minorEastAsia" w:hAnsiTheme="majorBidi" w:cstheme="majorBidi"/>
          <w:sz w:val="28"/>
          <w:szCs w:val="22"/>
        </w:rPr>
        <w:t>Faculty of Engineering Technology</w:t>
      </w:r>
    </w:p>
    <w:p w:rsidR="00107C19" w:rsidRPr="00107C19" w:rsidRDefault="00107C19" w:rsidP="00107C19">
      <w:pPr>
        <w:tabs>
          <w:tab w:val="center" w:pos="4680"/>
          <w:tab w:val="right" w:pos="9360"/>
        </w:tabs>
        <w:rPr>
          <w:rFonts w:asciiTheme="majorBidi" w:eastAsiaTheme="minorEastAsia" w:hAnsiTheme="majorBidi" w:cstheme="majorBidi"/>
          <w:sz w:val="28"/>
          <w:szCs w:val="22"/>
        </w:rPr>
      </w:pPr>
      <w:r>
        <w:rPr>
          <w:rFonts w:asciiTheme="majorBidi" w:eastAsiaTheme="minorEastAsia" w:hAnsiTheme="majorBidi" w:cstheme="majorBidi"/>
          <w:sz w:val="28"/>
          <w:szCs w:val="22"/>
        </w:rPr>
        <w:t xml:space="preserve">                                                  </w:t>
      </w:r>
      <w:r w:rsidRPr="00107C19">
        <w:rPr>
          <w:rFonts w:asciiTheme="majorBidi" w:eastAsiaTheme="minorEastAsia" w:hAnsiTheme="majorBidi" w:cstheme="majorBidi"/>
          <w:sz w:val="28"/>
          <w:szCs w:val="22"/>
        </w:rPr>
        <w:t>FALL-2024</w:t>
      </w:r>
    </w:p>
    <w:p w:rsidR="00C0662B" w:rsidRPr="00FA5260" w:rsidRDefault="00C0662B" w:rsidP="00C0662B">
      <w:pPr>
        <w:spacing w:after="240"/>
        <w:ind w:left="1260" w:firstLine="900"/>
        <w:rPr>
          <w:b/>
          <w:sz w:val="28"/>
          <w:u w:val="single"/>
        </w:rPr>
      </w:pPr>
    </w:p>
    <w:p w:rsidR="00FB0474" w:rsidRPr="00FA5260" w:rsidRDefault="008869AD" w:rsidP="00B9403C">
      <w:pPr>
        <w:spacing w:after="240"/>
        <w:ind w:left="-180" w:hanging="180"/>
        <w:jc w:val="center"/>
        <w:rPr>
          <w:b/>
          <w:sz w:val="32"/>
        </w:rPr>
      </w:pPr>
      <w:r w:rsidRPr="00FA5260">
        <w:rPr>
          <w:b/>
          <w:sz w:val="32"/>
        </w:rPr>
        <w:t xml:space="preserve">Project </w:t>
      </w:r>
      <w:r w:rsidR="00FB0474" w:rsidRPr="00FA5260">
        <w:rPr>
          <w:b/>
          <w:sz w:val="32"/>
        </w:rPr>
        <w:t xml:space="preserve">Proposal </w:t>
      </w:r>
      <w:r w:rsidR="005A3529" w:rsidRPr="00FA5260">
        <w:rPr>
          <w:b/>
          <w:sz w:val="32"/>
        </w:rPr>
        <w:t xml:space="preserve">Submission </w:t>
      </w:r>
      <w:r w:rsidR="00FB0474" w:rsidRPr="00FA5260">
        <w:rPr>
          <w:b/>
          <w:sz w:val="32"/>
        </w:rPr>
        <w:t>Form</w:t>
      </w:r>
    </w:p>
    <w:p w:rsidR="00FF5E4F" w:rsidRDefault="00FF5E4F" w:rsidP="00987519">
      <w:pPr>
        <w:ind w:left="-180" w:hanging="180"/>
        <w:rPr>
          <w:b/>
          <w:sz w:val="28"/>
        </w:rPr>
      </w:pPr>
    </w:p>
    <w:p w:rsidR="00FF5E4F" w:rsidRDefault="00FF5E4F" w:rsidP="00987519">
      <w:pPr>
        <w:ind w:left="-180" w:hanging="180"/>
        <w:rPr>
          <w:b/>
          <w:sz w:val="28"/>
        </w:rPr>
      </w:pPr>
    </w:p>
    <w:p w:rsidR="00FF5E4F" w:rsidRDefault="00FF5E4F" w:rsidP="00FF5E4F">
      <w:pPr>
        <w:ind w:left="-180" w:hanging="180"/>
        <w:rPr>
          <w:b/>
          <w:sz w:val="28"/>
        </w:rPr>
      </w:pPr>
      <w:r>
        <w:rPr>
          <w:b/>
          <w:sz w:val="28"/>
        </w:rPr>
        <w:t>Assessment of CLO(s) No. : 3                                                         Date: ______________</w:t>
      </w:r>
    </w:p>
    <w:p w:rsidR="00FF5E4F" w:rsidRDefault="00FF5E4F" w:rsidP="00987519">
      <w:pPr>
        <w:ind w:left="-180" w:hanging="180"/>
        <w:rPr>
          <w:b/>
          <w:sz w:val="28"/>
        </w:rPr>
      </w:pPr>
    </w:p>
    <w:p w:rsidR="00FF5E4F" w:rsidRDefault="00FF5E4F" w:rsidP="00987519">
      <w:pPr>
        <w:ind w:left="-180" w:hanging="180"/>
        <w:rPr>
          <w:b/>
          <w:sz w:val="28"/>
        </w:rPr>
      </w:pPr>
    </w:p>
    <w:p w:rsidR="00FF5E4F" w:rsidRDefault="00FF5E4F" w:rsidP="00987519">
      <w:pPr>
        <w:ind w:left="-180" w:hanging="180"/>
        <w:rPr>
          <w:b/>
          <w:sz w:val="28"/>
        </w:rPr>
      </w:pPr>
    </w:p>
    <w:p w:rsidR="00FB0474" w:rsidRPr="00FA5260" w:rsidRDefault="00FB0474" w:rsidP="00987519">
      <w:pPr>
        <w:ind w:left="-180" w:hanging="180"/>
        <w:rPr>
          <w:b/>
          <w:sz w:val="28"/>
        </w:rPr>
      </w:pPr>
      <w:r w:rsidRPr="00FA5260">
        <w:rPr>
          <w:b/>
          <w:sz w:val="28"/>
        </w:rPr>
        <w:t xml:space="preserve">Section 1: </w:t>
      </w:r>
      <w:r w:rsidRPr="00FA5260">
        <w:rPr>
          <w:sz w:val="28"/>
        </w:rPr>
        <w:t>(To be completed by the Students)</w:t>
      </w:r>
      <w:r w:rsidRPr="00FA5260">
        <w:rPr>
          <w:b/>
          <w:sz w:val="28"/>
        </w:rPr>
        <w:t xml:space="preserve"> </w:t>
      </w:r>
    </w:p>
    <w:p w:rsidR="00FB0474" w:rsidRPr="00FA5260" w:rsidRDefault="00FB0474" w:rsidP="00987519">
      <w:pPr>
        <w:ind w:left="-180" w:hanging="180"/>
        <w:rPr>
          <w:sz w:val="28"/>
        </w:rPr>
      </w:pPr>
    </w:p>
    <w:p w:rsidR="00A311E8" w:rsidRPr="00FA5260" w:rsidRDefault="00C8791C" w:rsidP="008E03D7">
      <w:pPr>
        <w:tabs>
          <w:tab w:val="right" w:pos="10440"/>
        </w:tabs>
        <w:spacing w:line="480" w:lineRule="auto"/>
        <w:ind w:left="-180" w:hanging="180"/>
        <w:rPr>
          <w:rFonts w:eastAsia="SimHei"/>
          <w:b/>
          <w:iCs/>
        </w:rPr>
      </w:pPr>
      <w:r w:rsidRPr="00FA5260">
        <w:rPr>
          <w:noProof/>
          <w:sz w:val="28"/>
        </w:rPr>
        <mc:AlternateContent>
          <mc:Choice Requires="wps">
            <w:drawing>
              <wp:anchor distT="0" distB="0" distL="114300" distR="114300" simplePos="0" relativeHeight="251681792" behindDoc="0" locked="0" layoutInCell="1" allowOverlap="1" wp14:anchorId="6E4DC5CA" wp14:editId="38A9D0E4">
                <wp:simplePos x="0" y="0"/>
                <wp:positionH relativeFrom="column">
                  <wp:posOffset>755650</wp:posOffset>
                </wp:positionH>
                <wp:positionV relativeFrom="paragraph">
                  <wp:posOffset>199390</wp:posOffset>
                </wp:positionV>
                <wp:extent cx="5544820" cy="0"/>
                <wp:effectExtent l="12700" t="8890" r="5080" b="10160"/>
                <wp:wrapNone/>
                <wp:docPr id="38"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B10738" id="_x0000_t32" coordsize="21600,21600" o:spt="32" o:oned="t" path="m,l21600,21600e" filled="f">
                <v:path arrowok="t" fillok="f" o:connecttype="none"/>
                <o:lock v:ext="edit" shapetype="t"/>
              </v:shapetype>
              <v:shape id="AutoShape 37" o:spid="_x0000_s1026" type="#_x0000_t32" style="position:absolute;margin-left:59.5pt;margin-top:15.7pt;width:436.6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"/>
            </w:pict>
          </mc:Fallback>
        </mc:AlternateContent>
      </w:r>
      <w:r w:rsidR="00111FCB" w:rsidRPr="00FA5260">
        <w:rPr>
          <w:sz w:val="28"/>
        </w:rPr>
        <w:t>Project</w:t>
      </w:r>
      <w:r w:rsidR="00671965" w:rsidRPr="00FA5260">
        <w:rPr>
          <w:sz w:val="28"/>
        </w:rPr>
        <w:t xml:space="preserve"> </w:t>
      </w:r>
      <w:r w:rsidR="00FB0474" w:rsidRPr="00FA5260">
        <w:rPr>
          <w:sz w:val="28"/>
        </w:rPr>
        <w:t>Title:</w:t>
      </w:r>
      <w:r w:rsidR="00CC053B" w:rsidRPr="00FA5260">
        <w:rPr>
          <w:rFonts w:eastAsia="SimHei"/>
          <w:b/>
          <w:iCs/>
        </w:rPr>
        <w:t xml:space="preserve"> </w:t>
      </w:r>
      <w:r w:rsidR="008E03D7" w:rsidRPr="00FA5260">
        <w:rPr>
          <w:rFonts w:eastAsia="SimHei"/>
          <w:b/>
          <w:iCs/>
        </w:rPr>
        <w:tab/>
      </w:r>
    </w:p>
    <w:p w:rsidR="003B0CED" w:rsidRPr="00FA5260" w:rsidRDefault="003B0CED" w:rsidP="003B0CED">
      <w:pPr>
        <w:rPr>
          <w:b/>
          <w:sz w:val="28"/>
        </w:rPr>
      </w:pPr>
      <w:r w:rsidRPr="00FA5260">
        <w:rPr>
          <w:b/>
          <w:sz w:val="28"/>
        </w:rPr>
        <w:t xml:space="preserve">Details of Group Members:  </w:t>
      </w:r>
    </w:p>
    <w:p w:rsidR="003B0CED" w:rsidRPr="00FA5260" w:rsidRDefault="003B0CED" w:rsidP="003B0CED">
      <w:pPr>
        <w:ind w:left="-180" w:hanging="180"/>
        <w:rPr>
          <w:sz w:val="12"/>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
        <w:gridCol w:w="2040"/>
        <w:gridCol w:w="1475"/>
        <w:gridCol w:w="3121"/>
        <w:gridCol w:w="2099"/>
        <w:gridCol w:w="1440"/>
      </w:tblGrid>
      <w:tr w:rsidR="003B0CED" w:rsidRPr="00FA5260" w:rsidTr="00761168">
        <w:trPr>
          <w:trHeight w:val="207"/>
        </w:trPr>
        <w:tc>
          <w:tcPr>
            <w:tcW w:w="283" w:type="dxa"/>
          </w:tcPr>
          <w:p w:rsidR="003B0CED" w:rsidRPr="00FA5260" w:rsidRDefault="003B0CED" w:rsidP="00761168">
            <w:pPr>
              <w:ind w:left="-180" w:hanging="180"/>
              <w:jc w:val="center"/>
            </w:pPr>
            <w:r w:rsidRPr="00FA5260">
              <w:rPr>
                <w:sz w:val="18"/>
              </w:rPr>
              <w:t>S #</w:t>
            </w:r>
          </w:p>
        </w:tc>
        <w:tc>
          <w:tcPr>
            <w:tcW w:w="2040" w:type="dxa"/>
          </w:tcPr>
          <w:p w:rsidR="003B0CED" w:rsidRPr="00FA5260" w:rsidRDefault="003B0CED" w:rsidP="00761168">
            <w:pPr>
              <w:ind w:left="-180" w:hanging="180"/>
              <w:jc w:val="center"/>
            </w:pPr>
            <w:r w:rsidRPr="00FA5260">
              <w:t>Name of Student</w:t>
            </w:r>
          </w:p>
        </w:tc>
        <w:tc>
          <w:tcPr>
            <w:tcW w:w="1475" w:type="dxa"/>
          </w:tcPr>
          <w:p w:rsidR="003B0CED" w:rsidRPr="00FA5260" w:rsidRDefault="003B0CED" w:rsidP="00761168">
            <w:pPr>
              <w:ind w:left="-180" w:hanging="180"/>
              <w:jc w:val="center"/>
            </w:pPr>
            <w:r w:rsidRPr="00FA5260">
              <w:t>Student ID</w:t>
            </w:r>
          </w:p>
        </w:tc>
        <w:tc>
          <w:tcPr>
            <w:tcW w:w="3121" w:type="dxa"/>
          </w:tcPr>
          <w:p w:rsidR="003B0CED" w:rsidRPr="00FA5260" w:rsidRDefault="003B0CED" w:rsidP="00761168">
            <w:pPr>
              <w:ind w:left="-180" w:hanging="180"/>
              <w:jc w:val="center"/>
            </w:pPr>
            <w:r w:rsidRPr="00FA5260">
              <w:t>E</w:t>
            </w:r>
            <w:r>
              <w:t>-</w:t>
            </w:r>
            <w:r w:rsidRPr="00FA5260">
              <w:t>mail</w:t>
            </w:r>
            <w:r>
              <w:t xml:space="preserve"> Address</w:t>
            </w:r>
          </w:p>
        </w:tc>
        <w:tc>
          <w:tcPr>
            <w:tcW w:w="2099" w:type="dxa"/>
          </w:tcPr>
          <w:p w:rsidR="003B0CED" w:rsidRPr="00FA5260" w:rsidRDefault="003B0CED" w:rsidP="00761168">
            <w:pPr>
              <w:ind w:left="-180" w:hanging="180"/>
              <w:jc w:val="center"/>
            </w:pPr>
            <w:r w:rsidRPr="00FA5260">
              <w:t xml:space="preserve">    Contact #</w:t>
            </w:r>
          </w:p>
        </w:tc>
        <w:tc>
          <w:tcPr>
            <w:tcW w:w="1440" w:type="dxa"/>
          </w:tcPr>
          <w:p w:rsidR="003B0CED" w:rsidRPr="00FA5260" w:rsidRDefault="003B0CED" w:rsidP="00761168">
            <w:pPr>
              <w:ind w:left="-180" w:hanging="180"/>
              <w:jc w:val="center"/>
            </w:pPr>
            <w:r w:rsidRPr="00FA5260">
              <w:t>Signature</w:t>
            </w:r>
          </w:p>
        </w:tc>
      </w:tr>
      <w:tr w:rsidR="003B0CED" w:rsidRPr="00FA5260" w:rsidTr="00761168">
        <w:trPr>
          <w:trHeight w:val="490"/>
        </w:trPr>
        <w:tc>
          <w:tcPr>
            <w:tcW w:w="283" w:type="dxa"/>
          </w:tcPr>
          <w:p w:rsidR="003B0CED" w:rsidRPr="00FA5260" w:rsidRDefault="003B0CED" w:rsidP="00761168">
            <w:pPr>
              <w:ind w:left="-180" w:hanging="180"/>
              <w:jc w:val="center"/>
            </w:pPr>
            <w:r w:rsidRPr="00FA5260">
              <w:t xml:space="preserve">     1</w:t>
            </w:r>
          </w:p>
        </w:tc>
        <w:tc>
          <w:tcPr>
            <w:tcW w:w="2040" w:type="dxa"/>
          </w:tcPr>
          <w:p w:rsidR="003B0CED" w:rsidRPr="00FA5260" w:rsidRDefault="003B0CED" w:rsidP="00761168"/>
        </w:tc>
        <w:tc>
          <w:tcPr>
            <w:tcW w:w="1475" w:type="dxa"/>
          </w:tcPr>
          <w:p w:rsidR="003B0CED" w:rsidRPr="00FA5260" w:rsidRDefault="003B0CED" w:rsidP="00761168">
            <w:pPr>
              <w:ind w:left="-251" w:hanging="180"/>
            </w:pPr>
            <w:r w:rsidRPr="00FA5260">
              <w:t xml:space="preserve">11  </w:t>
            </w:r>
          </w:p>
        </w:tc>
        <w:tc>
          <w:tcPr>
            <w:tcW w:w="3121" w:type="dxa"/>
          </w:tcPr>
          <w:p w:rsidR="003B0CED" w:rsidRPr="00FA5260" w:rsidRDefault="003B0CED" w:rsidP="00761168">
            <w:pPr>
              <w:jc w:val="center"/>
            </w:pPr>
          </w:p>
        </w:tc>
        <w:tc>
          <w:tcPr>
            <w:tcW w:w="2099" w:type="dxa"/>
          </w:tcPr>
          <w:p w:rsidR="003B0CED" w:rsidRPr="00FA5260" w:rsidRDefault="003B0CED" w:rsidP="00761168">
            <w:pPr>
              <w:jc w:val="center"/>
            </w:pPr>
          </w:p>
        </w:tc>
        <w:tc>
          <w:tcPr>
            <w:tcW w:w="1440" w:type="dxa"/>
          </w:tcPr>
          <w:p w:rsidR="003B0CED" w:rsidRPr="00FA5260" w:rsidRDefault="003B0CED" w:rsidP="00761168">
            <w:pPr>
              <w:ind w:left="-180" w:hanging="180"/>
              <w:jc w:val="center"/>
            </w:pPr>
          </w:p>
        </w:tc>
      </w:tr>
      <w:tr w:rsidR="003B0CED" w:rsidRPr="00FA5260" w:rsidTr="00761168">
        <w:trPr>
          <w:trHeight w:val="490"/>
        </w:trPr>
        <w:tc>
          <w:tcPr>
            <w:tcW w:w="283" w:type="dxa"/>
          </w:tcPr>
          <w:p w:rsidR="003B0CED" w:rsidRPr="00FA5260" w:rsidRDefault="003B0CED" w:rsidP="00761168">
            <w:pPr>
              <w:ind w:left="-180" w:hanging="180"/>
              <w:jc w:val="right"/>
            </w:pPr>
            <w:r w:rsidRPr="00FA5260">
              <w:t>2</w:t>
            </w:r>
          </w:p>
        </w:tc>
        <w:tc>
          <w:tcPr>
            <w:tcW w:w="2040" w:type="dxa"/>
          </w:tcPr>
          <w:p w:rsidR="003B0CED" w:rsidRPr="00FA5260" w:rsidRDefault="003B0CED" w:rsidP="00761168"/>
        </w:tc>
        <w:tc>
          <w:tcPr>
            <w:tcW w:w="1475" w:type="dxa"/>
          </w:tcPr>
          <w:p w:rsidR="003B0CED" w:rsidRPr="00FA5260" w:rsidRDefault="003B0CED" w:rsidP="00761168">
            <w:pPr>
              <w:ind w:left="-251" w:right="-150"/>
            </w:pPr>
            <w:r w:rsidRPr="00FA5260">
              <w:t xml:space="preserve">   </w:t>
            </w:r>
          </w:p>
        </w:tc>
        <w:tc>
          <w:tcPr>
            <w:tcW w:w="3121" w:type="dxa"/>
          </w:tcPr>
          <w:p w:rsidR="003B0CED" w:rsidRPr="00FA5260" w:rsidRDefault="003B0CED" w:rsidP="00761168"/>
        </w:tc>
        <w:tc>
          <w:tcPr>
            <w:tcW w:w="2099" w:type="dxa"/>
          </w:tcPr>
          <w:p w:rsidR="003B0CED" w:rsidRPr="00FA5260" w:rsidRDefault="003B0CED" w:rsidP="00761168"/>
        </w:tc>
        <w:tc>
          <w:tcPr>
            <w:tcW w:w="1440" w:type="dxa"/>
          </w:tcPr>
          <w:p w:rsidR="003B0CED" w:rsidRPr="00FA5260" w:rsidRDefault="003B0CED" w:rsidP="00761168">
            <w:pPr>
              <w:ind w:left="-180" w:hanging="180"/>
            </w:pPr>
          </w:p>
        </w:tc>
      </w:tr>
    </w:tbl>
    <w:p w:rsidR="003B0CED" w:rsidRPr="00FA5260" w:rsidRDefault="003B0CED" w:rsidP="003B0CED">
      <w:pPr>
        <w:rPr>
          <w:b/>
          <w:sz w:val="28"/>
        </w:rPr>
      </w:pPr>
    </w:p>
    <w:p w:rsidR="003B0CED" w:rsidRPr="00FA5260" w:rsidRDefault="003B0CED" w:rsidP="003B0CED">
      <w:pPr>
        <w:rPr>
          <w:b/>
          <w:sz w:val="28"/>
        </w:rPr>
      </w:pPr>
    </w:p>
    <w:p w:rsidR="003B0CED" w:rsidRPr="00FA5260" w:rsidRDefault="003B0CED" w:rsidP="003B0CED">
      <w:pPr>
        <w:ind w:left="-180" w:hanging="180"/>
        <w:rPr>
          <w:b/>
          <w:sz w:val="28"/>
        </w:rPr>
      </w:pPr>
    </w:p>
    <w:p w:rsidR="003B0CED" w:rsidRPr="00FA5260" w:rsidRDefault="003B0CED" w:rsidP="003B0CED">
      <w:pPr>
        <w:ind w:left="-180" w:hanging="180"/>
      </w:pPr>
    </w:p>
    <w:p w:rsidR="003B0CED" w:rsidRPr="00FA5260" w:rsidRDefault="003B0CED" w:rsidP="003B0CED">
      <w:pPr>
        <w:ind w:left="-180" w:hanging="180"/>
      </w:pPr>
    </w:p>
    <w:p w:rsidR="003B0CED" w:rsidRPr="00FA5260" w:rsidRDefault="003B0CED" w:rsidP="003B0CED">
      <w:pPr>
        <w:ind w:left="-180" w:hanging="180"/>
      </w:pPr>
    </w:p>
    <w:p w:rsidR="003B0CED" w:rsidRPr="00FA5260" w:rsidRDefault="003B0CED" w:rsidP="003B0CED">
      <w:pPr>
        <w:ind w:left="-180" w:hanging="180"/>
      </w:pPr>
    </w:p>
    <w:p w:rsidR="003B0CED" w:rsidRPr="00FA5260" w:rsidRDefault="003B0CED" w:rsidP="003B0CED">
      <w:pPr>
        <w:ind w:left="-180" w:hanging="180"/>
      </w:pPr>
    </w:p>
    <w:p w:rsidR="003B0CED" w:rsidRDefault="003B0CED" w:rsidP="003B0CED">
      <w:pPr>
        <w:ind w:left="-180" w:hanging="180"/>
      </w:pPr>
    </w:p>
    <w:p w:rsidR="00C0662B" w:rsidRDefault="00C0662B" w:rsidP="003B0CED">
      <w:pPr>
        <w:ind w:left="-180" w:hanging="180"/>
      </w:pPr>
    </w:p>
    <w:p w:rsidR="00C0662B" w:rsidRDefault="00C0662B" w:rsidP="003B0CED">
      <w:pPr>
        <w:ind w:left="-180" w:hanging="180"/>
      </w:pPr>
    </w:p>
    <w:p w:rsidR="00C0662B" w:rsidRDefault="00C0662B" w:rsidP="003B0CED">
      <w:pPr>
        <w:ind w:left="-180" w:hanging="180"/>
      </w:pPr>
    </w:p>
    <w:p w:rsidR="00C0662B" w:rsidRDefault="00C0662B" w:rsidP="003B0CED">
      <w:pPr>
        <w:ind w:left="-180" w:hanging="180"/>
      </w:pPr>
    </w:p>
    <w:p w:rsidR="003B0CED" w:rsidRPr="00FA5260" w:rsidRDefault="003B0CED" w:rsidP="003B0CED">
      <w:pPr>
        <w:tabs>
          <w:tab w:val="left" w:pos="2952"/>
          <w:tab w:val="left" w:pos="5112"/>
          <w:tab w:val="left" w:pos="7092"/>
        </w:tabs>
        <w:rPr>
          <w:color w:val="000000"/>
          <w:sz w:val="22"/>
          <w:szCs w:val="28"/>
        </w:rPr>
      </w:pPr>
      <w:bookmarkStart w:id="0" w:name="_GoBack"/>
      <w:bookmarkEnd w:id="0"/>
    </w:p>
    <w:p w:rsidR="003B0CED" w:rsidRPr="00FA5260" w:rsidRDefault="003B0CED" w:rsidP="003B0CED">
      <w:pPr>
        <w:tabs>
          <w:tab w:val="left" w:pos="2952"/>
          <w:tab w:val="left" w:pos="5112"/>
          <w:tab w:val="left" w:pos="7092"/>
        </w:tabs>
        <w:rPr>
          <w:color w:val="000000"/>
          <w:sz w:val="22"/>
          <w:szCs w:val="28"/>
        </w:rPr>
      </w:pPr>
    </w:p>
    <w:p w:rsidR="003B0CED" w:rsidRPr="003B0CED" w:rsidRDefault="003B0CED" w:rsidP="003B0CED">
      <w:pPr>
        <w:rPr>
          <w:b/>
          <w:sz w:val="28"/>
        </w:rPr>
      </w:pPr>
    </w:p>
    <w:p w:rsidR="008E03D7" w:rsidRPr="00FA5260" w:rsidRDefault="008E03D7" w:rsidP="008E03D7">
      <w:pPr>
        <w:pStyle w:val="ListParagraph"/>
        <w:numPr>
          <w:ilvl w:val="0"/>
          <w:numId w:val="1"/>
        </w:numPr>
        <w:rPr>
          <w:rFonts w:ascii="Times New Roman" w:hAnsi="Times New Roman" w:cs="Times New Roman"/>
          <w:b/>
          <w:sz w:val="28"/>
        </w:rPr>
      </w:pPr>
      <w:r w:rsidRPr="00FA5260">
        <w:rPr>
          <w:rFonts w:ascii="Times New Roman" w:hAnsi="Times New Roman" w:cs="Times New Roman"/>
          <w:b/>
          <w:sz w:val="28"/>
        </w:rPr>
        <w:t>Abstract</w:t>
      </w:r>
    </w:p>
    <w:p w:rsidR="008E050A" w:rsidRPr="00FA5260" w:rsidRDefault="008E050A" w:rsidP="00811D38">
      <w:pPr>
        <w:jc w:val="both"/>
      </w:pPr>
      <w:r w:rsidRPr="00FA5260">
        <w:t xml:space="preserve">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w:t>
      </w:r>
    </w:p>
    <w:p w:rsidR="008E03D7" w:rsidRPr="00FA5260" w:rsidRDefault="008E03D7" w:rsidP="008E050A">
      <w:pPr>
        <w:pStyle w:val="ListParagraph"/>
        <w:jc w:val="both"/>
      </w:pPr>
    </w:p>
    <w:p w:rsidR="008E03D7" w:rsidRPr="00FA5260" w:rsidRDefault="008E03D7" w:rsidP="008E03D7">
      <w:pPr>
        <w:pStyle w:val="ListParagraph"/>
        <w:numPr>
          <w:ilvl w:val="0"/>
          <w:numId w:val="1"/>
        </w:numPr>
        <w:rPr>
          <w:rFonts w:ascii="Times New Roman" w:hAnsi="Times New Roman" w:cs="Times New Roman"/>
          <w:b/>
          <w:sz w:val="28"/>
        </w:rPr>
      </w:pPr>
      <w:r w:rsidRPr="00FA5260">
        <w:rPr>
          <w:rFonts w:ascii="Times New Roman" w:hAnsi="Times New Roman" w:cs="Times New Roman"/>
          <w:b/>
          <w:sz w:val="28"/>
        </w:rPr>
        <w:t>Introduction</w:t>
      </w:r>
    </w:p>
    <w:p w:rsidR="008E050A" w:rsidRPr="00FA5260" w:rsidRDefault="008E050A" w:rsidP="00811D38">
      <w:pPr>
        <w:jc w:val="both"/>
      </w:pPr>
      <w:r w:rsidRPr="00FA5260">
        <w:t xml:space="preserve">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w:t>
      </w:r>
    </w:p>
    <w:p w:rsidR="008E050A" w:rsidRPr="00FA5260" w:rsidRDefault="008E050A" w:rsidP="008E050A">
      <w:pPr>
        <w:pStyle w:val="ListParagraph"/>
        <w:jc w:val="both"/>
      </w:pPr>
    </w:p>
    <w:p w:rsidR="008E03D7" w:rsidRPr="00FA5260" w:rsidRDefault="008E03D7" w:rsidP="008E03D7">
      <w:pPr>
        <w:pStyle w:val="ListParagraph"/>
        <w:numPr>
          <w:ilvl w:val="0"/>
          <w:numId w:val="1"/>
        </w:numPr>
        <w:rPr>
          <w:rFonts w:ascii="Times New Roman" w:hAnsi="Times New Roman" w:cs="Times New Roman"/>
          <w:b/>
          <w:sz w:val="28"/>
        </w:rPr>
      </w:pPr>
      <w:r w:rsidRPr="00FA5260">
        <w:rPr>
          <w:rFonts w:ascii="Times New Roman" w:hAnsi="Times New Roman" w:cs="Times New Roman"/>
          <w:b/>
          <w:sz w:val="28"/>
        </w:rPr>
        <w:t>Literature Review</w:t>
      </w:r>
      <w:r w:rsidR="00D55983">
        <w:rPr>
          <w:rFonts w:ascii="Times New Roman" w:hAnsi="Times New Roman" w:cs="Times New Roman"/>
          <w:b/>
          <w:sz w:val="28"/>
        </w:rPr>
        <w:t xml:space="preserve"> Background </w:t>
      </w:r>
    </w:p>
    <w:p w:rsidR="008E050A" w:rsidRPr="00FA5260" w:rsidRDefault="008E050A" w:rsidP="00811D38">
      <w:pPr>
        <w:jc w:val="both"/>
      </w:pPr>
      <w:r w:rsidRPr="00FA5260">
        <w:t xml:space="preserve">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w:t>
      </w:r>
    </w:p>
    <w:p w:rsidR="008E050A" w:rsidRPr="00FA5260" w:rsidRDefault="008E050A" w:rsidP="008E050A">
      <w:pPr>
        <w:pStyle w:val="ListParagraph"/>
        <w:jc w:val="both"/>
      </w:pPr>
    </w:p>
    <w:p w:rsidR="008E03D7" w:rsidRPr="00FA5260" w:rsidRDefault="008E03D7" w:rsidP="009F2962">
      <w:pPr>
        <w:pStyle w:val="ListParagraph"/>
        <w:rPr>
          <w:rFonts w:ascii="Times New Roman" w:hAnsi="Times New Roman" w:cs="Times New Roman"/>
          <w:b/>
          <w:sz w:val="28"/>
        </w:rPr>
      </w:pPr>
    </w:p>
    <w:p w:rsidR="008E03D7" w:rsidRPr="00FA5260" w:rsidRDefault="008E03D7" w:rsidP="008E03D7">
      <w:pPr>
        <w:pStyle w:val="ListParagraph"/>
        <w:numPr>
          <w:ilvl w:val="0"/>
          <w:numId w:val="1"/>
        </w:numPr>
        <w:rPr>
          <w:rFonts w:ascii="Times New Roman" w:hAnsi="Times New Roman" w:cs="Times New Roman"/>
          <w:b/>
          <w:sz w:val="28"/>
        </w:rPr>
      </w:pPr>
      <w:r w:rsidRPr="00FA5260">
        <w:rPr>
          <w:rFonts w:ascii="Times New Roman" w:hAnsi="Times New Roman" w:cs="Times New Roman"/>
          <w:b/>
          <w:sz w:val="28"/>
        </w:rPr>
        <w:t>Problem Satement</w:t>
      </w:r>
    </w:p>
    <w:p w:rsidR="008E050A" w:rsidRPr="00FA5260" w:rsidRDefault="008E050A" w:rsidP="00811D38">
      <w:pPr>
        <w:jc w:val="both"/>
      </w:pPr>
      <w:r w:rsidRPr="00FA5260">
        <w:t xml:space="preserve">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w:t>
      </w:r>
    </w:p>
    <w:p w:rsidR="008E050A" w:rsidRPr="00FA5260" w:rsidRDefault="008E050A" w:rsidP="008E050A">
      <w:pPr>
        <w:pStyle w:val="ListParagraph"/>
        <w:jc w:val="both"/>
      </w:pPr>
    </w:p>
    <w:p w:rsidR="008E03D7" w:rsidRPr="00FA5260" w:rsidRDefault="008E03D7" w:rsidP="008E03D7">
      <w:pPr>
        <w:pStyle w:val="ListParagraph"/>
        <w:rPr>
          <w:noProof/>
        </w:rPr>
      </w:pPr>
    </w:p>
    <w:p w:rsidR="008E03D7" w:rsidRPr="00FA5260" w:rsidRDefault="008E03D7" w:rsidP="008E03D7">
      <w:pPr>
        <w:pStyle w:val="ListParagraph"/>
        <w:rPr>
          <w:noProof/>
        </w:rPr>
      </w:pPr>
    </w:p>
    <w:p w:rsidR="008E03D7" w:rsidRPr="00FA5260" w:rsidRDefault="002924D0" w:rsidP="008E03D7">
      <w:pPr>
        <w:pStyle w:val="ListParagraph"/>
        <w:numPr>
          <w:ilvl w:val="0"/>
          <w:numId w:val="1"/>
        </w:numPr>
        <w:rPr>
          <w:rFonts w:ascii="Times New Roman" w:hAnsi="Times New Roman" w:cs="Times New Roman"/>
          <w:b/>
          <w:sz w:val="28"/>
        </w:rPr>
      </w:pPr>
      <w:r>
        <w:rPr>
          <w:rFonts w:ascii="Times New Roman" w:hAnsi="Times New Roman" w:cs="Times New Roman"/>
          <w:b/>
          <w:sz w:val="28"/>
        </w:rPr>
        <w:t>Aim</w:t>
      </w:r>
      <w:r w:rsidR="008E03D7" w:rsidRPr="00FA5260">
        <w:rPr>
          <w:rFonts w:ascii="Times New Roman" w:hAnsi="Times New Roman" w:cs="Times New Roman"/>
          <w:b/>
          <w:sz w:val="28"/>
        </w:rPr>
        <w:t xml:space="preserve"> &amp; Objectives</w:t>
      </w:r>
    </w:p>
    <w:p w:rsidR="008E050A" w:rsidRPr="00FA5260" w:rsidRDefault="008E050A" w:rsidP="00811D38">
      <w:pPr>
        <w:jc w:val="both"/>
      </w:pPr>
      <w:r w:rsidRPr="00FA5260">
        <w:t xml:space="preserve">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w:t>
      </w:r>
    </w:p>
    <w:p w:rsidR="008E050A" w:rsidRPr="00FA5260" w:rsidRDefault="008E050A" w:rsidP="008E050A">
      <w:pPr>
        <w:pStyle w:val="ListParagraph"/>
        <w:jc w:val="both"/>
      </w:pPr>
    </w:p>
    <w:p w:rsidR="008E03D7" w:rsidRPr="00FA5260" w:rsidRDefault="00820A36" w:rsidP="008E03D7">
      <w:pPr>
        <w:pStyle w:val="ListParagraph"/>
        <w:numPr>
          <w:ilvl w:val="0"/>
          <w:numId w:val="1"/>
        </w:numPr>
        <w:rPr>
          <w:rFonts w:ascii="Times New Roman" w:hAnsi="Times New Roman" w:cs="Times New Roman"/>
          <w:b/>
          <w:sz w:val="28"/>
        </w:rPr>
      </w:pPr>
      <w:r w:rsidRPr="00FA5260">
        <w:rPr>
          <w:rFonts w:ascii="Times New Roman" w:hAnsi="Times New Roman" w:cs="Times New Roman"/>
          <w:b/>
          <w:sz w:val="28"/>
        </w:rPr>
        <w:t>Methodology</w:t>
      </w:r>
    </w:p>
    <w:p w:rsidR="00820A36" w:rsidRPr="00FA5260" w:rsidRDefault="00820A36" w:rsidP="00820A36">
      <w:pPr>
        <w:jc w:val="both"/>
        <w:rPr>
          <w:b/>
        </w:rPr>
      </w:pPr>
      <w:r w:rsidRPr="00FA5260">
        <w:rPr>
          <w:b/>
        </w:rPr>
        <w:t>Phase-1</w:t>
      </w:r>
    </w:p>
    <w:p w:rsidR="00820A36" w:rsidRPr="00FA5260" w:rsidRDefault="008E050A" w:rsidP="00820A36">
      <w:pPr>
        <w:jc w:val="both"/>
      </w:pPr>
      <w:r w:rsidRPr="00FA5260">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820A36" w:rsidRPr="00FA5260" w:rsidRDefault="008E050A" w:rsidP="00820A36">
      <w:pPr>
        <w:jc w:val="both"/>
      </w:pPr>
      <w:r w:rsidRPr="00FA5260">
        <w:t xml:space="preserve"> </w:t>
      </w:r>
    </w:p>
    <w:p w:rsidR="00820A36" w:rsidRPr="00FA5260" w:rsidRDefault="00820A36" w:rsidP="00820A36">
      <w:pPr>
        <w:jc w:val="both"/>
        <w:rPr>
          <w:b/>
        </w:rPr>
      </w:pPr>
      <w:r w:rsidRPr="00FA5260">
        <w:rPr>
          <w:b/>
        </w:rPr>
        <w:t>Phase-II</w:t>
      </w:r>
    </w:p>
    <w:p w:rsidR="00820A36" w:rsidRPr="00FA5260" w:rsidRDefault="00820A36" w:rsidP="00820A36">
      <w:pPr>
        <w:jc w:val="both"/>
        <w:rPr>
          <w:b/>
        </w:rPr>
      </w:pPr>
    </w:p>
    <w:p w:rsidR="00820A36" w:rsidRPr="00FA5260" w:rsidRDefault="008E050A" w:rsidP="00820A36">
      <w:pPr>
        <w:jc w:val="both"/>
      </w:pPr>
      <w:r w:rsidRPr="00FA5260">
        <w:lastRenderedPageBreak/>
        <w:t xml:space="preserve">Text goes here. Text goes here. Text goes here. Text goes here. Text goes here. Text goes here. Text goes here. Text goes here. Text goes here. Text goes here. Text goes here. Text goes here. Text goes here. Text goes here. Text goes here. Text goes here. Text goes here. </w:t>
      </w:r>
    </w:p>
    <w:p w:rsidR="00820A36" w:rsidRPr="00FA5260" w:rsidRDefault="00820A36" w:rsidP="00820A36">
      <w:pPr>
        <w:jc w:val="both"/>
        <w:rPr>
          <w:b/>
        </w:rPr>
      </w:pPr>
      <w:r w:rsidRPr="00FA5260">
        <w:rPr>
          <w:b/>
        </w:rPr>
        <w:t>Phase-III</w:t>
      </w:r>
    </w:p>
    <w:p w:rsidR="00820A36" w:rsidRPr="00FA5260" w:rsidRDefault="00820A36" w:rsidP="00820A36">
      <w:pPr>
        <w:jc w:val="both"/>
        <w:rPr>
          <w:b/>
        </w:rPr>
      </w:pPr>
    </w:p>
    <w:p w:rsidR="00820A36" w:rsidRPr="00FA5260" w:rsidRDefault="008E050A" w:rsidP="00820A36">
      <w:pPr>
        <w:jc w:val="both"/>
      </w:pPr>
      <w:r w:rsidRPr="00FA5260">
        <w:t>Text goes here. Text goes here. Text goes here. Text goes here. Text goes here. Text goes here. Text goes here. Text goes here. Text goes here. Text goes here.</w:t>
      </w:r>
    </w:p>
    <w:p w:rsidR="00820A36" w:rsidRPr="00FA5260" w:rsidRDefault="00820A36" w:rsidP="00820A36">
      <w:pPr>
        <w:jc w:val="both"/>
        <w:rPr>
          <w:b/>
        </w:rPr>
      </w:pPr>
      <w:r w:rsidRPr="00FA5260">
        <w:rPr>
          <w:b/>
        </w:rPr>
        <w:t>Phase-1V</w:t>
      </w:r>
    </w:p>
    <w:p w:rsidR="00820A36" w:rsidRPr="00FA5260" w:rsidRDefault="00820A36" w:rsidP="00820A36">
      <w:pPr>
        <w:jc w:val="both"/>
        <w:rPr>
          <w:b/>
        </w:rPr>
      </w:pPr>
    </w:p>
    <w:p w:rsidR="00820A36" w:rsidRPr="00FA5260" w:rsidRDefault="008E050A" w:rsidP="00820A36">
      <w:pPr>
        <w:jc w:val="both"/>
      </w:pPr>
      <w:r w:rsidRPr="00FA5260">
        <w:t xml:space="preserve"> Text goes here. Text goes here. Text goes here. Text goes here. Text goes here. Text goes here. Text goes here. Text goes here. Text goes here. Text goes here. Text goes here. Text goes here. Text goes here. Text goes here. Text goes here. Text goes here. Text goes h</w:t>
      </w:r>
    </w:p>
    <w:p w:rsidR="00820A36" w:rsidRPr="00FA5260" w:rsidRDefault="00820A36" w:rsidP="00820A36">
      <w:pPr>
        <w:jc w:val="both"/>
        <w:rPr>
          <w:b/>
        </w:rPr>
      </w:pPr>
      <w:r w:rsidRPr="00FA5260">
        <w:rPr>
          <w:b/>
        </w:rPr>
        <w:t>Phase-V</w:t>
      </w:r>
    </w:p>
    <w:p w:rsidR="00820A36" w:rsidRPr="00FA5260" w:rsidRDefault="00820A36" w:rsidP="00820A36">
      <w:pPr>
        <w:jc w:val="both"/>
        <w:rPr>
          <w:b/>
        </w:rPr>
      </w:pPr>
    </w:p>
    <w:p w:rsidR="008E050A" w:rsidRDefault="008E050A" w:rsidP="00820A36">
      <w:pPr>
        <w:jc w:val="both"/>
      </w:pPr>
      <w:r w:rsidRPr="00FA5260">
        <w:t xml:space="preserve">Text goes here. Text goes here. Text goes here. Text goes here. Text goes here. Text goes here. Text goes here. Text goes here. Text goes here. </w:t>
      </w:r>
    </w:p>
    <w:p w:rsidR="00E76C42" w:rsidRPr="006A5D23" w:rsidRDefault="00E76C42" w:rsidP="00820A36">
      <w:pPr>
        <w:jc w:val="both"/>
        <w:rPr>
          <w:b/>
        </w:rPr>
      </w:pPr>
      <w:r w:rsidRPr="006A5D23">
        <w:rPr>
          <w:b/>
        </w:rPr>
        <w:t>DFD(fig.6.1)</w:t>
      </w:r>
    </w:p>
    <w:p w:rsidR="00E76C42" w:rsidRPr="006A5D23" w:rsidRDefault="00E76C42" w:rsidP="00820A36">
      <w:pPr>
        <w:jc w:val="both"/>
        <w:rPr>
          <w:b/>
        </w:rPr>
      </w:pPr>
      <w:r w:rsidRPr="006A5D23">
        <w:rPr>
          <w:b/>
        </w:rPr>
        <w:t>Architechture Diagram (fig.6.2)</w:t>
      </w:r>
    </w:p>
    <w:p w:rsidR="008E050A" w:rsidRPr="006A5D23" w:rsidRDefault="008E050A" w:rsidP="008E050A">
      <w:pPr>
        <w:pStyle w:val="ListParagraph"/>
        <w:jc w:val="both"/>
        <w:rPr>
          <w:b/>
        </w:rPr>
      </w:pPr>
    </w:p>
    <w:p w:rsidR="008E03D7" w:rsidRPr="00FA5260" w:rsidRDefault="008E050A" w:rsidP="008E03D7">
      <w:pPr>
        <w:pStyle w:val="ListParagraph"/>
        <w:numPr>
          <w:ilvl w:val="0"/>
          <w:numId w:val="1"/>
        </w:numPr>
        <w:rPr>
          <w:rFonts w:ascii="Times New Roman" w:hAnsi="Times New Roman" w:cs="Times New Roman"/>
          <w:b/>
          <w:sz w:val="28"/>
        </w:rPr>
      </w:pPr>
      <w:r w:rsidRPr="00FA5260">
        <w:rPr>
          <w:rFonts w:ascii="Times New Roman" w:hAnsi="Times New Roman" w:cs="Times New Roman"/>
          <w:b/>
          <w:sz w:val="28"/>
        </w:rPr>
        <w:t>Conclusion</w:t>
      </w:r>
    </w:p>
    <w:p w:rsidR="008E050A" w:rsidRPr="00FA5260" w:rsidRDefault="008E050A" w:rsidP="00820A36">
      <w:pPr>
        <w:jc w:val="both"/>
      </w:pPr>
      <w:r w:rsidRPr="00FA5260">
        <w:t xml:space="preserve">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w:t>
      </w:r>
    </w:p>
    <w:p w:rsidR="008E050A" w:rsidRPr="00FA5260" w:rsidRDefault="008E050A" w:rsidP="008E050A">
      <w:pPr>
        <w:pStyle w:val="ListParagraph"/>
        <w:jc w:val="both"/>
      </w:pPr>
    </w:p>
    <w:p w:rsidR="008E03D7" w:rsidRPr="00FA5260" w:rsidRDefault="008E03D7" w:rsidP="008E03D7">
      <w:pPr>
        <w:pStyle w:val="ListParagraph"/>
        <w:numPr>
          <w:ilvl w:val="0"/>
          <w:numId w:val="1"/>
        </w:numPr>
        <w:rPr>
          <w:rFonts w:ascii="Times New Roman" w:hAnsi="Times New Roman" w:cs="Times New Roman"/>
          <w:b/>
          <w:sz w:val="28"/>
        </w:rPr>
      </w:pPr>
      <w:r w:rsidRPr="00FA5260">
        <w:rPr>
          <w:rFonts w:ascii="Times New Roman" w:hAnsi="Times New Roman" w:cs="Times New Roman"/>
          <w:b/>
          <w:sz w:val="28"/>
        </w:rPr>
        <w:t>Future Direction</w:t>
      </w:r>
    </w:p>
    <w:p w:rsidR="008E050A" w:rsidRPr="00FA5260" w:rsidRDefault="008E050A" w:rsidP="00820A36">
      <w:pPr>
        <w:jc w:val="both"/>
      </w:pPr>
      <w:r w:rsidRPr="00FA5260">
        <w:t xml:space="preserve">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w:t>
      </w:r>
      <w:r w:rsidRPr="00FA5260">
        <w:lastRenderedPageBreak/>
        <w:t xml:space="preserve">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w:t>
      </w:r>
    </w:p>
    <w:p w:rsidR="008E050A" w:rsidRPr="00FA5260" w:rsidRDefault="008E050A" w:rsidP="008E050A">
      <w:pPr>
        <w:pStyle w:val="ListParagraph"/>
        <w:jc w:val="both"/>
      </w:pPr>
    </w:p>
    <w:p w:rsidR="008E03D7" w:rsidRPr="00FA5260" w:rsidRDefault="008E03D7" w:rsidP="008E03D7">
      <w:pPr>
        <w:pStyle w:val="ListParagraph"/>
        <w:numPr>
          <w:ilvl w:val="0"/>
          <w:numId w:val="1"/>
        </w:numPr>
        <w:rPr>
          <w:rFonts w:ascii="Times New Roman" w:hAnsi="Times New Roman" w:cs="Times New Roman"/>
          <w:b/>
          <w:sz w:val="28"/>
        </w:rPr>
      </w:pPr>
      <w:r w:rsidRPr="00FA5260">
        <w:rPr>
          <w:rFonts w:ascii="Times New Roman" w:hAnsi="Times New Roman" w:cs="Times New Roman"/>
          <w:b/>
          <w:sz w:val="28"/>
        </w:rPr>
        <w:t>Reference (IEEE Format)</w:t>
      </w:r>
    </w:p>
    <w:p w:rsidR="008E050A" w:rsidRPr="00FA5260" w:rsidRDefault="008E050A" w:rsidP="008E050A">
      <w:pPr>
        <w:rPr>
          <w:rStyle w:val="Emphasis"/>
          <w:i w:val="0"/>
        </w:rPr>
      </w:pPr>
      <w:r w:rsidRPr="00FA5260">
        <w:rPr>
          <w:rStyle w:val="Emphasis"/>
          <w:i w:val="0"/>
        </w:rPr>
        <w:t>[1] Akyildiz, Ian, and Xudong Wang, “Wireless mesh networks,” in John Wiley &amp; Sons, 2009, Vol. 3.</w:t>
      </w:r>
    </w:p>
    <w:p w:rsidR="008E050A" w:rsidRPr="00FA5260" w:rsidRDefault="008E050A" w:rsidP="008E050A">
      <w:pPr>
        <w:rPr>
          <w:rStyle w:val="Emphasis"/>
          <w:i w:val="0"/>
        </w:rPr>
      </w:pPr>
      <w:r w:rsidRPr="00FA5260">
        <w:rPr>
          <w:rStyle w:val="Emphasis"/>
          <w:i w:val="0"/>
        </w:rPr>
        <w:t>[2] Iec, International Engineering Consortium, Various Authors, Annual Review of Communications , Volum: 59, ppt. 485-491, April 2008.</w:t>
      </w:r>
    </w:p>
    <w:p w:rsidR="008E050A" w:rsidRPr="00FA5260" w:rsidRDefault="008E050A" w:rsidP="008E050A">
      <w:pPr>
        <w:rPr>
          <w:rStyle w:val="Emphasis"/>
          <w:i w:val="0"/>
        </w:rPr>
      </w:pPr>
      <w:r w:rsidRPr="00FA5260">
        <w:rPr>
          <w:rStyle w:val="Emphasis"/>
          <w:i w:val="0"/>
        </w:rPr>
        <w:t>[3] Irfan Ahmed, Amr Mohammed, Hussein Alnuweiri, On the fairness of resource allocation in wireless mesh networks: a survey,Wireless Networks, Vol. 19,Issue 6 , pp 1451-1468, ISSN 1022-0038, Publisher Springer US, August 2013.</w:t>
      </w:r>
    </w:p>
    <w:p w:rsidR="00E1584B" w:rsidRDefault="00E1584B" w:rsidP="00E1584B">
      <w:pPr>
        <w:rPr>
          <w:sz w:val="28"/>
        </w:rPr>
      </w:pPr>
    </w:p>
    <w:p w:rsidR="003B0CED" w:rsidRDefault="003B0CED" w:rsidP="00E1584B">
      <w:pPr>
        <w:rPr>
          <w:sz w:val="28"/>
        </w:rPr>
      </w:pPr>
    </w:p>
    <w:p w:rsidR="003B0CED" w:rsidRDefault="003B0CED" w:rsidP="00E1584B">
      <w:pPr>
        <w:rPr>
          <w:sz w:val="28"/>
        </w:rPr>
      </w:pPr>
    </w:p>
    <w:p w:rsidR="003B0CED" w:rsidRDefault="003B0CED" w:rsidP="00E1584B">
      <w:pPr>
        <w:rPr>
          <w:sz w:val="28"/>
        </w:rPr>
      </w:pPr>
    </w:p>
    <w:p w:rsidR="003B0CED" w:rsidRDefault="003B0CED" w:rsidP="00E1584B">
      <w:pPr>
        <w:rPr>
          <w:sz w:val="28"/>
        </w:rPr>
      </w:pPr>
    </w:p>
    <w:p w:rsidR="003B0CED" w:rsidRPr="00FA5260" w:rsidRDefault="003B0CED" w:rsidP="00E1584B">
      <w:pPr>
        <w:rPr>
          <w:sz w:val="28"/>
        </w:rPr>
      </w:pPr>
    </w:p>
    <w:p w:rsidR="003B0CED" w:rsidRDefault="003B0CED" w:rsidP="00987519">
      <w:pPr>
        <w:tabs>
          <w:tab w:val="left" w:pos="2412"/>
          <w:tab w:val="left" w:pos="4932"/>
          <w:tab w:val="left" w:pos="7092"/>
        </w:tabs>
        <w:ind w:left="-180" w:hanging="180"/>
        <w:rPr>
          <w:b/>
          <w:color w:val="000000"/>
          <w:sz w:val="22"/>
          <w:szCs w:val="28"/>
          <w:u w:val="single"/>
        </w:rPr>
      </w:pPr>
    </w:p>
    <w:sectPr w:rsidR="003B0CED" w:rsidSect="00992F28">
      <w:headerReference w:type="default" r:id="rId8"/>
      <w:footerReference w:type="even" r:id="rId9"/>
      <w:footerReference w:type="default" r:id="rId10"/>
      <w:pgSz w:w="12240" w:h="15840"/>
      <w:pgMar w:top="900" w:right="36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0F9" w:rsidRDefault="006030F9">
      <w:r>
        <w:separator/>
      </w:r>
    </w:p>
  </w:endnote>
  <w:endnote w:type="continuationSeparator" w:id="0">
    <w:p w:rsidR="006030F9" w:rsidRDefault="00603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0AE" w:rsidRDefault="004930AE" w:rsidP="00507A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930AE" w:rsidRDefault="004930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0AE" w:rsidRDefault="004930AE" w:rsidP="00507A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A30BB">
      <w:rPr>
        <w:rStyle w:val="PageNumber"/>
        <w:noProof/>
      </w:rPr>
      <w:t>1</w:t>
    </w:r>
    <w:r>
      <w:rPr>
        <w:rStyle w:val="PageNumber"/>
      </w:rPr>
      <w:fldChar w:fldCharType="end"/>
    </w:r>
  </w:p>
  <w:p w:rsidR="00655654" w:rsidRDefault="00655654" w:rsidP="00D12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0F9" w:rsidRDefault="006030F9">
      <w:r>
        <w:separator/>
      </w:r>
    </w:p>
  </w:footnote>
  <w:footnote w:type="continuationSeparator" w:id="0">
    <w:p w:rsidR="006030F9" w:rsidRDefault="00603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62B" w:rsidRDefault="00C0662B">
    <w:pPr>
      <w:pStyle w:val="Header"/>
    </w:pPr>
    <w:bookmarkStart w:id="1" w:name="_Hlk168397452"/>
    <w:bookmarkEnd w:id="1"/>
    <w:r>
      <w:rPr>
        <w:noProof/>
      </w:rPr>
      <w:drawing>
        <wp:anchor distT="0" distB="0" distL="114300" distR="114300" simplePos="0" relativeHeight="251659264" behindDoc="0" locked="0" layoutInCell="1" allowOverlap="1" wp14:anchorId="6C8D0F6C" wp14:editId="7A95A282">
          <wp:simplePos x="0" y="0"/>
          <wp:positionH relativeFrom="margin">
            <wp:posOffset>1599565</wp:posOffset>
          </wp:positionH>
          <wp:positionV relativeFrom="paragraph">
            <wp:posOffset>238125</wp:posOffset>
          </wp:positionV>
          <wp:extent cx="1933575" cy="10763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10763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007A"/>
    <w:multiLevelType w:val="hybridMultilevel"/>
    <w:tmpl w:val="EC9CC84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56B232F"/>
    <w:multiLevelType w:val="hybridMultilevel"/>
    <w:tmpl w:val="D52A2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9AD"/>
    <w:rsid w:val="0000750D"/>
    <w:rsid w:val="000373B6"/>
    <w:rsid w:val="00043200"/>
    <w:rsid w:val="00050B2C"/>
    <w:rsid w:val="00061AF3"/>
    <w:rsid w:val="00081A6F"/>
    <w:rsid w:val="00082126"/>
    <w:rsid w:val="000973D0"/>
    <w:rsid w:val="000B5A64"/>
    <w:rsid w:val="000C118D"/>
    <w:rsid w:val="000E7177"/>
    <w:rsid w:val="000F392F"/>
    <w:rsid w:val="00107C19"/>
    <w:rsid w:val="00111FCB"/>
    <w:rsid w:val="00147721"/>
    <w:rsid w:val="00155E62"/>
    <w:rsid w:val="001714E6"/>
    <w:rsid w:val="00175DF3"/>
    <w:rsid w:val="00175EAC"/>
    <w:rsid w:val="00196272"/>
    <w:rsid w:val="001B19B2"/>
    <w:rsid w:val="001B2F3E"/>
    <w:rsid w:val="001C70EF"/>
    <w:rsid w:val="001E0383"/>
    <w:rsid w:val="001E3DAE"/>
    <w:rsid w:val="001F574C"/>
    <w:rsid w:val="00232BD8"/>
    <w:rsid w:val="00233C06"/>
    <w:rsid w:val="002367A7"/>
    <w:rsid w:val="00265E66"/>
    <w:rsid w:val="00282839"/>
    <w:rsid w:val="00285051"/>
    <w:rsid w:val="002924D0"/>
    <w:rsid w:val="002A30BB"/>
    <w:rsid w:val="002C17F3"/>
    <w:rsid w:val="002E332B"/>
    <w:rsid w:val="00316F0C"/>
    <w:rsid w:val="00323BB1"/>
    <w:rsid w:val="0033559C"/>
    <w:rsid w:val="00335B32"/>
    <w:rsid w:val="00345C7E"/>
    <w:rsid w:val="00375ADB"/>
    <w:rsid w:val="00375B7D"/>
    <w:rsid w:val="003B0CED"/>
    <w:rsid w:val="003B7A33"/>
    <w:rsid w:val="003C11FC"/>
    <w:rsid w:val="003C5163"/>
    <w:rsid w:val="003F3C4E"/>
    <w:rsid w:val="004155F8"/>
    <w:rsid w:val="00433489"/>
    <w:rsid w:val="0043393E"/>
    <w:rsid w:val="00447942"/>
    <w:rsid w:val="0045108C"/>
    <w:rsid w:val="004664B0"/>
    <w:rsid w:val="0048020C"/>
    <w:rsid w:val="004906CC"/>
    <w:rsid w:val="004930AE"/>
    <w:rsid w:val="00497169"/>
    <w:rsid w:val="004B0CEC"/>
    <w:rsid w:val="004B1778"/>
    <w:rsid w:val="004B5226"/>
    <w:rsid w:val="004C56B0"/>
    <w:rsid w:val="004C5E18"/>
    <w:rsid w:val="004E2F30"/>
    <w:rsid w:val="004E77F5"/>
    <w:rsid w:val="004F7FB1"/>
    <w:rsid w:val="00507A77"/>
    <w:rsid w:val="00522780"/>
    <w:rsid w:val="005424E9"/>
    <w:rsid w:val="005612FA"/>
    <w:rsid w:val="005723D2"/>
    <w:rsid w:val="005868A5"/>
    <w:rsid w:val="005963B4"/>
    <w:rsid w:val="005A3529"/>
    <w:rsid w:val="005A76E5"/>
    <w:rsid w:val="005D07E8"/>
    <w:rsid w:val="005D2952"/>
    <w:rsid w:val="005D2AEE"/>
    <w:rsid w:val="005D2B7D"/>
    <w:rsid w:val="005E686F"/>
    <w:rsid w:val="005E74B6"/>
    <w:rsid w:val="005F5A6B"/>
    <w:rsid w:val="006030F9"/>
    <w:rsid w:val="006173F4"/>
    <w:rsid w:val="00643FBC"/>
    <w:rsid w:val="00655654"/>
    <w:rsid w:val="0066556B"/>
    <w:rsid w:val="00671965"/>
    <w:rsid w:val="006837EE"/>
    <w:rsid w:val="0069528D"/>
    <w:rsid w:val="00695D60"/>
    <w:rsid w:val="00696F27"/>
    <w:rsid w:val="006A1A0F"/>
    <w:rsid w:val="006A2713"/>
    <w:rsid w:val="006A3BA1"/>
    <w:rsid w:val="006A5D23"/>
    <w:rsid w:val="006C09D7"/>
    <w:rsid w:val="006C52D4"/>
    <w:rsid w:val="006D7459"/>
    <w:rsid w:val="006F3FD6"/>
    <w:rsid w:val="00733FFA"/>
    <w:rsid w:val="00763E3B"/>
    <w:rsid w:val="00793179"/>
    <w:rsid w:val="007A3BDC"/>
    <w:rsid w:val="007D29F4"/>
    <w:rsid w:val="007E2391"/>
    <w:rsid w:val="007E2C70"/>
    <w:rsid w:val="007E61A7"/>
    <w:rsid w:val="007F3729"/>
    <w:rsid w:val="00811D38"/>
    <w:rsid w:val="00812C51"/>
    <w:rsid w:val="00820A36"/>
    <w:rsid w:val="00833538"/>
    <w:rsid w:val="00833B6E"/>
    <w:rsid w:val="008523AD"/>
    <w:rsid w:val="00881175"/>
    <w:rsid w:val="008869AD"/>
    <w:rsid w:val="008A16B2"/>
    <w:rsid w:val="008A382B"/>
    <w:rsid w:val="008B416B"/>
    <w:rsid w:val="008B51DC"/>
    <w:rsid w:val="008D7BAE"/>
    <w:rsid w:val="008E03D7"/>
    <w:rsid w:val="008E050A"/>
    <w:rsid w:val="008E73E9"/>
    <w:rsid w:val="008F6E5F"/>
    <w:rsid w:val="00926689"/>
    <w:rsid w:val="00953377"/>
    <w:rsid w:val="00974BDD"/>
    <w:rsid w:val="00987519"/>
    <w:rsid w:val="00992F28"/>
    <w:rsid w:val="009B5ACE"/>
    <w:rsid w:val="009C1B35"/>
    <w:rsid w:val="009C2669"/>
    <w:rsid w:val="009D0EB9"/>
    <w:rsid w:val="009D172B"/>
    <w:rsid w:val="009F2962"/>
    <w:rsid w:val="009F5FC5"/>
    <w:rsid w:val="00A311E8"/>
    <w:rsid w:val="00A70410"/>
    <w:rsid w:val="00A72E69"/>
    <w:rsid w:val="00A81DB5"/>
    <w:rsid w:val="00AC63B1"/>
    <w:rsid w:val="00B070CE"/>
    <w:rsid w:val="00B12F74"/>
    <w:rsid w:val="00B346A2"/>
    <w:rsid w:val="00B37CA9"/>
    <w:rsid w:val="00B47BCF"/>
    <w:rsid w:val="00B54914"/>
    <w:rsid w:val="00B60EC5"/>
    <w:rsid w:val="00B628D5"/>
    <w:rsid w:val="00B753F0"/>
    <w:rsid w:val="00B9403C"/>
    <w:rsid w:val="00BC2689"/>
    <w:rsid w:val="00BC6C26"/>
    <w:rsid w:val="00BD47E9"/>
    <w:rsid w:val="00BE7541"/>
    <w:rsid w:val="00BF5136"/>
    <w:rsid w:val="00BF74C5"/>
    <w:rsid w:val="00C02DCB"/>
    <w:rsid w:val="00C0662B"/>
    <w:rsid w:val="00C13CB8"/>
    <w:rsid w:val="00C311FC"/>
    <w:rsid w:val="00C46851"/>
    <w:rsid w:val="00C71ADC"/>
    <w:rsid w:val="00C8345C"/>
    <w:rsid w:val="00C855D2"/>
    <w:rsid w:val="00C8791C"/>
    <w:rsid w:val="00C97968"/>
    <w:rsid w:val="00C97B5D"/>
    <w:rsid w:val="00CC053B"/>
    <w:rsid w:val="00CD0022"/>
    <w:rsid w:val="00CD110F"/>
    <w:rsid w:val="00D03E91"/>
    <w:rsid w:val="00D122F9"/>
    <w:rsid w:val="00D12DAD"/>
    <w:rsid w:val="00D141B0"/>
    <w:rsid w:val="00D17BCB"/>
    <w:rsid w:val="00D207C1"/>
    <w:rsid w:val="00D2641F"/>
    <w:rsid w:val="00D4230D"/>
    <w:rsid w:val="00D55983"/>
    <w:rsid w:val="00D743C5"/>
    <w:rsid w:val="00D86341"/>
    <w:rsid w:val="00D878F2"/>
    <w:rsid w:val="00D94A0E"/>
    <w:rsid w:val="00D95D2D"/>
    <w:rsid w:val="00D9717F"/>
    <w:rsid w:val="00DA1752"/>
    <w:rsid w:val="00DA4C5C"/>
    <w:rsid w:val="00DB4796"/>
    <w:rsid w:val="00DC7FD9"/>
    <w:rsid w:val="00DD7C24"/>
    <w:rsid w:val="00E070D7"/>
    <w:rsid w:val="00E1584B"/>
    <w:rsid w:val="00E27A92"/>
    <w:rsid w:val="00E3011C"/>
    <w:rsid w:val="00E4375E"/>
    <w:rsid w:val="00E5456A"/>
    <w:rsid w:val="00E76C42"/>
    <w:rsid w:val="00E92655"/>
    <w:rsid w:val="00E9372A"/>
    <w:rsid w:val="00EA08EC"/>
    <w:rsid w:val="00EA0BBA"/>
    <w:rsid w:val="00EA6DE2"/>
    <w:rsid w:val="00EC1D96"/>
    <w:rsid w:val="00ED0909"/>
    <w:rsid w:val="00ED1A94"/>
    <w:rsid w:val="00EF21D0"/>
    <w:rsid w:val="00EF35CE"/>
    <w:rsid w:val="00EF57E5"/>
    <w:rsid w:val="00F10E8D"/>
    <w:rsid w:val="00F52206"/>
    <w:rsid w:val="00F64516"/>
    <w:rsid w:val="00F71F1B"/>
    <w:rsid w:val="00F86655"/>
    <w:rsid w:val="00F924A9"/>
    <w:rsid w:val="00F947FD"/>
    <w:rsid w:val="00FA0554"/>
    <w:rsid w:val="00FA5260"/>
    <w:rsid w:val="00FB0474"/>
    <w:rsid w:val="00FB5E7D"/>
    <w:rsid w:val="00FE4B55"/>
    <w:rsid w:val="00FF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B6FB57"/>
  <w15:docId w15:val="{0AAE0E93-FEBA-4CF6-BF11-691EF2A2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9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B0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E9372A"/>
    <w:pPr>
      <w:tabs>
        <w:tab w:val="center" w:pos="4320"/>
        <w:tab w:val="right" w:pos="8640"/>
      </w:tabs>
    </w:pPr>
  </w:style>
  <w:style w:type="character" w:styleId="PageNumber">
    <w:name w:val="page number"/>
    <w:basedOn w:val="DefaultParagraphFont"/>
    <w:rsid w:val="00E9372A"/>
  </w:style>
  <w:style w:type="paragraph" w:styleId="BalloonText">
    <w:name w:val="Balloon Text"/>
    <w:basedOn w:val="Normal"/>
    <w:link w:val="BalloonTextChar"/>
    <w:rsid w:val="00111FCB"/>
    <w:rPr>
      <w:rFonts w:ascii="Tahoma" w:hAnsi="Tahoma"/>
      <w:sz w:val="16"/>
      <w:szCs w:val="16"/>
    </w:rPr>
  </w:style>
  <w:style w:type="character" w:customStyle="1" w:styleId="BalloonTextChar">
    <w:name w:val="Balloon Text Char"/>
    <w:link w:val="BalloonText"/>
    <w:rsid w:val="00111FCB"/>
    <w:rPr>
      <w:rFonts w:ascii="Tahoma" w:hAnsi="Tahoma" w:cs="Tahoma"/>
      <w:sz w:val="16"/>
      <w:szCs w:val="16"/>
    </w:rPr>
  </w:style>
  <w:style w:type="paragraph" w:styleId="Header">
    <w:name w:val="header"/>
    <w:basedOn w:val="Normal"/>
    <w:link w:val="HeaderChar"/>
    <w:rsid w:val="00987519"/>
    <w:pPr>
      <w:tabs>
        <w:tab w:val="center" w:pos="4680"/>
        <w:tab w:val="right" w:pos="9360"/>
      </w:tabs>
    </w:pPr>
  </w:style>
  <w:style w:type="character" w:customStyle="1" w:styleId="HeaderChar">
    <w:name w:val="Header Char"/>
    <w:link w:val="Header"/>
    <w:rsid w:val="00987519"/>
    <w:rPr>
      <w:sz w:val="24"/>
      <w:szCs w:val="24"/>
    </w:rPr>
  </w:style>
  <w:style w:type="paragraph" w:customStyle="1" w:styleId="Standard">
    <w:name w:val="Standard"/>
    <w:rsid w:val="00335B32"/>
    <w:pPr>
      <w:suppressAutoHyphens/>
      <w:autoSpaceDN w:val="0"/>
      <w:textAlignment w:val="baseline"/>
    </w:pPr>
    <w:rPr>
      <w:rFonts w:ascii="Liberation Serif" w:eastAsia="Noto Sans CJK SC Regular" w:hAnsi="Liberation Serif" w:cs="Lohit Devanagari"/>
      <w:kern w:val="3"/>
      <w:sz w:val="24"/>
      <w:szCs w:val="24"/>
      <w:lang w:eastAsia="zh-CN" w:bidi="hi-IN"/>
    </w:rPr>
  </w:style>
  <w:style w:type="paragraph" w:styleId="ListParagraph">
    <w:name w:val="List Paragraph"/>
    <w:basedOn w:val="Normal"/>
    <w:uiPriority w:val="34"/>
    <w:qFormat/>
    <w:rsid w:val="008E03D7"/>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8E03D7"/>
    <w:rPr>
      <w:rFonts w:asciiTheme="minorHAnsi" w:eastAsiaTheme="minorHAnsi" w:hAnsiTheme="minorHAnsi" w:cstheme="minorBidi"/>
      <w:sz w:val="22"/>
      <w:szCs w:val="22"/>
    </w:rPr>
  </w:style>
  <w:style w:type="character" w:styleId="Emphasis">
    <w:name w:val="Emphasis"/>
    <w:aliases w:val="REFERENCES"/>
    <w:basedOn w:val="DefaultParagraphFont"/>
    <w:uiPriority w:val="20"/>
    <w:qFormat/>
    <w:rsid w:val="008E050A"/>
    <w:rPr>
      <w:rFonts w:ascii="Times New Roman" w:hAnsi="Times New Roman" w:cs="Times New Roman"/>
      <w:i/>
      <w:iCs/>
      <w:noProof/>
      <w:spacing w:val="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2226">
      <w:bodyDiv w:val="1"/>
      <w:marLeft w:val="0"/>
      <w:marRight w:val="0"/>
      <w:marTop w:val="0"/>
      <w:marBottom w:val="0"/>
      <w:divBdr>
        <w:top w:val="none" w:sz="0" w:space="0" w:color="auto"/>
        <w:left w:val="none" w:sz="0" w:space="0" w:color="auto"/>
        <w:bottom w:val="none" w:sz="0" w:space="0" w:color="auto"/>
        <w:right w:val="none" w:sz="0" w:space="0" w:color="auto"/>
      </w:divBdr>
    </w:div>
    <w:div w:id="136690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D570E-1137-4DDB-9912-E6220AFD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Hamdard Institute of Information Technology</vt:lpstr>
    </vt:vector>
  </TitlesOfParts>
  <Company>Hamdard University</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Hamdard Institute of Information Technology</dc:title>
  <dc:creator>azhar.dilshad</dc:creator>
  <cp:lastModifiedBy>Shagufta Aftab</cp:lastModifiedBy>
  <cp:revision>28</cp:revision>
  <cp:lastPrinted>2019-03-07T03:57:00Z</cp:lastPrinted>
  <dcterms:created xsi:type="dcterms:W3CDTF">2019-03-05T12:03:00Z</dcterms:created>
  <dcterms:modified xsi:type="dcterms:W3CDTF">2024-10-30T06:56:00Z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1173841971</vt:i4>
  </property>
  <property fmtid="{D5CDD505-2E9C-101B-9397-08002B2CF9AE}" pid="3" name="_EmailSubject">
    <vt:lpwstr>FYP PROPOSAL FORM (FINAL)</vt:lpwstr>
  </property>
  <property fmtid="{D5CDD505-2E9C-101B-9397-08002B2CF9AE}" pid="4" name="_AuthorEmail">
    <vt:lpwstr>Ali.Ahmed@hamdard.edu.pk</vt:lpwstr>
  </property>
  <property fmtid="{D5CDD505-2E9C-101B-9397-08002B2CF9AE}" pid="5" name="_AuthorEmailDisplayName">
    <vt:lpwstr>Ali Ahmed</vt:lpwstr>
  </property>
  <property fmtid="{D5CDD505-2E9C-101B-9397-08002B2CF9AE}" pid="6" name="_ReviewingToolsShownOnce">
    <vt:lpwstr/>
  </property>
</Properties>
</file>