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898"/>
        </w:tabs>
        <w:jc w:val="center"/>
        <w:rPr>
          <w:b w:val="1"/>
          <w:sz w:val="32"/>
          <w:szCs w:val="32"/>
        </w:rPr>
      </w:pPr>
      <w:bookmarkStart w:colFirst="0" w:colLast="0" w:name="_heading=h.2fh9ulbod619"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2664777</wp:posOffset>
            </wp:positionH>
            <wp:positionV relativeFrom="paragraph">
              <wp:posOffset>610</wp:posOffset>
            </wp:positionV>
            <wp:extent cx="1331366" cy="1180465"/>
            <wp:effectExtent b="0" l="0" r="0" t="0"/>
            <wp:wrapTopAndBottom distB="0" distT="0"/>
            <wp:docPr id="3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31366" cy="1180465"/>
                    </a:xfrm>
                    <a:prstGeom prst="rect"/>
                    <a:ln/>
                  </pic:spPr>
                </pic:pic>
              </a:graphicData>
            </a:graphic>
          </wp:anchor>
        </w:drawing>
      </w:r>
    </w:p>
    <w:p w:rsidR="00000000" w:rsidDel="00000000" w:rsidP="00000000" w:rsidRDefault="00000000" w:rsidRPr="00000000" w14:paraId="00000002">
      <w:pPr>
        <w:tabs>
          <w:tab w:val="left" w:leader="none" w:pos="3898"/>
        </w:tabs>
        <w:spacing w:after="0" w:lineRule="auto"/>
        <w:jc w:val="center"/>
        <w:rPr>
          <w:b w:val="1"/>
          <w:sz w:val="32"/>
          <w:szCs w:val="32"/>
        </w:rPr>
      </w:pPr>
      <w:r w:rsidDel="00000000" w:rsidR="00000000" w:rsidRPr="00000000">
        <w:rPr>
          <w:b w:val="1"/>
          <w:sz w:val="32"/>
          <w:szCs w:val="32"/>
          <w:rtl w:val="0"/>
        </w:rPr>
        <w:t xml:space="preserve">SEB-312  Mobile Application Development</w:t>
      </w:r>
    </w:p>
    <w:p w:rsidR="00000000" w:rsidDel="00000000" w:rsidP="00000000" w:rsidRDefault="00000000" w:rsidRPr="00000000" w14:paraId="00000003">
      <w:pPr>
        <w:tabs>
          <w:tab w:val="left" w:leader="none" w:pos="3898"/>
        </w:tabs>
        <w:spacing w:after="0" w:lineRule="auto"/>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LAB # 04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LAB Title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9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59"/>
        <w:tblGridChange w:id="0">
          <w:tblGrid>
            <w:gridCol w:w="9959"/>
          </w:tblGrid>
        </w:tblGridChange>
      </w:tblGrid>
      <w:tr>
        <w:trPr>
          <w:cantSplit w:val="0"/>
          <w:trHeight w:val="6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Exploring InkWell widgets and its usages. Explore ScrollView and ListView widget of flutter.</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Assessment of CLO: 03, PLO: 05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7"/>
        <w:gridCol w:w="2676"/>
        <w:gridCol w:w="1517"/>
        <w:gridCol w:w="3499"/>
        <w:tblGridChange w:id="0">
          <w:tblGrid>
            <w:gridCol w:w="2287"/>
            <w:gridCol w:w="2676"/>
            <w:gridCol w:w="1517"/>
            <w:gridCol w:w="3499"/>
          </w:tblGrid>
        </w:tblGridChange>
      </w:tblGrid>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AbdullahMohsin</w:t>
            </w:r>
            <w:r w:rsidDel="00000000" w:rsidR="00000000" w:rsidRPr="00000000">
              <w:rPr>
                <w:rtl w:val="0"/>
              </w:rPr>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strike w:val="1"/>
                <w:sz w:val="24"/>
                <w:szCs w:val="24"/>
                <w:rtl w:val="0"/>
              </w:rPr>
              <w:t xml:space="preserve">23fa-048-st</w:t>
            </w:r>
            <w:r w:rsidDel="00000000" w:rsidR="00000000" w:rsidRPr="00000000">
              <w:rPr>
                <w:rtl w:val="0"/>
              </w:rPr>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SPRING-2025</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
        <w:gridCol w:w="1645"/>
        <w:gridCol w:w="1698"/>
        <w:gridCol w:w="1645"/>
        <w:gridCol w:w="1698"/>
        <w:gridCol w:w="1705"/>
        <w:gridCol w:w="1023"/>
        <w:tblGridChange w:id="0">
          <w:tblGrid>
            <w:gridCol w:w="543"/>
            <w:gridCol w:w="1645"/>
            <w:gridCol w:w="1698"/>
            <w:gridCol w:w="1645"/>
            <w:gridCol w:w="1698"/>
            <w:gridCol w:w="1705"/>
            <w:gridCol w:w="1023"/>
          </w:tblGrid>
        </w:tblGridChange>
      </w:tblGrid>
      <w:tr>
        <w:trPr>
          <w:cantSplit w:val="0"/>
          <w:trHeight w:val="697" w:hRule="atLeast"/>
          <w:tblHeader w:val="0"/>
        </w:trPr>
        <w:tc>
          <w:tcPr>
            <w:shd w:fill="d0cece"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S. No.</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 Level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Criteria</w:t>
            </w: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Excellent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w:t>
            </w: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Good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Satisfactory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Needs Improvement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 ~ 1)</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Marks Obtained</w:t>
            </w:r>
          </w:p>
        </w:tc>
      </w:tr>
      <w:tr>
        <w:trPr>
          <w:cantSplit w:val="0"/>
          <w:trHeight w:val="726" w:hRule="atLeast"/>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Execution &amp; Implementation</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Fully functional, optimized, and well-structured.</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Minor errors, mostly functional.</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errors, requires guidance.</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Major errors, non-functional, or not Performed.</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62" w:hRule="atLeast"/>
          <w:tblHeader w:val="0"/>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Results &amp; Debugging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Accurate results with effective debugging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correct, some debugging Or Troubleshooting needed.</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Partial results, minimal debugging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Incorrect results, no debugging Or Troubleshooting, or not attempted.</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96" w:hRule="atLeast"/>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Problem-Solving &amp; Adaptability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(VIVA)</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Creative approach, efficiently solves challenges.</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Adapts well, minor struggles.</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adaptability, needs guidance.</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Lacks innovation or no innovation, unable to solve problems.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27" w:hRule="atLeast"/>
          <w:tblHeader w:val="0"/>
        </w:trPr>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 Quality &amp; Documentation</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Clear, structured, with detailed visuals.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clear, minor gaps.</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clarity issues, missing details.</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Poorly structured, lacks clarity, or not submitted.</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gridSpan w:val="6"/>
            <w:shd w:fill="d0cece"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Total Marks Obtained Out of 10</w:t>
            </w:r>
          </w:p>
        </w:tc>
        <w:tc>
          <w:tcPr>
            <w:shd w:fill="d0cece"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Experiment evaluated by</w:t>
      </w:r>
      <w:r w:rsidDel="00000000" w:rsidR="00000000" w:rsidRPr="00000000">
        <w:rPr>
          <w:rtl w:val="0"/>
        </w:rPr>
      </w:r>
    </w:p>
    <w:tbl>
      <w:tblPr>
        <w:tblStyle w:val="Table4"/>
        <w:tblW w:w="99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2039"/>
        <w:gridCol w:w="1401"/>
        <w:gridCol w:w="3217"/>
        <w:tblGridChange w:id="0">
          <w:tblGrid>
            <w:gridCol w:w="3261"/>
            <w:gridCol w:w="2039"/>
            <w:gridCol w:w="1401"/>
            <w:gridCol w:w="3217"/>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Instructor’s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Sidra Khatoon</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widowControl w:val="0"/>
        <w:spacing w:after="0" w:before="142" w:line="240" w:lineRule="auto"/>
        <w:rPr>
          <w:b w:val="1"/>
          <w:sz w:val="24"/>
          <w:szCs w:val="24"/>
        </w:rPr>
      </w:pPr>
      <w:r w:rsidDel="00000000" w:rsidR="00000000" w:rsidRPr="00000000">
        <w:rPr>
          <w:rtl w:val="0"/>
        </w:rPr>
      </w:r>
    </w:p>
    <w:p w:rsidR="00000000" w:rsidDel="00000000" w:rsidP="00000000" w:rsidRDefault="00000000" w:rsidRPr="00000000" w14:paraId="00000059">
      <w:pPr>
        <w:widowControl w:val="0"/>
        <w:spacing w:after="0" w:before="142" w:line="240" w:lineRule="auto"/>
        <w:rPr>
          <w:rFonts w:ascii="Times New Roman" w:cs="Times New Roman" w:eastAsia="Times New Roman" w:hAnsi="Times New Roman"/>
          <w:b w:val="1"/>
          <w:sz w:val="28"/>
          <w:szCs w:val="28"/>
        </w:rPr>
      </w:pPr>
      <w:bookmarkStart w:colFirst="0" w:colLast="0" w:name="_heading=h.iaq8mu6dg7f1" w:id="1"/>
      <w:bookmarkEnd w:id="1"/>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lab is exploring inkwell widgets and its usages. Also learn how to use scrollview and listview widget. </w:t>
      </w:r>
    </w:p>
    <w:p w:rsidR="00000000" w:rsidDel="00000000" w:rsidP="00000000" w:rsidRDefault="00000000" w:rsidRPr="00000000" w14:paraId="0000005B">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w:t>
      </w:r>
    </w:p>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You have to perform the following tasks yourselves. Raise your hand if you face any difficulty in understanding and solving these tasks. </w:t>
      </w:r>
      <w:r w:rsidDel="00000000" w:rsidR="00000000" w:rsidRPr="00000000">
        <w:rPr>
          <w:rFonts w:ascii="Cambria" w:cs="Cambria" w:eastAsia="Cambria" w:hAnsi="Cambria"/>
          <w:b w:val="1"/>
          <w:color w:val="ff0000"/>
          <w:rtl w:val="0"/>
        </w:rPr>
        <w:t xml:space="preserve">Plagiarism </w:t>
      </w:r>
      <w:r w:rsidDel="00000000" w:rsidR="00000000" w:rsidRPr="00000000">
        <w:rPr>
          <w:rFonts w:ascii="Times New Roman" w:cs="Times New Roman" w:eastAsia="Times New Roman" w:hAnsi="Times New Roman"/>
          <w:rtl w:val="0"/>
        </w:rPr>
        <w:t xml:space="preserve">is an abhorrent practice and you should not engage in it.</w:t>
      </w:r>
      <w:r w:rsidDel="00000000" w:rsidR="00000000" w:rsidRPr="00000000">
        <w:rPr>
          <w:rtl w:val="0"/>
        </w:rPr>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InkWell in Flutter?</w:t>
      </w:r>
    </w:p>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InkWell is a rectangular area of a Material widget that responds to touch events by displaying a clipped splash. The Material widget is responsible for the ink effects that are displayed when a touch event occurs. The Material refers to the area where the ink reactions are painted.</w:t>
      </w:r>
    </w:p>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InkWell needs a Material widget as an ancestor for the ink reactions to display correctly. The splash effect will not be visible if the InkWell class is used with opaque widgets, such as a Container with color. However, we can get around this by replacing an opaque widget with an Ink widget.</w:t>
      </w:r>
    </w:p>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InkWell has several properties that can be used to display a customized response to user touch events.</w:t>
      </w:r>
    </w:p>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customize an app consisting of three widgets displayed in a vertical column:</w:t>
      </w:r>
    </w:p>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image_widget.dart: the image</w:t>
      </w:r>
    </w:p>
    <w:p w:rsidR="00000000" w:rsidDel="00000000" w:rsidP="00000000" w:rsidRDefault="00000000" w:rsidRPr="00000000" w14:paraId="00000063">
      <w:pPr>
        <w:widowControl w:val="0"/>
        <w:numPr>
          <w:ilvl w:val="0"/>
          <w:numId w:val="5"/>
        </w:numPr>
        <w:spacing w:after="0" w:before="189" w:line="249" w:lineRule="auto"/>
        <w:ind w:left="1068" w:right="83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custom_button_widget.dart: the text</w:t>
      </w:r>
    </w:p>
    <w:p w:rsidR="00000000" w:rsidDel="00000000" w:rsidP="00000000" w:rsidRDefault="00000000" w:rsidRPr="00000000" w14:paraId="00000064">
      <w:pPr>
        <w:widowControl w:val="0"/>
        <w:numPr>
          <w:ilvl w:val="0"/>
          <w:numId w:val="5"/>
        </w:numPr>
        <w:spacing w:after="0" w:before="189" w:line="249" w:lineRule="auto"/>
        <w:ind w:left="1068" w:right="837"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fingerprint_widget.dart: the fingerprint icon</w:t>
      </w:r>
    </w:p>
    <w:p w:rsidR="00000000" w:rsidDel="00000000" w:rsidP="00000000" w:rsidRDefault="00000000" w:rsidRPr="00000000" w14:paraId="00000065">
      <w:pPr>
        <w:widowControl w:val="0"/>
        <w:spacing w:after="0" w:before="189" w:line="249" w:lineRule="auto"/>
        <w:ind w:left="1068" w:right="83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114655" cy="4057851"/>
            <wp:effectExtent b="0" l="0" r="0" t="0"/>
            <wp:docPr id="3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114655" cy="405785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InkWell to an app’s button, text, and image</w:t>
      </w:r>
    </w:p>
    <w:p w:rsidR="00000000" w:rsidDel="00000000" w:rsidP="00000000" w:rsidRDefault="00000000" w:rsidRPr="00000000" w14:paraId="00000070">
      <w:pPr>
        <w:widowControl w:val="0"/>
        <w:spacing w:after="0" w:before="189" w:line="249" w:lineRule="auto"/>
        <w:ind w:right="837"/>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rtl w:val="0"/>
        </w:rPr>
        <w:t xml:space="preserve">To start, we’ll update the fingerprint_widget.dart file: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387985</wp:posOffset>
            </wp:positionV>
            <wp:extent cx="5591175" cy="3067050"/>
            <wp:effectExtent b="0" l="0" r="0" t="0"/>
            <wp:wrapSquare wrapText="bothSides" distB="0" distT="0" distL="114300" distR="114300"/>
            <wp:docPr id="3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91175" cy="3067050"/>
                    </a:xfrm>
                    <a:prstGeom prst="rect"/>
                    <a:ln/>
                  </pic:spPr>
                </pic:pic>
              </a:graphicData>
            </a:graphic>
          </wp:anchor>
        </w:drawing>
      </w:r>
    </w:p>
    <w:p w:rsidR="00000000" w:rsidDel="00000000" w:rsidP="00000000" w:rsidRDefault="00000000" w:rsidRPr="00000000" w14:paraId="00000071">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 an InkWell widget as the child of a Material widget. Then, we add an onTap handler. The InkWell splash effect is only visible when a gesture callback, onTap in this case, is added. With this code, the splash effect will be created when the fingerprint icon is tapped.</w:t>
      </w:r>
    </w:p>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Next, we’ll update the custom_button_widget.dart file:</w:t>
      </w:r>
      <w:r w:rsidDel="00000000" w:rsidR="00000000" w:rsidRPr="00000000">
        <w:rPr>
          <w:rtl w:val="0"/>
        </w:rPr>
      </w:r>
    </w:p>
    <w:p w:rsidR="00000000" w:rsidDel="00000000" w:rsidP="00000000" w:rsidRDefault="00000000" w:rsidRPr="00000000" w14:paraId="0000007F">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639588" cy="3486637"/>
            <wp:effectExtent b="0" l="0" r="0" t="0"/>
            <wp:docPr id="3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39588" cy="348663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widowControl w:val="0"/>
        <w:spacing w:after="0" w:before="189" w:line="249" w:lineRule="auto"/>
        <w:ind w:right="83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widget contains an opaque Container widget. We wrap the Container widget with an InkWell widget and add the onTap handler. With this code, the splash effect will be created when the text is tapped. But, adding color to the Container will hide this effect, since the Container is opaque.</w:t>
      </w:r>
    </w:p>
    <w:p w:rsidR="00000000" w:rsidDel="00000000" w:rsidP="00000000" w:rsidRDefault="00000000" w:rsidRPr="00000000" w14:paraId="0000008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issue, we replace the Container widget with an Ink widget. This ensures that the color or decoration applied to the Ink also paints in the InkWell and that the splash effect is visible.</w:t>
      </w:r>
    </w:p>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we’ll update the image_widget.dart file:</w:t>
      </w:r>
    </w:p>
    <w:p w:rsidR="00000000" w:rsidDel="00000000" w:rsidP="00000000" w:rsidRDefault="00000000" w:rsidRPr="00000000" w14:paraId="00000086">
      <w:pPr>
        <w:widowControl w:val="0"/>
        <w:spacing w:after="0" w:before="189"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515748" cy="3829587"/>
            <wp:effectExtent b="0" l="0" r="0" t="0"/>
            <wp:docPr id="3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15748" cy="382958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the Ink widget to display an image and add an InkWell widget as a child. The Ink has an image and decoration that paints without hiding the splash effect of the InkWell.</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Modifying the InkWell highlight and splash color</w:t>
      </w:r>
    </w:p>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tap the InkWell widget, the highlight color is immediately painted over the widget. Then, the splash color is painted on top of the highlight, creating a ripple effect.</w:t>
      </w:r>
    </w:p>
    <w:p w:rsidR="00000000" w:rsidDel="00000000" w:rsidP="00000000" w:rsidRDefault="00000000" w:rsidRPr="00000000" w14:paraId="0000008A">
      <w:pPr>
        <w:widowControl w:val="0"/>
        <w:spacing w:after="0" w:before="189"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382112" cy="1667108"/>
            <wp:effectExtent b="0" l="0" r="0" t="0"/>
            <wp:docPr id="4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82112" cy="166710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give the InkWell any color for highlightColor and splashColor. We also add opacity to the colors to ensure some transparency when the colors paint over the widgets. On a touch event, the ink paints a rectangular shape that does not match the shape of the image or fingerprint areas. So, we will modify the InkWell‘s rectangle’s shape.</w:t>
      </w:r>
    </w:p>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spacing w:after="0" w:before="189" w:line="249" w:lineRule="auto"/>
        <w:ind w:left="348" w:right="837" w:firstLine="0"/>
        <w:jc w:val="both"/>
        <w:rPr>
          <w:rFonts w:ascii="Times New Roman" w:cs="Times New Roman" w:eastAsia="Times New Roman" w:hAnsi="Times New Roman"/>
          <w:b w:val="1"/>
          <w:color w:val="3333ff"/>
          <w:sz w:val="24"/>
          <w:szCs w:val="24"/>
        </w:rPr>
      </w:pPr>
      <w:r w:rsidDel="00000000" w:rsidR="00000000" w:rsidRPr="00000000">
        <w:rPr>
          <w:rtl w:val="0"/>
        </w:rPr>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Customizing the InkWell border</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InkWell has a rectangular shape. When tapped, the highlight color fills the rectangle. We use the borderRadius property or create a custom shape by using the customBorder property to clip the rectangle’s corners. The borderRadius property is effective only if the customBorder is not assigned. We’ll use the borderRadius property to modify the shape of the InkWell box.</w:t>
      </w:r>
    </w:p>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update the image_widget.dart and custom_button_widget.dart files:</w:t>
      </w:r>
    </w:p>
    <w:p w:rsidR="00000000" w:rsidDel="00000000" w:rsidP="00000000" w:rsidRDefault="00000000" w:rsidRPr="00000000" w14:paraId="00000091">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38952" cy="238158"/>
            <wp:effectExtent b="0" l="0" r="0" t="0"/>
            <wp:docPr id="3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238952" cy="23815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update the fingerprint_widget.dart file:</w:t>
      </w:r>
    </w:p>
    <w:p w:rsidR="00000000" w:rsidDel="00000000" w:rsidP="00000000" w:rsidRDefault="00000000" w:rsidRPr="00000000" w14:paraId="00000093">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62741" cy="209579"/>
            <wp:effectExtent b="0" l="0" r="0" t="0"/>
            <wp:docPr id="4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62741" cy="20957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updates add a circular borderRadius to the InkWell widget. The borderRadius circularly clips the rectangle’s corners with the specified radius, (in this case, 30deg and 50deg).</w:t>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Responding to user gestures with InkWell</w:t>
      </w:r>
    </w:p>
    <w:p w:rsidR="00000000" w:rsidDel="00000000" w:rsidP="00000000" w:rsidRDefault="00000000" w:rsidRPr="00000000" w14:paraId="00000096">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Responding to user gestures is one way to make an app more interactive. InkWell offers properties that can be used to respond to user gestures.</w:t>
      </w:r>
    </w:p>
    <w:p w:rsidR="00000000" w:rsidDel="00000000" w:rsidP="00000000" w:rsidRDefault="00000000" w:rsidRPr="00000000" w14:paraId="0000009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common user gestures and the callback that is triggered when the user gesture occurs:</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9" w:lineRule="auto"/>
        <w:ind w:left="720" w:right="83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Tap: a user touches the screen briefly with their fingertip. Tap callbacks include onTap, onTapDown, and onTapCancel</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9" w:lineRule="auto"/>
        <w:ind w:left="720" w:right="83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Double-tap: a user taps the same location on the screen twice in quick succession. The onDoubleTap callback is used</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9" w:lineRule="auto"/>
        <w:ind w:left="720" w:right="83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Long press: a user touches one location on the screen for an extended period. The onLongPress callback is used</w:t>
      </w:r>
    </w:p>
    <w:p w:rsidR="00000000" w:rsidDel="00000000" w:rsidP="00000000" w:rsidRDefault="00000000" w:rsidRPr="00000000" w14:paraId="0000009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onTapDown callback is triggered when a user makes contact with the screen. When the contact results in a gesture that is not a tap, double-tap, or long press, the onTapCancel is triggered as a default.</w:t>
      </w:r>
    </w:p>
    <w:p w:rsidR="00000000" w:rsidDel="00000000" w:rsidP="00000000" w:rsidRDefault="00000000" w:rsidRPr="00000000" w14:paraId="0000009C">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create a method, showSnackBar, that takes in a String gesture. The function creates a SnackBar with Text to show the triggered gesture. It hides the previous displaying snack bar, if any, and displays a new snack bar:</w:t>
      </w:r>
    </w:p>
    <w:p w:rsidR="00000000" w:rsidDel="00000000" w:rsidP="00000000" w:rsidRDefault="00000000" w:rsidRPr="00000000" w14:paraId="0000009D">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649113" cy="3648584"/>
            <wp:effectExtent b="0" l="0" r="0" t="0"/>
            <wp:docPr id="4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49113" cy="364858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handle the gesture callbacks in the image_widget.dart file:</w:t>
      </w:r>
    </w:p>
    <w:p w:rsidR="00000000" w:rsidDel="00000000" w:rsidP="00000000" w:rsidRDefault="00000000" w:rsidRPr="00000000" w14:paraId="000000A3">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791479" cy="2562583"/>
            <wp:effectExtent b="0" l="0" r="0" t="0"/>
            <wp:docPr id="4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91479" cy="256258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triggers a gesture event, a snack bar is displayed with the corresponding string gesture.</w:t>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Keypoints of using InkWell</w:t>
      </w:r>
    </w:p>
    <w:p w:rsidR="00000000" w:rsidDel="00000000" w:rsidP="00000000" w:rsidRDefault="00000000" w:rsidRPr="00000000" w14:paraId="000000A6">
      <w:pPr>
        <w:widowControl w:val="0"/>
        <w:numPr>
          <w:ilvl w:val="0"/>
          <w:numId w:val="6"/>
        </w:numPr>
        <w:shd w:fill="ffffff" w:val="clear"/>
        <w:spacing w:after="0" w:line="240" w:lineRule="auto"/>
        <w:ind w:left="720" w:hanging="360"/>
        <w:jc w:val="both"/>
        <w:rPr>
          <w:rFonts w:ascii="Times New Roman" w:cs="Times New Roman" w:eastAsia="Times New Roman" w:hAnsi="Times New Roman"/>
          <w:color w:val="313337"/>
        </w:rPr>
      </w:pPr>
      <w:r w:rsidDel="00000000" w:rsidR="00000000" w:rsidRPr="00000000">
        <w:rPr>
          <w:rFonts w:ascii="Times New Roman" w:cs="Times New Roman" w:eastAsia="Times New Roman" w:hAnsi="Times New Roman"/>
          <w:color w:val="313337"/>
          <w:rtl w:val="0"/>
        </w:rPr>
        <w:t xml:space="preserve">InkWell is designed for rectangular areas. </w:t>
      </w:r>
    </w:p>
    <w:p w:rsidR="00000000" w:rsidDel="00000000" w:rsidP="00000000" w:rsidRDefault="00000000" w:rsidRPr="00000000" w14:paraId="000000A7">
      <w:pPr>
        <w:widowControl w:val="0"/>
        <w:numPr>
          <w:ilvl w:val="0"/>
          <w:numId w:val="6"/>
        </w:numPr>
        <w:shd w:fill="ffffff" w:val="clear"/>
        <w:spacing w:after="0" w:line="240" w:lineRule="auto"/>
        <w:ind w:left="720" w:hanging="360"/>
        <w:jc w:val="both"/>
        <w:rPr>
          <w:rFonts w:ascii="Times New Roman" w:cs="Times New Roman" w:eastAsia="Times New Roman" w:hAnsi="Times New Roman"/>
          <w:color w:val="313337"/>
        </w:rPr>
      </w:pPr>
      <w:r w:rsidDel="00000000" w:rsidR="00000000" w:rsidRPr="00000000">
        <w:rPr>
          <w:rFonts w:ascii="Times New Roman" w:cs="Times New Roman" w:eastAsia="Times New Roman" w:hAnsi="Times New Roman"/>
          <w:color w:val="313337"/>
          <w:rtl w:val="0"/>
        </w:rPr>
        <w:t xml:space="preserve">The InkWell widget must have a Material widget as its parent</w:t>
      </w:r>
    </w:p>
    <w:p w:rsidR="00000000" w:rsidDel="00000000" w:rsidP="00000000" w:rsidRDefault="00000000" w:rsidRPr="00000000" w14:paraId="000000A8">
      <w:pPr>
        <w:widowControl w:val="0"/>
        <w:numPr>
          <w:ilvl w:val="0"/>
          <w:numId w:val="6"/>
        </w:numPr>
        <w:shd w:fill="ffffff" w:val="clear"/>
        <w:spacing w:after="0" w:line="240" w:lineRule="auto"/>
        <w:ind w:left="720" w:hanging="360"/>
        <w:jc w:val="both"/>
        <w:rPr>
          <w:rFonts w:ascii="Times New Roman" w:cs="Times New Roman" w:eastAsia="Times New Roman" w:hAnsi="Times New Roman"/>
          <w:color w:val="313337"/>
        </w:rPr>
      </w:pPr>
      <w:r w:rsidDel="00000000" w:rsidR="00000000" w:rsidRPr="00000000">
        <w:rPr>
          <w:rFonts w:ascii="Times New Roman" w:cs="Times New Roman" w:eastAsia="Times New Roman" w:hAnsi="Times New Roman"/>
          <w:color w:val="313337"/>
          <w:rtl w:val="0"/>
        </w:rPr>
        <w:t xml:space="preserve">The InkWell’s splash will not automatically update to match changes in the size of its parent </w:t>
      </w:r>
      <w:hyperlink r:id="rId17">
        <w:r w:rsidDel="00000000" w:rsidR="00000000" w:rsidRPr="00000000">
          <w:rPr>
            <w:rFonts w:ascii="Times New Roman" w:cs="Times New Roman" w:eastAsia="Times New Roman" w:hAnsi="Times New Roman"/>
            <w:color w:val="0000ff"/>
            <w:rtl w:val="0"/>
          </w:rPr>
          <w:t xml:space="preserve">Material</w:t>
        </w:r>
      </w:hyperlink>
      <w:r w:rsidDel="00000000" w:rsidR="00000000" w:rsidRPr="00000000">
        <w:rPr>
          <w:rFonts w:ascii="Times New Roman" w:cs="Times New Roman" w:eastAsia="Times New Roman" w:hAnsi="Times New Roman"/>
          <w:color w:val="313337"/>
          <w:rtl w:val="0"/>
        </w:rPr>
        <w:t xml:space="preserve"> widget</w:t>
      </w:r>
    </w:p>
    <w:p w:rsidR="00000000" w:rsidDel="00000000" w:rsidP="00000000" w:rsidRDefault="00000000" w:rsidRPr="00000000" w14:paraId="000000A9">
      <w:pPr>
        <w:widowControl w:val="0"/>
        <w:numPr>
          <w:ilvl w:val="0"/>
          <w:numId w:val="6"/>
        </w:numPr>
        <w:shd w:fill="ffffff" w:val="clear"/>
        <w:spacing w:after="0" w:line="240" w:lineRule="auto"/>
        <w:ind w:left="720" w:hanging="360"/>
        <w:jc w:val="both"/>
        <w:rPr>
          <w:rFonts w:ascii="Times New Roman" w:cs="Times New Roman" w:eastAsia="Times New Roman" w:hAnsi="Times New Roman"/>
          <w:color w:val="313337"/>
        </w:rPr>
      </w:pPr>
      <w:r w:rsidDel="00000000" w:rsidR="00000000" w:rsidRPr="00000000">
        <w:rPr>
          <w:rFonts w:ascii="Times New Roman" w:cs="Times New Roman" w:eastAsia="Times New Roman" w:hAnsi="Times New Roman"/>
          <w:color w:val="313337"/>
          <w:rtl w:val="0"/>
        </w:rPr>
        <w:t xml:space="preserve">The InkWell widget’s color may be set via the color property of the Material widget</w:t>
      </w:r>
    </w:p>
    <w:p w:rsidR="00000000" w:rsidDel="00000000" w:rsidP="00000000" w:rsidRDefault="00000000" w:rsidRPr="00000000" w14:paraId="000000AA">
      <w:pPr>
        <w:widowControl w:val="0"/>
        <w:numPr>
          <w:ilvl w:val="0"/>
          <w:numId w:val="6"/>
        </w:numPr>
        <w:shd w:fill="ffffff" w:val="clear"/>
        <w:spacing w:after="0" w:line="240" w:lineRule="auto"/>
        <w:ind w:left="720" w:hanging="360"/>
        <w:jc w:val="both"/>
        <w:rPr>
          <w:rFonts w:ascii="Times New Roman" w:cs="Times New Roman" w:eastAsia="Times New Roman" w:hAnsi="Times New Roman"/>
          <w:color w:val="313337"/>
        </w:rPr>
      </w:pPr>
      <w:r w:rsidDel="00000000" w:rsidR="00000000" w:rsidRPr="00000000">
        <w:rPr>
          <w:rFonts w:ascii="Times New Roman" w:cs="Times New Roman" w:eastAsia="Times New Roman" w:hAnsi="Times New Roman"/>
          <w:color w:val="313337"/>
          <w:rtl w:val="0"/>
        </w:rPr>
        <w:t xml:space="preserve">Using an opaque widget with images or decorations between the Material widget and InkWell widget will hide the ripple effect of an InkWell</w:t>
      </w:r>
    </w:p>
    <w:p w:rsidR="00000000" w:rsidDel="00000000" w:rsidP="00000000" w:rsidRDefault="00000000" w:rsidRPr="00000000" w14:paraId="000000AB">
      <w:pPr>
        <w:widowControl w:val="0"/>
        <w:numPr>
          <w:ilvl w:val="0"/>
          <w:numId w:val="6"/>
        </w:numPr>
        <w:shd w:fill="ffffff" w:val="clear"/>
        <w:spacing w:after="0" w:line="240" w:lineRule="auto"/>
        <w:ind w:left="720" w:hanging="360"/>
        <w:jc w:val="both"/>
        <w:rPr>
          <w:rFonts w:ascii="Times New Roman" w:cs="Times New Roman" w:eastAsia="Times New Roman" w:hAnsi="Times New Roman"/>
          <w:color w:val="313337"/>
        </w:rPr>
      </w:pPr>
      <w:r w:rsidDel="00000000" w:rsidR="00000000" w:rsidRPr="00000000">
        <w:rPr>
          <w:rFonts w:ascii="Times New Roman" w:cs="Times New Roman" w:eastAsia="Times New Roman" w:hAnsi="Times New Roman"/>
          <w:color w:val="313337"/>
          <w:rtl w:val="0"/>
        </w:rPr>
        <w:t xml:space="preserve">The Ink widget can replace opaque widgets. It ensures that the images and decorations are displayed correctly while keeping the ripple effect visible</w:t>
      </w:r>
    </w:p>
    <w:p w:rsidR="00000000" w:rsidDel="00000000" w:rsidP="00000000" w:rsidRDefault="00000000" w:rsidRPr="00000000" w14:paraId="000000AC">
      <w:pPr>
        <w:widowControl w:val="0"/>
        <w:numPr>
          <w:ilvl w:val="0"/>
          <w:numId w:val="6"/>
        </w:numPr>
        <w:shd w:fill="ffffff" w:val="clear"/>
        <w:spacing w:after="0" w:line="240" w:lineRule="auto"/>
        <w:ind w:left="720" w:hanging="360"/>
        <w:jc w:val="both"/>
        <w:rPr>
          <w:rFonts w:ascii="Times New Roman" w:cs="Times New Roman" w:eastAsia="Times New Roman" w:hAnsi="Times New Roman"/>
          <w:color w:val="313337"/>
        </w:rPr>
      </w:pPr>
      <w:r w:rsidDel="00000000" w:rsidR="00000000" w:rsidRPr="00000000">
        <w:rPr>
          <w:rFonts w:ascii="Times New Roman" w:cs="Times New Roman" w:eastAsia="Times New Roman" w:hAnsi="Times New Roman"/>
          <w:color w:val="313337"/>
          <w:rtl w:val="0"/>
        </w:rPr>
        <w:t xml:space="preserve">The ripple effect on an InkWell will only be visible after a touch event handler, like onTap</w:t>
      </w:r>
      <w:r w:rsidDel="00000000" w:rsidR="00000000" w:rsidRPr="00000000">
        <w:rPr>
          <w:rFonts w:ascii="Times New Roman" w:cs="Times New Roman" w:eastAsia="Times New Roman" w:hAnsi="Times New Roman"/>
          <w:i w:val="1"/>
          <w:color w:val="313337"/>
          <w:rtl w:val="0"/>
        </w:rPr>
        <w:t xml:space="preserve">,</w:t>
      </w:r>
      <w:r w:rsidDel="00000000" w:rsidR="00000000" w:rsidRPr="00000000">
        <w:rPr>
          <w:rFonts w:ascii="Times New Roman" w:cs="Times New Roman" w:eastAsia="Times New Roman" w:hAnsi="Times New Roman"/>
          <w:color w:val="313337"/>
          <w:rtl w:val="0"/>
        </w:rPr>
        <w:t xml:space="preserve"> has been added</w:t>
      </w:r>
    </w:p>
    <w:p w:rsidR="00000000" w:rsidDel="00000000" w:rsidP="00000000" w:rsidRDefault="00000000" w:rsidRPr="00000000" w14:paraId="000000AD">
      <w:pPr>
        <w:shd w:fill="ffffff" w:val="clear"/>
        <w:spacing w:after="0" w:line="240" w:lineRule="auto"/>
        <w:rPr>
          <w:rFonts w:ascii="Times New Roman" w:cs="Times New Roman" w:eastAsia="Times New Roman" w:hAnsi="Times New Roman"/>
          <w:color w:val="313337"/>
          <w:sz w:val="20"/>
          <w:szCs w:val="20"/>
        </w:rPr>
      </w:pPr>
      <w:r w:rsidDel="00000000" w:rsidR="00000000" w:rsidRPr="00000000">
        <w:rPr>
          <w:rtl w:val="0"/>
        </w:rPr>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ScrollView Widget:</w:t>
      </w:r>
    </w:p>
    <w:p w:rsidR="00000000" w:rsidDel="00000000" w:rsidP="00000000" w:rsidRDefault="00000000" w:rsidRPr="00000000" w14:paraId="000000A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ScrollView widget in Flutter allows you to create complex scrolling effects and layouts. You can use it to create scrollable views with multiple slivers, each having its own behavior. In this lab, we are going to implement the ScrollView widget.</w:t>
      </w:r>
    </w:p>
    <w:p w:rsidR="00000000" w:rsidDel="00000000" w:rsidP="00000000" w:rsidRDefault="00000000" w:rsidRPr="00000000" w14:paraId="000000B0">
      <w:pPr>
        <w:widowControl w:val="0"/>
        <w:spacing w:after="0" w:before="189" w:line="249" w:lineRule="auto"/>
        <w:ind w:right="837"/>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color w:val="0000ff"/>
          <w:sz w:val="24"/>
          <w:szCs w:val="24"/>
        </w:rPr>
        <w:drawing>
          <wp:inline distB="0" distT="0" distL="0" distR="0">
            <wp:extent cx="5744387" cy="2972220"/>
            <wp:effectExtent b="0" l="0" r="0" t="0"/>
            <wp:docPr id="4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44387" cy="29722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ff"/>
          <w:sz w:val="24"/>
          <w:szCs w:val="24"/>
        </w:rPr>
        <w:drawing>
          <wp:inline distB="0" distT="0" distL="0" distR="0">
            <wp:extent cx="5732311" cy="4092212"/>
            <wp:effectExtent b="0" l="0" r="0" t="0"/>
            <wp:docPr id="4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2311" cy="409221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0" w:line="240" w:lineRule="auto"/>
        <w:ind w:left="360" w:firstLine="0"/>
        <w:rPr>
          <w:rFonts w:ascii="Times New Roman" w:cs="Times New Roman" w:eastAsia="Times New Roman" w:hAnsi="Times New Roman"/>
          <w:color w:val="313337"/>
          <w:sz w:val="20"/>
          <w:szCs w:val="20"/>
        </w:rPr>
      </w:pPr>
      <w:r w:rsidDel="00000000" w:rsidR="00000000" w:rsidRPr="00000000">
        <w:rPr>
          <w:rtl w:val="0"/>
        </w:rPr>
      </w:r>
    </w:p>
    <w:p w:rsidR="00000000" w:rsidDel="00000000" w:rsidP="00000000" w:rsidRDefault="00000000" w:rsidRPr="00000000" w14:paraId="000000B2">
      <w:pPr>
        <w:widowControl w:val="0"/>
        <w:spacing w:after="0" w:before="189" w:line="249" w:lineRule="auto"/>
        <w:ind w:left="348" w:right="837" w:firstLine="0"/>
        <w:jc w:val="both"/>
        <w:rPr>
          <w:rFonts w:ascii="Times New Roman" w:cs="Times New Roman" w:eastAsia="Times New Roman" w:hAnsi="Times New Roman"/>
          <w:b w:val="1"/>
          <w:color w:val="3333ff"/>
          <w:sz w:val="24"/>
          <w:szCs w:val="24"/>
        </w:rPr>
      </w:pPr>
      <w:r w:rsidDel="00000000" w:rsidR="00000000" w:rsidRPr="00000000">
        <w:rPr>
          <w:rtl w:val="0"/>
        </w:rPr>
      </w:r>
    </w:p>
    <w:p w:rsidR="00000000" w:rsidDel="00000000" w:rsidP="00000000" w:rsidRDefault="00000000" w:rsidRPr="00000000" w14:paraId="000000B3">
      <w:pPr>
        <w:widowControl w:val="0"/>
        <w:spacing w:after="0" w:before="189" w:line="249" w:lineRule="auto"/>
        <w:ind w:left="348" w:right="837" w:firstLine="0"/>
        <w:jc w:val="both"/>
        <w:rPr>
          <w:rFonts w:ascii="Times New Roman" w:cs="Times New Roman" w:eastAsia="Times New Roman" w:hAnsi="Times New Roman"/>
          <w:b w:val="1"/>
          <w:color w:val="3333ff"/>
          <w:sz w:val="24"/>
          <w:szCs w:val="24"/>
        </w:rPr>
      </w:pPr>
      <w:r w:rsidDel="00000000" w:rsidR="00000000" w:rsidRPr="00000000">
        <w:rPr>
          <w:rFonts w:ascii="Times New Roman" w:cs="Times New Roman" w:eastAsia="Times New Roman" w:hAnsi="Times New Roman"/>
          <w:b w:val="1"/>
          <w:color w:val="3333ff"/>
          <w:sz w:val="24"/>
          <w:szCs w:val="24"/>
        </w:rPr>
        <w:drawing>
          <wp:inline distB="0" distT="0" distL="0" distR="0">
            <wp:extent cx="5572908" cy="3543798"/>
            <wp:effectExtent b="0" l="0" r="0" t="0"/>
            <wp:docPr id="4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572908" cy="354379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key benefits of using a SingleChildScrollView is its ability to handle overflow. When content exceeds the screen's width or height, it can lead to an overflow error. The SingleChildScrollView automatically wraps its child in a scrollable interface, preventing overflow and allowing users to access all the content by scrolling.</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ListView Widget:</w:t>
      </w:r>
    </w:p>
    <w:p w:rsidR="00000000" w:rsidDel="00000000" w:rsidP="00000000" w:rsidRDefault="00000000" w:rsidRPr="00000000" w14:paraId="000000B6">
      <w:pPr>
        <w:shd w:fill="ffffff" w:val="clear"/>
        <w:spacing w:after="0"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ListView in flutter is a widget used to display items in linear manner. For example, list view is used in apps like foodpanda to display a list of restaurants. Since it is a scrollable widget we can display multiple items on the same screen If scroll direction is vertical the children will be arranged one after another form top to the bottom. When the scroll direction is horizontal the children will be arranged from left to right.</w:t>
      </w:r>
    </w:p>
    <w:p w:rsidR="00000000" w:rsidDel="00000000" w:rsidP="00000000" w:rsidRDefault="00000000" w:rsidRPr="00000000" w14:paraId="000000B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default constructor of the ListView class. A ListView simply takes a list of widgets and makes it scrollable. Usually, this is used with a few children as the List will also construct invisible elements in the list, so numerous widgets may render this inefficiently.</w:t>
      </w:r>
    </w:p>
    <w:p w:rsidR="00000000" w:rsidDel="00000000" w:rsidP="00000000" w:rsidRDefault="00000000" w:rsidRPr="00000000" w14:paraId="000000B9">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925112" cy="5249008"/>
            <wp:effectExtent b="0" l="0" r="0" t="0"/>
            <wp:docPr id="4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925112" cy="524900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row we have set scroll direction in horizontal axis.</w:t>
      </w:r>
    </w:p>
    <w:p w:rsidR="00000000" w:rsidDel="00000000" w:rsidP="00000000" w:rsidRDefault="00000000" w:rsidRPr="00000000" w14:paraId="000000BB">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725087" cy="771637"/>
            <wp:effectExtent b="0" l="0" r="0" t="0"/>
            <wp:docPr id="4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725087" cy="77163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after="0" w:line="249" w:lineRule="auto"/>
        <w:ind w:left="348" w:right="83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widowControl w:val="0"/>
        <w:spacing w:after="0" w:line="249" w:lineRule="auto"/>
        <w:ind w:right="83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ListView.builder()</w:t>
      </w:r>
    </w:p>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builder() constructor constructs a repeating list of widgets. The constructor takes two main parameters:  </w:t>
      </w:r>
    </w:p>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widowControl w:val="0"/>
        <w:numPr>
          <w:ilvl w:val="0"/>
          <w:numId w:val="7"/>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itemCount for the number of repetitions for the widget to be constructed (not compulsory).</w:t>
      </w:r>
    </w:p>
    <w:p w:rsidR="00000000" w:rsidDel="00000000" w:rsidP="00000000" w:rsidRDefault="00000000" w:rsidRPr="00000000" w14:paraId="000000C1">
      <w:pPr>
        <w:widowControl w:val="0"/>
        <w:numPr>
          <w:ilvl w:val="0"/>
          <w:numId w:val="7"/>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itemBuilder for constructing the widget which will be generated ‘itemCount‘ times (compulsory).</w:t>
      </w:r>
    </w:p>
    <w:p w:rsidR="00000000" w:rsidDel="00000000" w:rsidP="00000000" w:rsidRDefault="00000000" w:rsidRPr="00000000" w14:paraId="000000C2">
      <w:pPr>
        <w:widowControl w:val="0"/>
        <w:numPr>
          <w:ilvl w:val="0"/>
          <w:numId w:val="7"/>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itemCount is not specified, infinite widgets will be constructed by default.</w:t>
      </w:r>
    </w:p>
    <w:p w:rsidR="00000000" w:rsidDel="00000000" w:rsidP="00000000" w:rsidRDefault="00000000" w:rsidRPr="00000000" w14:paraId="000000C3">
      <w:pPr>
        <w:widowControl w:val="0"/>
        <w:spacing w:after="0" w:line="249" w:lineRule="auto"/>
        <w:ind w:left="720"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106113" cy="3286584"/>
            <wp:effectExtent b="0" l="0" r="0" t="0"/>
            <wp:docPr id="4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106113" cy="328658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after="0" w:line="249" w:lineRule="auto"/>
        <w:ind w:right="83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ListView.separated ()</w:t>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ListView.separated() constructor is used to generate a list of widgets, but in addition, a separator widget can also be generated to separate the widgets. In short, these are two intertwined list of widgets: the main list and the separator list. Unlike the builder() constructor, the itemCount parameter is compulsory here.</w:t>
      </w:r>
    </w:p>
    <w:p w:rsidR="00000000" w:rsidDel="00000000" w:rsidP="00000000" w:rsidRDefault="00000000" w:rsidRPr="00000000" w14:paraId="000000C6">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after="0" w:line="249" w:lineRule="auto"/>
        <w:ind w:left="720" w:right="83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010849" cy="4048690"/>
            <wp:effectExtent b="0" l="0" r="0" t="0"/>
            <wp:docPr id="5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010849" cy="404869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spacing w:after="0" w:line="249" w:lineRule="auto"/>
        <w:ind w:left="720" w:right="83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A">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C">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D">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Assessment</w:t>
      </w:r>
    </w:p>
    <w:p w:rsidR="00000000" w:rsidDel="00000000" w:rsidP="00000000" w:rsidRDefault="00000000" w:rsidRPr="00000000" w14:paraId="000000CE">
      <w:pPr>
        <w:shd w:fill="ffffff" w:val="clear"/>
        <w:spacing w:after="0" w:line="240" w:lineRule="auto"/>
        <w:ind w:left="360"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rtl w:val="0"/>
        </w:rPr>
        <w:t xml:space="preserve">Task 1</w:t>
      </w:r>
      <w:r w:rsidDel="00000000" w:rsidR="00000000" w:rsidRPr="00000000">
        <w:rPr>
          <w:rFonts w:ascii="Times New Roman" w:cs="Times New Roman" w:eastAsia="Times New Roman" w:hAnsi="Times New Roman"/>
          <w:b w:val="1"/>
          <w:color w:val="0000ff"/>
          <w:rtl w:val="0"/>
        </w:rPr>
        <w:t xml:space="preserve">: </w:t>
      </w:r>
      <w:r w:rsidDel="00000000" w:rsidR="00000000" w:rsidRPr="00000000">
        <w:rPr>
          <w:rFonts w:ascii="Times New Roman" w:cs="Times New Roman" w:eastAsia="Times New Roman" w:hAnsi="Times New Roman"/>
          <w:rtl w:val="0"/>
        </w:rPr>
        <w:t xml:space="preserve">Create a Flutter application that:</w:t>
      </w:r>
      <w:r w:rsidDel="00000000" w:rsidR="00000000" w:rsidRPr="00000000">
        <w:rPr>
          <w:rtl w:val="0"/>
        </w:rPr>
      </w:r>
    </w:p>
    <w:p w:rsidR="00000000" w:rsidDel="00000000" w:rsidP="00000000" w:rsidRDefault="00000000" w:rsidRPr="00000000" w14:paraId="000000CF">
      <w:pPr>
        <w:widowControl w:val="0"/>
        <w:numPr>
          <w:ilvl w:val="0"/>
          <w:numId w:val="1"/>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 column of widgets (e.g., Text, Image, Buttons) inside a SingleChildScrollView.</w:t>
      </w:r>
    </w:p>
    <w:p w:rsidR="00000000" w:rsidDel="00000000" w:rsidP="00000000" w:rsidRDefault="00000000" w:rsidRPr="00000000" w14:paraId="000000D0">
      <w:pPr>
        <w:widowControl w:val="0"/>
        <w:numPr>
          <w:ilvl w:val="0"/>
          <w:numId w:val="1"/>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scrollable content should exceed the height of the screen, enabling vertical scrolling.</w:t>
      </w:r>
    </w:p>
    <w:p w:rsidR="00000000" w:rsidDel="00000000" w:rsidP="00000000" w:rsidRDefault="00000000" w:rsidRPr="00000000" w14:paraId="000000D1">
      <w:pPr>
        <w:widowControl w:val="0"/>
        <w:numPr>
          <w:ilvl w:val="0"/>
          <w:numId w:val="1"/>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padding and some decoration to make the items stand out.</w:t>
      </w:r>
    </w:p>
    <w:p w:rsidR="00000000" w:rsidDel="00000000" w:rsidP="00000000" w:rsidRDefault="00000000" w:rsidRPr="00000000" w14:paraId="000000D2">
      <w:pPr>
        <w:widowControl w:val="0"/>
        <w:spacing w:after="0" w:line="249" w:lineRule="auto"/>
        <w:ind w:left="360" w:right="83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2:</w:t>
      </w:r>
      <w:r w:rsidDel="00000000" w:rsidR="00000000" w:rsidRPr="00000000">
        <w:rPr>
          <w:rFonts w:ascii="Times New Roman" w:cs="Times New Roman" w:eastAsia="Times New Roman" w:hAnsi="Times New Roman"/>
          <w:rtl w:val="0"/>
        </w:rPr>
        <w:t xml:space="preserve"> Modify the application to use ListView instead of SingleChildScrollView.</w:t>
      </w:r>
    </w:p>
    <w:p w:rsidR="00000000" w:rsidDel="00000000" w:rsidP="00000000" w:rsidRDefault="00000000" w:rsidRPr="00000000" w14:paraId="000000D3">
      <w:pPr>
        <w:widowControl w:val="0"/>
        <w:numPr>
          <w:ilvl w:val="0"/>
          <w:numId w:val="2"/>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simple ListView with 50 items, each displaying text or an image.</w:t>
      </w:r>
    </w:p>
    <w:p w:rsidR="00000000" w:rsidDel="00000000" w:rsidP="00000000" w:rsidRDefault="00000000" w:rsidRPr="00000000" w14:paraId="000000D4">
      <w:pPr>
        <w:widowControl w:val="0"/>
        <w:numPr>
          <w:ilvl w:val="0"/>
          <w:numId w:val="2"/>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ListView.builder to dynamically generate list items as the user scrolls.</w:t>
      </w:r>
    </w:p>
    <w:p w:rsidR="00000000" w:rsidDel="00000000" w:rsidP="00000000" w:rsidRDefault="00000000" w:rsidRPr="00000000" w14:paraId="000000D5">
      <w:pPr>
        <w:widowControl w:val="0"/>
        <w:spacing w:after="0" w:line="249" w:lineRule="auto"/>
        <w:ind w:left="360" w:right="83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Task3:</w:t>
      </w:r>
      <w:r w:rsidDel="00000000" w:rsidR="00000000" w:rsidRPr="00000000">
        <w:rPr>
          <w:rFonts w:ascii="Times New Roman" w:cs="Times New Roman" w:eastAsia="Times New Roman" w:hAnsi="Times New Roman"/>
          <w:rtl w:val="0"/>
        </w:rPr>
        <w:t xml:space="preserve"> Modify the ListView implementation to include:</w:t>
      </w:r>
    </w:p>
    <w:p w:rsidR="00000000" w:rsidDel="00000000" w:rsidP="00000000" w:rsidRDefault="00000000" w:rsidRPr="00000000" w14:paraId="000000D6">
      <w:pPr>
        <w:widowControl w:val="0"/>
        <w:numPr>
          <w:ilvl w:val="0"/>
          <w:numId w:val="3"/>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types of items (e.g., text, images, buttons).</w:t>
      </w:r>
    </w:p>
    <w:p w:rsidR="00000000" w:rsidDel="00000000" w:rsidP="00000000" w:rsidRDefault="00000000" w:rsidRPr="00000000" w14:paraId="000000D7">
      <w:pPr>
        <w:widowControl w:val="0"/>
        <w:numPr>
          <w:ilvl w:val="0"/>
          <w:numId w:val="3"/>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dividers between the list items.</w:t>
      </w:r>
    </w:p>
    <w:p w:rsidR="00000000" w:rsidDel="00000000" w:rsidP="00000000" w:rsidRDefault="00000000" w:rsidRPr="00000000" w14:paraId="000000D8">
      <w:pPr>
        <w:widowControl w:val="0"/>
        <w:numPr>
          <w:ilvl w:val="0"/>
          <w:numId w:val="3"/>
        </w:numPr>
        <w:spacing w:after="0" w:line="249" w:lineRule="auto"/>
        <w:ind w:left="720" w:right="83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scrolling in both directions (horizontal and vertical).</w:t>
      </w:r>
    </w:p>
    <w:p w:rsidR="00000000" w:rsidDel="00000000" w:rsidP="00000000" w:rsidRDefault="00000000" w:rsidRPr="00000000" w14:paraId="000000D9">
      <w:pPr>
        <w:widowControl w:val="0"/>
        <w:spacing w:after="0" w:line="249" w:lineRule="auto"/>
        <w:ind w:left="720" w:right="83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rPr>
      </w:pPr>
      <w:r w:rsidDel="00000000" w:rsidR="00000000" w:rsidRPr="00000000">
        <w:rPr>
          <w:rtl w:val="0"/>
        </w:rPr>
      </w:r>
    </w:p>
    <w:sectPr>
      <w:headerReference r:id="rId25" w:type="default"/>
      <w:footerReference r:id="rId26" w:type="default"/>
      <w:footerReference r:id="rId27" w:type="first"/>
      <w:pgSz w:h="16839" w:w="11907" w:orient="portrait"/>
      <w:pgMar w:bottom="567" w:top="567" w:left="851" w:right="567"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SEB312 – Mobile Application Development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after="0" w:line="240" w:lineRule="auto"/>
      <w:jc w:val="center"/>
      <w:rPr/>
    </w:pPr>
    <w:r w:rsidDel="00000000" w:rsidR="00000000" w:rsidRPr="00000000">
      <w:rPr>
        <w:b w:val="1"/>
        <w:i w:val="1"/>
        <w:sz w:val="24"/>
        <w:szCs w:val="24"/>
        <w:rtl w:val="0"/>
      </w:rPr>
      <w:t xml:space="preserve">Copyright © Department of Engineering &amp; Technology – UIT University Karachi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 4</w:t>
    </w:r>
  </w:p>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widowControl w:val="0"/>
      <w:spacing w:after="0" w:line="240" w:lineRule="auto"/>
      <w:ind w:left="348"/>
      <w:jc w:val="both"/>
    </w:pPr>
    <w:rPr>
      <w:rFonts w:ascii="Cambria" w:cs="Cambria" w:eastAsia="Cambria" w:hAnsi="Cambria"/>
      <w:b w:val="1"/>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395A"/>
    <w:rPr>
      <w:rFonts w:ascii="Calibri" w:cs="Times New Roman" w:eastAsia="Times New Roman" w:hAnsi="Calibri"/>
    </w:rPr>
  </w:style>
  <w:style w:type="paragraph" w:styleId="Heading1">
    <w:name w:val="heading 1"/>
    <w:basedOn w:val="Normal"/>
    <w:next w:val="Normal"/>
    <w:link w:val="Heading1Char"/>
    <w:uiPriority w:val="1"/>
    <w:qFormat w:val="1"/>
    <w:rsid w:val="001B28E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1"/>
    <w:qFormat w:val="1"/>
    <w:rsid w:val="005E2607"/>
    <w:pPr>
      <w:widowControl w:val="0"/>
      <w:autoSpaceDE w:val="0"/>
      <w:autoSpaceDN w:val="0"/>
      <w:spacing w:after="0" w:line="240" w:lineRule="auto"/>
      <w:ind w:left="348"/>
      <w:jc w:val="both"/>
      <w:outlineLvl w:val="1"/>
    </w:pPr>
    <w:rPr>
      <w:rFonts w:ascii="Cambria" w:cs="Cambria" w:eastAsia="Cambria" w:hAnsi="Cambria"/>
      <w:b w:val="1"/>
      <w:bCs w:val="1"/>
      <w:sz w:val="24"/>
      <w:szCs w:val="24"/>
    </w:rPr>
  </w:style>
  <w:style w:type="paragraph" w:styleId="Heading3">
    <w:name w:val="heading 3"/>
    <w:basedOn w:val="Normal"/>
    <w:next w:val="Normal"/>
    <w:link w:val="Heading3Char"/>
    <w:uiPriority w:val="9"/>
    <w:semiHidden w:val="1"/>
    <w:unhideWhenUsed w:val="1"/>
    <w:qFormat w:val="1"/>
    <w:rsid w:val="004B4D7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8395A"/>
    <w:pPr>
      <w:spacing w:after="0" w:line="240" w:lineRule="auto"/>
    </w:pPr>
    <w:rPr>
      <w:rFonts w:ascii="Calibri" w:cs="Times New Roman" w:eastAsia="Times New Roman" w:hAnsi="Calibri"/>
    </w:rPr>
  </w:style>
  <w:style w:type="paragraph" w:styleId="Header">
    <w:name w:val="header"/>
    <w:basedOn w:val="Normal"/>
    <w:link w:val="HeaderChar"/>
    <w:uiPriority w:val="99"/>
    <w:unhideWhenUsed w:val="1"/>
    <w:rsid w:val="003839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395A"/>
    <w:rPr>
      <w:rFonts w:ascii="Calibri" w:cs="Times New Roman" w:eastAsia="Times New Roman" w:hAnsi="Calibri"/>
    </w:rPr>
  </w:style>
  <w:style w:type="paragraph" w:styleId="Footer">
    <w:name w:val="footer"/>
    <w:basedOn w:val="Normal"/>
    <w:link w:val="FooterChar"/>
    <w:uiPriority w:val="99"/>
    <w:unhideWhenUsed w:val="1"/>
    <w:rsid w:val="003839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395A"/>
    <w:rPr>
      <w:rFonts w:ascii="Calibri" w:cs="Times New Roman" w:eastAsia="Times New Roman" w:hAnsi="Calibri"/>
    </w:rPr>
  </w:style>
  <w:style w:type="paragraph" w:styleId="ListParagraph">
    <w:name w:val="List Paragraph"/>
    <w:basedOn w:val="Normal"/>
    <w:uiPriority w:val="1"/>
    <w:qFormat w:val="1"/>
    <w:rsid w:val="0038395A"/>
    <w:pPr>
      <w:ind w:left="720"/>
    </w:pPr>
  </w:style>
  <w:style w:type="paragraph" w:styleId="Default" w:customStyle="1">
    <w:name w:val="Default"/>
    <w:rsid w:val="0038395A"/>
    <w:pPr>
      <w:autoSpaceDE w:val="0"/>
      <w:autoSpaceDN w:val="0"/>
      <w:adjustRightInd w:val="0"/>
      <w:spacing w:after="0" w:line="240" w:lineRule="auto"/>
    </w:pPr>
    <w:rPr>
      <w:rFonts w:ascii="Times New Roman" w:cs="Times New Roman" w:eastAsia="Times New Roman" w:hAnsi="Times New Roman"/>
      <w:color w:val="000000"/>
      <w:sz w:val="24"/>
      <w:szCs w:val="24"/>
    </w:rPr>
  </w:style>
  <w:style w:type="table" w:styleId="TableGrid">
    <w:name w:val="Table Grid"/>
    <w:basedOn w:val="TableNormal"/>
    <w:uiPriority w:val="39"/>
    <w:rsid w:val="002F5C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semiHidden w:val="1"/>
    <w:rsid w:val="004B4D71"/>
    <w:rPr>
      <w:rFonts w:asciiTheme="majorHAnsi" w:cstheme="majorBidi" w:eastAsiaTheme="majorEastAsia" w:hAnsiTheme="majorHAnsi"/>
      <w:color w:val="1f4d78" w:themeColor="accent1" w:themeShade="00007F"/>
      <w:sz w:val="24"/>
      <w:szCs w:val="24"/>
    </w:rPr>
  </w:style>
  <w:style w:type="character" w:styleId="Strong">
    <w:name w:val="Strong"/>
    <w:basedOn w:val="DefaultParagraphFont"/>
    <w:uiPriority w:val="22"/>
    <w:qFormat w:val="1"/>
    <w:rsid w:val="00467A74"/>
    <w:rPr>
      <w:b w:val="1"/>
      <w:bCs w:val="1"/>
    </w:rPr>
  </w:style>
  <w:style w:type="paragraph" w:styleId="BodyText">
    <w:name w:val="Body Text"/>
    <w:basedOn w:val="Normal"/>
    <w:link w:val="BodyTextChar"/>
    <w:uiPriority w:val="1"/>
    <w:qFormat w:val="1"/>
    <w:rsid w:val="001B28E7"/>
    <w:pPr>
      <w:widowControl w:val="0"/>
      <w:autoSpaceDE w:val="0"/>
      <w:autoSpaceDN w:val="0"/>
      <w:spacing w:after="0" w:line="240" w:lineRule="auto"/>
    </w:pPr>
    <w:rPr>
      <w:rFonts w:ascii="Times New Roman" w:hAnsi="Times New Roman"/>
    </w:rPr>
  </w:style>
  <w:style w:type="character" w:styleId="BodyTextChar" w:customStyle="1">
    <w:name w:val="Body Text Char"/>
    <w:basedOn w:val="DefaultParagraphFont"/>
    <w:link w:val="BodyText"/>
    <w:uiPriority w:val="1"/>
    <w:rsid w:val="001B28E7"/>
    <w:rPr>
      <w:rFonts w:ascii="Times New Roman" w:cs="Times New Roman" w:eastAsia="Times New Roman" w:hAnsi="Times New Roman"/>
    </w:rPr>
  </w:style>
  <w:style w:type="character" w:styleId="Heading1Char" w:customStyle="1">
    <w:name w:val="Heading 1 Char"/>
    <w:basedOn w:val="DefaultParagraphFont"/>
    <w:link w:val="Heading1"/>
    <w:uiPriority w:val="1"/>
    <w:rsid w:val="001B28E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1"/>
    <w:rsid w:val="005E2607"/>
    <w:rPr>
      <w:rFonts w:ascii="Cambria" w:cs="Cambria" w:eastAsia="Cambria" w:hAnsi="Cambria"/>
      <w:b w:val="1"/>
      <w:bCs w:val="1"/>
      <w:sz w:val="24"/>
      <w:szCs w:val="24"/>
    </w:rPr>
  </w:style>
  <w:style w:type="character" w:styleId="Hyperlink">
    <w:name w:val="Hyperlink"/>
    <w:basedOn w:val="DefaultParagraphFont"/>
    <w:uiPriority w:val="99"/>
    <w:unhideWhenUsed w:val="1"/>
    <w:rsid w:val="005E2607"/>
    <w:rPr>
      <w:color w:val="0563c1" w:themeColor="hyperlink"/>
      <w:u w:val="single"/>
    </w:rPr>
  </w:style>
  <w:style w:type="paragraph" w:styleId="NormalWeb">
    <w:name w:val="Normal (Web)"/>
    <w:basedOn w:val="Normal"/>
    <w:uiPriority w:val="99"/>
    <w:unhideWhenUsed w:val="1"/>
    <w:rsid w:val="005E2607"/>
    <w:pPr>
      <w:spacing w:after="100" w:afterAutospacing="1" w:before="100" w:beforeAutospacing="1" w:line="240" w:lineRule="auto"/>
    </w:pPr>
    <w:rPr>
      <w:rFonts w:ascii="Times New Roman" w:hAnsi="Times New Roman"/>
      <w:sz w:val="24"/>
      <w:szCs w:val="24"/>
    </w:rPr>
  </w:style>
  <w:style w:type="character" w:styleId="string" w:customStyle="1">
    <w:name w:val="string"/>
    <w:basedOn w:val="DefaultParagraphFont"/>
    <w:rsid w:val="005E2607"/>
  </w:style>
  <w:style w:type="table" w:styleId="TableGrid1" w:customStyle="1">
    <w:name w:val="Table Grid1"/>
    <w:basedOn w:val="TableNormal"/>
    <w:next w:val="TableGrid"/>
    <w:uiPriority w:val="39"/>
    <w:rsid w:val="00E836CD"/>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1" w:customStyle="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val="1"/>
        <w:bCs w:val="1"/>
        <w:caps w:val="1"/>
      </w:rPr>
      <w:tblPr/>
      <w:tcPr>
        <w:tcBorders>
          <w:bottom w:color="7f7f7f" w:space="0" w:sz="4"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val="single"/>
        </w:tcBorders>
      </w:tcPr>
    </w:tblStylePr>
    <w:tblStylePr w:type="lastCol">
      <w:rPr>
        <w:b w:val="1"/>
        <w:bCs w:val="1"/>
        <w:caps w:val="1"/>
      </w:rPr>
      <w:tblPr/>
      <w:tcPr>
        <w:tcBorders>
          <w:left w:space="0" w:sz="0" w:val="nil"/>
        </w:tcBorders>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11" w:customStyle="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7.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api.flutter.dev/flutter/material/Material-class.html" TargetMode="External"/><Relationship Id="rId16"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SH863LYT1v1Li1tV+NuaKrYHZg==">CgMxLjAyDmguMmZoOXVsYm9kNjE5Mg5oLmlhcThtdTZkZzdmMTgAciExNFFkSUhsOHV2eHJpVEpmV01GZXlLTEFtZkg1V3EwbFE=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2025-02-25T06:59:00Z</dcterms:created>
  <dc:creator>Rana Javed Masood</dc:creator>
</cp:coreProperties>
</file>