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B8C3" w14:textId="77777777" w:rsidR="00147829" w:rsidRDefault="00000000">
      <w:pPr>
        <w:pStyle w:val="Heading3"/>
      </w:pPr>
      <w:r>
        <w:t>Circuit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(Lab10)</w:t>
      </w:r>
    </w:p>
    <w:p w14:paraId="4D49F89D" w14:textId="77777777" w:rsidR="00147829" w:rsidRDefault="00000000">
      <w:pPr>
        <w:pStyle w:val="Heading4"/>
        <w:spacing w:before="344"/>
      </w:pPr>
      <w:r>
        <w:t>Experiment</w:t>
      </w:r>
      <w:r>
        <w:rPr>
          <w:spacing w:val="-6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Thevenin’s</w:t>
      </w:r>
      <w:r>
        <w:rPr>
          <w:spacing w:val="-5"/>
        </w:rPr>
        <w:t xml:space="preserve"> </w:t>
      </w:r>
      <w:r>
        <w:rPr>
          <w:spacing w:val="-2"/>
        </w:rPr>
        <w:t>Theorem</w:t>
      </w:r>
    </w:p>
    <w:p w14:paraId="29D38ED4" w14:textId="77777777" w:rsidR="00147829" w:rsidRDefault="00147829">
      <w:pPr>
        <w:pStyle w:val="BodyText"/>
        <w:spacing w:before="30"/>
        <w:rPr>
          <w:b/>
          <w:sz w:val="28"/>
        </w:rPr>
      </w:pPr>
    </w:p>
    <w:p w14:paraId="102B58E2" w14:textId="77777777" w:rsidR="00A05DD7" w:rsidRDefault="0000000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>Name:</w:t>
      </w:r>
      <w:r w:rsidR="00A05DD7">
        <w:rPr>
          <w:b/>
          <w:sz w:val="28"/>
        </w:rPr>
        <w:t xml:space="preserve"> Muhammad Abdullah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>Registration No:</w:t>
      </w:r>
      <w:r w:rsidR="00A05DD7">
        <w:rPr>
          <w:b/>
          <w:sz w:val="28"/>
        </w:rPr>
        <w:t>2025-</w:t>
      </w:r>
      <w:r w:rsidR="00A05DD7">
        <w:rPr>
          <w:b/>
          <w:sz w:val="28"/>
        </w:rPr>
        <w:tab/>
        <w:t>CE- 54</w:t>
      </w:r>
      <w:r>
        <w:rPr>
          <w:b/>
          <w:sz w:val="28"/>
        </w:rPr>
        <w:t xml:space="preserve"> </w:t>
      </w:r>
    </w:p>
    <w:p w14:paraId="341B3528" w14:textId="032675B0" w:rsidR="00147829" w:rsidRDefault="0000000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>Date</w:t>
      </w:r>
      <w:r w:rsidR="00A05DD7">
        <w:rPr>
          <w:b/>
          <w:sz w:val="28"/>
        </w:rPr>
        <w:t>---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147829" w14:paraId="7DB29CAF" w14:textId="77777777">
        <w:trPr>
          <w:trHeight w:val="852"/>
        </w:trPr>
        <w:tc>
          <w:tcPr>
            <w:tcW w:w="2953" w:type="dxa"/>
          </w:tcPr>
          <w:p w14:paraId="12D306B7" w14:textId="77777777" w:rsidR="00147829" w:rsidRDefault="00000000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14:paraId="44B56363" w14:textId="77777777" w:rsidR="00147829" w:rsidRDefault="00000000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147829" w14:paraId="633380AA" w14:textId="77777777">
        <w:trPr>
          <w:trHeight w:val="702"/>
        </w:trPr>
        <w:tc>
          <w:tcPr>
            <w:tcW w:w="2953" w:type="dxa"/>
          </w:tcPr>
          <w:p w14:paraId="4831EFF7" w14:textId="77777777" w:rsidR="00147829" w:rsidRDefault="00000000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14:paraId="3ECFC374" w14:textId="77777777" w:rsidR="00147829" w:rsidRDefault="00000000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14:paraId="438A021F" w14:textId="77777777" w:rsidR="00147829" w:rsidRDefault="00000000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14:paraId="208035F5" w14:textId="77777777" w:rsidR="00147829" w:rsidRDefault="00000000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71A2B18C" w14:textId="77777777" w:rsidR="00147829" w:rsidRDefault="00000000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098234E2" w14:textId="77777777" w:rsidR="00147829" w:rsidRDefault="00000000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147829" w14:paraId="41818E2B" w14:textId="77777777">
        <w:trPr>
          <w:trHeight w:val="496"/>
        </w:trPr>
        <w:tc>
          <w:tcPr>
            <w:tcW w:w="2953" w:type="dxa"/>
            <w:vMerge w:val="restart"/>
          </w:tcPr>
          <w:p w14:paraId="49DBED4C" w14:textId="77777777" w:rsidR="00147829" w:rsidRDefault="00147829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14:paraId="152B59E6" w14:textId="77777777" w:rsidR="00147829" w:rsidRDefault="0000000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14:paraId="3B248580" w14:textId="77777777" w:rsidR="00147829" w:rsidRDefault="0014782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14:paraId="03225B24" w14:textId="77777777" w:rsidR="00147829" w:rsidRDefault="0014782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580F2D2C" w14:textId="77777777" w:rsidR="00147829" w:rsidRDefault="0014782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5944DA8F" w14:textId="77777777" w:rsidR="00147829" w:rsidRDefault="0014782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147829" w14:paraId="1F6DA3B3" w14:textId="77777777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14:paraId="2237E8E1" w14:textId="77777777" w:rsidR="00147829" w:rsidRDefault="00147829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14:paraId="55EDD0BC" w14:textId="77777777" w:rsidR="00147829" w:rsidRDefault="00000000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14:paraId="4C2DD6FA" w14:textId="77777777" w:rsidR="00147829" w:rsidRDefault="00000000">
      <w:pPr>
        <w:pStyle w:val="Heading1"/>
        <w:spacing w:before="287"/>
      </w:pPr>
      <w:r>
        <w:rPr>
          <w:spacing w:val="-2"/>
        </w:rPr>
        <w:t>Objective</w:t>
      </w:r>
    </w:p>
    <w:p w14:paraId="159D2391" w14:textId="77777777" w:rsidR="00147829" w:rsidRDefault="00000000">
      <w:pPr>
        <w:pStyle w:val="BodyText"/>
        <w:spacing w:before="52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 this</w:t>
      </w:r>
      <w:r>
        <w:rPr>
          <w:spacing w:val="-2"/>
        </w:rPr>
        <w:t xml:space="preserve"> </w:t>
      </w:r>
      <w:r>
        <w:t>lab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verify</w:t>
      </w:r>
      <w:proofErr w:type="gramEnd"/>
      <w:r>
        <w:rPr>
          <w:spacing w:val="-4"/>
        </w:rPr>
        <w:t xml:space="preserve"> </w:t>
      </w:r>
      <w:r>
        <w:t>Thevenin’s</w:t>
      </w:r>
      <w:r>
        <w:rPr>
          <w:spacing w:val="-2"/>
        </w:rPr>
        <w:t xml:space="preserve"> </w:t>
      </w:r>
      <w:r>
        <w:t>theorem and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 xml:space="preserve">load </w:t>
      </w:r>
      <w:r>
        <w:rPr>
          <w:spacing w:val="-2"/>
        </w:rPr>
        <w:t>current.</w:t>
      </w:r>
    </w:p>
    <w:p w14:paraId="486A36FC" w14:textId="77777777" w:rsidR="00147829" w:rsidRDefault="00147829">
      <w:pPr>
        <w:pStyle w:val="BodyText"/>
        <w:spacing w:before="161"/>
      </w:pPr>
    </w:p>
    <w:p w14:paraId="2DCC3C10" w14:textId="77777777" w:rsidR="00147829" w:rsidRDefault="00000000">
      <w:pPr>
        <w:pStyle w:val="Heading1"/>
        <w:spacing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147829" w14:paraId="4AEDFDD1" w14:textId="77777777">
        <w:trPr>
          <w:trHeight w:val="325"/>
        </w:trPr>
        <w:tc>
          <w:tcPr>
            <w:tcW w:w="739" w:type="dxa"/>
          </w:tcPr>
          <w:p w14:paraId="0F28F57A" w14:textId="77777777" w:rsidR="0014782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315DFD9F" w14:textId="77777777" w:rsidR="0014782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7DD78E5B" w14:textId="77777777" w:rsidR="0014782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517D31D8" w14:textId="77777777" w:rsidR="0014782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147829" w14:paraId="6A5CC07F" w14:textId="77777777">
        <w:trPr>
          <w:trHeight w:val="328"/>
        </w:trPr>
        <w:tc>
          <w:tcPr>
            <w:tcW w:w="739" w:type="dxa"/>
          </w:tcPr>
          <w:p w14:paraId="272F064E" w14:textId="77777777" w:rsidR="00147829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5211ADD6" w14:textId="77777777" w:rsidR="0014782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0B46B9DF" w14:textId="77777777" w:rsidR="00147829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33554C4C" w14:textId="77777777" w:rsidR="00147829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47829" w14:paraId="5A9928EC" w14:textId="77777777">
        <w:trPr>
          <w:trHeight w:val="326"/>
        </w:trPr>
        <w:tc>
          <w:tcPr>
            <w:tcW w:w="739" w:type="dxa"/>
          </w:tcPr>
          <w:p w14:paraId="0351AD85" w14:textId="77777777" w:rsidR="0014782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6F7A7193" w14:textId="77777777" w:rsidR="0014782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4763FF54" w14:textId="77777777" w:rsidR="0014782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62470BB6" w14:textId="77777777" w:rsidR="0014782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47829" w14:paraId="0C804C62" w14:textId="77777777">
        <w:trPr>
          <w:trHeight w:val="326"/>
        </w:trPr>
        <w:tc>
          <w:tcPr>
            <w:tcW w:w="739" w:type="dxa"/>
          </w:tcPr>
          <w:p w14:paraId="40C3BD7A" w14:textId="77777777" w:rsidR="0014782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3048BFB2" w14:textId="77777777" w:rsidR="0014782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71EEE95A" w14:textId="77777777" w:rsidR="0014782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57B0BCA" w14:textId="77777777" w:rsidR="0014782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47829" w14:paraId="4699A183" w14:textId="77777777">
        <w:trPr>
          <w:trHeight w:val="328"/>
        </w:trPr>
        <w:tc>
          <w:tcPr>
            <w:tcW w:w="739" w:type="dxa"/>
          </w:tcPr>
          <w:p w14:paraId="30FEF2CA" w14:textId="77777777" w:rsidR="00147829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3FB50926" w14:textId="77777777" w:rsidR="0014782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1F2CC183" w14:textId="77777777" w:rsidR="00147829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130875BD" w14:textId="77777777" w:rsidR="00147829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147829" w14:paraId="4221C379" w14:textId="77777777">
        <w:trPr>
          <w:trHeight w:val="326"/>
        </w:trPr>
        <w:tc>
          <w:tcPr>
            <w:tcW w:w="739" w:type="dxa"/>
          </w:tcPr>
          <w:p w14:paraId="0ED5EDDE" w14:textId="77777777" w:rsidR="0014782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401317DE" w14:textId="77777777" w:rsidR="0014782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37877EA9" w14:textId="77777777" w:rsidR="0014782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6412D928" w14:textId="77777777" w:rsidR="0014782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147829" w14:paraId="3544535B" w14:textId="77777777">
        <w:trPr>
          <w:trHeight w:val="325"/>
        </w:trPr>
        <w:tc>
          <w:tcPr>
            <w:tcW w:w="739" w:type="dxa"/>
          </w:tcPr>
          <w:p w14:paraId="2454E109" w14:textId="77777777" w:rsidR="0014782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6749D535" w14:textId="77777777" w:rsidR="00147829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16854246" w14:textId="77777777" w:rsidR="00147829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114C401D" w14:textId="77777777" w:rsidR="00147829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147829" w14:paraId="7998249C" w14:textId="77777777">
        <w:trPr>
          <w:trHeight w:val="329"/>
        </w:trPr>
        <w:tc>
          <w:tcPr>
            <w:tcW w:w="739" w:type="dxa"/>
          </w:tcPr>
          <w:p w14:paraId="193E9417" w14:textId="77777777" w:rsidR="00147829" w:rsidRDefault="0000000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10C3FB84" w14:textId="77777777" w:rsidR="00147829" w:rsidRDefault="00000000"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4994C388" w14:textId="77777777" w:rsidR="00147829" w:rsidRDefault="00000000">
            <w:pPr>
              <w:pStyle w:val="TableParagraph"/>
              <w:spacing w:before="2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6B1E044E" w14:textId="77777777" w:rsidR="00147829" w:rsidRDefault="00000000">
            <w:pPr>
              <w:pStyle w:val="TableParagraph"/>
              <w:spacing w:before="2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5CC173AD" w14:textId="77777777" w:rsidR="00147829" w:rsidRDefault="00000000">
      <w:pPr>
        <w:pStyle w:val="Heading1"/>
        <w:spacing w:before="291"/>
        <w:ind w:left="180"/>
      </w:pPr>
      <w:r>
        <w:rPr>
          <w:spacing w:val="-2"/>
        </w:rPr>
        <w:t>Description</w:t>
      </w:r>
    </w:p>
    <w:p w14:paraId="047F8932" w14:textId="77777777" w:rsidR="00147829" w:rsidRDefault="00000000">
      <w:pPr>
        <w:pStyle w:val="Heading6"/>
        <w:spacing w:before="56"/>
      </w:pPr>
      <w:r>
        <w:rPr>
          <w:spacing w:val="-2"/>
        </w:rPr>
        <w:t>Statement:</w:t>
      </w:r>
    </w:p>
    <w:p w14:paraId="2BBEF25F" w14:textId="77777777" w:rsidR="00147829" w:rsidRDefault="00000000">
      <w:pPr>
        <w:pStyle w:val="BodyText"/>
        <w:spacing w:before="41" w:line="276" w:lineRule="auto"/>
        <w:ind w:left="175"/>
      </w:pPr>
      <w:r>
        <w:t>Any</w:t>
      </w:r>
      <w:r>
        <w:rPr>
          <w:spacing w:val="-8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bilateral,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source (VTH). Thevenin’s voltage or V OC in series with looking pack resistance RTH.</w:t>
      </w:r>
    </w:p>
    <w:p w14:paraId="5764EA9F" w14:textId="77777777" w:rsidR="00147829" w:rsidRDefault="00147829">
      <w:pPr>
        <w:pStyle w:val="BodyText"/>
        <w:spacing w:line="276" w:lineRule="auto"/>
        <w:sectPr w:rsidR="00147829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5589B3DF" w14:textId="77777777" w:rsidR="00147829" w:rsidRDefault="00000000">
      <w:pPr>
        <w:pStyle w:val="Heading6"/>
        <w:spacing w:before="60"/>
      </w:pPr>
      <w:r>
        <w:rPr>
          <w:spacing w:val="-2"/>
        </w:rPr>
        <w:lastRenderedPageBreak/>
        <w:t>Precautions:</w:t>
      </w:r>
    </w:p>
    <w:p w14:paraId="1EC6513F" w14:textId="77777777" w:rsidR="00147829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36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14:paraId="3927B28E" w14:textId="77777777" w:rsidR="00147829" w:rsidRDefault="00000000">
      <w:pPr>
        <w:pStyle w:val="ListParagraph"/>
        <w:numPr>
          <w:ilvl w:val="0"/>
          <w:numId w:val="4"/>
        </w:numPr>
        <w:tabs>
          <w:tab w:val="left" w:pos="383"/>
        </w:tabs>
        <w:spacing w:before="32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14:paraId="42F9D52A" w14:textId="77777777" w:rsidR="00147829" w:rsidRDefault="00147829">
      <w:pPr>
        <w:pStyle w:val="BodyText"/>
        <w:spacing w:before="53"/>
      </w:pPr>
    </w:p>
    <w:p w14:paraId="05739576" w14:textId="77777777" w:rsidR="00147829" w:rsidRDefault="00000000">
      <w:pPr>
        <w:pStyle w:val="Heading6"/>
      </w:pPr>
      <w:r>
        <w:rPr>
          <w:spacing w:val="-2"/>
        </w:rPr>
        <w:t>Procedure:</w:t>
      </w:r>
    </w:p>
    <w:p w14:paraId="3E39843E" w14:textId="77777777" w:rsidR="0014782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9"/>
        <w:ind w:hanging="547"/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given as 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3F931717" w14:textId="77777777" w:rsidR="0014782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31" w:line="242" w:lineRule="auto"/>
        <w:ind w:left="173" w:right="1078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6"/>
          <w:sz w:val="24"/>
        </w:rPr>
        <w:t xml:space="preserve"> </w:t>
      </w:r>
      <w:r>
        <w:rPr>
          <w:sz w:val="24"/>
        </w:rPr>
        <w:t>ammeter readings. To find VTH 3. Remove the load resistance and measure the open circuit voltage using multimeter (VTH). To find RTH</w:t>
      </w:r>
    </w:p>
    <w:p w14:paraId="08E99BA9" w14:textId="77777777" w:rsidR="00147829" w:rsidRDefault="00000000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6" w:line="244" w:lineRule="auto"/>
        <w:ind w:right="902" w:hanging="1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resistance,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RTH using multimeter.</w:t>
      </w:r>
    </w:p>
    <w:p w14:paraId="05054EC2" w14:textId="77777777" w:rsidR="00147829" w:rsidRDefault="00000000">
      <w:pPr>
        <w:pStyle w:val="ListParagraph"/>
        <w:numPr>
          <w:ilvl w:val="0"/>
          <w:numId w:val="2"/>
        </w:numPr>
        <w:tabs>
          <w:tab w:val="left" w:pos="175"/>
          <w:tab w:val="left" w:pos="720"/>
        </w:tabs>
        <w:spacing w:before="4" w:line="242" w:lineRule="auto"/>
        <w:ind w:right="1793" w:hanging="10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VTH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corresponding ammeter reading. 6. Verify </w:t>
      </w:r>
      <w:proofErr w:type="spellStart"/>
      <w:r>
        <w:rPr>
          <w:sz w:val="24"/>
        </w:rPr>
        <w:t>Thevenins</w:t>
      </w:r>
      <w:proofErr w:type="spellEnd"/>
      <w:r>
        <w:rPr>
          <w:sz w:val="24"/>
        </w:rPr>
        <w:t xml:space="preserve"> theorem.</w:t>
      </w:r>
    </w:p>
    <w:p w14:paraId="37AB09F8" w14:textId="77777777" w:rsidR="00147829" w:rsidRDefault="00000000">
      <w:pPr>
        <w:pStyle w:val="Heading2"/>
        <w:spacing w:before="79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A9E42EA" wp14:editId="5479F8B4">
            <wp:simplePos x="0" y="0"/>
            <wp:positionH relativeFrom="page">
              <wp:posOffset>1109644</wp:posOffset>
            </wp:positionH>
            <wp:positionV relativeFrom="paragraph">
              <wp:posOffset>323254</wp:posOffset>
            </wp:positionV>
            <wp:extent cx="5852150" cy="20116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Circuit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current</w:t>
      </w:r>
    </w:p>
    <w:p w14:paraId="37AA505A" w14:textId="77777777" w:rsidR="00147829" w:rsidRDefault="00147829">
      <w:pPr>
        <w:pStyle w:val="BodyText"/>
        <w:spacing w:before="128"/>
        <w:rPr>
          <w:sz w:val="32"/>
        </w:rPr>
      </w:pPr>
    </w:p>
    <w:p w14:paraId="1BD95DB2" w14:textId="77777777" w:rsidR="00147829" w:rsidRDefault="00000000">
      <w:pPr>
        <w:ind w:left="175"/>
        <w:rPr>
          <w:sz w:val="20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V</w:t>
      </w:r>
      <w:r>
        <w:rPr>
          <w:spacing w:val="-5"/>
          <w:sz w:val="20"/>
        </w:rPr>
        <w:t>TH</w:t>
      </w:r>
    </w:p>
    <w:p w14:paraId="7CEC36B3" w14:textId="77777777" w:rsidR="00147829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6646E83B" wp14:editId="49480D47">
            <wp:simplePos x="0" y="0"/>
            <wp:positionH relativeFrom="page">
              <wp:posOffset>1115167</wp:posOffset>
            </wp:positionH>
            <wp:positionV relativeFrom="paragraph">
              <wp:posOffset>106154</wp:posOffset>
            </wp:positionV>
            <wp:extent cx="5770818" cy="21462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B6458" w14:textId="77777777" w:rsidR="00147829" w:rsidRDefault="00147829">
      <w:pPr>
        <w:pStyle w:val="BodyText"/>
        <w:rPr>
          <w:sz w:val="12"/>
        </w:rPr>
        <w:sectPr w:rsidR="00147829">
          <w:pgSz w:w="12240" w:h="15840"/>
          <w:pgMar w:top="1380" w:right="720" w:bottom="280" w:left="1440" w:header="720" w:footer="720" w:gutter="0"/>
          <w:cols w:space="720"/>
        </w:sectPr>
      </w:pPr>
    </w:p>
    <w:p w14:paraId="23454C6D" w14:textId="77777777" w:rsidR="00147829" w:rsidRDefault="00000000">
      <w:pPr>
        <w:pStyle w:val="Heading2"/>
        <w:spacing w:before="72"/>
        <w:rPr>
          <w:sz w:val="20"/>
        </w:rPr>
      </w:pPr>
      <w:r>
        <w:lastRenderedPageBreak/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5"/>
          <w:sz w:val="20"/>
        </w:rPr>
        <w:t>TH</w:t>
      </w:r>
    </w:p>
    <w:p w14:paraId="3491BDE0" w14:textId="77777777" w:rsidR="00147829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C324192" wp14:editId="5F0A63A4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E10C4" w14:textId="77777777" w:rsidR="00147829" w:rsidRDefault="00147829">
      <w:pPr>
        <w:pStyle w:val="BodyText"/>
        <w:spacing w:before="53"/>
        <w:rPr>
          <w:sz w:val="32"/>
        </w:rPr>
      </w:pPr>
    </w:p>
    <w:p w14:paraId="4046199A" w14:textId="77777777" w:rsidR="00147829" w:rsidRDefault="00000000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C9D701C" wp14:editId="2EE29A5F">
            <wp:simplePos x="0" y="0"/>
            <wp:positionH relativeFrom="page">
              <wp:posOffset>1173177</wp:posOffset>
            </wp:positionH>
            <wp:positionV relativeFrom="paragraph">
              <wp:posOffset>273582</wp:posOffset>
            </wp:positionV>
            <wp:extent cx="5810786" cy="2179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Thevenin’s</w:t>
      </w:r>
      <w:r>
        <w:rPr>
          <w:spacing w:val="-17"/>
        </w:rPr>
        <w:t xml:space="preserve"> </w:t>
      </w:r>
      <w:r>
        <w:t>Equivalent</w:t>
      </w:r>
      <w:r>
        <w:rPr>
          <w:spacing w:val="-16"/>
        </w:rPr>
        <w:t xml:space="preserve"> </w:t>
      </w:r>
      <w:r>
        <w:rPr>
          <w:spacing w:val="-2"/>
        </w:rPr>
        <w:t>circuit:</w:t>
      </w:r>
    </w:p>
    <w:p w14:paraId="5C510016" w14:textId="77777777" w:rsidR="00147829" w:rsidRDefault="00147829">
      <w:pPr>
        <w:pStyle w:val="BodyText"/>
        <w:spacing w:before="1"/>
        <w:rPr>
          <w:sz w:val="32"/>
        </w:rPr>
      </w:pPr>
    </w:p>
    <w:p w14:paraId="2A7D2F59" w14:textId="77777777" w:rsidR="00147829" w:rsidRDefault="00000000">
      <w:pPr>
        <w:ind w:left="175"/>
        <w:rPr>
          <w:sz w:val="32"/>
        </w:rPr>
      </w:pPr>
      <w:r>
        <w:rPr>
          <w:sz w:val="32"/>
        </w:rPr>
        <w:t>Thevenin</w:t>
      </w:r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p w14:paraId="1F8E3DA1" w14:textId="77777777" w:rsidR="00147829" w:rsidRDefault="00147829">
      <w:pPr>
        <w:pStyle w:val="BodyText"/>
        <w:spacing w:before="121"/>
        <w:rPr>
          <w:sz w:val="20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9"/>
        <w:gridCol w:w="1501"/>
        <w:gridCol w:w="1512"/>
        <w:gridCol w:w="1492"/>
        <w:gridCol w:w="1306"/>
        <w:gridCol w:w="2269"/>
      </w:tblGrid>
      <w:tr w:rsidR="00147829" w14:paraId="3927CC1D" w14:textId="77777777">
        <w:trPr>
          <w:trHeight w:val="444"/>
        </w:trPr>
        <w:tc>
          <w:tcPr>
            <w:tcW w:w="1499" w:type="dxa"/>
            <w:vMerge w:val="restart"/>
          </w:tcPr>
          <w:p w14:paraId="2EDF0A3A" w14:textId="77777777" w:rsidR="00147829" w:rsidRDefault="00147829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01" w:type="dxa"/>
            <w:vMerge w:val="restart"/>
          </w:tcPr>
          <w:p w14:paraId="3D982A83" w14:textId="77777777" w:rsidR="00147829" w:rsidRDefault="00000000"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512" w:type="dxa"/>
            <w:vMerge w:val="restart"/>
          </w:tcPr>
          <w:p w14:paraId="11A3BC75" w14:textId="77777777" w:rsidR="00147829" w:rsidRDefault="00000000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492" w:type="dxa"/>
            <w:vMerge w:val="restart"/>
          </w:tcPr>
          <w:p w14:paraId="51819850" w14:textId="77777777" w:rsidR="00147829" w:rsidRDefault="00000000">
            <w:pPr>
              <w:pStyle w:val="TableParagraph"/>
              <w:spacing w:before="234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75" w:type="dxa"/>
            <w:gridSpan w:val="2"/>
            <w:tcBorders>
              <w:bottom w:val="single" w:sz="6" w:space="0" w:color="000000"/>
            </w:tcBorders>
          </w:tcPr>
          <w:p w14:paraId="73BD1DA9" w14:textId="77777777" w:rsidR="00147829" w:rsidRDefault="00000000">
            <w:pPr>
              <w:pStyle w:val="TableParagraph"/>
              <w:spacing w:before="5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w:rsidR="00147829" w14:paraId="21B0F23C" w14:textId="77777777">
        <w:trPr>
          <w:trHeight w:val="306"/>
        </w:trPr>
        <w:tc>
          <w:tcPr>
            <w:tcW w:w="1499" w:type="dxa"/>
            <w:vMerge/>
            <w:tcBorders>
              <w:top w:val="nil"/>
            </w:tcBorders>
          </w:tcPr>
          <w:p w14:paraId="46CE47C8" w14:textId="77777777" w:rsidR="00147829" w:rsidRDefault="00147829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</w:tcBorders>
          </w:tcPr>
          <w:p w14:paraId="72A495ED" w14:textId="77777777" w:rsidR="00147829" w:rsidRDefault="00147829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2F188FDF" w14:textId="77777777" w:rsidR="00147829" w:rsidRDefault="00147829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>
              <w:top w:val="nil"/>
            </w:tcBorders>
          </w:tcPr>
          <w:p w14:paraId="5C5431B5" w14:textId="77777777" w:rsidR="00147829" w:rsidRDefault="00147829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3C279" w14:textId="77777777" w:rsidR="00147829" w:rsidRDefault="00000000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86E02" w14:textId="77777777" w:rsidR="00147829" w:rsidRDefault="00000000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147829" w14:paraId="79BC7286" w14:textId="77777777">
        <w:trPr>
          <w:trHeight w:val="441"/>
        </w:trPr>
        <w:tc>
          <w:tcPr>
            <w:tcW w:w="1499" w:type="dxa"/>
            <w:tcBorders>
              <w:right w:val="single" w:sz="6" w:space="0" w:color="000000"/>
            </w:tcBorders>
          </w:tcPr>
          <w:p w14:paraId="1C49A16B" w14:textId="77777777" w:rsidR="00147829" w:rsidRDefault="00000000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501" w:type="dxa"/>
            <w:tcBorders>
              <w:left w:val="single" w:sz="6" w:space="0" w:color="000000"/>
              <w:right w:val="single" w:sz="6" w:space="0" w:color="000000"/>
            </w:tcBorders>
          </w:tcPr>
          <w:p w14:paraId="4FC2537F" w14:textId="529EED2D" w:rsidR="00147829" w:rsidRDefault="00645769" w:rsidP="00645769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1512" w:type="dxa"/>
            <w:tcBorders>
              <w:left w:val="single" w:sz="6" w:space="0" w:color="000000"/>
              <w:right w:val="single" w:sz="6" w:space="0" w:color="000000"/>
            </w:tcBorders>
          </w:tcPr>
          <w:p w14:paraId="6D0A0FDE" w14:textId="35FDC784" w:rsidR="00147829" w:rsidRDefault="00645769" w:rsidP="00645769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1492" w:type="dxa"/>
            <w:tcBorders>
              <w:left w:val="single" w:sz="6" w:space="0" w:color="000000"/>
              <w:right w:val="single" w:sz="6" w:space="0" w:color="000000"/>
            </w:tcBorders>
          </w:tcPr>
          <w:p w14:paraId="360FA498" w14:textId="1DFFBE8E" w:rsidR="00147829" w:rsidRDefault="00645769" w:rsidP="00645769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>
              <w:rPr>
                <w:sz w:val="26"/>
              </w:rPr>
              <w:t>495</w:t>
            </w:r>
          </w:p>
        </w:tc>
        <w:tc>
          <w:tcPr>
            <w:tcW w:w="13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3942" w14:textId="7A76A8CA" w:rsidR="00147829" w:rsidRPr="00645769" w:rsidRDefault="00645769" w:rsidP="00645769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 w:rsidRPr="00645769">
              <w:rPr>
                <w:sz w:val="26"/>
              </w:rPr>
              <w:t>3.34</w:t>
            </w:r>
          </w:p>
        </w:tc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4AE2" w14:textId="6BB06A35" w:rsidR="00147829" w:rsidRPr="00645769" w:rsidRDefault="00645769" w:rsidP="00645769">
            <w:pPr>
              <w:pStyle w:val="TableParagraph"/>
              <w:spacing w:before="0"/>
              <w:ind w:left="0"/>
              <w:jc w:val="center"/>
              <w:rPr>
                <w:sz w:val="26"/>
              </w:rPr>
            </w:pPr>
            <w:r w:rsidRPr="00645769">
              <w:rPr>
                <w:sz w:val="26"/>
              </w:rPr>
              <w:t>3.34</w:t>
            </w:r>
          </w:p>
        </w:tc>
      </w:tr>
    </w:tbl>
    <w:p w14:paraId="4D82883F" w14:textId="77777777" w:rsidR="00147829" w:rsidRDefault="00147829">
      <w:pPr>
        <w:pStyle w:val="TableParagraph"/>
        <w:rPr>
          <w:sz w:val="26"/>
        </w:rPr>
        <w:sectPr w:rsidR="00147829">
          <w:pgSz w:w="12240" w:h="15840"/>
          <w:pgMar w:top="1360" w:right="720" w:bottom="280" w:left="1440" w:header="720" w:footer="720" w:gutter="0"/>
          <w:cols w:space="720"/>
        </w:sectPr>
      </w:pPr>
    </w:p>
    <w:p w14:paraId="23B1C59C" w14:textId="77777777" w:rsidR="00147829" w:rsidRDefault="00000000">
      <w:pPr>
        <w:pStyle w:val="Heading1"/>
        <w:spacing w:before="59"/>
        <w:ind w:left="175"/>
        <w:rPr>
          <w:spacing w:val="-2"/>
        </w:rPr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2CB95A38" w14:textId="77777777" w:rsidR="00A05DD7" w:rsidRDefault="00A05DD7">
      <w:pPr>
        <w:pStyle w:val="Heading1"/>
        <w:spacing w:before="59"/>
        <w:ind w:left="175"/>
        <w:rPr>
          <w:spacing w:val="-2"/>
        </w:rPr>
      </w:pPr>
    </w:p>
    <w:p w14:paraId="30FC6F26" w14:textId="77777777" w:rsidR="00A05DD7" w:rsidRDefault="00A05DD7">
      <w:pPr>
        <w:pStyle w:val="Heading1"/>
        <w:spacing w:before="59"/>
        <w:ind w:left="175"/>
      </w:pPr>
    </w:p>
    <w:p w14:paraId="1EDA6A56" w14:textId="77777777" w:rsidR="00A05DD7" w:rsidRPr="00A05DD7" w:rsidRDefault="00A05DD7" w:rsidP="00A05DD7">
      <w:pPr>
        <w:pStyle w:val="BodyText"/>
        <w:rPr>
          <w:b/>
          <w:bCs/>
          <w:sz w:val="20"/>
        </w:rPr>
      </w:pPr>
      <w:r w:rsidRPr="00A05DD7">
        <w:rPr>
          <w:b/>
          <w:bCs/>
          <w:sz w:val="20"/>
        </w:rPr>
        <w:t>1. What is Thevenin’s Theorem?</w:t>
      </w:r>
    </w:p>
    <w:p w14:paraId="3C2E1F16" w14:textId="77777777" w:rsidR="00A05DD7" w:rsidRPr="00A05DD7" w:rsidRDefault="00A05DD7" w:rsidP="00A05DD7">
      <w:pPr>
        <w:pStyle w:val="BodyText"/>
        <w:rPr>
          <w:sz w:val="20"/>
        </w:rPr>
      </w:pPr>
      <w:r w:rsidRPr="00A05DD7">
        <w:rPr>
          <w:sz w:val="20"/>
        </w:rPr>
        <w:t>Thevenin’s Theorem states that any linear electrical network can be replaced by an equivalent circuit.</w:t>
      </w:r>
      <w:r w:rsidRPr="00A05DD7">
        <w:rPr>
          <w:sz w:val="20"/>
        </w:rPr>
        <w:br/>
        <w:t>The equivalent circuit consists of a single voltage source called Thevenin voltage.</w:t>
      </w:r>
      <w:r w:rsidRPr="00A05DD7">
        <w:rPr>
          <w:sz w:val="20"/>
        </w:rPr>
        <w:br/>
        <w:t>It also contains a series resistance called Thevenin resistance.</w:t>
      </w:r>
      <w:r w:rsidRPr="00A05DD7">
        <w:rPr>
          <w:sz w:val="20"/>
        </w:rPr>
        <w:br/>
        <w:t>This theorem simplifies the analysis of complex circuits.</w:t>
      </w:r>
      <w:r w:rsidRPr="00A05DD7">
        <w:rPr>
          <w:sz w:val="20"/>
        </w:rPr>
        <w:br/>
        <w:t>It is mainly used for analyzing load current and voltage easily.</w:t>
      </w:r>
    </w:p>
    <w:p w14:paraId="506B7186" w14:textId="77777777" w:rsidR="00A05DD7" w:rsidRPr="00A05DD7" w:rsidRDefault="00A05DD7" w:rsidP="00A05DD7">
      <w:pPr>
        <w:pStyle w:val="BodyText"/>
        <w:rPr>
          <w:sz w:val="20"/>
        </w:rPr>
      </w:pPr>
      <w:r w:rsidRPr="00A05DD7">
        <w:rPr>
          <w:sz w:val="20"/>
        </w:rPr>
        <w:pict w14:anchorId="3A242726">
          <v:rect id="_x0000_i1037" style="width:0;height:1.5pt" o:hralign="center" o:hrstd="t" o:hr="t" fillcolor="#a0a0a0" stroked="f"/>
        </w:pict>
      </w:r>
    </w:p>
    <w:p w14:paraId="44EEF60D" w14:textId="77777777" w:rsidR="00A05DD7" w:rsidRPr="00A05DD7" w:rsidRDefault="00A05DD7" w:rsidP="00A05DD7">
      <w:pPr>
        <w:pStyle w:val="BodyText"/>
        <w:rPr>
          <w:b/>
          <w:bCs/>
          <w:sz w:val="20"/>
        </w:rPr>
      </w:pPr>
      <w:r w:rsidRPr="00A05DD7">
        <w:rPr>
          <w:b/>
          <w:bCs/>
          <w:sz w:val="20"/>
        </w:rPr>
        <w:t>2. What are the applications of Thevenin’s Theorem?</w:t>
      </w:r>
    </w:p>
    <w:p w14:paraId="1E62186E" w14:textId="77777777" w:rsidR="00A05DD7" w:rsidRPr="00A05DD7" w:rsidRDefault="00A05DD7" w:rsidP="00A05DD7">
      <w:pPr>
        <w:pStyle w:val="BodyText"/>
        <w:rPr>
          <w:sz w:val="20"/>
        </w:rPr>
      </w:pPr>
      <w:r w:rsidRPr="00A05DD7">
        <w:rPr>
          <w:sz w:val="20"/>
        </w:rPr>
        <w:t>Thevenin’s Theorem is used to simplify complex electrical circuits.</w:t>
      </w:r>
      <w:r w:rsidRPr="00A05DD7">
        <w:rPr>
          <w:sz w:val="20"/>
        </w:rPr>
        <w:br/>
        <w:t>It helps in finding current and voltage across a load resistor.</w:t>
      </w:r>
      <w:r w:rsidRPr="00A05DD7">
        <w:rPr>
          <w:sz w:val="20"/>
        </w:rPr>
        <w:br/>
        <w:t>It is widely used in circuit analysis and network design.</w:t>
      </w:r>
      <w:r w:rsidRPr="00A05DD7">
        <w:rPr>
          <w:sz w:val="20"/>
        </w:rPr>
        <w:br/>
        <w:t>The theorem is useful in power system and electronic circuit calculations.</w:t>
      </w:r>
      <w:r w:rsidRPr="00A05DD7">
        <w:rPr>
          <w:sz w:val="20"/>
        </w:rPr>
        <w:br/>
        <w:t>It also helps in studying the effect of changing load resistance.</w:t>
      </w:r>
    </w:p>
    <w:p w14:paraId="34500748" w14:textId="77777777" w:rsidR="00A05DD7" w:rsidRPr="00A05DD7" w:rsidRDefault="00A05DD7" w:rsidP="00A05DD7">
      <w:pPr>
        <w:pStyle w:val="BodyText"/>
        <w:rPr>
          <w:sz w:val="20"/>
        </w:rPr>
      </w:pPr>
      <w:r w:rsidRPr="00A05DD7">
        <w:rPr>
          <w:sz w:val="20"/>
        </w:rPr>
        <w:pict w14:anchorId="17FEA3B1">
          <v:rect id="_x0000_i1038" style="width:0;height:1.5pt" o:hralign="center" o:hrstd="t" o:hr="t" fillcolor="#a0a0a0" stroked="f"/>
        </w:pict>
      </w:r>
    </w:p>
    <w:p w14:paraId="7D342E64" w14:textId="77777777" w:rsidR="00A05DD7" w:rsidRPr="00A05DD7" w:rsidRDefault="00A05DD7" w:rsidP="00A05DD7">
      <w:pPr>
        <w:pStyle w:val="BodyText"/>
        <w:rPr>
          <w:b/>
          <w:bCs/>
          <w:sz w:val="20"/>
        </w:rPr>
      </w:pPr>
      <w:r w:rsidRPr="00A05DD7">
        <w:rPr>
          <w:b/>
          <w:bCs/>
          <w:sz w:val="20"/>
        </w:rPr>
        <w:t>3. What are the theoretical and practical limitations of Thevenin’s Theorem?</w:t>
      </w:r>
    </w:p>
    <w:p w14:paraId="55E4BF58" w14:textId="77777777" w:rsidR="00A05DD7" w:rsidRPr="00A05DD7" w:rsidRDefault="00A05DD7" w:rsidP="00A05DD7">
      <w:pPr>
        <w:pStyle w:val="BodyText"/>
        <w:rPr>
          <w:sz w:val="20"/>
        </w:rPr>
      </w:pPr>
      <w:r w:rsidRPr="00A05DD7">
        <w:rPr>
          <w:sz w:val="20"/>
        </w:rPr>
        <w:t>Thevenin’s Theorem is applicable only to linear and bilateral circuits.</w:t>
      </w:r>
      <w:r w:rsidRPr="00A05DD7">
        <w:rPr>
          <w:sz w:val="20"/>
        </w:rPr>
        <w:br/>
        <w:t>It cannot be directly used for non-linear components like diodes and transistors.</w:t>
      </w:r>
      <w:r w:rsidRPr="00A05DD7">
        <w:rPr>
          <w:sz w:val="20"/>
        </w:rPr>
        <w:br/>
        <w:t>The theorem is not suitable for circuits containing only dependent sources without modification.</w:t>
      </w:r>
      <w:r w:rsidRPr="00A05DD7">
        <w:rPr>
          <w:sz w:val="20"/>
        </w:rPr>
        <w:br/>
        <w:t>Finding Thevenin resistance in complex circuits can sometimes be difficult.</w:t>
      </w:r>
      <w:r w:rsidRPr="00A05DD7">
        <w:rPr>
          <w:sz w:val="20"/>
        </w:rPr>
        <w:br/>
        <w:t>In practical circuits, measurement errors and component tolerances may affect accuracy.</w:t>
      </w:r>
    </w:p>
    <w:p w14:paraId="0FD7F352" w14:textId="77777777" w:rsidR="00147829" w:rsidRDefault="00147829">
      <w:pPr>
        <w:pStyle w:val="BodyText"/>
        <w:rPr>
          <w:sz w:val="20"/>
        </w:rPr>
      </w:pPr>
    </w:p>
    <w:sectPr w:rsidR="00147829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31E"/>
    <w:multiLevelType w:val="hybridMultilevel"/>
    <w:tmpl w:val="D1AC7312"/>
    <w:lvl w:ilvl="0" w:tplc="0678AA08">
      <w:start w:val="1"/>
      <w:numFmt w:val="decimal"/>
      <w:lvlText w:val="%1."/>
      <w:lvlJc w:val="left"/>
      <w:pPr>
        <w:ind w:left="3522" w:hanging="54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E8C516">
      <w:numFmt w:val="bullet"/>
      <w:lvlText w:val="•"/>
      <w:lvlJc w:val="left"/>
      <w:pPr>
        <w:ind w:left="4458" w:hanging="548"/>
      </w:pPr>
      <w:rPr>
        <w:rFonts w:hint="default"/>
        <w:lang w:val="en-US" w:eastAsia="en-US" w:bidi="ar-SA"/>
      </w:rPr>
    </w:lvl>
    <w:lvl w:ilvl="2" w:tplc="7B782682">
      <w:numFmt w:val="bullet"/>
      <w:lvlText w:val="•"/>
      <w:lvlJc w:val="left"/>
      <w:pPr>
        <w:ind w:left="5394" w:hanging="548"/>
      </w:pPr>
      <w:rPr>
        <w:rFonts w:hint="default"/>
        <w:lang w:val="en-US" w:eastAsia="en-US" w:bidi="ar-SA"/>
      </w:rPr>
    </w:lvl>
    <w:lvl w:ilvl="3" w:tplc="C2105876">
      <w:numFmt w:val="bullet"/>
      <w:lvlText w:val="•"/>
      <w:lvlJc w:val="left"/>
      <w:pPr>
        <w:ind w:left="6330" w:hanging="548"/>
      </w:pPr>
      <w:rPr>
        <w:rFonts w:hint="default"/>
        <w:lang w:val="en-US" w:eastAsia="en-US" w:bidi="ar-SA"/>
      </w:rPr>
    </w:lvl>
    <w:lvl w:ilvl="4" w:tplc="064E46AC">
      <w:numFmt w:val="bullet"/>
      <w:lvlText w:val="•"/>
      <w:lvlJc w:val="left"/>
      <w:pPr>
        <w:ind w:left="7266" w:hanging="548"/>
      </w:pPr>
      <w:rPr>
        <w:rFonts w:hint="default"/>
        <w:lang w:val="en-US" w:eastAsia="en-US" w:bidi="ar-SA"/>
      </w:rPr>
    </w:lvl>
    <w:lvl w:ilvl="5" w:tplc="AD10ABF4">
      <w:numFmt w:val="bullet"/>
      <w:lvlText w:val="•"/>
      <w:lvlJc w:val="left"/>
      <w:pPr>
        <w:ind w:left="8202" w:hanging="548"/>
      </w:pPr>
      <w:rPr>
        <w:rFonts w:hint="default"/>
        <w:lang w:val="en-US" w:eastAsia="en-US" w:bidi="ar-SA"/>
      </w:rPr>
    </w:lvl>
    <w:lvl w:ilvl="6" w:tplc="4CF49E80">
      <w:numFmt w:val="bullet"/>
      <w:lvlText w:val="•"/>
      <w:lvlJc w:val="left"/>
      <w:pPr>
        <w:ind w:left="9138" w:hanging="548"/>
      </w:pPr>
      <w:rPr>
        <w:rFonts w:hint="default"/>
        <w:lang w:val="en-US" w:eastAsia="en-US" w:bidi="ar-SA"/>
      </w:rPr>
    </w:lvl>
    <w:lvl w:ilvl="7" w:tplc="3592A082">
      <w:numFmt w:val="bullet"/>
      <w:lvlText w:val="•"/>
      <w:lvlJc w:val="left"/>
      <w:pPr>
        <w:ind w:left="10074" w:hanging="548"/>
      </w:pPr>
      <w:rPr>
        <w:rFonts w:hint="default"/>
        <w:lang w:val="en-US" w:eastAsia="en-US" w:bidi="ar-SA"/>
      </w:rPr>
    </w:lvl>
    <w:lvl w:ilvl="8" w:tplc="03BC8974">
      <w:numFmt w:val="bullet"/>
      <w:lvlText w:val="•"/>
      <w:lvlJc w:val="left"/>
      <w:pPr>
        <w:ind w:left="11010" w:hanging="548"/>
      </w:pPr>
      <w:rPr>
        <w:rFonts w:hint="default"/>
        <w:lang w:val="en-US" w:eastAsia="en-US" w:bidi="ar-SA"/>
      </w:rPr>
    </w:lvl>
  </w:abstractNum>
  <w:abstractNum w:abstractNumId="1" w15:restartNumberingAfterBreak="0">
    <w:nsid w:val="13F714C2"/>
    <w:multiLevelType w:val="hybridMultilevel"/>
    <w:tmpl w:val="1366910E"/>
    <w:lvl w:ilvl="0" w:tplc="60F898D4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ACD7F0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9544B8F0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83EA4FA0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4348A336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B7DE5C38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46FEEE62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CF823078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CF7E9A10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1FEA038B"/>
    <w:multiLevelType w:val="hybridMultilevel"/>
    <w:tmpl w:val="805237B2"/>
    <w:lvl w:ilvl="0" w:tplc="28E8D9AC">
      <w:start w:val="1"/>
      <w:numFmt w:val="decimal"/>
      <w:lvlText w:val="%1."/>
      <w:lvlJc w:val="left"/>
      <w:pPr>
        <w:ind w:left="720" w:hanging="3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42744E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59741F66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06A8B244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6E0E70D6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3A42478A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ED4889E8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307446FA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5DC4AA62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3" w15:restartNumberingAfterBreak="0">
    <w:nsid w:val="63494086"/>
    <w:multiLevelType w:val="hybridMultilevel"/>
    <w:tmpl w:val="36248610"/>
    <w:lvl w:ilvl="0" w:tplc="80C80D66">
      <w:start w:val="4"/>
      <w:numFmt w:val="decimal"/>
      <w:lvlText w:val="%1."/>
      <w:lvlJc w:val="left"/>
      <w:pPr>
        <w:ind w:left="175" w:hanging="5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9CCBA0"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 w:tplc="6F3840F6"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 w:tplc="8D3823E6"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 w:tplc="B108006C"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 w:tplc="6DACB7B6"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 w:tplc="6714E3E2"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 w:tplc="EE663E68"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 w:tplc="8BA22C6E"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num w:numId="1" w16cid:durableId="1682853590">
    <w:abstractNumId w:val="2"/>
  </w:num>
  <w:num w:numId="2" w16cid:durableId="2034184148">
    <w:abstractNumId w:val="3"/>
  </w:num>
  <w:num w:numId="3" w16cid:durableId="1356228582">
    <w:abstractNumId w:val="0"/>
  </w:num>
  <w:num w:numId="4" w16cid:durableId="146554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29"/>
    <w:rsid w:val="00147829"/>
    <w:rsid w:val="002E2F68"/>
    <w:rsid w:val="00645769"/>
    <w:rsid w:val="00A05DD7"/>
    <w:rsid w:val="00B5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53907"/>
  <w15:docId w15:val="{30FCFB72-5DBF-4F19-8E37-7A022753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128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7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720" w:hanging="441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75"/>
      <w:outlineLvl w:val="5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Naeem Rao</dc:creator>
  <cp:lastModifiedBy>Muhammad Abdullah 54 A</cp:lastModifiedBy>
  <cp:revision>2</cp:revision>
  <dcterms:created xsi:type="dcterms:W3CDTF">2026-05-18T15:42:00Z</dcterms:created>
  <dcterms:modified xsi:type="dcterms:W3CDTF">2026-05-18T15:42:00Z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2023-06-13T00:00:00Z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2013</vt:lpwstr>
  </property>
</Properties>
</file>