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568BC" w14:textId="77777777" w:rsidR="005A03F2" w:rsidRDefault="00EE5858"/>
    <w:p w14:paraId="17CFB869" w14:textId="77777777" w:rsidR="00C145E8" w:rsidRDefault="00C145E8" w:rsidP="00C145E8">
      <w:pPr>
        <w:pStyle w:val="Heading1"/>
        <w:tabs>
          <w:tab w:val="left" w:pos="3240"/>
        </w:tabs>
        <w:spacing w:before="39" w:line="333" w:lineRule="auto"/>
        <w:ind w:left="3600" w:right="2701" w:hanging="990"/>
      </w:pPr>
    </w:p>
    <w:p w14:paraId="16E24BE5" w14:textId="77777777" w:rsidR="00C145E8" w:rsidRDefault="00C145E8" w:rsidP="00C145E8">
      <w:pPr>
        <w:pStyle w:val="Heading1"/>
        <w:tabs>
          <w:tab w:val="left" w:pos="3240"/>
        </w:tabs>
        <w:spacing w:before="39" w:line="333" w:lineRule="auto"/>
        <w:ind w:left="3600" w:right="2701" w:hanging="990"/>
      </w:pPr>
      <w:r w:rsidRPr="000C2BF4">
        <w:rPr>
          <w:noProof/>
        </w:rPr>
        <w:drawing>
          <wp:anchor distT="0" distB="0" distL="0" distR="0" simplePos="0" relativeHeight="251659264" behindDoc="0" locked="0" layoutInCell="1" allowOverlap="1" wp14:anchorId="74B89683" wp14:editId="687323FC">
            <wp:simplePos x="0" y="0"/>
            <wp:positionH relativeFrom="page">
              <wp:posOffset>1175385</wp:posOffset>
            </wp:positionH>
            <wp:positionV relativeFrom="paragraph">
              <wp:posOffset>197486</wp:posOffset>
            </wp:positionV>
            <wp:extent cx="913130" cy="912495"/>
            <wp:effectExtent l="0" t="0" r="1270" b="190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864911" w14:textId="77777777" w:rsidR="00C145E8" w:rsidRDefault="00C145E8" w:rsidP="00C145E8">
      <w:pPr>
        <w:pStyle w:val="Heading1"/>
        <w:tabs>
          <w:tab w:val="left" w:pos="3240"/>
          <w:tab w:val="left" w:pos="7470"/>
        </w:tabs>
        <w:spacing w:before="39" w:line="333" w:lineRule="auto"/>
        <w:ind w:left="0" w:right="580"/>
        <w:rPr>
          <w:spacing w:val="-11"/>
        </w:rPr>
      </w:pPr>
      <w:r>
        <w:t xml:space="preserve">                                                             </w:t>
      </w:r>
      <w:r w:rsidRPr="000C2BF4">
        <w:t>University of Central Punjab</w:t>
      </w:r>
      <w:r w:rsidRPr="000C2BF4">
        <w:rPr>
          <w:spacing w:val="1"/>
        </w:rPr>
        <w:t xml:space="preserve"> </w:t>
      </w:r>
      <w:r w:rsidRPr="000C2BF4">
        <w:t>Faculty</w:t>
      </w:r>
      <w:r w:rsidRPr="000C2BF4">
        <w:rPr>
          <w:spacing w:val="-10"/>
        </w:rPr>
        <w:t xml:space="preserve"> </w:t>
      </w:r>
      <w:r w:rsidRPr="000C2BF4">
        <w:t>of</w:t>
      </w:r>
      <w:r w:rsidRPr="000C2BF4">
        <w:rPr>
          <w:spacing w:val="-11"/>
        </w:rPr>
        <w:t xml:space="preserve"> </w:t>
      </w:r>
      <w:r>
        <w:rPr>
          <w:spacing w:val="-11"/>
        </w:rPr>
        <w:t xml:space="preserve">               </w:t>
      </w:r>
    </w:p>
    <w:p w14:paraId="74ADBF7B" w14:textId="77777777" w:rsidR="00C145E8" w:rsidRPr="000C2BF4" w:rsidRDefault="00C145E8" w:rsidP="00C145E8">
      <w:pPr>
        <w:pStyle w:val="Heading1"/>
        <w:tabs>
          <w:tab w:val="left" w:pos="3240"/>
          <w:tab w:val="left" w:pos="7470"/>
        </w:tabs>
        <w:spacing w:before="39" w:line="333" w:lineRule="auto"/>
        <w:ind w:left="0" w:right="580"/>
      </w:pPr>
      <w:r>
        <w:rPr>
          <w:spacing w:val="-11"/>
        </w:rPr>
        <w:tab/>
        <w:t xml:space="preserve">             </w:t>
      </w:r>
      <w:r w:rsidRPr="000C2BF4">
        <w:t>Information</w:t>
      </w:r>
      <w:r w:rsidRPr="000C2BF4">
        <w:rPr>
          <w:spacing w:val="-10"/>
        </w:rPr>
        <w:t xml:space="preserve"> </w:t>
      </w:r>
      <w:r w:rsidRPr="000C2BF4">
        <w:t>Technology</w:t>
      </w:r>
    </w:p>
    <w:p w14:paraId="4897B544" w14:textId="77777777" w:rsidR="00C145E8" w:rsidRPr="000C2BF4" w:rsidRDefault="00C145E8" w:rsidP="00C145E8">
      <w:pPr>
        <w:pStyle w:val="BodyText"/>
        <w:rPr>
          <w:b/>
        </w:rPr>
      </w:pPr>
    </w:p>
    <w:p w14:paraId="7F11CB8A" w14:textId="77777777" w:rsidR="00C145E8" w:rsidRPr="000C2BF4" w:rsidRDefault="00C145E8" w:rsidP="00C145E8">
      <w:pPr>
        <w:spacing w:line="247" w:lineRule="auto"/>
        <w:ind w:left="3330" w:right="2110" w:hanging="360"/>
        <w:rPr>
          <w:b/>
        </w:rPr>
      </w:pPr>
      <w:r w:rsidRPr="000C2BF4">
        <w:rPr>
          <w:b/>
        </w:rPr>
        <w:t>Data Structures and Algorithms</w:t>
      </w:r>
      <w:r w:rsidRPr="000C2BF4">
        <w:rPr>
          <w:b/>
          <w:spacing w:val="-47"/>
        </w:rPr>
        <w:t xml:space="preserve">   </w:t>
      </w:r>
      <w:r w:rsidRPr="000C2BF4">
        <w:rPr>
          <w:b/>
        </w:rPr>
        <w:t xml:space="preserve">Spring </w:t>
      </w:r>
      <w:r>
        <w:rPr>
          <w:b/>
        </w:rPr>
        <w:t xml:space="preserve"> </w:t>
      </w:r>
      <w:r w:rsidRPr="000C2BF4">
        <w:rPr>
          <w:b/>
        </w:rPr>
        <w:t>2024</w:t>
      </w:r>
    </w:p>
    <w:p w14:paraId="68BA652A" w14:textId="77777777" w:rsidR="00C145E8" w:rsidRDefault="00C145E8" w:rsidP="00C145E8">
      <w:pPr>
        <w:spacing w:line="247" w:lineRule="auto"/>
        <w:ind w:left="5055" w:right="3026" w:hanging="1030"/>
        <w:rPr>
          <w:b/>
        </w:rPr>
      </w:pPr>
      <w:r>
        <w:rPr>
          <w:b/>
        </w:rPr>
        <w:t xml:space="preserve"> </w:t>
      </w:r>
    </w:p>
    <w:p w14:paraId="51C7FC29" w14:textId="77777777" w:rsidR="00C145E8" w:rsidRDefault="00C145E8" w:rsidP="00C145E8">
      <w:pPr>
        <w:spacing w:line="247" w:lineRule="auto"/>
        <w:ind w:left="5055" w:right="3026" w:hanging="1030"/>
        <w:rPr>
          <w:b/>
        </w:rPr>
      </w:pPr>
    </w:p>
    <w:p w14:paraId="00218D10" w14:textId="77777777" w:rsidR="00C145E8" w:rsidRDefault="00C145E8" w:rsidP="00C145E8">
      <w:pPr>
        <w:spacing w:line="247" w:lineRule="auto"/>
        <w:ind w:left="5055" w:right="3026" w:hanging="1030"/>
        <w:rPr>
          <w:b/>
        </w:rPr>
      </w:pPr>
    </w:p>
    <w:p w14:paraId="222D3BF6" w14:textId="77777777" w:rsidR="00C145E8" w:rsidRDefault="00C145E8" w:rsidP="00C145E8">
      <w:pPr>
        <w:spacing w:line="247" w:lineRule="auto"/>
        <w:ind w:left="5055" w:right="3026" w:hanging="1030"/>
        <w:rPr>
          <w:b/>
        </w:rPr>
      </w:pPr>
    </w:p>
    <w:p w14:paraId="3C621919" w14:textId="77777777" w:rsidR="00C145E8" w:rsidRDefault="00C145E8" w:rsidP="00C145E8">
      <w:pPr>
        <w:spacing w:line="247" w:lineRule="auto"/>
        <w:ind w:left="5055" w:right="3026" w:hanging="1030"/>
        <w:rPr>
          <w:b/>
          <w:sz w:val="23"/>
        </w:rPr>
      </w:pPr>
    </w:p>
    <w:tbl>
      <w:tblPr>
        <w:tblW w:w="1009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0"/>
        <w:gridCol w:w="14"/>
      </w:tblGrid>
      <w:tr w:rsidR="00C145E8" w14:paraId="1F44FA29" w14:textId="77777777" w:rsidTr="00E65183">
        <w:trPr>
          <w:trHeight w:val="412"/>
        </w:trPr>
        <w:tc>
          <w:tcPr>
            <w:tcW w:w="10080" w:type="dxa"/>
          </w:tcPr>
          <w:p w14:paraId="1A6995F2" w14:textId="77777777" w:rsidR="00C145E8" w:rsidRDefault="00C145E8" w:rsidP="00E65183">
            <w:pPr>
              <w:pStyle w:val="TableParagraph"/>
              <w:tabs>
                <w:tab w:val="center" w:pos="3495"/>
                <w:tab w:val="left" w:pos="7789"/>
              </w:tabs>
              <w:spacing w:before="4"/>
              <w:ind w:left="-105" w:right="2970"/>
              <w:rPr>
                <w:b/>
              </w:rPr>
            </w:pPr>
            <w:r>
              <w:rPr>
                <w:b/>
                <w:color w:val="44526A"/>
              </w:rPr>
              <w:tab/>
              <w:t xml:space="preserve">                                                              </w:t>
            </w:r>
            <w:r w:rsidRPr="000C2BF4">
              <w:rPr>
                <w:b/>
                <w:color w:val="44526A"/>
                <w:sz w:val="28"/>
              </w:rPr>
              <w:t>Graded Lab</w:t>
            </w:r>
            <w:r w:rsidR="007545A1">
              <w:rPr>
                <w:b/>
                <w:color w:val="44526A"/>
                <w:sz w:val="28"/>
              </w:rPr>
              <w:t xml:space="preserve"> 02</w:t>
            </w:r>
            <w:r>
              <w:rPr>
                <w:b/>
                <w:color w:val="44526A"/>
                <w:sz w:val="28"/>
              </w:rPr>
              <w:tab/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5FAA31CA" w14:textId="77777777" w:rsidR="00C145E8" w:rsidRDefault="00C145E8" w:rsidP="00E65183">
            <w:pPr>
              <w:pStyle w:val="TableParagraph"/>
              <w:rPr>
                <w:rFonts w:ascii="Times New Roman"/>
              </w:rPr>
            </w:pPr>
          </w:p>
        </w:tc>
      </w:tr>
      <w:tr w:rsidR="00C145E8" w14:paraId="4C2D068A" w14:textId="77777777" w:rsidTr="00E65183">
        <w:trPr>
          <w:trHeight w:val="1011"/>
        </w:trPr>
        <w:tc>
          <w:tcPr>
            <w:tcW w:w="10080" w:type="dxa"/>
          </w:tcPr>
          <w:p w14:paraId="343DC053" w14:textId="77777777" w:rsidR="00C145E8" w:rsidRDefault="00C145E8" w:rsidP="00C145E8">
            <w:pPr>
              <w:pStyle w:val="TableParagraph"/>
              <w:numPr>
                <w:ilvl w:val="0"/>
                <w:numId w:val="2"/>
              </w:numPr>
              <w:tabs>
                <w:tab w:val="left" w:pos="732"/>
                <w:tab w:val="left" w:pos="733"/>
              </w:tabs>
              <w:spacing w:before="6"/>
            </w:pPr>
            <w:r>
              <w:rPr>
                <w:b/>
                <w:color w:val="44526A"/>
              </w:rPr>
              <w:tab/>
            </w:r>
            <w:r>
              <w:t>Abstract</w:t>
            </w:r>
            <w:r>
              <w:rPr>
                <w:spacing w:val="-8"/>
              </w:rPr>
              <w:t xml:space="preserve">  </w:t>
            </w:r>
            <w:r>
              <w:t>Classes</w:t>
            </w:r>
          </w:p>
          <w:p w14:paraId="40080A4B" w14:textId="77777777" w:rsidR="00C145E8" w:rsidRDefault="00C145E8" w:rsidP="00C145E8">
            <w:pPr>
              <w:pStyle w:val="TableParagraph"/>
              <w:numPr>
                <w:ilvl w:val="0"/>
                <w:numId w:val="2"/>
              </w:numPr>
              <w:tabs>
                <w:tab w:val="left" w:pos="780"/>
                <w:tab w:val="left" w:pos="781"/>
              </w:tabs>
              <w:spacing w:before="22"/>
            </w:pPr>
            <w:r>
              <w:t>Queue</w:t>
            </w:r>
          </w:p>
          <w:p w14:paraId="0F7FA66E" w14:textId="77777777" w:rsidR="00C145E8" w:rsidRDefault="00C145E8" w:rsidP="00C145E8">
            <w:pPr>
              <w:pStyle w:val="TableParagraph"/>
              <w:numPr>
                <w:ilvl w:val="0"/>
                <w:numId w:val="2"/>
              </w:numPr>
              <w:tabs>
                <w:tab w:val="left" w:pos="732"/>
                <w:tab w:val="left" w:pos="733"/>
              </w:tabs>
              <w:spacing w:before="20"/>
            </w:pPr>
            <w:r>
              <w:t xml:space="preserve">Queue 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  <w:p w14:paraId="2F2092DE" w14:textId="77777777" w:rsidR="00C145E8" w:rsidRDefault="00C145E8" w:rsidP="00E65183">
            <w:pPr>
              <w:pStyle w:val="TableParagraph"/>
              <w:tabs>
                <w:tab w:val="left" w:pos="893"/>
              </w:tabs>
              <w:spacing w:before="4"/>
              <w:ind w:left="-105" w:right="2970"/>
              <w:rPr>
                <w:b/>
                <w:color w:val="44526A"/>
              </w:rPr>
            </w:pPr>
          </w:p>
        </w:tc>
        <w:tc>
          <w:tcPr>
            <w:tcW w:w="0" w:type="auto"/>
            <w:tcBorders>
              <w:top w:val="nil"/>
              <w:right w:val="nil"/>
            </w:tcBorders>
          </w:tcPr>
          <w:p w14:paraId="0FAF1E60" w14:textId="77777777" w:rsidR="00C145E8" w:rsidRDefault="00C145E8" w:rsidP="00E65183">
            <w:pPr>
              <w:pStyle w:val="TableParagraph"/>
              <w:rPr>
                <w:rFonts w:ascii="Times New Roman"/>
              </w:rPr>
            </w:pPr>
          </w:p>
        </w:tc>
      </w:tr>
    </w:tbl>
    <w:p w14:paraId="7660C8C7" w14:textId="77777777" w:rsidR="00C145E8" w:rsidRDefault="00C145E8" w:rsidP="00C145E8">
      <w:pPr>
        <w:pStyle w:val="BodyText"/>
        <w:rPr>
          <w:b/>
          <w:sz w:val="20"/>
        </w:rPr>
      </w:pPr>
    </w:p>
    <w:p w14:paraId="7A0362AA" w14:textId="77777777" w:rsidR="00C145E8" w:rsidRDefault="00C145E8" w:rsidP="00C145E8">
      <w:pPr>
        <w:pStyle w:val="BodyText"/>
        <w:rPr>
          <w:b/>
          <w:sz w:val="20"/>
        </w:rPr>
      </w:pPr>
    </w:p>
    <w:p w14:paraId="6EED1502" w14:textId="77777777" w:rsidR="00C145E8" w:rsidRDefault="00C145E8" w:rsidP="00C145E8">
      <w:pPr>
        <w:pStyle w:val="BodyText"/>
        <w:rPr>
          <w:b/>
          <w:sz w:val="20"/>
        </w:rPr>
      </w:pPr>
    </w:p>
    <w:p w14:paraId="184BD44E" w14:textId="77777777" w:rsidR="00C145E8" w:rsidRDefault="00C145E8" w:rsidP="00C145E8">
      <w:pPr>
        <w:pStyle w:val="BodyText"/>
        <w:spacing w:before="12"/>
        <w:rPr>
          <w:b/>
          <w:sz w:val="17"/>
        </w:rPr>
      </w:pPr>
    </w:p>
    <w:p w14:paraId="301C8170" w14:textId="77777777" w:rsidR="00C145E8" w:rsidRDefault="00C145E8" w:rsidP="00C145E8">
      <w:pPr>
        <w:ind w:left="280"/>
        <w:rPr>
          <w:b/>
        </w:rPr>
      </w:pPr>
      <w:r>
        <w:rPr>
          <w:b/>
          <w:color w:val="4F81BB"/>
          <w:u w:val="single" w:color="4F81BB"/>
        </w:rPr>
        <w:t>Instructions:</w:t>
      </w:r>
    </w:p>
    <w:p w14:paraId="509E7C01" w14:textId="77777777" w:rsidR="00C145E8" w:rsidRDefault="00C145E8" w:rsidP="00C145E8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17"/>
        <w:ind w:left="986"/>
      </w:pPr>
      <w:r>
        <w:t>Indent</w:t>
      </w:r>
      <w:r>
        <w:rPr>
          <w:spacing w:val="-1"/>
        </w:rPr>
        <w:t xml:space="preserve"> </w:t>
      </w:r>
      <w:r>
        <w:t>your code.</w:t>
      </w:r>
    </w:p>
    <w:p w14:paraId="6B0815CA" w14:textId="77777777" w:rsidR="00C145E8" w:rsidRDefault="00C145E8" w:rsidP="00C145E8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20"/>
        <w:ind w:left="986"/>
      </w:pPr>
      <w:r>
        <w:t>Comment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code.</w:t>
      </w:r>
    </w:p>
    <w:p w14:paraId="3038E803" w14:textId="77777777" w:rsidR="00C145E8" w:rsidRDefault="00C145E8" w:rsidP="00C145E8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19"/>
        <w:ind w:left="986"/>
      </w:pPr>
      <w:r>
        <w:t>Use</w:t>
      </w:r>
      <w:r>
        <w:rPr>
          <w:spacing w:val="-5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names.</w:t>
      </w:r>
    </w:p>
    <w:p w14:paraId="122977DC" w14:textId="77777777" w:rsidR="00C145E8" w:rsidRDefault="00C145E8" w:rsidP="00C145E8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17"/>
        <w:ind w:left="986"/>
      </w:pPr>
      <w:r>
        <w:t>Plan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 piece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paper before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it.</w:t>
      </w:r>
    </w:p>
    <w:p w14:paraId="5BE7F24F" w14:textId="77777777" w:rsidR="00C145E8" w:rsidRDefault="00C145E8" w:rsidP="00C145E8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20" w:line="276" w:lineRule="auto"/>
        <w:ind w:right="1121" w:hanging="360"/>
      </w:pPr>
      <w:r>
        <w:t>Name of the program should be same as the task name. i.e. the first program should be</w:t>
      </w:r>
      <w:r>
        <w:rPr>
          <w:spacing w:val="-47"/>
        </w:rPr>
        <w:t xml:space="preserve"> </w:t>
      </w:r>
      <w:r>
        <w:t>Task_1.cpp</w:t>
      </w:r>
    </w:p>
    <w:p w14:paraId="6C47B429" w14:textId="77777777" w:rsidR="00C145E8" w:rsidRDefault="00C145E8" w:rsidP="00C145E8">
      <w:pPr>
        <w:pStyle w:val="Heading1"/>
        <w:numPr>
          <w:ilvl w:val="0"/>
          <w:numId w:val="1"/>
        </w:numPr>
        <w:tabs>
          <w:tab w:val="left" w:pos="985"/>
          <w:tab w:val="left" w:pos="986"/>
        </w:tabs>
        <w:spacing w:before="8"/>
        <w:ind w:left="986"/>
      </w:pPr>
      <w:r>
        <w:rPr>
          <w:color w:val="FF0000"/>
        </w:rPr>
        <w:t>void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main()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allowed.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main()</w:t>
      </w:r>
    </w:p>
    <w:p w14:paraId="15D78594" w14:textId="77777777" w:rsidR="00C145E8" w:rsidRDefault="00C145E8" w:rsidP="00C145E8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17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have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work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in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multiple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files.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i.e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separate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.h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and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.cpp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files</w:t>
      </w:r>
    </w:p>
    <w:p w14:paraId="082C3BD6" w14:textId="77777777" w:rsidR="00C145E8" w:rsidRDefault="00C145E8" w:rsidP="00C145E8">
      <w:pPr>
        <w:pStyle w:val="Heading1"/>
        <w:numPr>
          <w:ilvl w:val="0"/>
          <w:numId w:val="1"/>
        </w:numPr>
        <w:tabs>
          <w:tab w:val="left" w:pos="985"/>
          <w:tab w:val="left" w:pos="986"/>
        </w:tabs>
        <w:spacing w:before="18"/>
        <w:ind w:left="986"/>
        <w:rPr>
          <w:b w:val="0"/>
        </w:rPr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allowed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system</w:t>
      </w:r>
      <w:r>
        <w:rPr>
          <w:b w:val="0"/>
          <w:color w:val="FF0000"/>
        </w:rPr>
        <w:t>("</w:t>
      </w:r>
      <w:r>
        <w:rPr>
          <w:color w:val="FF0000"/>
        </w:rPr>
        <w:t>pause</w:t>
      </w:r>
      <w:r>
        <w:rPr>
          <w:b w:val="0"/>
          <w:color w:val="FF0000"/>
        </w:rPr>
        <w:t>")</w:t>
      </w:r>
    </w:p>
    <w:p w14:paraId="240035A5" w14:textId="77777777" w:rsidR="00C145E8" w:rsidRDefault="00C145E8" w:rsidP="00C145E8">
      <w:pPr>
        <w:pStyle w:val="ListParagraph"/>
        <w:numPr>
          <w:ilvl w:val="0"/>
          <w:numId w:val="1"/>
        </w:numPr>
        <w:tabs>
          <w:tab w:val="left" w:pos="985"/>
          <w:tab w:val="left" w:pos="986"/>
        </w:tabs>
        <w:spacing w:before="19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are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not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allowed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use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</w:rPr>
        <w:t>any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built-in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functions</w:t>
      </w:r>
    </w:p>
    <w:p w14:paraId="3716B78F" w14:textId="77777777" w:rsidR="00C145E8" w:rsidRDefault="00C145E8" w:rsidP="00C145E8">
      <w:pPr>
        <w:pStyle w:val="Heading1"/>
        <w:numPr>
          <w:ilvl w:val="0"/>
          <w:numId w:val="1"/>
        </w:numPr>
        <w:tabs>
          <w:tab w:val="left" w:pos="985"/>
          <w:tab w:val="left" w:pos="986"/>
        </w:tabs>
        <w:spacing w:before="19"/>
        <w:ind w:left="986"/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required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follow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naming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conventions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follow:</w:t>
      </w:r>
    </w:p>
    <w:p w14:paraId="7D8CC0C3" w14:textId="77777777" w:rsidR="00C145E8" w:rsidRDefault="00C145E8" w:rsidP="00C145E8">
      <w:pPr>
        <w:pStyle w:val="ListParagraph"/>
        <w:numPr>
          <w:ilvl w:val="1"/>
          <w:numId w:val="1"/>
        </w:numPr>
        <w:tabs>
          <w:tab w:val="left" w:pos="2440"/>
          <w:tab w:val="left" w:pos="2441"/>
        </w:tabs>
        <w:spacing w:before="18"/>
      </w:pPr>
      <w:r>
        <w:rPr>
          <w:b/>
          <w:u w:val="single"/>
        </w:rPr>
        <w:t>Variables:</w:t>
      </w:r>
      <w:r>
        <w:rPr>
          <w:b/>
          <w:spacing w:val="37"/>
        </w:rPr>
        <w:t xml:space="preserve"> </w:t>
      </w:r>
      <w:r>
        <w:t>firstName;</w:t>
      </w:r>
      <w:r>
        <w:rPr>
          <w:spacing w:val="-6"/>
        </w:rPr>
        <w:t xml:space="preserve"> </w:t>
      </w:r>
      <w:r>
        <w:t>(no</w:t>
      </w:r>
      <w:r>
        <w:rPr>
          <w:spacing w:val="-9"/>
        </w:rPr>
        <w:t xml:space="preserve"> </w:t>
      </w:r>
      <w:r>
        <w:t>underscores</w:t>
      </w:r>
      <w:r>
        <w:rPr>
          <w:spacing w:val="-6"/>
        </w:rPr>
        <w:t xml:space="preserve"> </w:t>
      </w:r>
      <w:r>
        <w:t>allowed)</w:t>
      </w:r>
    </w:p>
    <w:p w14:paraId="1BCBF48D" w14:textId="77777777" w:rsidR="00C145E8" w:rsidRDefault="00C145E8" w:rsidP="00C145E8">
      <w:pPr>
        <w:pStyle w:val="ListParagraph"/>
        <w:numPr>
          <w:ilvl w:val="1"/>
          <w:numId w:val="1"/>
        </w:numPr>
        <w:tabs>
          <w:tab w:val="left" w:pos="2440"/>
          <w:tab w:val="left" w:pos="2441"/>
        </w:tabs>
        <w:spacing w:before="19"/>
      </w:pPr>
      <w:r>
        <w:rPr>
          <w:b/>
          <w:u w:val="single"/>
        </w:rPr>
        <w:t>Function:</w:t>
      </w:r>
      <w:r>
        <w:rPr>
          <w:b/>
          <w:spacing w:val="-8"/>
        </w:rPr>
        <w:t xml:space="preserve"> </w:t>
      </w:r>
      <w:r>
        <w:t>getName();</w:t>
      </w:r>
      <w:r>
        <w:rPr>
          <w:spacing w:val="-6"/>
        </w:rPr>
        <w:t xml:space="preserve"> </w:t>
      </w:r>
      <w:r>
        <w:t>(no</w:t>
      </w:r>
      <w:r>
        <w:rPr>
          <w:spacing w:val="-5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7A717480" w14:textId="77777777" w:rsidR="00C145E8" w:rsidRDefault="00C145E8" w:rsidP="00C145E8">
      <w:pPr>
        <w:pStyle w:val="ListParagraph"/>
        <w:numPr>
          <w:ilvl w:val="1"/>
          <w:numId w:val="1"/>
        </w:numPr>
        <w:tabs>
          <w:tab w:val="left" w:pos="2440"/>
          <w:tab w:val="left" w:pos="2441"/>
        </w:tabs>
        <w:spacing w:before="18"/>
      </w:pPr>
      <w:r>
        <w:rPr>
          <w:b/>
          <w:u w:val="single"/>
        </w:rPr>
        <w:t>ClassName:</w:t>
      </w:r>
      <w:r>
        <w:rPr>
          <w:b/>
          <w:spacing w:val="-8"/>
        </w:rPr>
        <w:t xml:space="preserve"> </w:t>
      </w:r>
      <w:r>
        <w:t>BankAccount</w:t>
      </w:r>
      <w:r>
        <w:rPr>
          <w:spacing w:val="-4"/>
        </w:rPr>
        <w:t xml:space="preserve"> </w:t>
      </w:r>
      <w:r>
        <w:t>(no</w:t>
      </w:r>
      <w:r>
        <w:rPr>
          <w:spacing w:val="-2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6D8F43F0" w14:textId="77777777" w:rsidR="00C145E8" w:rsidRDefault="00C145E8" w:rsidP="00C145E8">
      <w:pPr>
        <w:pStyle w:val="BodyText"/>
        <w:rPr>
          <w:sz w:val="20"/>
        </w:rPr>
      </w:pPr>
    </w:p>
    <w:p w14:paraId="2C2E4EB1" w14:textId="77777777" w:rsidR="00C145E8" w:rsidRDefault="00C145E8" w:rsidP="00C145E8">
      <w:pPr>
        <w:pStyle w:val="BodyText"/>
        <w:spacing w:before="9"/>
        <w:rPr>
          <w:sz w:val="23"/>
        </w:rPr>
      </w:pPr>
    </w:p>
    <w:p w14:paraId="078DA390" w14:textId="77777777" w:rsidR="00C145E8" w:rsidRDefault="00C145E8" w:rsidP="00C145E8">
      <w:pPr>
        <w:pStyle w:val="Heading1"/>
        <w:spacing w:before="57"/>
        <w:ind w:left="280"/>
        <w:rPr>
          <w:color w:val="4470C4"/>
        </w:rPr>
      </w:pPr>
      <w:r>
        <w:rPr>
          <w:color w:val="4470C4"/>
        </w:rPr>
        <w:t>Students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are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required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to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complete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the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following</w:t>
      </w:r>
      <w:r>
        <w:rPr>
          <w:color w:val="4470C4"/>
          <w:spacing w:val="-2"/>
        </w:rPr>
        <w:t xml:space="preserve"> </w:t>
      </w:r>
      <w:r>
        <w:rPr>
          <w:color w:val="4470C4"/>
        </w:rPr>
        <w:t>tasks</w:t>
      </w:r>
      <w:r>
        <w:rPr>
          <w:color w:val="4470C4"/>
          <w:spacing w:val="-3"/>
        </w:rPr>
        <w:t xml:space="preserve"> </w:t>
      </w:r>
      <w:r>
        <w:rPr>
          <w:color w:val="4470C4"/>
        </w:rPr>
        <w:t>in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lab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timings.</w:t>
      </w:r>
    </w:p>
    <w:p w14:paraId="5FC874D2" w14:textId="77777777" w:rsidR="00C145E8" w:rsidRDefault="00C145E8" w:rsidP="00C145E8">
      <w:pPr>
        <w:pStyle w:val="Heading1"/>
        <w:spacing w:before="57"/>
        <w:ind w:left="280"/>
      </w:pPr>
    </w:p>
    <w:p w14:paraId="28368E42" w14:textId="77777777" w:rsidR="00C145E8" w:rsidRDefault="00C145E8" w:rsidP="00C145E8"/>
    <w:p w14:paraId="4FFC3804" w14:textId="77777777" w:rsidR="00C145E8" w:rsidRDefault="00C145E8" w:rsidP="00C145E8">
      <w:pPr>
        <w:sectPr w:rsidR="00C145E8" w:rsidSect="00DB3EB8">
          <w:pgSz w:w="11920" w:h="16850"/>
          <w:pgMar w:top="1380" w:right="820" w:bottom="280" w:left="1160" w:header="720" w:footer="720" w:gutter="0"/>
          <w:cols w:space="720"/>
        </w:sectPr>
      </w:pPr>
    </w:p>
    <w:p w14:paraId="19FDDA95" w14:textId="77777777" w:rsidR="00C145E8" w:rsidRDefault="00C145E8" w:rsidP="00C145E8">
      <w:pPr>
        <w:tabs>
          <w:tab w:val="left" w:pos="9339"/>
        </w:tabs>
        <w:spacing w:before="39"/>
        <w:ind w:left="251"/>
        <w:rPr>
          <w:b/>
          <w:spacing w:val="-22"/>
          <w:shd w:val="clear" w:color="auto" w:fill="D0CECE"/>
        </w:rPr>
      </w:pPr>
      <w:r>
        <w:rPr>
          <w:b/>
          <w:spacing w:val="-22"/>
          <w:shd w:val="clear" w:color="auto" w:fill="D0CECE"/>
        </w:rPr>
        <w:lastRenderedPageBreak/>
        <w:t xml:space="preserve"> </w:t>
      </w:r>
    </w:p>
    <w:p w14:paraId="3AB73389" w14:textId="77777777" w:rsidR="00C145E8" w:rsidRDefault="00C145E8" w:rsidP="00C145E8">
      <w:pPr>
        <w:tabs>
          <w:tab w:val="left" w:pos="9339"/>
        </w:tabs>
        <w:spacing w:before="39"/>
        <w:rPr>
          <w:b/>
          <w:spacing w:val="-22"/>
          <w:shd w:val="clear" w:color="auto" w:fill="D0CECE"/>
        </w:rPr>
      </w:pPr>
    </w:p>
    <w:p w14:paraId="2140EB75" w14:textId="77777777" w:rsidR="00F45731" w:rsidRDefault="00F45731" w:rsidP="00F45731">
      <w:pPr>
        <w:tabs>
          <w:tab w:val="left" w:pos="9339"/>
        </w:tabs>
        <w:spacing w:before="39"/>
        <w:ind w:left="251"/>
        <w:rPr>
          <w:b/>
          <w:sz w:val="32"/>
          <w:shd w:val="clear" w:color="auto" w:fill="D0CECE"/>
        </w:rPr>
      </w:pPr>
    </w:p>
    <w:tbl>
      <w:tblPr>
        <w:tblStyle w:val="TableGrid"/>
        <w:tblW w:w="0" w:type="auto"/>
        <w:tblInd w:w="251" w:type="dxa"/>
        <w:tblLook w:val="0000" w:firstRow="0" w:lastRow="0" w:firstColumn="0" w:lastColumn="0" w:noHBand="0" w:noVBand="0"/>
      </w:tblPr>
      <w:tblGrid>
        <w:gridCol w:w="4987"/>
        <w:gridCol w:w="3060"/>
      </w:tblGrid>
      <w:tr w:rsidR="00F45731" w:rsidRPr="00777258" w14:paraId="545E1334" w14:textId="77777777" w:rsidTr="00E65183">
        <w:trPr>
          <w:trHeight w:val="674"/>
        </w:trPr>
        <w:tc>
          <w:tcPr>
            <w:tcW w:w="8047" w:type="dxa"/>
            <w:gridSpan w:val="2"/>
            <w:vAlign w:val="center"/>
          </w:tcPr>
          <w:p w14:paraId="5295B56E" w14:textId="77777777" w:rsidR="00F45731" w:rsidRPr="00777258" w:rsidRDefault="00F45731" w:rsidP="00E65183">
            <w:pPr>
              <w:tabs>
                <w:tab w:val="left" w:pos="9339"/>
              </w:tabs>
              <w:spacing w:before="39"/>
              <w:ind w:left="108"/>
              <w:jc w:val="center"/>
              <w:rPr>
                <w:b/>
                <w:spacing w:val="-22"/>
                <w:sz w:val="40"/>
                <w:shd w:val="clear" w:color="auto" w:fill="D0CECE"/>
              </w:rPr>
            </w:pPr>
            <w:r w:rsidRPr="00777258">
              <w:rPr>
                <w:b/>
                <w:sz w:val="40"/>
              </w:rPr>
              <w:t>Marks Division for Graded Task</w:t>
            </w:r>
          </w:p>
        </w:tc>
      </w:tr>
      <w:tr w:rsidR="00F45731" w:rsidRPr="00502ABD" w14:paraId="467BCBDF" w14:textId="77777777" w:rsidTr="00E65183">
        <w:tblPrEx>
          <w:tblLook w:val="04A0" w:firstRow="1" w:lastRow="0" w:firstColumn="1" w:lastColumn="0" w:noHBand="0" w:noVBand="1"/>
        </w:tblPrEx>
        <w:trPr>
          <w:trHeight w:val="555"/>
        </w:trPr>
        <w:tc>
          <w:tcPr>
            <w:tcW w:w="4987" w:type="dxa"/>
          </w:tcPr>
          <w:p w14:paraId="38138E5A" w14:textId="77777777" w:rsidR="00F45731" w:rsidRPr="00502ABD" w:rsidRDefault="00F45731" w:rsidP="00E65183">
            <w:pPr>
              <w:tabs>
                <w:tab w:val="center" w:pos="1800"/>
                <w:tab w:val="right" w:pos="3601"/>
                <w:tab w:val="left" w:pos="9339"/>
              </w:tabs>
              <w:spacing w:before="39"/>
              <w:rPr>
                <w:rFonts w:asciiTheme="minorHAnsi" w:hAnsiTheme="minorHAnsi" w:cstheme="minorHAnsi"/>
                <w:b/>
                <w:spacing w:val="-22"/>
                <w:sz w:val="24"/>
                <w:shd w:val="clear" w:color="auto" w:fill="D0CECE"/>
              </w:rPr>
            </w:pPr>
            <w:r w:rsidRPr="00502ABD">
              <w:rPr>
                <w:b/>
                <w:sz w:val="24"/>
              </w:rPr>
              <w:t>Submission:</w:t>
            </w:r>
          </w:p>
        </w:tc>
        <w:tc>
          <w:tcPr>
            <w:tcW w:w="3060" w:type="dxa"/>
            <w:vAlign w:val="center"/>
          </w:tcPr>
          <w:p w14:paraId="6148F214" w14:textId="77777777" w:rsidR="00F45731" w:rsidRPr="00502ABD" w:rsidRDefault="00F45731" w:rsidP="00E65183">
            <w:pPr>
              <w:tabs>
                <w:tab w:val="left" w:pos="9339"/>
              </w:tabs>
              <w:spacing w:before="39"/>
              <w:jc w:val="center"/>
              <w:rPr>
                <w:rFonts w:asciiTheme="minorHAnsi" w:hAnsiTheme="minorHAnsi" w:cstheme="minorHAnsi"/>
                <w:b/>
                <w:spacing w:val="-22"/>
                <w:shd w:val="clear" w:color="auto" w:fill="D0CECE"/>
              </w:rPr>
            </w:pPr>
            <w:r w:rsidRPr="00502ABD">
              <w:rPr>
                <w:b/>
                <w:sz w:val="24"/>
              </w:rPr>
              <w:t>Mark</w:t>
            </w:r>
            <w:r>
              <w:rPr>
                <w:b/>
                <w:sz w:val="24"/>
              </w:rPr>
              <w:t>(s) = 1</w:t>
            </w:r>
          </w:p>
        </w:tc>
      </w:tr>
      <w:tr w:rsidR="00F45731" w:rsidRPr="00502ABD" w14:paraId="7C26CAD9" w14:textId="77777777" w:rsidTr="00E65183">
        <w:tblPrEx>
          <w:tblLook w:val="04A0" w:firstRow="1" w:lastRow="0" w:firstColumn="1" w:lastColumn="0" w:noHBand="0" w:noVBand="1"/>
        </w:tblPrEx>
        <w:trPr>
          <w:trHeight w:val="555"/>
        </w:trPr>
        <w:tc>
          <w:tcPr>
            <w:tcW w:w="4987" w:type="dxa"/>
          </w:tcPr>
          <w:p w14:paraId="1649055A" w14:textId="77777777" w:rsidR="00F45731" w:rsidRPr="00502ABD" w:rsidRDefault="00F45731" w:rsidP="00E65183">
            <w:pPr>
              <w:tabs>
                <w:tab w:val="left" w:pos="9339"/>
              </w:tabs>
              <w:spacing w:before="39"/>
              <w:rPr>
                <w:rFonts w:asciiTheme="minorHAnsi" w:hAnsiTheme="minorHAnsi" w:cstheme="minorHAnsi"/>
                <w:b/>
                <w:spacing w:val="-22"/>
                <w:sz w:val="24"/>
                <w:shd w:val="clear" w:color="auto" w:fill="D0CECE"/>
              </w:rPr>
            </w:pPr>
            <w:r w:rsidRPr="00502ABD">
              <w:rPr>
                <w:b/>
                <w:sz w:val="24"/>
              </w:rPr>
              <w:t>Using proper naming conventions (functions, variables):</w:t>
            </w:r>
          </w:p>
        </w:tc>
        <w:tc>
          <w:tcPr>
            <w:tcW w:w="3060" w:type="dxa"/>
            <w:vAlign w:val="center"/>
          </w:tcPr>
          <w:p w14:paraId="0A5F1149" w14:textId="77777777" w:rsidR="00F45731" w:rsidRPr="00502ABD" w:rsidRDefault="00F45731" w:rsidP="00E65183">
            <w:pPr>
              <w:tabs>
                <w:tab w:val="left" w:pos="9339"/>
              </w:tabs>
              <w:spacing w:before="39"/>
              <w:jc w:val="center"/>
              <w:rPr>
                <w:rFonts w:asciiTheme="minorHAnsi" w:hAnsiTheme="minorHAnsi" w:cstheme="minorHAnsi"/>
                <w:b/>
                <w:spacing w:val="-22"/>
                <w:shd w:val="clear" w:color="auto" w:fill="D0CECE"/>
              </w:rPr>
            </w:pPr>
            <w:r w:rsidRPr="00502ABD">
              <w:rPr>
                <w:b/>
                <w:sz w:val="24"/>
              </w:rPr>
              <w:t>Marks</w:t>
            </w:r>
            <w:r>
              <w:rPr>
                <w:b/>
                <w:sz w:val="24"/>
              </w:rPr>
              <w:t xml:space="preserve"> = 2</w:t>
            </w:r>
          </w:p>
        </w:tc>
      </w:tr>
      <w:tr w:rsidR="00F45731" w:rsidRPr="00502ABD" w14:paraId="3DF1D807" w14:textId="77777777" w:rsidTr="00E65183">
        <w:tblPrEx>
          <w:tblLook w:val="04A0" w:firstRow="1" w:lastRow="0" w:firstColumn="1" w:lastColumn="0" w:noHBand="0" w:noVBand="1"/>
        </w:tblPrEx>
        <w:trPr>
          <w:trHeight w:val="555"/>
        </w:trPr>
        <w:tc>
          <w:tcPr>
            <w:tcW w:w="4987" w:type="dxa"/>
          </w:tcPr>
          <w:p w14:paraId="7740E2E9" w14:textId="77777777" w:rsidR="00F45731" w:rsidRPr="00502ABD" w:rsidRDefault="00F45731" w:rsidP="00E65183">
            <w:pPr>
              <w:tabs>
                <w:tab w:val="left" w:pos="9339"/>
              </w:tabs>
              <w:spacing w:before="39"/>
              <w:rPr>
                <w:rFonts w:asciiTheme="minorHAnsi" w:hAnsiTheme="minorHAnsi" w:cstheme="minorHAnsi"/>
                <w:b/>
                <w:spacing w:val="-22"/>
                <w:sz w:val="24"/>
                <w:shd w:val="clear" w:color="auto" w:fill="D0CECE"/>
              </w:rPr>
            </w:pPr>
            <w:r w:rsidRPr="00502ABD">
              <w:rPr>
                <w:b/>
                <w:sz w:val="24"/>
              </w:rPr>
              <w:t>Proper filing</w:t>
            </w:r>
            <w:r>
              <w:rPr>
                <w:b/>
                <w:sz w:val="24"/>
              </w:rPr>
              <w:t>(cpp, header)</w:t>
            </w:r>
            <w:r w:rsidRPr="00502ABD">
              <w:rPr>
                <w:b/>
                <w:sz w:val="24"/>
              </w:rPr>
              <w:t>:</w:t>
            </w:r>
          </w:p>
        </w:tc>
        <w:tc>
          <w:tcPr>
            <w:tcW w:w="3060" w:type="dxa"/>
            <w:vAlign w:val="center"/>
          </w:tcPr>
          <w:p w14:paraId="0F4DFD0F" w14:textId="77777777" w:rsidR="00F45731" w:rsidRPr="00502ABD" w:rsidRDefault="00F45731" w:rsidP="00E65183">
            <w:pPr>
              <w:tabs>
                <w:tab w:val="left" w:pos="9339"/>
              </w:tabs>
              <w:spacing w:before="39"/>
              <w:jc w:val="center"/>
              <w:rPr>
                <w:rFonts w:asciiTheme="minorHAnsi" w:hAnsiTheme="minorHAnsi" w:cstheme="minorHAnsi"/>
                <w:b/>
                <w:spacing w:val="-22"/>
                <w:shd w:val="clear" w:color="auto" w:fill="D0CECE"/>
              </w:rPr>
            </w:pPr>
            <w:r w:rsidRPr="00502ABD">
              <w:rPr>
                <w:b/>
                <w:sz w:val="24"/>
              </w:rPr>
              <w:t>Marks</w:t>
            </w:r>
            <w:r>
              <w:rPr>
                <w:b/>
                <w:sz w:val="24"/>
              </w:rPr>
              <w:t xml:space="preserve"> = 2</w:t>
            </w:r>
          </w:p>
        </w:tc>
      </w:tr>
      <w:tr w:rsidR="00F45731" w:rsidRPr="00502ABD" w14:paraId="348E64B0" w14:textId="77777777" w:rsidTr="00E65183">
        <w:tblPrEx>
          <w:tblLook w:val="04A0" w:firstRow="1" w:lastRow="0" w:firstColumn="1" w:lastColumn="0" w:noHBand="0" w:noVBand="1"/>
        </w:tblPrEx>
        <w:trPr>
          <w:trHeight w:val="555"/>
        </w:trPr>
        <w:tc>
          <w:tcPr>
            <w:tcW w:w="4987" w:type="dxa"/>
          </w:tcPr>
          <w:p w14:paraId="01F96B80" w14:textId="77777777" w:rsidR="00F45731" w:rsidRPr="00502ABD" w:rsidRDefault="00F45731" w:rsidP="00E65183">
            <w:pPr>
              <w:tabs>
                <w:tab w:val="left" w:pos="9339"/>
              </w:tabs>
              <w:spacing w:before="39"/>
              <w:rPr>
                <w:rFonts w:asciiTheme="minorHAnsi" w:hAnsiTheme="minorHAnsi" w:cstheme="minorHAnsi"/>
                <w:b/>
                <w:spacing w:val="-22"/>
                <w:sz w:val="24"/>
                <w:shd w:val="clear" w:color="auto" w:fill="D0CECE"/>
              </w:rPr>
            </w:pPr>
            <w:r>
              <w:rPr>
                <w:b/>
                <w:sz w:val="24"/>
              </w:rPr>
              <w:t>Queue</w:t>
            </w:r>
            <w:r w:rsidRPr="00502ABD">
              <w:rPr>
                <w:b/>
                <w:sz w:val="24"/>
              </w:rPr>
              <w:t xml:space="preserve"> Implementation:</w:t>
            </w:r>
          </w:p>
        </w:tc>
        <w:tc>
          <w:tcPr>
            <w:tcW w:w="3060" w:type="dxa"/>
            <w:vAlign w:val="center"/>
          </w:tcPr>
          <w:p w14:paraId="589DB0A4" w14:textId="77777777" w:rsidR="00F45731" w:rsidRPr="00502ABD" w:rsidRDefault="00F45731" w:rsidP="00E65183">
            <w:pPr>
              <w:tabs>
                <w:tab w:val="left" w:pos="9339"/>
              </w:tabs>
              <w:spacing w:before="39"/>
              <w:jc w:val="center"/>
              <w:rPr>
                <w:rFonts w:asciiTheme="minorHAnsi" w:hAnsiTheme="minorHAnsi" w:cstheme="minorHAnsi"/>
                <w:b/>
                <w:spacing w:val="-22"/>
                <w:shd w:val="clear" w:color="auto" w:fill="D0CECE"/>
              </w:rPr>
            </w:pPr>
            <w:r w:rsidRPr="00502ABD">
              <w:rPr>
                <w:b/>
                <w:sz w:val="24"/>
              </w:rPr>
              <w:t>Mark</w:t>
            </w:r>
            <w:r>
              <w:rPr>
                <w:b/>
                <w:sz w:val="24"/>
              </w:rPr>
              <w:t>(s) = 1</w:t>
            </w:r>
          </w:p>
        </w:tc>
      </w:tr>
      <w:tr w:rsidR="00F45731" w:rsidRPr="00502ABD" w14:paraId="177D06CB" w14:textId="77777777" w:rsidTr="00E65183">
        <w:tblPrEx>
          <w:tblLook w:val="04A0" w:firstRow="1" w:lastRow="0" w:firstColumn="1" w:lastColumn="0" w:noHBand="0" w:noVBand="1"/>
        </w:tblPrEx>
        <w:trPr>
          <w:trHeight w:val="573"/>
        </w:trPr>
        <w:tc>
          <w:tcPr>
            <w:tcW w:w="4987" w:type="dxa"/>
          </w:tcPr>
          <w:p w14:paraId="55B98E00" w14:textId="77777777" w:rsidR="00F45731" w:rsidRPr="00502ABD" w:rsidRDefault="00F45731" w:rsidP="00E65183">
            <w:pPr>
              <w:tabs>
                <w:tab w:val="left" w:pos="9339"/>
              </w:tabs>
              <w:spacing w:before="39"/>
              <w:rPr>
                <w:rFonts w:asciiTheme="minorHAnsi" w:hAnsiTheme="minorHAnsi" w:cstheme="minorHAnsi"/>
                <w:b/>
                <w:spacing w:val="-22"/>
                <w:sz w:val="24"/>
                <w:shd w:val="clear" w:color="auto" w:fill="D0CECE"/>
              </w:rPr>
            </w:pPr>
            <w:r w:rsidRPr="00502ABD">
              <w:rPr>
                <w:b/>
                <w:sz w:val="24"/>
              </w:rPr>
              <w:t>Implementation of ‘</w:t>
            </w:r>
            <w:r w:rsidRPr="00F45731">
              <w:rPr>
                <w:rFonts w:asciiTheme="minorHAnsi" w:hAnsiTheme="minorHAnsi" w:cstheme="minorHAnsi"/>
                <w:b/>
                <w:sz w:val="24"/>
              </w:rPr>
              <w:t>SecondLargestAndSmallest’</w:t>
            </w:r>
            <w:r w:rsidRPr="008138EE">
              <w:rPr>
                <w:rFonts w:asciiTheme="minorHAnsi" w:hAnsiTheme="minorHAnsi" w:cstheme="minorHAnsi"/>
                <w:i/>
                <w:sz w:val="24"/>
              </w:rPr>
              <w:t xml:space="preserve"> </w:t>
            </w:r>
            <w:r w:rsidRPr="00502ABD">
              <w:rPr>
                <w:b/>
                <w:sz w:val="24"/>
              </w:rPr>
              <w:t>function:</w:t>
            </w:r>
          </w:p>
        </w:tc>
        <w:tc>
          <w:tcPr>
            <w:tcW w:w="3060" w:type="dxa"/>
            <w:vAlign w:val="center"/>
          </w:tcPr>
          <w:p w14:paraId="4A897C94" w14:textId="77777777" w:rsidR="00F45731" w:rsidRPr="00502ABD" w:rsidRDefault="00F45731" w:rsidP="00E65183">
            <w:pPr>
              <w:tabs>
                <w:tab w:val="left" w:pos="9339"/>
              </w:tabs>
              <w:spacing w:before="39"/>
              <w:jc w:val="center"/>
              <w:rPr>
                <w:rFonts w:asciiTheme="minorHAnsi" w:hAnsiTheme="minorHAnsi" w:cstheme="minorHAnsi"/>
                <w:b/>
                <w:spacing w:val="-22"/>
                <w:shd w:val="clear" w:color="auto" w:fill="D0CECE"/>
              </w:rPr>
            </w:pPr>
            <w:r w:rsidRPr="00502ABD">
              <w:rPr>
                <w:b/>
                <w:sz w:val="24"/>
              </w:rPr>
              <w:t>Marks</w:t>
            </w:r>
            <w:r>
              <w:rPr>
                <w:b/>
                <w:sz w:val="24"/>
              </w:rPr>
              <w:t xml:space="preserve"> = 2</w:t>
            </w:r>
          </w:p>
        </w:tc>
      </w:tr>
      <w:tr w:rsidR="00F45731" w:rsidRPr="00502ABD" w14:paraId="3BB722F4" w14:textId="77777777" w:rsidTr="00E65183">
        <w:tblPrEx>
          <w:tblLook w:val="04A0" w:firstRow="1" w:lastRow="0" w:firstColumn="1" w:lastColumn="0" w:noHBand="0" w:noVBand="1"/>
        </w:tblPrEx>
        <w:trPr>
          <w:trHeight w:val="573"/>
        </w:trPr>
        <w:tc>
          <w:tcPr>
            <w:tcW w:w="4987" w:type="dxa"/>
          </w:tcPr>
          <w:p w14:paraId="327A6919" w14:textId="77777777" w:rsidR="00F45731" w:rsidRPr="00502ABD" w:rsidRDefault="00F45731" w:rsidP="00E65183">
            <w:pPr>
              <w:tabs>
                <w:tab w:val="left" w:pos="9339"/>
              </w:tabs>
              <w:spacing w:before="39"/>
              <w:rPr>
                <w:rFonts w:asciiTheme="minorHAnsi" w:hAnsiTheme="minorHAnsi" w:cstheme="minorHAnsi"/>
                <w:b/>
                <w:spacing w:val="-22"/>
                <w:sz w:val="24"/>
                <w:shd w:val="clear" w:color="auto" w:fill="D0CECE"/>
              </w:rPr>
            </w:pPr>
            <w:r w:rsidRPr="00502ABD">
              <w:rPr>
                <w:b/>
                <w:sz w:val="24"/>
              </w:rPr>
              <w:t>Implementation of ‘</w:t>
            </w:r>
            <w:r w:rsidRPr="00963945">
              <w:rPr>
                <w:rFonts w:asciiTheme="minorHAnsi" w:hAnsiTheme="minorHAnsi" w:cstheme="minorHAnsi"/>
                <w:b/>
                <w:sz w:val="24"/>
              </w:rPr>
              <w:t>RotateFromFront’</w:t>
            </w:r>
            <w:r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r w:rsidRPr="00502ABD">
              <w:rPr>
                <w:b/>
                <w:sz w:val="24"/>
              </w:rPr>
              <w:t>function:</w:t>
            </w:r>
          </w:p>
        </w:tc>
        <w:tc>
          <w:tcPr>
            <w:tcW w:w="3060" w:type="dxa"/>
            <w:vAlign w:val="center"/>
          </w:tcPr>
          <w:p w14:paraId="1D1EA546" w14:textId="77777777" w:rsidR="00F45731" w:rsidRPr="00502ABD" w:rsidRDefault="00F45731" w:rsidP="00E65183">
            <w:pPr>
              <w:tabs>
                <w:tab w:val="left" w:pos="9339"/>
              </w:tabs>
              <w:spacing w:before="39"/>
              <w:jc w:val="center"/>
              <w:rPr>
                <w:rFonts w:asciiTheme="minorHAnsi" w:hAnsiTheme="minorHAnsi" w:cstheme="minorHAnsi"/>
                <w:b/>
                <w:spacing w:val="-22"/>
                <w:shd w:val="clear" w:color="auto" w:fill="D0CECE"/>
              </w:rPr>
            </w:pPr>
            <w:r w:rsidRPr="00502ABD">
              <w:rPr>
                <w:b/>
                <w:sz w:val="24"/>
              </w:rPr>
              <w:t>Marks</w:t>
            </w:r>
            <w:r>
              <w:rPr>
                <w:b/>
                <w:sz w:val="24"/>
              </w:rPr>
              <w:t xml:space="preserve"> = 2</w:t>
            </w:r>
          </w:p>
        </w:tc>
      </w:tr>
      <w:tr w:rsidR="00F45731" w:rsidRPr="00502ABD" w14:paraId="13A2880C" w14:textId="77777777" w:rsidTr="00E65183">
        <w:tblPrEx>
          <w:tblLook w:val="04A0" w:firstRow="1" w:lastRow="0" w:firstColumn="1" w:lastColumn="0" w:noHBand="0" w:noVBand="1"/>
        </w:tblPrEx>
        <w:trPr>
          <w:trHeight w:val="573"/>
        </w:trPr>
        <w:tc>
          <w:tcPr>
            <w:tcW w:w="4987" w:type="dxa"/>
          </w:tcPr>
          <w:p w14:paraId="7BC4D124" w14:textId="77777777" w:rsidR="00F45731" w:rsidRPr="00502ABD" w:rsidRDefault="00F45731" w:rsidP="00E65183">
            <w:pPr>
              <w:tabs>
                <w:tab w:val="left" w:pos="9339"/>
              </w:tabs>
              <w:spacing w:before="39"/>
              <w:rPr>
                <w:rFonts w:asciiTheme="minorHAnsi" w:hAnsiTheme="minorHAnsi" w:cstheme="minorHAnsi"/>
                <w:b/>
                <w:spacing w:val="-22"/>
                <w:sz w:val="32"/>
                <w:shd w:val="clear" w:color="auto" w:fill="D0CECE"/>
              </w:rPr>
            </w:pPr>
            <w:r w:rsidRPr="00502ABD">
              <w:rPr>
                <w:b/>
                <w:sz w:val="32"/>
              </w:rPr>
              <w:t>Total:</w:t>
            </w:r>
          </w:p>
        </w:tc>
        <w:tc>
          <w:tcPr>
            <w:tcW w:w="3060" w:type="dxa"/>
            <w:vAlign w:val="center"/>
          </w:tcPr>
          <w:p w14:paraId="48983E80" w14:textId="77777777" w:rsidR="00F45731" w:rsidRPr="00502ABD" w:rsidRDefault="00F45731" w:rsidP="00E65183">
            <w:pPr>
              <w:tabs>
                <w:tab w:val="left" w:pos="9339"/>
              </w:tabs>
              <w:spacing w:before="39"/>
              <w:jc w:val="center"/>
              <w:rPr>
                <w:rFonts w:asciiTheme="minorHAnsi" w:hAnsiTheme="minorHAnsi" w:cstheme="minorHAnsi"/>
                <w:b/>
                <w:spacing w:val="-22"/>
                <w:shd w:val="clear" w:color="auto" w:fill="D0CECE"/>
              </w:rPr>
            </w:pPr>
            <w:r w:rsidRPr="00502ABD">
              <w:rPr>
                <w:b/>
                <w:sz w:val="28"/>
              </w:rPr>
              <w:t>10 Marks</w:t>
            </w:r>
          </w:p>
        </w:tc>
      </w:tr>
    </w:tbl>
    <w:p w14:paraId="5D49FC24" w14:textId="77777777" w:rsidR="008138EE" w:rsidRDefault="008138EE" w:rsidP="00C145E8">
      <w:pPr>
        <w:tabs>
          <w:tab w:val="left" w:pos="9339"/>
        </w:tabs>
        <w:spacing w:before="39"/>
        <w:ind w:left="251"/>
        <w:rPr>
          <w:b/>
          <w:sz w:val="32"/>
          <w:shd w:val="clear" w:color="auto" w:fill="D0CECE"/>
        </w:rPr>
      </w:pPr>
    </w:p>
    <w:p w14:paraId="7A5ACB5D" w14:textId="77777777" w:rsidR="008138EE" w:rsidRDefault="008138EE" w:rsidP="00C145E8">
      <w:pPr>
        <w:tabs>
          <w:tab w:val="left" w:pos="9339"/>
        </w:tabs>
        <w:spacing w:before="39"/>
        <w:ind w:left="251"/>
        <w:rPr>
          <w:b/>
          <w:sz w:val="32"/>
          <w:shd w:val="clear" w:color="auto" w:fill="D0CECE"/>
        </w:rPr>
      </w:pPr>
    </w:p>
    <w:p w14:paraId="0838AA45" w14:textId="77777777" w:rsidR="00C145E8" w:rsidRDefault="00C145E8" w:rsidP="00C145E8">
      <w:pPr>
        <w:tabs>
          <w:tab w:val="left" w:pos="9339"/>
        </w:tabs>
        <w:spacing w:before="39"/>
        <w:ind w:left="251"/>
        <w:rPr>
          <w:b/>
        </w:rPr>
      </w:pPr>
      <w:r w:rsidRPr="00F9393E">
        <w:rPr>
          <w:b/>
          <w:sz w:val="32"/>
          <w:shd w:val="clear" w:color="auto" w:fill="D0CECE"/>
        </w:rPr>
        <w:t>Graded Task</w:t>
      </w:r>
      <w:r>
        <w:rPr>
          <w:b/>
          <w:shd w:val="clear" w:color="auto" w:fill="D0CECE"/>
        </w:rPr>
        <w:tab/>
      </w:r>
    </w:p>
    <w:p w14:paraId="00E8D9BC" w14:textId="77777777" w:rsidR="00C145E8" w:rsidRDefault="00C145E8" w:rsidP="00C145E8">
      <w:pPr>
        <w:pStyle w:val="BodyText"/>
        <w:spacing w:before="17"/>
        <w:ind w:left="280"/>
      </w:pPr>
    </w:p>
    <w:p w14:paraId="7FF5AB67" w14:textId="77777777" w:rsidR="00C145E8" w:rsidRDefault="00C145E8" w:rsidP="00C145E8">
      <w:pPr>
        <w:pStyle w:val="BodyText"/>
        <w:spacing w:before="17"/>
        <w:ind w:left="28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generic</w:t>
      </w:r>
      <w:r>
        <w:rPr>
          <w:spacing w:val="-1"/>
        </w:rPr>
        <w:t xml:space="preserve"> </w:t>
      </w:r>
      <w:r>
        <w:t>abstract class</w:t>
      </w:r>
      <w:r>
        <w:rPr>
          <w:spacing w:val="-8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b/>
        </w:rPr>
        <w:t>Queue</w:t>
      </w:r>
      <w:r>
        <w:t>,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0EBD91C6" w14:textId="77777777" w:rsidR="00C145E8" w:rsidRDefault="00C145E8" w:rsidP="00C145E8">
      <w:pPr>
        <w:spacing w:before="178"/>
        <w:ind w:left="640"/>
        <w:rPr>
          <w:b/>
        </w:rPr>
      </w:pPr>
      <w:r>
        <w:rPr>
          <w:b/>
          <w:u w:val="single"/>
        </w:rPr>
        <w:t>Attributes:</w:t>
      </w:r>
    </w:p>
    <w:p w14:paraId="198E019E" w14:textId="77777777" w:rsidR="00C145E8" w:rsidRDefault="00C145E8" w:rsidP="00C145E8">
      <w:pPr>
        <w:pStyle w:val="BodyText"/>
        <w:rPr>
          <w:b/>
          <w:sz w:val="10"/>
        </w:rPr>
      </w:pPr>
    </w:p>
    <w:p w14:paraId="77E0D613" w14:textId="77777777" w:rsidR="00C145E8" w:rsidRDefault="00C145E8" w:rsidP="00C145E8">
      <w:pPr>
        <w:pStyle w:val="ListParagraph"/>
        <w:numPr>
          <w:ilvl w:val="0"/>
          <w:numId w:val="3"/>
        </w:numPr>
        <w:tabs>
          <w:tab w:val="left" w:pos="1720"/>
          <w:tab w:val="left" w:pos="1721"/>
        </w:tabs>
        <w:spacing w:before="56"/>
        <w:ind w:hanging="1081"/>
      </w:pPr>
      <w:r>
        <w:t>Type *</w:t>
      </w:r>
      <w:r>
        <w:rPr>
          <w:spacing w:val="-3"/>
        </w:rPr>
        <w:t xml:space="preserve"> </w:t>
      </w:r>
      <w:r>
        <w:t>queueArray;</w:t>
      </w:r>
    </w:p>
    <w:p w14:paraId="07818247" w14:textId="77777777" w:rsidR="00C145E8" w:rsidRDefault="00C145E8" w:rsidP="00C145E8">
      <w:pPr>
        <w:pStyle w:val="ListParagraph"/>
        <w:numPr>
          <w:ilvl w:val="0"/>
          <w:numId w:val="3"/>
        </w:numPr>
        <w:tabs>
          <w:tab w:val="left" w:pos="1720"/>
          <w:tab w:val="left" w:pos="1721"/>
        </w:tabs>
        <w:ind w:hanging="1081"/>
      </w:pPr>
      <w:r>
        <w:t>int</w:t>
      </w:r>
      <w:r>
        <w:rPr>
          <w:spacing w:val="-3"/>
        </w:rPr>
        <w:t xml:space="preserve"> </w:t>
      </w:r>
      <w:r>
        <w:t>maxSize;</w:t>
      </w:r>
    </w:p>
    <w:p w14:paraId="0E6F9C83" w14:textId="77777777" w:rsidR="00C145E8" w:rsidRDefault="00C145E8" w:rsidP="00C145E8">
      <w:pPr>
        <w:pStyle w:val="ListParagraph"/>
        <w:numPr>
          <w:ilvl w:val="0"/>
          <w:numId w:val="3"/>
        </w:numPr>
        <w:tabs>
          <w:tab w:val="left" w:pos="1720"/>
          <w:tab w:val="left" w:pos="1721"/>
        </w:tabs>
        <w:ind w:hanging="1081"/>
      </w:pPr>
      <w:r>
        <w:t>int</w:t>
      </w:r>
      <w:r>
        <w:rPr>
          <w:spacing w:val="-2"/>
        </w:rPr>
        <w:t xml:space="preserve"> </w:t>
      </w:r>
      <w:r>
        <w:t>front, rear;</w:t>
      </w:r>
    </w:p>
    <w:p w14:paraId="6AD40256" w14:textId="77777777" w:rsidR="00C145E8" w:rsidRDefault="00C145E8" w:rsidP="00C145E8">
      <w:pPr>
        <w:spacing w:before="180"/>
        <w:ind w:left="640"/>
        <w:rPr>
          <w:b/>
        </w:rPr>
      </w:pPr>
      <w:r>
        <w:rPr>
          <w:b/>
          <w:u w:val="single"/>
        </w:rPr>
        <w:t>Functions:</w:t>
      </w:r>
    </w:p>
    <w:p w14:paraId="626A98A6" w14:textId="77777777" w:rsidR="00C145E8" w:rsidRDefault="00C145E8" w:rsidP="00C145E8">
      <w:pPr>
        <w:pStyle w:val="BodyText"/>
        <w:spacing w:before="12"/>
        <w:rPr>
          <w:b/>
          <w:sz w:val="9"/>
        </w:rPr>
      </w:pPr>
    </w:p>
    <w:p w14:paraId="2E6EF870" w14:textId="77777777" w:rsidR="00C145E8" w:rsidRDefault="00C145E8" w:rsidP="00C145E8">
      <w:pPr>
        <w:pStyle w:val="BodyText"/>
        <w:spacing w:before="56"/>
        <w:ind w:left="1000"/>
      </w:pPr>
      <w:r>
        <w:t>virtual</w:t>
      </w:r>
      <w:r>
        <w:rPr>
          <w:spacing w:val="-6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enqueue(Type)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</w:p>
    <w:p w14:paraId="723DBC3F" w14:textId="77777777" w:rsidR="00C145E8" w:rsidRDefault="00C145E8" w:rsidP="00C145E8">
      <w:pPr>
        <w:pStyle w:val="ListParagraph"/>
        <w:numPr>
          <w:ilvl w:val="1"/>
          <w:numId w:val="3"/>
        </w:numPr>
        <w:tabs>
          <w:tab w:val="left" w:pos="1720"/>
          <w:tab w:val="left" w:pos="1721"/>
        </w:tabs>
        <w:spacing w:before="178" w:line="396" w:lineRule="auto"/>
        <w:ind w:right="400" w:firstLine="360"/>
      </w:pPr>
      <w:r>
        <w:t>Should add element at the rear of queue.</w:t>
      </w:r>
    </w:p>
    <w:p w14:paraId="456BBBBE" w14:textId="77777777" w:rsidR="00C145E8" w:rsidRDefault="00C145E8" w:rsidP="00C145E8">
      <w:pPr>
        <w:tabs>
          <w:tab w:val="left" w:pos="1720"/>
          <w:tab w:val="left" w:pos="1721"/>
        </w:tabs>
        <w:spacing w:before="178" w:line="396" w:lineRule="auto"/>
        <w:ind w:left="1000" w:right="4388"/>
      </w:pPr>
      <w:r w:rsidRPr="00961424">
        <w:rPr>
          <w:spacing w:val="-47"/>
        </w:rPr>
        <w:t xml:space="preserve"> </w:t>
      </w:r>
      <w:r>
        <w:t>virtual</w:t>
      </w:r>
      <w:r w:rsidRPr="00961424">
        <w:rPr>
          <w:spacing w:val="-4"/>
        </w:rPr>
        <w:t xml:space="preserve"> </w:t>
      </w:r>
      <w:r>
        <w:t>Type</w:t>
      </w:r>
      <w:r w:rsidRPr="00961424">
        <w:rPr>
          <w:spacing w:val="-2"/>
        </w:rPr>
        <w:t xml:space="preserve"> </w:t>
      </w:r>
      <w:r>
        <w:t>dequeue()</w:t>
      </w:r>
      <w:r w:rsidRPr="00961424">
        <w:rPr>
          <w:spacing w:val="-4"/>
        </w:rPr>
        <w:t xml:space="preserve"> </w:t>
      </w:r>
      <w:r>
        <w:t>=</w:t>
      </w:r>
      <w:r w:rsidRPr="00961424">
        <w:rPr>
          <w:spacing w:val="-4"/>
        </w:rPr>
        <w:t xml:space="preserve"> </w:t>
      </w:r>
      <w:r>
        <w:t>0;</w:t>
      </w:r>
    </w:p>
    <w:p w14:paraId="510E2F6E" w14:textId="77777777" w:rsidR="00C145E8" w:rsidRDefault="00C145E8" w:rsidP="00C145E8">
      <w:pPr>
        <w:pStyle w:val="ListParagraph"/>
        <w:numPr>
          <w:ilvl w:val="1"/>
          <w:numId w:val="3"/>
        </w:numPr>
        <w:tabs>
          <w:tab w:val="left" w:pos="1720"/>
          <w:tab w:val="left" w:pos="1721"/>
        </w:tabs>
        <w:spacing w:before="12"/>
        <w:ind w:left="1720" w:hanging="361"/>
      </w:pPr>
      <w:r>
        <w:t>Should</w:t>
      </w:r>
      <w:r>
        <w:rPr>
          <w:spacing w:val="-1"/>
        </w:rPr>
        <w:t xml:space="preserve"> </w:t>
      </w:r>
      <w:r>
        <w:t>remove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</w:t>
      </w:r>
      <w:r>
        <w:rPr>
          <w:spacing w:val="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front of queue.</w:t>
      </w:r>
    </w:p>
    <w:p w14:paraId="283E6CC6" w14:textId="77777777" w:rsidR="00C145E8" w:rsidRDefault="00C145E8" w:rsidP="00C145E8">
      <w:pPr>
        <w:tabs>
          <w:tab w:val="left" w:pos="1720"/>
          <w:tab w:val="left" w:pos="1721"/>
        </w:tabs>
        <w:spacing w:before="12"/>
        <w:rPr>
          <w:sz w:val="24"/>
        </w:rPr>
      </w:pPr>
    </w:p>
    <w:p w14:paraId="7DDFAB49" w14:textId="77777777" w:rsidR="00C145E8" w:rsidRDefault="00C145E8" w:rsidP="00C145E8">
      <w:pPr>
        <w:tabs>
          <w:tab w:val="left" w:pos="1720"/>
          <w:tab w:val="left" w:pos="1721"/>
        </w:tabs>
        <w:spacing w:before="12"/>
        <w:rPr>
          <w:sz w:val="24"/>
        </w:rPr>
      </w:pPr>
    </w:p>
    <w:p w14:paraId="08BB1B0A" w14:textId="77777777" w:rsidR="00C145E8" w:rsidRPr="00C145E8" w:rsidRDefault="00C145E8" w:rsidP="00C145E8">
      <w:pPr>
        <w:tabs>
          <w:tab w:val="left" w:pos="1720"/>
          <w:tab w:val="left" w:pos="1721"/>
        </w:tabs>
        <w:spacing w:before="12"/>
      </w:pPr>
      <w:r w:rsidRPr="00C145E8">
        <w:rPr>
          <w:sz w:val="24"/>
        </w:rPr>
        <w:t>Using the above</w:t>
      </w:r>
      <w:r w:rsidRPr="00C145E8">
        <w:rPr>
          <w:spacing w:val="1"/>
          <w:sz w:val="24"/>
        </w:rPr>
        <w:t xml:space="preserve"> </w:t>
      </w:r>
      <w:r w:rsidRPr="00C145E8">
        <w:rPr>
          <w:sz w:val="24"/>
        </w:rPr>
        <w:t>‘</w:t>
      </w:r>
      <w:r>
        <w:rPr>
          <w:b/>
          <w:sz w:val="24"/>
        </w:rPr>
        <w:t>Queue</w:t>
      </w:r>
      <w:r w:rsidR="008138EE">
        <w:rPr>
          <w:b/>
          <w:sz w:val="24"/>
        </w:rPr>
        <w:t>’</w:t>
      </w:r>
      <w:r w:rsidRPr="00C145E8">
        <w:rPr>
          <w:sz w:val="24"/>
        </w:rPr>
        <w:t xml:space="preserve"> class</w:t>
      </w:r>
      <w:r w:rsidRPr="00C145E8">
        <w:rPr>
          <w:spacing w:val="-2"/>
          <w:sz w:val="24"/>
        </w:rPr>
        <w:t xml:space="preserve">, </w:t>
      </w:r>
      <w:r w:rsidRPr="00C145E8">
        <w:rPr>
          <w:sz w:val="24"/>
        </w:rPr>
        <w:t>make</w:t>
      </w:r>
      <w:r w:rsidRPr="00C145E8">
        <w:rPr>
          <w:spacing w:val="-2"/>
          <w:sz w:val="24"/>
        </w:rPr>
        <w:t xml:space="preserve"> </w:t>
      </w:r>
      <w:r w:rsidRPr="00C145E8">
        <w:rPr>
          <w:sz w:val="24"/>
        </w:rPr>
        <w:t>another derived class named</w:t>
      </w:r>
      <w:r w:rsidRPr="00C145E8">
        <w:rPr>
          <w:spacing w:val="-1"/>
          <w:sz w:val="24"/>
        </w:rPr>
        <w:t xml:space="preserve"> </w:t>
      </w:r>
      <w:r w:rsidRPr="00C145E8">
        <w:rPr>
          <w:sz w:val="24"/>
        </w:rPr>
        <w:t>as</w:t>
      </w:r>
      <w:r w:rsidRPr="00C145E8">
        <w:rPr>
          <w:spacing w:val="-6"/>
          <w:sz w:val="24"/>
        </w:rPr>
        <w:t xml:space="preserve"> ‘</w:t>
      </w:r>
      <w:r>
        <w:rPr>
          <w:b/>
          <w:sz w:val="24"/>
        </w:rPr>
        <w:t>MyQueue</w:t>
      </w:r>
      <w:r w:rsidRPr="00C145E8">
        <w:rPr>
          <w:b/>
          <w:sz w:val="24"/>
        </w:rPr>
        <w:t>’</w:t>
      </w:r>
      <w:r w:rsidRPr="00C145E8">
        <w:rPr>
          <w:sz w:val="24"/>
        </w:rPr>
        <w:t xml:space="preserve"> with the following functionalities:</w:t>
      </w:r>
    </w:p>
    <w:p w14:paraId="0D090A81" w14:textId="77777777" w:rsidR="00C145E8" w:rsidRDefault="00C145E8" w:rsidP="00C145E8">
      <w:pPr>
        <w:tabs>
          <w:tab w:val="left" w:pos="1720"/>
          <w:tab w:val="left" w:pos="1721"/>
        </w:tabs>
        <w:spacing w:before="12"/>
      </w:pPr>
    </w:p>
    <w:p w14:paraId="2EE4AF5C" w14:textId="77777777" w:rsidR="00247E9C" w:rsidRDefault="00247E9C" w:rsidP="00247E9C">
      <w:pPr>
        <w:spacing w:before="175"/>
        <w:ind w:left="280"/>
      </w:pPr>
      <w:r>
        <w:rPr>
          <w:b/>
        </w:rPr>
        <w:t xml:space="preserve">bool </w:t>
      </w:r>
      <w:hyperlink r:id="rId6">
        <w:r>
          <w:rPr>
            <w:b/>
          </w:rPr>
          <w:t>empty()</w:t>
        </w:r>
        <w:r>
          <w:rPr>
            <w:b/>
            <w:spacing w:val="-4"/>
          </w:rPr>
          <w:t xml:space="preserve"> </w:t>
        </w:r>
      </w:hyperlink>
      <w:r>
        <w:t>:</w:t>
      </w:r>
      <w:r>
        <w:rPr>
          <w:spacing w:val="-2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Queue</w:t>
      </w:r>
      <w:r>
        <w:rPr>
          <w:b/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not.</w:t>
      </w:r>
      <w:r>
        <w:rPr>
          <w:spacing w:val="-6"/>
        </w:rPr>
        <w:t xml:space="preserve"> </w:t>
      </w:r>
    </w:p>
    <w:p w14:paraId="1628349E" w14:textId="77777777" w:rsidR="00247E9C" w:rsidRDefault="00247E9C" w:rsidP="00247E9C">
      <w:pPr>
        <w:spacing w:before="181"/>
        <w:ind w:left="280"/>
      </w:pPr>
      <w:r>
        <w:rPr>
          <w:b/>
        </w:rPr>
        <w:t>bool</w:t>
      </w:r>
      <w:r>
        <w:rPr>
          <w:b/>
          <w:spacing w:val="-1"/>
        </w:rPr>
        <w:t xml:space="preserve"> </w:t>
      </w:r>
      <w:hyperlink r:id="rId7">
        <w:r>
          <w:rPr>
            <w:b/>
          </w:rPr>
          <w:t>full()</w:t>
        </w:r>
        <w:r>
          <w:rPr>
            <w:b/>
            <w:spacing w:val="1"/>
          </w:rPr>
          <w:t xml:space="preserve"> </w:t>
        </w:r>
      </w:hyperlink>
      <w:r>
        <w:rPr>
          <w:b/>
        </w:rPr>
        <w:t>:</w:t>
      </w:r>
      <w:r>
        <w:rPr>
          <w:b/>
          <w:spacing w:val="-3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Queue</w:t>
      </w:r>
      <w:r>
        <w:rPr>
          <w:b/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</w:t>
      </w:r>
      <w:r>
        <w:rPr>
          <w:spacing w:val="-1"/>
        </w:rPr>
        <w:t xml:space="preserve"> </w:t>
      </w:r>
    </w:p>
    <w:p w14:paraId="1F773CDC" w14:textId="77777777" w:rsidR="00247E9C" w:rsidRDefault="00247E9C" w:rsidP="00247E9C">
      <w:pPr>
        <w:spacing w:before="197"/>
        <w:ind w:left="282"/>
      </w:pPr>
      <w:r>
        <w:rPr>
          <w:b/>
        </w:rPr>
        <w:t xml:space="preserve">int </w:t>
      </w:r>
      <w:hyperlink r:id="rId8">
        <w:r>
          <w:rPr>
            <w:b/>
          </w:rPr>
          <w:t>size()</w:t>
        </w:r>
        <w:r>
          <w:rPr>
            <w:b/>
            <w:spacing w:val="-2"/>
          </w:rPr>
          <w:t xml:space="preserve"> </w:t>
        </w:r>
      </w:hyperlink>
      <w:r>
        <w:t>:</w:t>
      </w:r>
      <w:r>
        <w:rPr>
          <w:spacing w:val="-1"/>
        </w:rPr>
        <w:t xml:space="preserve"> </w:t>
      </w:r>
      <w:r>
        <w:t>Returns the</w:t>
      </w:r>
      <w:r>
        <w:rPr>
          <w:spacing w:val="-3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Queue</w:t>
      </w:r>
      <w:r>
        <w:t>.</w:t>
      </w:r>
      <w:r>
        <w:rPr>
          <w:spacing w:val="-3"/>
        </w:rPr>
        <w:t xml:space="preserve"> </w:t>
      </w:r>
    </w:p>
    <w:p w14:paraId="3C6684E3" w14:textId="77777777" w:rsidR="00247E9C" w:rsidRDefault="00247E9C" w:rsidP="00247E9C">
      <w:pPr>
        <w:spacing w:before="195"/>
        <w:ind w:left="280"/>
      </w:pPr>
      <w:r>
        <w:rPr>
          <w:b/>
        </w:rPr>
        <w:t>Type</w:t>
      </w:r>
      <w:r>
        <w:rPr>
          <w:b/>
          <w:spacing w:val="-4"/>
        </w:rPr>
        <w:t xml:space="preserve"> </w:t>
      </w:r>
      <w:hyperlink r:id="rId9">
        <w:r>
          <w:rPr>
            <w:b/>
          </w:rPr>
          <w:t>back</w:t>
        </w:r>
        <w:r>
          <w:rPr>
            <w:b/>
            <w:spacing w:val="-6"/>
          </w:rPr>
          <w:t xml:space="preserve"> </w:t>
        </w:r>
        <w:r>
          <w:rPr>
            <w:b/>
          </w:rPr>
          <w:t>()</w:t>
        </w:r>
        <w:r>
          <w:rPr>
            <w:b/>
            <w:spacing w:val="-2"/>
          </w:rPr>
          <w:t xml:space="preserve"> </w:t>
        </w:r>
      </w:hyperlink>
      <w:r>
        <w:t>:</w:t>
      </w:r>
      <w:r>
        <w:rPr>
          <w:spacing w:val="-2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the last element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Queue.</w:t>
      </w:r>
      <w:r>
        <w:rPr>
          <w:b/>
          <w:spacing w:val="2"/>
        </w:rPr>
        <w:t xml:space="preserve"> </w:t>
      </w:r>
    </w:p>
    <w:p w14:paraId="4404BE73" w14:textId="77777777" w:rsidR="008138EE" w:rsidRDefault="008138EE" w:rsidP="00C145E8">
      <w:pPr>
        <w:rPr>
          <w:rFonts w:asciiTheme="minorHAnsi" w:hAnsiTheme="minorHAnsi" w:cstheme="minorHAnsi"/>
          <w:i/>
          <w:sz w:val="24"/>
        </w:rPr>
      </w:pPr>
    </w:p>
    <w:p w14:paraId="050B0E48" w14:textId="77777777" w:rsidR="008138EE" w:rsidRDefault="008138EE" w:rsidP="008138EE">
      <w:pPr>
        <w:pStyle w:val="ListParagraph"/>
        <w:ind w:left="720" w:firstLine="0"/>
        <w:rPr>
          <w:rFonts w:asciiTheme="minorHAnsi" w:hAnsiTheme="minorHAnsi" w:cstheme="minorHAnsi"/>
          <w:i/>
          <w:sz w:val="24"/>
        </w:rPr>
      </w:pPr>
    </w:p>
    <w:p w14:paraId="142FA518" w14:textId="77777777" w:rsidR="001D266A" w:rsidRPr="008138EE" w:rsidRDefault="008138EE" w:rsidP="008138E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i/>
          <w:sz w:val="24"/>
        </w:rPr>
      </w:pPr>
      <w:r w:rsidRPr="008138EE">
        <w:rPr>
          <w:rFonts w:asciiTheme="minorHAnsi" w:hAnsiTheme="minorHAnsi" w:cstheme="minorHAnsi"/>
          <w:i/>
          <w:sz w:val="24"/>
        </w:rPr>
        <w:t>Now create a function named ‘</w:t>
      </w:r>
      <w:r w:rsidRPr="008138EE">
        <w:rPr>
          <w:rFonts w:asciiTheme="minorHAnsi" w:hAnsiTheme="minorHAnsi" w:cstheme="minorHAnsi"/>
          <w:b/>
          <w:i/>
          <w:sz w:val="24"/>
        </w:rPr>
        <w:t>SecondLargestAndSmallest’</w:t>
      </w:r>
      <w:r w:rsidRPr="008138EE">
        <w:rPr>
          <w:rFonts w:asciiTheme="minorHAnsi" w:hAnsiTheme="minorHAnsi" w:cstheme="minorHAnsi"/>
          <w:i/>
          <w:sz w:val="24"/>
        </w:rPr>
        <w:t xml:space="preserve"> that prints </w:t>
      </w:r>
      <w:r>
        <w:rPr>
          <w:rFonts w:asciiTheme="minorHAnsi" w:hAnsiTheme="minorHAnsi" w:cstheme="minorHAnsi"/>
          <w:i/>
          <w:sz w:val="24"/>
        </w:rPr>
        <w:t xml:space="preserve">or displays </w:t>
      </w:r>
      <w:r w:rsidRPr="008138EE">
        <w:rPr>
          <w:rFonts w:asciiTheme="minorHAnsi" w:hAnsiTheme="minorHAnsi" w:cstheme="minorHAnsi"/>
          <w:i/>
          <w:sz w:val="24"/>
        </w:rPr>
        <w:t>one second largest and one second smallest element</w:t>
      </w:r>
      <w:r w:rsidR="00963945">
        <w:rPr>
          <w:rFonts w:asciiTheme="minorHAnsi" w:hAnsiTheme="minorHAnsi" w:cstheme="minorHAnsi"/>
          <w:i/>
          <w:sz w:val="24"/>
        </w:rPr>
        <w:t xml:space="preserve"> from the queue (you can use object of stack as parameter or without parameter it’s your own choice)</w:t>
      </w:r>
    </w:p>
    <w:p w14:paraId="02DD4165" w14:textId="77777777" w:rsidR="008138EE" w:rsidRDefault="008138EE" w:rsidP="00C145E8">
      <w:pPr>
        <w:rPr>
          <w:rFonts w:asciiTheme="minorHAnsi" w:hAnsiTheme="minorHAnsi" w:cstheme="minorHAnsi"/>
          <w:i/>
          <w:sz w:val="24"/>
        </w:rPr>
      </w:pPr>
    </w:p>
    <w:p w14:paraId="7D227197" w14:textId="77777777" w:rsidR="008138EE" w:rsidRDefault="008138EE" w:rsidP="008138EE">
      <w:pPr>
        <w:pStyle w:val="NoSpacing"/>
        <w:ind w:left="144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ab/>
      </w:r>
      <w:r w:rsidRPr="005C78A9">
        <w:rPr>
          <w:rFonts w:asciiTheme="minorHAnsi" w:hAnsiTheme="minorHAnsi" w:cstheme="minorHAnsi"/>
          <w:b/>
          <w:sz w:val="24"/>
        </w:rPr>
        <w:t xml:space="preserve">Type </w:t>
      </w:r>
      <w:r w:rsidRPr="008138EE">
        <w:rPr>
          <w:rFonts w:asciiTheme="minorHAnsi" w:hAnsiTheme="minorHAnsi" w:cstheme="minorHAnsi"/>
          <w:b/>
          <w:sz w:val="24"/>
        </w:rPr>
        <w:t>SecondLargestAndSmallest</w:t>
      </w:r>
      <w:r>
        <w:rPr>
          <w:rFonts w:asciiTheme="minorHAnsi" w:hAnsiTheme="minorHAnsi" w:cstheme="minorHAnsi"/>
          <w:b/>
          <w:sz w:val="24"/>
        </w:rPr>
        <w:t>(Type &amp;inputQueue</w:t>
      </w:r>
      <w:r w:rsidRPr="005C78A9">
        <w:rPr>
          <w:rFonts w:asciiTheme="minorHAnsi" w:hAnsiTheme="minorHAnsi" w:cstheme="minorHAnsi"/>
          <w:b/>
          <w:sz w:val="24"/>
        </w:rPr>
        <w:t>)</w:t>
      </w:r>
      <w:r>
        <w:rPr>
          <w:rFonts w:asciiTheme="minorHAnsi" w:hAnsiTheme="minorHAnsi" w:cstheme="minorHAnsi"/>
          <w:b/>
          <w:sz w:val="24"/>
        </w:rPr>
        <w:t xml:space="preserve">   </w:t>
      </w:r>
    </w:p>
    <w:p w14:paraId="2D6CAD03" w14:textId="77777777" w:rsidR="008138EE" w:rsidRDefault="008138EE" w:rsidP="008138EE">
      <w:pPr>
        <w:pStyle w:val="NoSpacing"/>
        <w:ind w:left="1440" w:firstLine="72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 or   </w:t>
      </w:r>
    </w:p>
    <w:p w14:paraId="3D361FEF" w14:textId="77777777" w:rsidR="008138EE" w:rsidRDefault="008138EE" w:rsidP="008138EE">
      <w:pPr>
        <w:ind w:left="1440" w:firstLine="72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void </w:t>
      </w:r>
      <w:r w:rsidRPr="008138EE">
        <w:rPr>
          <w:rFonts w:asciiTheme="minorHAnsi" w:hAnsiTheme="minorHAnsi" w:cstheme="minorHAnsi"/>
          <w:b/>
          <w:sz w:val="24"/>
        </w:rPr>
        <w:t>SecondLargestAndSmallest</w:t>
      </w:r>
      <w:r>
        <w:rPr>
          <w:rFonts w:asciiTheme="minorHAnsi" w:hAnsiTheme="minorHAnsi" w:cstheme="minorHAnsi"/>
          <w:b/>
          <w:sz w:val="24"/>
        </w:rPr>
        <w:t xml:space="preserve"> ()</w:t>
      </w:r>
    </w:p>
    <w:p w14:paraId="6073F77A" w14:textId="77777777" w:rsidR="008138EE" w:rsidRDefault="008138EE" w:rsidP="008138EE">
      <w:pPr>
        <w:rPr>
          <w:rFonts w:asciiTheme="minorHAnsi" w:hAnsiTheme="minorHAnsi" w:cstheme="minorHAnsi"/>
          <w:b/>
          <w:sz w:val="24"/>
        </w:rPr>
      </w:pPr>
    </w:p>
    <w:p w14:paraId="5BE9F37D" w14:textId="77777777" w:rsidR="008138EE" w:rsidRDefault="008138EE" w:rsidP="008138EE">
      <w:pPr>
        <w:rPr>
          <w:rFonts w:asciiTheme="minorHAnsi" w:hAnsiTheme="minorHAnsi" w:cstheme="minorHAnsi"/>
          <w:b/>
          <w:sz w:val="24"/>
        </w:rPr>
      </w:pPr>
    </w:p>
    <w:p w14:paraId="392ED907" w14:textId="77777777" w:rsidR="008138EE" w:rsidRDefault="008138EE" w:rsidP="008138EE">
      <w:pPr>
        <w:pStyle w:val="BodyText"/>
        <w:spacing w:before="57" w:line="254" w:lineRule="auto"/>
        <w:ind w:left="1000" w:right="677"/>
        <w:rPr>
          <w:rFonts w:asciiTheme="minorHAnsi" w:hAnsiTheme="minorHAnsi" w:cstheme="minorHAnsi"/>
          <w:i/>
          <w:sz w:val="24"/>
        </w:rPr>
      </w:pPr>
    </w:p>
    <w:p w14:paraId="5548BA7B" w14:textId="77777777" w:rsidR="008138EE" w:rsidRDefault="008138EE" w:rsidP="008138EE">
      <w:pPr>
        <w:pStyle w:val="BodyText"/>
        <w:spacing w:before="57" w:line="254" w:lineRule="auto"/>
        <w:ind w:left="1000" w:right="677"/>
        <w:rPr>
          <w:rFonts w:asciiTheme="minorHAnsi" w:hAnsiTheme="minorHAnsi" w:cstheme="minorHAnsi"/>
          <w:i/>
          <w:sz w:val="24"/>
        </w:rPr>
      </w:pPr>
    </w:p>
    <w:p w14:paraId="6226F1D3" w14:textId="27BAF678" w:rsidR="008138EE" w:rsidRPr="005C78A9" w:rsidRDefault="008138EE" w:rsidP="008138EE">
      <w:pPr>
        <w:pStyle w:val="BodyText"/>
        <w:numPr>
          <w:ilvl w:val="0"/>
          <w:numId w:val="5"/>
        </w:numPr>
        <w:spacing w:before="57" w:line="254" w:lineRule="auto"/>
        <w:ind w:right="677"/>
        <w:rPr>
          <w:rFonts w:asciiTheme="minorHAnsi" w:hAnsiTheme="minorHAnsi" w:cstheme="minorHAnsi"/>
          <w:i/>
          <w:sz w:val="24"/>
        </w:rPr>
      </w:pPr>
      <w:r w:rsidRPr="005C78A9">
        <w:rPr>
          <w:rFonts w:asciiTheme="minorHAnsi" w:hAnsiTheme="minorHAnsi" w:cstheme="minorHAnsi"/>
          <w:i/>
          <w:sz w:val="24"/>
        </w:rPr>
        <w:t xml:space="preserve">Create another function named </w:t>
      </w:r>
      <w:r>
        <w:rPr>
          <w:rFonts w:asciiTheme="minorHAnsi" w:hAnsiTheme="minorHAnsi" w:cstheme="minorHAnsi"/>
          <w:i/>
          <w:sz w:val="24"/>
        </w:rPr>
        <w:t>‘</w:t>
      </w:r>
      <w:r w:rsidRPr="005C78A9">
        <w:rPr>
          <w:rFonts w:asciiTheme="minorHAnsi" w:hAnsiTheme="minorHAnsi" w:cstheme="minorHAnsi"/>
          <w:b/>
          <w:i/>
          <w:sz w:val="24"/>
        </w:rPr>
        <w:t>R</w:t>
      </w:r>
      <w:r>
        <w:rPr>
          <w:rFonts w:asciiTheme="minorHAnsi" w:hAnsiTheme="minorHAnsi" w:cstheme="minorHAnsi"/>
          <w:b/>
          <w:i/>
          <w:sz w:val="24"/>
        </w:rPr>
        <w:t>otateFromFront’</w:t>
      </w:r>
      <w:r>
        <w:rPr>
          <w:rFonts w:asciiTheme="minorHAnsi" w:hAnsiTheme="minorHAnsi" w:cstheme="minorHAnsi"/>
          <w:i/>
          <w:sz w:val="24"/>
        </w:rPr>
        <w:t xml:space="preserve">. This </w:t>
      </w:r>
      <w:r w:rsidRPr="005C78A9">
        <w:rPr>
          <w:rFonts w:asciiTheme="minorHAnsi" w:hAnsiTheme="minorHAnsi" w:cstheme="minorHAnsi"/>
          <w:i/>
          <w:sz w:val="24"/>
        </w:rPr>
        <w:t>function should</w:t>
      </w:r>
      <w:r>
        <w:rPr>
          <w:rFonts w:asciiTheme="minorHAnsi" w:hAnsiTheme="minorHAnsi" w:cstheme="minorHAnsi"/>
          <w:i/>
          <w:sz w:val="24"/>
        </w:rPr>
        <w:t xml:space="preserve"> rotate the elements of queue</w:t>
      </w:r>
      <w:r w:rsidR="00963945">
        <w:rPr>
          <w:rFonts w:asciiTheme="minorHAnsi" w:hAnsiTheme="minorHAnsi" w:cstheme="minorHAnsi"/>
          <w:i/>
          <w:sz w:val="24"/>
        </w:rPr>
        <w:t xml:space="preserve"> from front i.e. the function should move the element </w:t>
      </w:r>
      <w:r w:rsidR="00EE5858">
        <w:rPr>
          <w:rFonts w:asciiTheme="minorHAnsi" w:hAnsiTheme="minorHAnsi" w:cstheme="minorHAnsi"/>
          <w:i/>
          <w:sz w:val="24"/>
        </w:rPr>
        <w:t>at</w:t>
      </w:r>
      <w:r w:rsidR="00963945">
        <w:rPr>
          <w:rFonts w:asciiTheme="minorHAnsi" w:hAnsiTheme="minorHAnsi" w:cstheme="minorHAnsi"/>
          <w:i/>
          <w:sz w:val="24"/>
        </w:rPr>
        <w:t xml:space="preserve"> front to</w:t>
      </w:r>
      <w:r w:rsidR="00EE5858">
        <w:rPr>
          <w:rFonts w:asciiTheme="minorHAnsi" w:hAnsiTheme="minorHAnsi" w:cstheme="minorHAnsi"/>
          <w:i/>
          <w:sz w:val="24"/>
        </w:rPr>
        <w:t xml:space="preserve"> the</w:t>
      </w:r>
      <w:r w:rsidR="00963945">
        <w:rPr>
          <w:rFonts w:asciiTheme="minorHAnsi" w:hAnsiTheme="minorHAnsi" w:cstheme="minorHAnsi"/>
          <w:i/>
          <w:sz w:val="24"/>
        </w:rPr>
        <w:t xml:space="preserve"> rear, while</w:t>
      </w:r>
      <w:r>
        <w:rPr>
          <w:rFonts w:asciiTheme="minorHAnsi" w:hAnsiTheme="minorHAnsi" w:cstheme="minorHAnsi"/>
          <w:i/>
          <w:sz w:val="24"/>
        </w:rPr>
        <w:t xml:space="preserve"> </w:t>
      </w:r>
      <w:r w:rsidR="00963945">
        <w:rPr>
          <w:rFonts w:asciiTheme="minorHAnsi" w:hAnsiTheme="minorHAnsi" w:cstheme="minorHAnsi"/>
          <w:i/>
          <w:sz w:val="24"/>
        </w:rPr>
        <w:t xml:space="preserve">the other elements will move towards front </w:t>
      </w:r>
      <w:r>
        <w:rPr>
          <w:rFonts w:asciiTheme="minorHAnsi" w:hAnsiTheme="minorHAnsi" w:cstheme="minorHAnsi"/>
          <w:i/>
          <w:sz w:val="24"/>
        </w:rPr>
        <w:t>(you can use object of stack as parameter or without parameter it’s your own choice)</w:t>
      </w:r>
    </w:p>
    <w:p w14:paraId="0B181022" w14:textId="77777777" w:rsidR="008138EE" w:rsidRDefault="008138EE" w:rsidP="008138EE">
      <w:pPr>
        <w:pStyle w:val="BodyText"/>
        <w:spacing w:before="57" w:line="254" w:lineRule="auto"/>
        <w:ind w:left="280" w:right="677"/>
        <w:rPr>
          <w:rFonts w:asciiTheme="minorHAnsi" w:hAnsiTheme="minorHAnsi" w:cstheme="minorHAnsi"/>
        </w:rPr>
      </w:pPr>
    </w:p>
    <w:p w14:paraId="352FB215" w14:textId="77777777" w:rsidR="008138EE" w:rsidRDefault="008138EE" w:rsidP="008138EE">
      <w:pPr>
        <w:pStyle w:val="NoSpacing"/>
        <w:ind w:left="720" w:firstLine="720"/>
        <w:jc w:val="both"/>
        <w:rPr>
          <w:rFonts w:asciiTheme="minorHAnsi" w:hAnsiTheme="minorHAnsi" w:cstheme="minorHAnsi"/>
          <w:b/>
          <w:sz w:val="24"/>
        </w:rPr>
      </w:pPr>
      <w:r w:rsidRPr="005C78A9">
        <w:rPr>
          <w:rFonts w:asciiTheme="minorHAnsi" w:hAnsiTheme="minorHAnsi" w:cstheme="minorHAnsi"/>
          <w:b/>
          <w:sz w:val="24"/>
        </w:rPr>
        <w:t xml:space="preserve">Type </w:t>
      </w:r>
      <w:r w:rsidR="00C96085">
        <w:rPr>
          <w:rFonts w:asciiTheme="minorHAnsi" w:hAnsiTheme="minorHAnsi" w:cstheme="minorHAnsi"/>
          <w:b/>
          <w:sz w:val="24"/>
        </w:rPr>
        <w:t>RotateFromFront</w:t>
      </w:r>
      <w:r w:rsidR="00963945">
        <w:rPr>
          <w:rFonts w:asciiTheme="minorHAnsi" w:hAnsiTheme="minorHAnsi" w:cstheme="minorHAnsi"/>
          <w:b/>
          <w:sz w:val="24"/>
        </w:rPr>
        <w:t>(Type &amp;inputQueue</w:t>
      </w:r>
      <w:r w:rsidRPr="005C78A9">
        <w:rPr>
          <w:rFonts w:asciiTheme="minorHAnsi" w:hAnsiTheme="minorHAnsi" w:cstheme="minorHAnsi"/>
          <w:b/>
          <w:sz w:val="24"/>
        </w:rPr>
        <w:t>)</w:t>
      </w:r>
      <w:r>
        <w:rPr>
          <w:rFonts w:asciiTheme="minorHAnsi" w:hAnsiTheme="minorHAnsi" w:cstheme="minorHAnsi"/>
          <w:b/>
          <w:sz w:val="24"/>
        </w:rPr>
        <w:t xml:space="preserve">  </w:t>
      </w:r>
    </w:p>
    <w:p w14:paraId="01CF9F48" w14:textId="77777777" w:rsidR="008138EE" w:rsidRDefault="008138EE" w:rsidP="008138EE">
      <w:pPr>
        <w:pStyle w:val="NoSpacing"/>
        <w:ind w:left="720" w:firstLine="720"/>
        <w:jc w:val="both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or </w:t>
      </w:r>
    </w:p>
    <w:p w14:paraId="151E43DB" w14:textId="77777777" w:rsidR="008138EE" w:rsidRDefault="008138EE" w:rsidP="008138EE">
      <w:pPr>
        <w:ind w:left="720" w:firstLine="72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void </w:t>
      </w:r>
      <w:r w:rsidR="00963945" w:rsidRPr="00963945">
        <w:rPr>
          <w:rFonts w:asciiTheme="minorHAnsi" w:hAnsiTheme="minorHAnsi" w:cstheme="minorHAnsi"/>
          <w:b/>
          <w:sz w:val="24"/>
        </w:rPr>
        <w:t>RotateFromFront</w:t>
      </w:r>
      <w:r>
        <w:rPr>
          <w:rFonts w:asciiTheme="minorHAnsi" w:hAnsiTheme="minorHAnsi" w:cstheme="minorHAnsi"/>
          <w:b/>
          <w:sz w:val="24"/>
        </w:rPr>
        <w:t>()</w:t>
      </w:r>
    </w:p>
    <w:p w14:paraId="451DF2F7" w14:textId="77777777" w:rsidR="00963945" w:rsidRDefault="00963945" w:rsidP="00963945">
      <w:pPr>
        <w:rPr>
          <w:rFonts w:asciiTheme="minorHAnsi" w:hAnsiTheme="minorHAnsi" w:cstheme="minorHAnsi"/>
          <w:b/>
          <w:sz w:val="24"/>
        </w:rPr>
      </w:pPr>
    </w:p>
    <w:p w14:paraId="28FEC65F" w14:textId="77777777" w:rsidR="00F45731" w:rsidRDefault="00F45731" w:rsidP="00963945">
      <w:pPr>
        <w:rPr>
          <w:rFonts w:asciiTheme="minorHAnsi" w:hAnsiTheme="minorHAnsi" w:cstheme="minorHAnsi"/>
          <w:b/>
          <w:sz w:val="24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095"/>
        <w:gridCol w:w="1073"/>
        <w:gridCol w:w="1100"/>
        <w:gridCol w:w="994"/>
        <w:gridCol w:w="1086"/>
        <w:gridCol w:w="1084"/>
        <w:gridCol w:w="1087"/>
      </w:tblGrid>
      <w:tr w:rsidR="00963945" w14:paraId="389D1A7B" w14:textId="77777777" w:rsidTr="00963945">
        <w:trPr>
          <w:trHeight w:val="430"/>
        </w:trPr>
        <w:tc>
          <w:tcPr>
            <w:tcW w:w="2095" w:type="dxa"/>
            <w:vAlign w:val="center"/>
          </w:tcPr>
          <w:p w14:paraId="510CFFC8" w14:textId="77777777" w:rsidR="00963945" w:rsidRPr="00F45731" w:rsidRDefault="00963945" w:rsidP="00963945">
            <w:pPr>
              <w:ind w:left="108"/>
              <w:jc w:val="center"/>
              <w:rPr>
                <w:rFonts w:asciiTheme="minorHAnsi" w:hAnsiTheme="minorHAnsi" w:cstheme="minorHAnsi"/>
                <w:b/>
                <w:sz w:val="32"/>
              </w:rPr>
            </w:pPr>
            <w:r w:rsidRPr="00F45731">
              <w:rPr>
                <w:rFonts w:asciiTheme="minorHAnsi" w:hAnsiTheme="minorHAnsi" w:cstheme="minorHAnsi"/>
                <w:b/>
                <w:sz w:val="32"/>
              </w:rPr>
              <w:t>Index</w:t>
            </w:r>
          </w:p>
        </w:tc>
        <w:tc>
          <w:tcPr>
            <w:tcW w:w="1073" w:type="dxa"/>
            <w:shd w:val="clear" w:color="auto" w:fill="auto"/>
            <w:vAlign w:val="bottom"/>
          </w:tcPr>
          <w:p w14:paraId="7ABD6A41" w14:textId="77777777" w:rsidR="00963945" w:rsidRPr="00F45731" w:rsidRDefault="00963945" w:rsidP="00963945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Theme="minorHAnsi" w:hAnsiTheme="minorHAnsi" w:cstheme="minorHAnsi"/>
                <w:b/>
                <w:sz w:val="32"/>
              </w:rPr>
            </w:pPr>
            <w:r w:rsidRPr="00F45731">
              <w:rPr>
                <w:rFonts w:asciiTheme="minorHAnsi" w:hAnsiTheme="minorHAnsi" w:cstheme="minorHAnsi"/>
                <w:b/>
                <w:sz w:val="32"/>
              </w:rPr>
              <w:t>0</w:t>
            </w:r>
          </w:p>
        </w:tc>
        <w:tc>
          <w:tcPr>
            <w:tcW w:w="1100" w:type="dxa"/>
            <w:shd w:val="clear" w:color="auto" w:fill="auto"/>
            <w:vAlign w:val="bottom"/>
          </w:tcPr>
          <w:p w14:paraId="4FA22E35" w14:textId="77777777" w:rsidR="00963945" w:rsidRPr="00F45731" w:rsidRDefault="00963945" w:rsidP="00963945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Theme="minorHAnsi" w:hAnsiTheme="minorHAnsi" w:cstheme="minorHAnsi"/>
                <w:b/>
                <w:sz w:val="32"/>
              </w:rPr>
            </w:pPr>
            <w:r w:rsidRPr="00F45731">
              <w:rPr>
                <w:rFonts w:asciiTheme="minorHAnsi" w:hAnsiTheme="minorHAnsi" w:cstheme="minorHAnsi"/>
                <w:b/>
                <w:sz w:val="32"/>
              </w:rPr>
              <w:t>1</w:t>
            </w:r>
          </w:p>
        </w:tc>
        <w:tc>
          <w:tcPr>
            <w:tcW w:w="994" w:type="dxa"/>
            <w:shd w:val="clear" w:color="auto" w:fill="auto"/>
            <w:vAlign w:val="bottom"/>
          </w:tcPr>
          <w:p w14:paraId="1BD384FE" w14:textId="77777777" w:rsidR="00963945" w:rsidRPr="00F45731" w:rsidRDefault="00963945" w:rsidP="00963945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Theme="minorHAnsi" w:hAnsiTheme="minorHAnsi" w:cstheme="minorHAnsi"/>
                <w:b/>
                <w:sz w:val="32"/>
              </w:rPr>
            </w:pPr>
            <w:r w:rsidRPr="00F45731">
              <w:rPr>
                <w:rFonts w:asciiTheme="minorHAnsi" w:hAnsiTheme="minorHAnsi" w:cstheme="minorHAnsi"/>
                <w:b/>
                <w:sz w:val="32"/>
              </w:rPr>
              <w:t>2</w:t>
            </w:r>
          </w:p>
        </w:tc>
        <w:tc>
          <w:tcPr>
            <w:tcW w:w="1086" w:type="dxa"/>
            <w:shd w:val="clear" w:color="auto" w:fill="auto"/>
            <w:vAlign w:val="bottom"/>
          </w:tcPr>
          <w:p w14:paraId="1CA1C0AB" w14:textId="77777777" w:rsidR="00963945" w:rsidRPr="00F45731" w:rsidRDefault="00963945" w:rsidP="00963945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Theme="minorHAnsi" w:hAnsiTheme="minorHAnsi" w:cstheme="minorHAnsi"/>
                <w:b/>
                <w:sz w:val="32"/>
              </w:rPr>
            </w:pPr>
            <w:r w:rsidRPr="00F45731">
              <w:rPr>
                <w:rFonts w:asciiTheme="minorHAnsi" w:hAnsiTheme="minorHAnsi" w:cstheme="minorHAnsi"/>
                <w:b/>
                <w:sz w:val="32"/>
              </w:rPr>
              <w:t>3</w:t>
            </w:r>
          </w:p>
        </w:tc>
        <w:tc>
          <w:tcPr>
            <w:tcW w:w="1084" w:type="dxa"/>
            <w:shd w:val="clear" w:color="auto" w:fill="auto"/>
            <w:vAlign w:val="bottom"/>
          </w:tcPr>
          <w:p w14:paraId="04692309" w14:textId="77777777" w:rsidR="00963945" w:rsidRPr="00F45731" w:rsidRDefault="00963945" w:rsidP="00963945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Theme="minorHAnsi" w:hAnsiTheme="minorHAnsi" w:cstheme="minorHAnsi"/>
                <w:b/>
                <w:sz w:val="32"/>
              </w:rPr>
            </w:pPr>
            <w:r w:rsidRPr="00F45731">
              <w:rPr>
                <w:rFonts w:asciiTheme="minorHAnsi" w:hAnsiTheme="minorHAnsi" w:cstheme="minorHAnsi"/>
                <w:b/>
                <w:sz w:val="32"/>
              </w:rPr>
              <w:t>4</w:t>
            </w:r>
          </w:p>
        </w:tc>
        <w:tc>
          <w:tcPr>
            <w:tcW w:w="1087" w:type="dxa"/>
            <w:shd w:val="clear" w:color="auto" w:fill="auto"/>
            <w:vAlign w:val="bottom"/>
          </w:tcPr>
          <w:p w14:paraId="5071CB9D" w14:textId="77777777" w:rsidR="00963945" w:rsidRPr="00F45731" w:rsidRDefault="00963945" w:rsidP="00963945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Theme="minorHAnsi" w:hAnsiTheme="minorHAnsi" w:cstheme="minorHAnsi"/>
                <w:b/>
                <w:sz w:val="32"/>
              </w:rPr>
            </w:pPr>
            <w:r w:rsidRPr="00F45731">
              <w:rPr>
                <w:rFonts w:asciiTheme="minorHAnsi" w:hAnsiTheme="minorHAnsi" w:cstheme="minorHAnsi"/>
                <w:b/>
                <w:sz w:val="32"/>
              </w:rPr>
              <w:t>5</w:t>
            </w:r>
          </w:p>
        </w:tc>
      </w:tr>
      <w:tr w:rsidR="00963945" w14:paraId="45874922" w14:textId="77777777" w:rsidTr="00963945">
        <w:tblPrEx>
          <w:tblLook w:val="04A0" w:firstRow="1" w:lastRow="0" w:firstColumn="1" w:lastColumn="0" w:noHBand="0" w:noVBand="1"/>
        </w:tblPrEx>
        <w:trPr>
          <w:trHeight w:val="469"/>
        </w:trPr>
        <w:tc>
          <w:tcPr>
            <w:tcW w:w="2095" w:type="dxa"/>
          </w:tcPr>
          <w:p w14:paraId="7E0DAF5B" w14:textId="77777777" w:rsidR="00963945" w:rsidRDefault="00963945" w:rsidP="00963945">
            <w:p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Sample Input:     </w:t>
            </w:r>
          </w:p>
        </w:tc>
        <w:tc>
          <w:tcPr>
            <w:tcW w:w="1073" w:type="dxa"/>
          </w:tcPr>
          <w:p w14:paraId="6E0D2B9E" w14:textId="77777777" w:rsidR="00963945" w:rsidRPr="00963945" w:rsidRDefault="00963945" w:rsidP="00963945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63945"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1100" w:type="dxa"/>
          </w:tcPr>
          <w:p w14:paraId="0A4F4C74" w14:textId="77777777" w:rsidR="00963945" w:rsidRPr="00963945" w:rsidRDefault="00963945" w:rsidP="00963945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63945"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994" w:type="dxa"/>
          </w:tcPr>
          <w:p w14:paraId="1F34C1F4" w14:textId="77777777" w:rsidR="00963945" w:rsidRPr="00963945" w:rsidRDefault="00963945" w:rsidP="00963945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63945">
              <w:rPr>
                <w:rFonts w:asciiTheme="minorHAnsi" w:hAnsiTheme="minorHAnsi" w:cstheme="minorHAnsi"/>
                <w:sz w:val="24"/>
              </w:rPr>
              <w:t>6</w:t>
            </w:r>
          </w:p>
        </w:tc>
        <w:tc>
          <w:tcPr>
            <w:tcW w:w="1086" w:type="dxa"/>
          </w:tcPr>
          <w:p w14:paraId="46016FE1" w14:textId="77777777" w:rsidR="00963945" w:rsidRPr="00963945" w:rsidRDefault="00963945" w:rsidP="00963945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63945">
              <w:rPr>
                <w:rFonts w:asciiTheme="minorHAnsi" w:hAnsiTheme="minorHAnsi" w:cstheme="minorHAnsi"/>
                <w:sz w:val="24"/>
              </w:rPr>
              <w:t>7</w:t>
            </w:r>
          </w:p>
        </w:tc>
        <w:tc>
          <w:tcPr>
            <w:tcW w:w="1084" w:type="dxa"/>
          </w:tcPr>
          <w:p w14:paraId="402DD418" w14:textId="77777777" w:rsidR="00963945" w:rsidRPr="00963945" w:rsidRDefault="00963945" w:rsidP="00963945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63945">
              <w:rPr>
                <w:rFonts w:asciiTheme="minorHAnsi" w:hAnsiTheme="minorHAnsi" w:cstheme="minorHAnsi"/>
                <w:sz w:val="24"/>
              </w:rPr>
              <w:t>8</w:t>
            </w:r>
          </w:p>
        </w:tc>
        <w:tc>
          <w:tcPr>
            <w:tcW w:w="1087" w:type="dxa"/>
          </w:tcPr>
          <w:p w14:paraId="392E6FE4" w14:textId="77777777" w:rsidR="00963945" w:rsidRPr="00963945" w:rsidRDefault="00963945" w:rsidP="00963945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63945">
              <w:rPr>
                <w:rFonts w:asciiTheme="minorHAnsi" w:hAnsiTheme="minorHAnsi" w:cstheme="minorHAnsi"/>
                <w:sz w:val="24"/>
              </w:rPr>
              <w:t>9</w:t>
            </w:r>
          </w:p>
        </w:tc>
      </w:tr>
      <w:tr w:rsidR="00963945" w14:paraId="5B944D2B" w14:textId="77777777" w:rsidTr="00963945">
        <w:tblPrEx>
          <w:tblLook w:val="04A0" w:firstRow="1" w:lastRow="0" w:firstColumn="1" w:lastColumn="0" w:noHBand="0" w:noVBand="1"/>
        </w:tblPrEx>
        <w:trPr>
          <w:trHeight w:val="469"/>
        </w:trPr>
        <w:tc>
          <w:tcPr>
            <w:tcW w:w="2095" w:type="dxa"/>
          </w:tcPr>
          <w:p w14:paraId="720D65E1" w14:textId="77777777" w:rsidR="00963945" w:rsidRDefault="00963945" w:rsidP="00963945">
            <w:pPr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Sample Output:</w:t>
            </w:r>
          </w:p>
        </w:tc>
        <w:tc>
          <w:tcPr>
            <w:tcW w:w="1073" w:type="dxa"/>
          </w:tcPr>
          <w:p w14:paraId="070A625A" w14:textId="77777777" w:rsidR="00963945" w:rsidRPr="00963945" w:rsidRDefault="00963945" w:rsidP="00963945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63945"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1100" w:type="dxa"/>
          </w:tcPr>
          <w:p w14:paraId="346BC2AE" w14:textId="77777777" w:rsidR="00963945" w:rsidRPr="00963945" w:rsidRDefault="00963945" w:rsidP="00963945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63945">
              <w:rPr>
                <w:rFonts w:asciiTheme="minorHAnsi" w:hAnsiTheme="minorHAnsi" w:cstheme="minorHAnsi"/>
                <w:sz w:val="24"/>
              </w:rPr>
              <w:t>6</w:t>
            </w:r>
          </w:p>
        </w:tc>
        <w:tc>
          <w:tcPr>
            <w:tcW w:w="994" w:type="dxa"/>
          </w:tcPr>
          <w:p w14:paraId="25185897" w14:textId="77777777" w:rsidR="00963945" w:rsidRPr="00963945" w:rsidRDefault="00963945" w:rsidP="00963945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63945">
              <w:rPr>
                <w:rFonts w:asciiTheme="minorHAnsi" w:hAnsiTheme="minorHAnsi" w:cstheme="minorHAnsi"/>
                <w:sz w:val="24"/>
              </w:rPr>
              <w:t>7</w:t>
            </w:r>
          </w:p>
        </w:tc>
        <w:tc>
          <w:tcPr>
            <w:tcW w:w="1086" w:type="dxa"/>
          </w:tcPr>
          <w:p w14:paraId="320B685B" w14:textId="77777777" w:rsidR="00963945" w:rsidRPr="00963945" w:rsidRDefault="00963945" w:rsidP="00963945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63945">
              <w:rPr>
                <w:rFonts w:asciiTheme="minorHAnsi" w:hAnsiTheme="minorHAnsi" w:cstheme="minorHAnsi"/>
                <w:sz w:val="24"/>
              </w:rPr>
              <w:t>8</w:t>
            </w:r>
          </w:p>
        </w:tc>
        <w:tc>
          <w:tcPr>
            <w:tcW w:w="1084" w:type="dxa"/>
          </w:tcPr>
          <w:p w14:paraId="7AAF3A2E" w14:textId="77777777" w:rsidR="00963945" w:rsidRPr="00963945" w:rsidRDefault="00963945" w:rsidP="00963945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63945">
              <w:rPr>
                <w:rFonts w:asciiTheme="minorHAnsi" w:hAnsiTheme="minorHAnsi" w:cstheme="minorHAnsi"/>
                <w:sz w:val="24"/>
              </w:rPr>
              <w:t>9</w:t>
            </w:r>
          </w:p>
        </w:tc>
        <w:tc>
          <w:tcPr>
            <w:tcW w:w="1087" w:type="dxa"/>
          </w:tcPr>
          <w:p w14:paraId="2F57EFB9" w14:textId="77777777" w:rsidR="00963945" w:rsidRPr="00963945" w:rsidRDefault="00963945" w:rsidP="00963945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963945">
              <w:rPr>
                <w:rFonts w:asciiTheme="minorHAnsi" w:hAnsiTheme="minorHAnsi" w:cstheme="minorHAnsi"/>
                <w:sz w:val="24"/>
              </w:rPr>
              <w:t>2</w:t>
            </w:r>
          </w:p>
        </w:tc>
      </w:tr>
    </w:tbl>
    <w:p w14:paraId="636156F7" w14:textId="77777777" w:rsidR="00963945" w:rsidRDefault="00963945" w:rsidP="00963945">
      <w:pPr>
        <w:rPr>
          <w:rFonts w:asciiTheme="minorHAnsi" w:hAnsiTheme="minorHAnsi" w:cstheme="minorHAnsi"/>
          <w:b/>
          <w:sz w:val="24"/>
        </w:rPr>
      </w:pPr>
    </w:p>
    <w:p w14:paraId="28523499" w14:textId="77777777" w:rsidR="00963945" w:rsidRPr="008138EE" w:rsidRDefault="00963945" w:rsidP="00963945"/>
    <w:sectPr w:rsidR="00963945" w:rsidRPr="0081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403"/>
    <w:multiLevelType w:val="hybridMultilevel"/>
    <w:tmpl w:val="0510B2CA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" w15:restartNumberingAfterBreak="0">
    <w:nsid w:val="1C911BB3"/>
    <w:multiLevelType w:val="hybridMultilevel"/>
    <w:tmpl w:val="8542DA2E"/>
    <w:lvl w:ilvl="0" w:tplc="9A8EB3D6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99A0C2E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2" w:tplc="B0BEE97E">
      <w:numFmt w:val="bullet"/>
      <w:lvlText w:val="•"/>
      <w:lvlJc w:val="left"/>
      <w:pPr>
        <w:ind w:left="2171" w:hanging="361"/>
      </w:pPr>
      <w:rPr>
        <w:rFonts w:hint="default"/>
        <w:lang w:val="en-US" w:eastAsia="en-US" w:bidi="ar-SA"/>
      </w:rPr>
    </w:lvl>
    <w:lvl w:ilvl="3" w:tplc="34843BF8">
      <w:numFmt w:val="bullet"/>
      <w:lvlText w:val="•"/>
      <w:lvlJc w:val="left"/>
      <w:pPr>
        <w:ind w:left="2887" w:hanging="361"/>
      </w:pPr>
      <w:rPr>
        <w:rFonts w:hint="default"/>
        <w:lang w:val="en-US" w:eastAsia="en-US" w:bidi="ar-SA"/>
      </w:rPr>
    </w:lvl>
    <w:lvl w:ilvl="4" w:tplc="E8021D44">
      <w:numFmt w:val="bullet"/>
      <w:lvlText w:val="•"/>
      <w:lvlJc w:val="left"/>
      <w:pPr>
        <w:ind w:left="3603" w:hanging="361"/>
      </w:pPr>
      <w:rPr>
        <w:rFonts w:hint="default"/>
        <w:lang w:val="en-US" w:eastAsia="en-US" w:bidi="ar-SA"/>
      </w:rPr>
    </w:lvl>
    <w:lvl w:ilvl="5" w:tplc="F92CD8A8"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6" w:tplc="507C34B8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  <w:lvl w:ilvl="7" w:tplc="F3B6351C">
      <w:numFmt w:val="bullet"/>
      <w:lvlText w:val="•"/>
      <w:lvlJc w:val="left"/>
      <w:pPr>
        <w:ind w:left="5751" w:hanging="361"/>
      </w:pPr>
      <w:rPr>
        <w:rFonts w:hint="default"/>
        <w:lang w:val="en-US" w:eastAsia="en-US" w:bidi="ar-SA"/>
      </w:rPr>
    </w:lvl>
    <w:lvl w:ilvl="8" w:tplc="D81433A8">
      <w:numFmt w:val="bullet"/>
      <w:lvlText w:val="•"/>
      <w:lvlJc w:val="left"/>
      <w:pPr>
        <w:ind w:left="646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D2A4D35"/>
    <w:multiLevelType w:val="hybridMultilevel"/>
    <w:tmpl w:val="8050FFC6"/>
    <w:lvl w:ilvl="0" w:tplc="E84C3986">
      <w:start w:val="1"/>
      <w:numFmt w:val="decimal"/>
      <w:lvlText w:val="%1."/>
      <w:lvlJc w:val="left"/>
      <w:pPr>
        <w:ind w:left="1720" w:hanging="108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54B0F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CDA6D2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169CD9BA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3A6A4256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5" w:tplc="675C9A78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9B080458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7" w:tplc="FBFC9404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08B0B4D2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09B783A"/>
    <w:multiLevelType w:val="hybridMultilevel"/>
    <w:tmpl w:val="3A901BF6"/>
    <w:lvl w:ilvl="0" w:tplc="F15CDBAE">
      <w:numFmt w:val="bullet"/>
      <w:lvlText w:val="•"/>
      <w:lvlJc w:val="left"/>
      <w:pPr>
        <w:ind w:left="988" w:hanging="358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B80A3BC">
      <w:numFmt w:val="bullet"/>
      <w:lvlText w:val="o"/>
      <w:lvlJc w:val="left"/>
      <w:pPr>
        <w:ind w:left="2441" w:hanging="721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2" w:tplc="DBE8D6D4">
      <w:numFmt w:val="bullet"/>
      <w:lvlText w:val="•"/>
      <w:lvlJc w:val="left"/>
      <w:pPr>
        <w:ind w:left="3272" w:hanging="721"/>
      </w:pPr>
      <w:rPr>
        <w:rFonts w:hint="default"/>
        <w:lang w:val="en-US" w:eastAsia="en-US" w:bidi="ar-SA"/>
      </w:rPr>
    </w:lvl>
    <w:lvl w:ilvl="3" w:tplc="FA20625A">
      <w:numFmt w:val="bullet"/>
      <w:lvlText w:val="•"/>
      <w:lvlJc w:val="left"/>
      <w:pPr>
        <w:ind w:left="4104" w:hanging="721"/>
      </w:pPr>
      <w:rPr>
        <w:rFonts w:hint="default"/>
        <w:lang w:val="en-US" w:eastAsia="en-US" w:bidi="ar-SA"/>
      </w:rPr>
    </w:lvl>
    <w:lvl w:ilvl="4" w:tplc="6B4EF7C8">
      <w:numFmt w:val="bullet"/>
      <w:lvlText w:val="•"/>
      <w:lvlJc w:val="left"/>
      <w:pPr>
        <w:ind w:left="4937" w:hanging="721"/>
      </w:pPr>
      <w:rPr>
        <w:rFonts w:hint="default"/>
        <w:lang w:val="en-US" w:eastAsia="en-US" w:bidi="ar-SA"/>
      </w:rPr>
    </w:lvl>
    <w:lvl w:ilvl="5" w:tplc="5A6C3538">
      <w:numFmt w:val="bullet"/>
      <w:lvlText w:val="•"/>
      <w:lvlJc w:val="left"/>
      <w:pPr>
        <w:ind w:left="5769" w:hanging="721"/>
      </w:pPr>
      <w:rPr>
        <w:rFonts w:hint="default"/>
        <w:lang w:val="en-US" w:eastAsia="en-US" w:bidi="ar-SA"/>
      </w:rPr>
    </w:lvl>
    <w:lvl w:ilvl="6" w:tplc="30C8EC50">
      <w:numFmt w:val="bullet"/>
      <w:lvlText w:val="•"/>
      <w:lvlJc w:val="left"/>
      <w:pPr>
        <w:ind w:left="6601" w:hanging="721"/>
      </w:pPr>
      <w:rPr>
        <w:rFonts w:hint="default"/>
        <w:lang w:val="en-US" w:eastAsia="en-US" w:bidi="ar-SA"/>
      </w:rPr>
    </w:lvl>
    <w:lvl w:ilvl="7" w:tplc="714CDEB4">
      <w:numFmt w:val="bullet"/>
      <w:lvlText w:val="•"/>
      <w:lvlJc w:val="left"/>
      <w:pPr>
        <w:ind w:left="7434" w:hanging="721"/>
      </w:pPr>
      <w:rPr>
        <w:rFonts w:hint="default"/>
        <w:lang w:val="en-US" w:eastAsia="en-US" w:bidi="ar-SA"/>
      </w:rPr>
    </w:lvl>
    <w:lvl w:ilvl="8" w:tplc="27F2F586">
      <w:numFmt w:val="bullet"/>
      <w:lvlText w:val="•"/>
      <w:lvlJc w:val="left"/>
      <w:pPr>
        <w:ind w:left="8266" w:hanging="721"/>
      </w:pPr>
      <w:rPr>
        <w:rFonts w:hint="default"/>
        <w:lang w:val="en-US" w:eastAsia="en-US" w:bidi="ar-SA"/>
      </w:rPr>
    </w:lvl>
  </w:abstractNum>
  <w:abstractNum w:abstractNumId="4" w15:restartNumberingAfterBreak="0">
    <w:nsid w:val="6489282C"/>
    <w:multiLevelType w:val="hybridMultilevel"/>
    <w:tmpl w:val="CDFA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5E8"/>
    <w:rsid w:val="001D266A"/>
    <w:rsid w:val="00247E9C"/>
    <w:rsid w:val="005E7584"/>
    <w:rsid w:val="007545A1"/>
    <w:rsid w:val="008138EE"/>
    <w:rsid w:val="00963945"/>
    <w:rsid w:val="00BA6F98"/>
    <w:rsid w:val="00C145E8"/>
    <w:rsid w:val="00C96085"/>
    <w:rsid w:val="00D233CA"/>
    <w:rsid w:val="00EE5858"/>
    <w:rsid w:val="00F4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6C03"/>
  <w15:docId w15:val="{2F8F291C-3080-4229-9886-17254D2E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5E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C145E8"/>
    <w:pPr>
      <w:ind w:left="98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5E8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C145E8"/>
  </w:style>
  <w:style w:type="character" w:customStyle="1" w:styleId="BodyTextChar">
    <w:name w:val="Body Text Char"/>
    <w:basedOn w:val="DefaultParagraphFont"/>
    <w:link w:val="BodyText"/>
    <w:uiPriority w:val="1"/>
    <w:rsid w:val="00C145E8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C145E8"/>
    <w:pPr>
      <w:spacing w:before="22"/>
      <w:ind w:left="986" w:hanging="361"/>
    </w:pPr>
  </w:style>
  <w:style w:type="paragraph" w:customStyle="1" w:styleId="TableParagraph">
    <w:name w:val="Table Paragraph"/>
    <w:basedOn w:val="Normal"/>
    <w:uiPriority w:val="1"/>
    <w:qFormat/>
    <w:rsid w:val="00C145E8"/>
  </w:style>
  <w:style w:type="paragraph" w:styleId="NoSpacing">
    <w:name w:val="No Spacing"/>
    <w:uiPriority w:val="1"/>
    <w:qFormat/>
    <w:rsid w:val="008138EE"/>
    <w:pPr>
      <w:spacing w:after="0" w:line="240" w:lineRule="auto"/>
      <w:jc w:val="lowKashida"/>
    </w:pPr>
    <w:rPr>
      <w:rFonts w:asciiTheme="majorBidi" w:hAnsiTheme="majorBidi"/>
    </w:rPr>
  </w:style>
  <w:style w:type="table" w:styleId="TableGrid">
    <w:name w:val="Table Grid"/>
    <w:basedOn w:val="TableNormal"/>
    <w:uiPriority w:val="59"/>
    <w:rsid w:val="00963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ack-empty-and-stack-size-in-c-st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tack-empty-and-stack-size-in-c-st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tack-empty-and-stack-size-in-c-stl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tack-top-c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Fareena Atif</cp:lastModifiedBy>
  <cp:revision>6</cp:revision>
  <dcterms:created xsi:type="dcterms:W3CDTF">2024-04-23T20:17:00Z</dcterms:created>
  <dcterms:modified xsi:type="dcterms:W3CDTF">2024-04-24T03:39:00Z</dcterms:modified>
</cp:coreProperties>
</file>