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Lab Report. 0</w:t>
      </w: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p w:rsidR="00000000" w:rsidDel="00000000" w:rsidP="00000000" w:rsidRDefault="00000000" w:rsidRPr="00000000" w14:paraId="00000002">
      <w:pPr>
        <w:spacing w:before="240" w:lineRule="auto"/>
        <w:ind w:left="1440" w:hanging="144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00000"/>
          <w:rtl w:val="0"/>
        </w:rPr>
        <w:t xml:space="preserve">Course title: Computer Graphics Lab</w:t>
      </w:r>
      <w:r w:rsidDel="00000000" w:rsidR="00000000" w:rsidRPr="00000000">
        <w:rPr>
          <w:rtl w:val="0"/>
        </w:rPr>
      </w:r>
    </w:p>
    <w:p w:rsidR="00000000" w:rsidDel="00000000" w:rsidP="00000000" w:rsidRDefault="00000000" w:rsidRPr="00000000" w14:paraId="00000003">
      <w:pPr>
        <w:spacing w:before="240" w:lineRule="auto"/>
        <w:ind w:left="1440" w:hanging="144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Course code: CSE-</w:t>
      </w:r>
      <w:r w:rsidDel="00000000" w:rsidR="00000000" w:rsidRPr="00000000">
        <w:rPr>
          <w:rFonts w:ascii="Times New Roman" w:cs="Times New Roman" w:eastAsia="Times New Roman" w:hAnsi="Times New Roman"/>
          <w:i w:val="1"/>
          <w:rtl w:val="0"/>
        </w:rPr>
        <w:t xml:space="preserve">304</w:t>
      </w:r>
      <w:r w:rsidDel="00000000" w:rsidR="00000000" w:rsidRPr="00000000">
        <w:rPr>
          <w:rtl w:val="0"/>
        </w:rPr>
      </w:r>
    </w:p>
    <w:p w:rsidR="00000000" w:rsidDel="00000000" w:rsidP="00000000" w:rsidRDefault="00000000" w:rsidRPr="00000000" w14:paraId="00000004">
      <w:pPr>
        <w:spacing w:before="240" w:lineRule="auto"/>
        <w:ind w:left="1440" w:hanging="144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rtl w:val="0"/>
        </w:rPr>
        <w:t xml:space="preserve">3rd</w:t>
      </w:r>
      <w:r w:rsidDel="00000000" w:rsidR="00000000" w:rsidRPr="00000000">
        <w:rPr>
          <w:rFonts w:ascii="Times New Roman" w:cs="Times New Roman" w:eastAsia="Times New Roman" w:hAnsi="Times New Roman"/>
          <w:i w:val="1"/>
          <w:color w:val="000000"/>
          <w:rtl w:val="0"/>
        </w:rPr>
        <w:t xml:space="preserve"> Year </w:t>
      </w:r>
      <w:r w:rsidDel="00000000" w:rsidR="00000000" w:rsidRPr="00000000">
        <w:rPr>
          <w:rFonts w:ascii="Times New Roman" w:cs="Times New Roman" w:eastAsia="Times New Roman" w:hAnsi="Times New Roman"/>
          <w:i w:val="1"/>
          <w:rtl w:val="0"/>
        </w:rPr>
        <w:t xml:space="preserve">1st </w:t>
      </w:r>
      <w:r w:rsidDel="00000000" w:rsidR="00000000" w:rsidRPr="00000000">
        <w:rPr>
          <w:rFonts w:ascii="Times New Roman" w:cs="Times New Roman" w:eastAsia="Times New Roman" w:hAnsi="Times New Roman"/>
          <w:i w:val="1"/>
          <w:color w:val="000000"/>
          <w:rtl w:val="0"/>
        </w:rPr>
        <w:t xml:space="preserve">Semester 202</w:t>
      </w:r>
      <w:r w:rsidDel="00000000" w:rsidR="00000000" w:rsidRPr="00000000">
        <w:rPr>
          <w:rFonts w:ascii="Times New Roman" w:cs="Times New Roman" w:eastAsia="Times New Roman" w:hAnsi="Times New Roman"/>
          <w:i w:val="1"/>
          <w:rtl w:val="0"/>
        </w:rPr>
        <w:t xml:space="preserve">2</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1440"/>
        </w:tabs>
        <w:spacing w:after="240" w:before="240" w:line="240" w:lineRule="auto"/>
        <w:ind w:left="1440" w:hanging="144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Date of Submission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04/06/2023</w:t>
      </w:r>
      <w:r w:rsidDel="00000000" w:rsidR="00000000" w:rsidRPr="00000000">
        <w:rPr>
          <w:rtl w:val="0"/>
        </w:rPr>
      </w:r>
    </w:p>
    <w:p w:rsidR="00000000" w:rsidDel="00000000" w:rsidP="00000000" w:rsidRDefault="00000000" w:rsidRPr="00000000" w14:paraId="00000006">
      <w:pPr>
        <w:tabs>
          <w:tab w:val="left" w:leader="none" w:pos="1440"/>
        </w:tabs>
        <w:spacing w:after="240" w:before="240" w:line="240" w:lineRule="auto"/>
        <w:ind w:left="1440" w:hanging="1440"/>
        <w:jc w:val="center"/>
        <w:rPr>
          <w:rFonts w:ascii="Times New Roman" w:cs="Times New Roman" w:eastAsia="Times New Roman" w:hAnsi="Times New Roman"/>
          <w:color w:val="000000"/>
        </w:rPr>
      </w:pPr>
      <w:r w:rsidDel="00000000" w:rsidR="00000000" w:rsidRPr="00000000">
        <w:rPr/>
        <w:drawing>
          <wp:inline distB="0" distT="0" distL="0" distR="0">
            <wp:extent cx="933450" cy="1104900"/>
            <wp:effectExtent b="0" l="0" r="0" t="0"/>
            <wp:docPr descr="C:\Users\HP\Downloads\Jahangirnagar_University_(emblem).png" id="1505000563" name="image1.png"/>
            <a:graphic>
              <a:graphicData uri="http://schemas.openxmlformats.org/drawingml/2006/picture">
                <pic:pic>
                  <pic:nvPicPr>
                    <pic:cNvPr descr="C:\Users\HP\Downloads\Jahangirnagar_University_(emblem).png" id="0" name="image1.png"/>
                    <pic:cNvPicPr preferRelativeResize="0"/>
                  </pic:nvPicPr>
                  <pic:blipFill>
                    <a:blip r:embed="rId7"/>
                    <a:srcRect b="0" l="0" r="0" t="0"/>
                    <a:stretch>
                      <a:fillRect/>
                    </a:stretch>
                  </pic:blipFill>
                  <pic:spPr>
                    <a:xfrm>
                      <a:off x="0" y="0"/>
                      <a:ext cx="9334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6"/>
        <w:rPr>
          <w:rFonts w:ascii="Times New Roman" w:cs="Times New Roman" w:eastAsia="Times New Roman" w:hAnsi="Times New Roman"/>
          <w:color w:val="1f3864"/>
        </w:rPr>
      </w:pPr>
      <w:r w:rsidDel="00000000" w:rsidR="00000000" w:rsidRPr="00000000">
        <w:rPr>
          <w:rFonts w:ascii="Calibri" w:cs="Calibri" w:eastAsia="Calibri" w:hAnsi="Calibri"/>
          <w:b w:val="1"/>
          <w:color w:val="000000"/>
          <w:rtl w:val="0"/>
        </w:rPr>
        <w:t xml:space="preserve">                                                                                   Submitted to-</w:t>
      </w:r>
      <w:r w:rsidDel="00000000" w:rsidR="00000000" w:rsidRPr="00000000">
        <w:rPr>
          <w:rFonts w:ascii="Arial Black" w:cs="Arial Black" w:eastAsia="Arial Black" w:hAnsi="Arial Black"/>
          <w:b w:val="1"/>
          <w:i w:val="0"/>
          <w:color w:val="1f3864"/>
          <w:rtl w:val="0"/>
        </w:rPr>
        <w:t xml:space="preserve">                          </w:t>
      </w:r>
      <w:r w:rsidDel="00000000" w:rsidR="00000000" w:rsidRPr="00000000">
        <w:rPr>
          <w:rFonts w:ascii="Times New Roman" w:cs="Times New Roman" w:eastAsia="Times New Roman" w:hAnsi="Times New Roman"/>
          <w:b w:val="1"/>
          <w:i w:val="0"/>
          <w:color w:val="1f3864"/>
          <w:rtl w:val="0"/>
        </w:rPr>
        <w:t xml:space="preserve">            </w:t>
      </w:r>
      <w:r w:rsidDel="00000000" w:rsidR="00000000" w:rsidRPr="00000000">
        <w:rPr>
          <w:rtl w:val="0"/>
        </w:rPr>
      </w:r>
    </w:p>
    <w:p w:rsidR="00000000" w:rsidDel="00000000" w:rsidP="00000000" w:rsidRDefault="00000000" w:rsidRPr="00000000" w14:paraId="00000008">
      <w:pPr>
        <w:pStyle w:val="Heading6"/>
        <w:rPr>
          <w:rFonts w:ascii="Times New Roman" w:cs="Times New Roman" w:eastAsia="Times New Roman" w:hAnsi="Times New Roman"/>
          <w:color w:val="1f3864"/>
        </w:rPr>
      </w:pPr>
      <w:r w:rsidDel="00000000" w:rsidR="00000000" w:rsidRPr="00000000">
        <w:rPr>
          <w:rFonts w:ascii="Times New Roman" w:cs="Times New Roman" w:eastAsia="Times New Roman" w:hAnsi="Times New Roman"/>
          <w:b w:val="1"/>
          <w:i w:val="0"/>
          <w:color w:val="1f3864"/>
          <w:rtl w:val="0"/>
        </w:rPr>
        <w:t xml:space="preserve">                                                             </w:t>
      </w:r>
      <w:r w:rsidDel="00000000" w:rsidR="00000000" w:rsidRPr="00000000">
        <w:rPr>
          <w:rFonts w:ascii="Times New Roman" w:cs="Times New Roman" w:eastAsia="Times New Roman" w:hAnsi="Times New Roman"/>
          <w:color w:val="1f3864"/>
          <w:rtl w:val="0"/>
        </w:rPr>
        <w:t xml:space="preserve">Dr. Mohammad Shorif Uddin</w:t>
      </w:r>
    </w:p>
    <w:p w:rsidR="00000000" w:rsidDel="00000000" w:rsidP="00000000" w:rsidRDefault="00000000" w:rsidRPr="00000000" w14:paraId="00000009">
      <w:pPr>
        <w:pStyle w:val="Heading6"/>
        <w:rPr>
          <w:rFonts w:ascii="Times New Roman" w:cs="Times New Roman" w:eastAsia="Times New Roman" w:hAnsi="Times New Roman"/>
          <w:color w:val="1f3864"/>
        </w:rPr>
      </w:pPr>
      <w:r w:rsidDel="00000000" w:rsidR="00000000" w:rsidRPr="00000000">
        <w:rPr>
          <w:rFonts w:ascii="Times New Roman" w:cs="Times New Roman" w:eastAsia="Times New Roman" w:hAnsi="Times New Roman"/>
          <w:color w:val="1f3864"/>
          <w:rtl w:val="0"/>
        </w:rPr>
        <w:t xml:space="preserve">                                                                              Professor</w:t>
      </w:r>
    </w:p>
    <w:p w:rsidR="00000000" w:rsidDel="00000000" w:rsidP="00000000" w:rsidRDefault="00000000" w:rsidRPr="00000000" w14:paraId="0000000A">
      <w:pPr>
        <w:ind w:left="1440" w:hanging="1440"/>
        <w:jc w:val="center"/>
        <w:rPr>
          <w:rFonts w:ascii="Times New Roman" w:cs="Times New Roman" w:eastAsia="Times New Roman" w:hAnsi="Times New Roman"/>
          <w:i w:val="1"/>
          <w:color w:val="1f3864"/>
        </w:rPr>
      </w:pPr>
      <w:r w:rsidDel="00000000" w:rsidR="00000000" w:rsidRPr="00000000">
        <w:rPr>
          <w:rFonts w:ascii="Times New Roman" w:cs="Times New Roman" w:eastAsia="Times New Roman" w:hAnsi="Times New Roman"/>
          <w:i w:val="1"/>
          <w:color w:val="1f3864"/>
          <w:rtl w:val="0"/>
        </w:rPr>
        <w:t xml:space="preserve">Department of Computer Science and Engineering</w:t>
      </w:r>
    </w:p>
    <w:p w:rsidR="00000000" w:rsidDel="00000000" w:rsidP="00000000" w:rsidRDefault="00000000" w:rsidRPr="00000000" w14:paraId="0000000B">
      <w:pPr>
        <w:ind w:left="1440" w:hanging="1440"/>
        <w:jc w:val="center"/>
        <w:rPr>
          <w:rFonts w:ascii="Times New Roman" w:cs="Times New Roman" w:eastAsia="Times New Roman" w:hAnsi="Times New Roman"/>
          <w:color w:val="1f3864"/>
        </w:rPr>
      </w:pPr>
      <w:r w:rsidDel="00000000" w:rsidR="00000000" w:rsidRPr="00000000">
        <w:rPr>
          <w:rFonts w:ascii="Times New Roman" w:cs="Times New Roman" w:eastAsia="Times New Roman" w:hAnsi="Times New Roman"/>
          <w:i w:val="1"/>
          <w:color w:val="1f3864"/>
          <w:rtl w:val="0"/>
        </w:rPr>
        <w:t xml:space="preserve">Jahangirnagar University</w:t>
      </w:r>
      <w:r w:rsidDel="00000000" w:rsidR="00000000" w:rsidRPr="00000000">
        <w:rPr>
          <w:rtl w:val="0"/>
        </w:rPr>
      </w:r>
    </w:p>
    <w:p w:rsidR="00000000" w:rsidDel="00000000" w:rsidP="00000000" w:rsidRDefault="00000000" w:rsidRPr="00000000" w14:paraId="0000000C">
      <w:pPr>
        <w:ind w:left="1440" w:hanging="1440"/>
        <w:jc w:val="center"/>
        <w:rPr>
          <w:rFonts w:ascii="Times New Roman" w:cs="Times New Roman" w:eastAsia="Times New Roman" w:hAnsi="Times New Roman"/>
          <w:color w:val="1f3864"/>
        </w:rPr>
      </w:pPr>
      <w:r w:rsidDel="00000000" w:rsidR="00000000" w:rsidRPr="00000000">
        <w:rPr>
          <w:rFonts w:ascii="Times New Roman" w:cs="Times New Roman" w:eastAsia="Times New Roman" w:hAnsi="Times New Roman"/>
          <w:i w:val="1"/>
          <w:color w:val="1f3864"/>
          <w:rtl w:val="0"/>
        </w:rPr>
        <w:t xml:space="preserve">Savar, Dhaka-1342</w:t>
      </w:r>
      <w:r w:rsidDel="00000000" w:rsidR="00000000" w:rsidRPr="00000000">
        <w:rPr>
          <w:rtl w:val="0"/>
        </w:rPr>
      </w:r>
    </w:p>
    <w:p w:rsidR="00000000" w:rsidDel="00000000" w:rsidP="00000000" w:rsidRDefault="00000000" w:rsidRPr="00000000" w14:paraId="0000000D">
      <w:pPr>
        <w:ind w:left="1440" w:hanging="1440"/>
        <w:jc w:val="center"/>
        <w:rPr>
          <w:rFonts w:ascii="Times New Roman" w:cs="Times New Roman" w:eastAsia="Times New Roman" w:hAnsi="Times New Roman"/>
          <w:color w:val="1f3864"/>
        </w:rPr>
      </w:pPr>
      <w:r w:rsidDel="00000000" w:rsidR="00000000" w:rsidRPr="00000000">
        <w:rPr>
          <w:rFonts w:ascii="Times New Roman" w:cs="Times New Roman" w:eastAsia="Times New Roman" w:hAnsi="Times New Roman"/>
          <w:i w:val="1"/>
          <w:color w:val="1f3864"/>
          <w:rtl w:val="0"/>
        </w:rPr>
        <w:t xml:space="preserve">And</w:t>
      </w:r>
      <w:r w:rsidDel="00000000" w:rsidR="00000000" w:rsidRPr="00000000">
        <w:rPr>
          <w:rtl w:val="0"/>
        </w:rPr>
      </w:r>
    </w:p>
    <w:p w:rsidR="00000000" w:rsidDel="00000000" w:rsidP="00000000" w:rsidRDefault="00000000" w:rsidRPr="00000000" w14:paraId="0000000E">
      <w:pPr>
        <w:ind w:left="3600" w:firstLine="0"/>
        <w:rPr>
          <w:rFonts w:ascii="Times New Roman" w:cs="Times New Roman" w:eastAsia="Times New Roman" w:hAnsi="Times New Roman"/>
          <w:i w:val="1"/>
          <w:color w:val="1f3864"/>
        </w:rPr>
      </w:pPr>
      <w:bookmarkStart w:colFirst="0" w:colLast="0" w:name="_heading=h.gjdgxs" w:id="0"/>
      <w:bookmarkEnd w:id="0"/>
      <w:r w:rsidDel="00000000" w:rsidR="00000000" w:rsidRPr="00000000">
        <w:rPr>
          <w:rFonts w:ascii="Times New Roman" w:cs="Times New Roman" w:eastAsia="Times New Roman" w:hAnsi="Times New Roman"/>
          <w:i w:val="1"/>
          <w:color w:val="1f3864"/>
          <w:rtl w:val="0"/>
        </w:rPr>
        <w:t xml:space="preserve">Dr. Morium Akter</w:t>
      </w:r>
    </w:p>
    <w:p w:rsidR="00000000" w:rsidDel="00000000" w:rsidP="00000000" w:rsidRDefault="00000000" w:rsidRPr="00000000" w14:paraId="0000000F">
      <w:pPr>
        <w:pStyle w:val="Heading6"/>
        <w:rPr>
          <w:rFonts w:ascii="Times New Roman" w:cs="Times New Roman" w:eastAsia="Times New Roman" w:hAnsi="Times New Roman"/>
          <w:color w:val="1f3864"/>
        </w:rPr>
      </w:pPr>
      <w:r w:rsidDel="00000000" w:rsidR="00000000" w:rsidRPr="00000000">
        <w:rPr>
          <w:rFonts w:ascii="Times New Roman" w:cs="Times New Roman" w:eastAsia="Times New Roman" w:hAnsi="Times New Roman"/>
          <w:color w:val="1f3864"/>
          <w:rtl w:val="0"/>
        </w:rPr>
        <w:t xml:space="preserve">                                                                     Associate Professor</w:t>
      </w:r>
    </w:p>
    <w:p w:rsidR="00000000" w:rsidDel="00000000" w:rsidP="00000000" w:rsidRDefault="00000000" w:rsidRPr="00000000" w14:paraId="00000010">
      <w:pPr>
        <w:ind w:left="1440" w:hanging="1440"/>
        <w:jc w:val="center"/>
        <w:rPr>
          <w:rFonts w:ascii="Times New Roman" w:cs="Times New Roman" w:eastAsia="Times New Roman" w:hAnsi="Times New Roman"/>
          <w:i w:val="1"/>
          <w:color w:val="1f3864"/>
        </w:rPr>
      </w:pPr>
      <w:r w:rsidDel="00000000" w:rsidR="00000000" w:rsidRPr="00000000">
        <w:rPr>
          <w:rFonts w:ascii="Times New Roman" w:cs="Times New Roman" w:eastAsia="Times New Roman" w:hAnsi="Times New Roman"/>
          <w:i w:val="1"/>
          <w:color w:val="1f3864"/>
          <w:rtl w:val="0"/>
        </w:rPr>
        <w:t xml:space="preserve">Department of Computer Science and Engineering</w:t>
      </w:r>
    </w:p>
    <w:p w:rsidR="00000000" w:rsidDel="00000000" w:rsidP="00000000" w:rsidRDefault="00000000" w:rsidRPr="00000000" w14:paraId="00000011">
      <w:pPr>
        <w:ind w:left="1440" w:hanging="1440"/>
        <w:jc w:val="center"/>
        <w:rPr>
          <w:rFonts w:ascii="Times New Roman" w:cs="Times New Roman" w:eastAsia="Times New Roman" w:hAnsi="Times New Roman"/>
          <w:color w:val="1f3864"/>
        </w:rPr>
      </w:pPr>
      <w:r w:rsidDel="00000000" w:rsidR="00000000" w:rsidRPr="00000000">
        <w:rPr>
          <w:rFonts w:ascii="Times New Roman" w:cs="Times New Roman" w:eastAsia="Times New Roman" w:hAnsi="Times New Roman"/>
          <w:i w:val="1"/>
          <w:color w:val="1f3864"/>
          <w:rtl w:val="0"/>
        </w:rPr>
        <w:t xml:space="preserve">Jahangirnagar University</w:t>
      </w:r>
      <w:r w:rsidDel="00000000" w:rsidR="00000000" w:rsidRPr="00000000">
        <w:rPr>
          <w:rtl w:val="0"/>
        </w:rPr>
      </w:r>
    </w:p>
    <w:p w:rsidR="00000000" w:rsidDel="00000000" w:rsidP="00000000" w:rsidRDefault="00000000" w:rsidRPr="00000000" w14:paraId="00000012">
      <w:pPr>
        <w:ind w:left="1440" w:hanging="1440"/>
        <w:jc w:val="center"/>
        <w:rPr>
          <w:rFonts w:ascii="Times New Roman" w:cs="Times New Roman" w:eastAsia="Times New Roman" w:hAnsi="Times New Roman"/>
          <w:color w:val="1f3864"/>
        </w:rPr>
      </w:pPr>
      <w:r w:rsidDel="00000000" w:rsidR="00000000" w:rsidRPr="00000000">
        <w:rPr>
          <w:rFonts w:ascii="Times New Roman" w:cs="Times New Roman" w:eastAsia="Times New Roman" w:hAnsi="Times New Roman"/>
          <w:i w:val="1"/>
          <w:color w:val="1f3864"/>
          <w:rtl w:val="0"/>
        </w:rPr>
        <w:t xml:space="preserve">Savar, Dhaka-1342</w:t>
      </w:r>
      <w:r w:rsidDel="00000000" w:rsidR="00000000" w:rsidRPr="00000000">
        <w:rPr>
          <w:rtl w:val="0"/>
        </w:rPr>
      </w:r>
    </w:p>
    <w:tbl>
      <w:tblPr>
        <w:tblStyle w:val="Table1"/>
        <w:tblW w:w="94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8"/>
        <w:gridCol w:w="2117"/>
        <w:gridCol w:w="2250"/>
        <w:gridCol w:w="4338"/>
        <w:tblGridChange w:id="0">
          <w:tblGrid>
            <w:gridCol w:w="758"/>
            <w:gridCol w:w="2117"/>
            <w:gridCol w:w="2250"/>
            <w:gridCol w:w="4338"/>
          </w:tblGrid>
        </w:tblGridChange>
      </w:tblGrid>
      <w:tr>
        <w:trPr>
          <w:cantSplit w:val="0"/>
          <w:trHeight w:val="683" w:hRule="atLeast"/>
          <w:tblHeader w:val="0"/>
        </w:trPr>
        <w:tc>
          <w:tcPr>
            <w:shd w:fill="000000"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1440"/>
              </w:tabs>
              <w:spacing w:after="240" w:before="240"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Sl</w:t>
            </w:r>
          </w:p>
        </w:tc>
        <w:tc>
          <w:tcPr>
            <w:shd w:fill="008080" w:val="clear"/>
          </w:tcPr>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1440"/>
              </w:tabs>
              <w:spacing w:after="240" w:before="2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Roll</w:t>
            </w:r>
          </w:p>
        </w:tc>
        <w:tc>
          <w:tcPr>
            <w:shd w:fill="008080" w:val="clear"/>
          </w:tcPr>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1440"/>
              </w:tabs>
              <w:spacing w:after="240" w:before="2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 Roll</w:t>
            </w:r>
          </w:p>
        </w:tc>
        <w:tc>
          <w:tcPr>
            <w:shd w:fill="008080" w:val="clea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1440"/>
              </w:tabs>
              <w:spacing w:after="240" w:before="2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w:t>
            </w:r>
          </w:p>
        </w:tc>
      </w:tr>
      <w:tr>
        <w:trPr>
          <w:cantSplit w:val="0"/>
          <w:trHeight w:val="521" w:hRule="atLeast"/>
          <w:tblHeader w:val="0"/>
        </w:trPr>
        <w:tc>
          <w:tcPr>
            <w:shd w:fill="008080" w:val="clear"/>
          </w:tcPr>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1440"/>
              </w:tabs>
              <w:spacing w:after="240" w:before="2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w:t>
            </w:r>
          </w:p>
        </w:tc>
        <w:tc>
          <w:tcPr>
            <w:shd w:fill="ffffff" w:val="clear"/>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1440"/>
              </w:tabs>
              <w:spacing w:after="240" w:before="2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36</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c>
          <w:tcPr>
            <w:shd w:fill="ffffff" w:val="clear"/>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1440"/>
              </w:tabs>
              <w:spacing w:after="240" w:before="24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ffffff" w:val="clear"/>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1440"/>
              </w:tabs>
              <w:spacing w:after="240" w:before="2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Snigdha Rahman</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 Scan conversion of a circle using midpoint algorithm:</w:t>
      </w:r>
    </w:p>
    <w:p w:rsidR="00000000" w:rsidDel="00000000" w:rsidP="00000000" w:rsidRDefault="00000000" w:rsidRPr="00000000" w14:paraId="0000001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w:t>
      </w:r>
    </w:p>
    <w:p w:rsidR="00000000" w:rsidDel="00000000" w:rsidP="00000000" w:rsidRDefault="00000000" w:rsidRPr="00000000" w14:paraId="0000001F">
      <w:pPr>
        <w:spacing w:after="0" w:line="276" w:lineRule="auto"/>
        <w:rPr>
          <w:rFonts w:ascii="Arial" w:cs="Arial" w:eastAsia="Arial" w:hAnsi="Arial"/>
          <w:sz w:val="24"/>
          <w:szCs w:val="24"/>
        </w:rPr>
      </w:pPr>
      <w:r w:rsidDel="00000000" w:rsidR="00000000" w:rsidRPr="00000000">
        <w:rPr>
          <w:rFonts w:ascii="Roboto" w:cs="Roboto" w:eastAsia="Roboto" w:hAnsi="Roboto"/>
          <w:sz w:val="24"/>
          <w:szCs w:val="24"/>
          <w:rtl w:val="0"/>
        </w:rPr>
        <w:t xml:space="preserve">The midpoint algorithm, also known as the midpoint circle algorithm, is a popular method for efficiently scan converting a circle</w:t>
      </w:r>
      <w:r w:rsidDel="00000000" w:rsidR="00000000" w:rsidRPr="00000000">
        <w:rPr>
          <w:rFonts w:ascii="Arial" w:cs="Arial" w:eastAsia="Arial" w:hAnsi="Arial"/>
          <w:sz w:val="24"/>
          <w:szCs w:val="24"/>
          <w:rtl w:val="0"/>
        </w:rPr>
        <w:t xml:space="preserve">. It allows for the smooth and accurate representation of circles on digital displays, making it an essential tool in various applications such as computer-aided design (CAD), image processing, and game development.</w:t>
      </w:r>
    </w:p>
    <w:p w:rsidR="00000000" w:rsidDel="00000000" w:rsidP="00000000" w:rsidRDefault="00000000" w:rsidRPr="00000000" w14:paraId="00000020">
      <w:pPr>
        <w:spacing w:after="0" w:line="276" w:lineRule="auto"/>
        <w:rPr>
          <w:rFonts w:ascii="Arial" w:cs="Arial" w:eastAsia="Arial" w:hAnsi="Arial"/>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gridCol w:w="3975"/>
        <w:tblGridChange w:id="0">
          <w:tblGrid>
            <w:gridCol w:w="538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#include &lt;iostream&gt;</w:t>
            </w:r>
          </w:p>
          <w:p w:rsidR="00000000" w:rsidDel="00000000" w:rsidP="00000000" w:rsidRDefault="00000000" w:rsidRPr="00000000" w14:paraId="00000022">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#include &lt;graphics.h&gt;</w:t>
            </w:r>
          </w:p>
          <w:p w:rsidR="00000000" w:rsidDel="00000000" w:rsidP="00000000" w:rsidRDefault="00000000" w:rsidRPr="00000000" w14:paraId="00000023">
            <w:pPr>
              <w:widowControl w:val="0"/>
              <w:spacing w:after="0" w:line="24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4">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void drawCircle(int radius, int xc, int yc) {</w:t>
            </w:r>
          </w:p>
          <w:p w:rsidR="00000000" w:rsidDel="00000000" w:rsidP="00000000" w:rsidRDefault="00000000" w:rsidRPr="00000000" w14:paraId="00000025">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int x = 0;</w:t>
            </w:r>
          </w:p>
          <w:p w:rsidR="00000000" w:rsidDel="00000000" w:rsidP="00000000" w:rsidRDefault="00000000" w:rsidRPr="00000000" w14:paraId="00000026">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int y = radius;</w:t>
            </w:r>
          </w:p>
          <w:p w:rsidR="00000000" w:rsidDel="00000000" w:rsidP="00000000" w:rsidRDefault="00000000" w:rsidRPr="00000000" w14:paraId="00000027">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int d = 1 - radius;</w:t>
            </w:r>
          </w:p>
          <w:p w:rsidR="00000000" w:rsidDel="00000000" w:rsidP="00000000" w:rsidRDefault="00000000" w:rsidRPr="00000000" w14:paraId="00000028">
            <w:pPr>
              <w:widowControl w:val="0"/>
              <w:spacing w:after="0" w:line="24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9">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int gd = DETECT, gm;</w:t>
            </w:r>
          </w:p>
          <w:p w:rsidR="00000000" w:rsidDel="00000000" w:rsidP="00000000" w:rsidRDefault="00000000" w:rsidRPr="00000000" w14:paraId="0000002A">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initgraph(&amp;gd, &amp;gm, "");</w:t>
            </w:r>
          </w:p>
          <w:p w:rsidR="00000000" w:rsidDel="00000000" w:rsidP="00000000" w:rsidRDefault="00000000" w:rsidRPr="00000000" w14:paraId="0000002B">
            <w:pPr>
              <w:widowControl w:val="0"/>
              <w:spacing w:after="0" w:line="24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C">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while (x &lt;= y) {</w:t>
            </w:r>
          </w:p>
          <w:p w:rsidR="00000000" w:rsidDel="00000000" w:rsidP="00000000" w:rsidRDefault="00000000" w:rsidRPr="00000000" w14:paraId="0000002D">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putpixel(xc + x, yc + y, WHITE);</w:t>
            </w:r>
          </w:p>
          <w:p w:rsidR="00000000" w:rsidDel="00000000" w:rsidP="00000000" w:rsidRDefault="00000000" w:rsidRPr="00000000" w14:paraId="0000002E">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putpixel(xc - x, yc + y, WHITE);</w:t>
            </w:r>
          </w:p>
          <w:p w:rsidR="00000000" w:rsidDel="00000000" w:rsidP="00000000" w:rsidRDefault="00000000" w:rsidRPr="00000000" w14:paraId="0000002F">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putpixel(xc + x, yc - y, WHITE);</w:t>
            </w:r>
          </w:p>
          <w:p w:rsidR="00000000" w:rsidDel="00000000" w:rsidP="00000000" w:rsidRDefault="00000000" w:rsidRPr="00000000" w14:paraId="00000030">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putpixel(xc - x, yc - y, WHITE);</w:t>
            </w:r>
          </w:p>
          <w:p w:rsidR="00000000" w:rsidDel="00000000" w:rsidP="00000000" w:rsidRDefault="00000000" w:rsidRPr="00000000" w14:paraId="00000031">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putpixel(xc + y, yc + x, WHITE);</w:t>
            </w:r>
          </w:p>
          <w:p w:rsidR="00000000" w:rsidDel="00000000" w:rsidP="00000000" w:rsidRDefault="00000000" w:rsidRPr="00000000" w14:paraId="00000032">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putpixel(xc - y, yc + x, WHITE);</w:t>
            </w:r>
          </w:p>
          <w:p w:rsidR="00000000" w:rsidDel="00000000" w:rsidP="00000000" w:rsidRDefault="00000000" w:rsidRPr="00000000" w14:paraId="00000033">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putpixel(xc + y, yc - x, WHITE);</w:t>
            </w:r>
          </w:p>
          <w:p w:rsidR="00000000" w:rsidDel="00000000" w:rsidP="00000000" w:rsidRDefault="00000000" w:rsidRPr="00000000" w14:paraId="00000034">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putpixel(xc - y, yc - x, WHITE);</w:t>
            </w:r>
          </w:p>
          <w:p w:rsidR="00000000" w:rsidDel="00000000" w:rsidP="00000000" w:rsidRDefault="00000000" w:rsidRPr="00000000" w14:paraId="00000035">
            <w:pPr>
              <w:widowControl w:val="0"/>
              <w:spacing w:after="0" w:line="24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6">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if (d &lt; 0) {</w:t>
            </w:r>
          </w:p>
          <w:p w:rsidR="00000000" w:rsidDel="00000000" w:rsidP="00000000" w:rsidRDefault="00000000" w:rsidRPr="00000000" w14:paraId="00000037">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d += 2 * x + 3;</w:t>
            </w:r>
          </w:p>
          <w:p w:rsidR="00000000" w:rsidDel="00000000" w:rsidP="00000000" w:rsidRDefault="00000000" w:rsidRPr="00000000" w14:paraId="00000038">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w:t>
            </w:r>
          </w:p>
          <w:p w:rsidR="00000000" w:rsidDel="00000000" w:rsidP="00000000" w:rsidRDefault="00000000" w:rsidRPr="00000000" w14:paraId="00000039">
            <w:pPr>
              <w:widowControl w:val="0"/>
              <w:spacing w:after="0" w:line="24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A">
            <w:pPr>
              <w:widowControl w:val="0"/>
              <w:spacing w:after="0" w:line="24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B">
            <w:pPr>
              <w:widowControl w:val="0"/>
              <w:spacing w:after="0" w:line="240" w:lineRule="auto"/>
              <w:rPr>
                <w:rFonts w:ascii="Montserrat Medium" w:cs="Montserrat Medium" w:eastAsia="Montserrat Medium" w:hAnsi="Montserrat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w:t>
            </w:r>
          </w:p>
          <w:p w:rsidR="00000000" w:rsidDel="00000000" w:rsidP="00000000" w:rsidRDefault="00000000" w:rsidRPr="00000000" w14:paraId="0000003D">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else {</w:t>
            </w:r>
          </w:p>
          <w:p w:rsidR="00000000" w:rsidDel="00000000" w:rsidP="00000000" w:rsidRDefault="00000000" w:rsidRPr="00000000" w14:paraId="0000003E">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d += 2 * (x - y) + 5;</w:t>
            </w:r>
          </w:p>
          <w:p w:rsidR="00000000" w:rsidDel="00000000" w:rsidP="00000000" w:rsidRDefault="00000000" w:rsidRPr="00000000" w14:paraId="0000003F">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y--;</w:t>
            </w:r>
          </w:p>
          <w:p w:rsidR="00000000" w:rsidDel="00000000" w:rsidP="00000000" w:rsidRDefault="00000000" w:rsidRPr="00000000" w14:paraId="00000040">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w:t>
            </w:r>
          </w:p>
          <w:p w:rsidR="00000000" w:rsidDel="00000000" w:rsidP="00000000" w:rsidRDefault="00000000" w:rsidRPr="00000000" w14:paraId="00000041">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x++;</w:t>
            </w:r>
          </w:p>
          <w:p w:rsidR="00000000" w:rsidDel="00000000" w:rsidP="00000000" w:rsidRDefault="00000000" w:rsidRPr="00000000" w14:paraId="00000042">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w:t>
            </w:r>
          </w:p>
          <w:p w:rsidR="00000000" w:rsidDel="00000000" w:rsidP="00000000" w:rsidRDefault="00000000" w:rsidRPr="00000000" w14:paraId="00000043">
            <w:pPr>
              <w:widowControl w:val="0"/>
              <w:spacing w:after="0" w:line="24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44">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getch();</w:t>
            </w:r>
          </w:p>
          <w:p w:rsidR="00000000" w:rsidDel="00000000" w:rsidP="00000000" w:rsidRDefault="00000000" w:rsidRPr="00000000" w14:paraId="00000045">
            <w:pPr>
              <w:widowControl w:val="0"/>
              <w:spacing w:after="0" w:line="24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46">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closegraph();</w:t>
            </w:r>
          </w:p>
          <w:p w:rsidR="00000000" w:rsidDel="00000000" w:rsidP="00000000" w:rsidRDefault="00000000" w:rsidRPr="00000000" w14:paraId="00000047">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w:t>
            </w:r>
          </w:p>
          <w:p w:rsidR="00000000" w:rsidDel="00000000" w:rsidP="00000000" w:rsidRDefault="00000000" w:rsidRPr="00000000" w14:paraId="00000048">
            <w:pPr>
              <w:widowControl w:val="0"/>
              <w:spacing w:after="0" w:line="24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49">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int main() {</w:t>
            </w:r>
          </w:p>
          <w:p w:rsidR="00000000" w:rsidDel="00000000" w:rsidP="00000000" w:rsidRDefault="00000000" w:rsidRPr="00000000" w14:paraId="0000004A">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int radius;</w:t>
            </w:r>
          </w:p>
          <w:p w:rsidR="00000000" w:rsidDel="00000000" w:rsidP="00000000" w:rsidRDefault="00000000" w:rsidRPr="00000000" w14:paraId="0000004B">
            <w:pPr>
              <w:widowControl w:val="0"/>
              <w:spacing w:after="0" w:line="24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4C">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std::cout &lt;&lt; "Enter the radius of the circle: ";</w:t>
            </w:r>
          </w:p>
          <w:p w:rsidR="00000000" w:rsidDel="00000000" w:rsidP="00000000" w:rsidRDefault="00000000" w:rsidRPr="00000000" w14:paraId="0000004D">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std::cin &gt;&gt; radius;</w:t>
            </w:r>
          </w:p>
          <w:p w:rsidR="00000000" w:rsidDel="00000000" w:rsidP="00000000" w:rsidRDefault="00000000" w:rsidRPr="00000000" w14:paraId="0000004E">
            <w:pPr>
              <w:widowControl w:val="0"/>
              <w:spacing w:after="0" w:line="24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4F">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int xc = 250;</w:t>
            </w:r>
          </w:p>
          <w:p w:rsidR="00000000" w:rsidDel="00000000" w:rsidP="00000000" w:rsidRDefault="00000000" w:rsidRPr="00000000" w14:paraId="00000050">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int yc = 250;</w:t>
            </w:r>
          </w:p>
          <w:p w:rsidR="00000000" w:rsidDel="00000000" w:rsidP="00000000" w:rsidRDefault="00000000" w:rsidRPr="00000000" w14:paraId="00000051">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drawCircle(radius, xc, yc);</w:t>
            </w:r>
          </w:p>
          <w:p w:rsidR="00000000" w:rsidDel="00000000" w:rsidP="00000000" w:rsidRDefault="00000000" w:rsidRPr="00000000" w14:paraId="00000052">
            <w:pPr>
              <w:widowControl w:val="0"/>
              <w:spacing w:after="0" w:line="24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53">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return 0;</w:t>
            </w:r>
          </w:p>
          <w:p w:rsidR="00000000" w:rsidDel="00000000" w:rsidP="00000000" w:rsidRDefault="00000000" w:rsidRPr="00000000" w14:paraId="00000054">
            <w:pPr>
              <w:widowControl w:val="0"/>
              <w:spacing w:after="0" w:lin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w:t>
            </w:r>
          </w:p>
          <w:p w:rsidR="00000000" w:rsidDel="00000000" w:rsidP="00000000" w:rsidRDefault="00000000" w:rsidRPr="00000000" w14:paraId="00000055">
            <w:pPr>
              <w:widowControl w:val="0"/>
              <w:spacing w:after="0" w:line="240" w:lineRule="auto"/>
              <w:rPr>
                <w:rFonts w:ascii="Montserrat Medium" w:cs="Montserrat Medium" w:eastAsia="Montserrat Medium" w:hAnsi="Montserrat Medium"/>
              </w:rPr>
            </w:pPr>
            <w:r w:rsidDel="00000000" w:rsidR="00000000" w:rsidRPr="00000000">
              <w:rPr>
                <w:rtl w:val="0"/>
              </w:rPr>
            </w:r>
          </w:p>
        </w:tc>
      </w:tr>
    </w:tbl>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Output:</w:t>
      </w:r>
    </w:p>
    <w:p w:rsidR="00000000" w:rsidDel="00000000" w:rsidP="00000000" w:rsidRDefault="00000000" w:rsidRPr="00000000" w14:paraId="0000005B">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4749800"/>
            <wp:effectExtent b="0" l="0" r="0" t="0"/>
            <wp:docPr id="150500056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Discussion:</w:t>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The code demonstrates the implementation of the midpoint algorithm for scan converting a circle. It uses the </w:t>
      </w:r>
      <w:r w:rsidDel="00000000" w:rsidR="00000000" w:rsidRPr="00000000">
        <w:rPr>
          <w:rFonts w:ascii="Arial" w:cs="Arial" w:eastAsia="Arial" w:hAnsi="Arial"/>
          <w:sz w:val="24"/>
          <w:szCs w:val="24"/>
          <w:rtl w:val="0"/>
        </w:rPr>
        <w:t xml:space="preserve">putpixel</w:t>
      </w:r>
      <w:r w:rsidDel="00000000" w:rsidR="00000000" w:rsidRPr="00000000">
        <w:rPr>
          <w:rFonts w:ascii="Arial" w:cs="Arial" w:eastAsia="Arial" w:hAnsi="Arial"/>
          <w:sz w:val="24"/>
          <w:szCs w:val="24"/>
          <w:rtl w:val="0"/>
        </w:rPr>
        <w:t xml:space="preserve"> function to mark pixels on or near the circumference of the circle with the color white. The result is a graphical output window showing the scan-converted circle with the specified radius and center coordinates.</w:t>
      </w: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(ii) Scan conversion of a ellipse:</w:t>
      </w:r>
    </w:p>
    <w:p w:rsidR="00000000" w:rsidDel="00000000" w:rsidP="00000000" w:rsidRDefault="00000000" w:rsidRPr="00000000" w14:paraId="000000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Introduction:</w:t>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Scan converting an ellipse involves determining the set of pixels that lie on or near the boundary of the ellipse. The ellipse can be represented by its center coordinates, major and minor axes lengths, and rotation angle (if applicable). Various algorithms can be used to scan convert an ellipse, such as the Midpoint algorithm or the Polar algorithm.</w:t>
      </w:r>
    </w:p>
    <w:p w:rsidR="00000000" w:rsidDel="00000000" w:rsidP="00000000" w:rsidRDefault="00000000" w:rsidRPr="00000000" w14:paraId="00000066">
      <w:pPr>
        <w:rPr>
          <w:rFonts w:ascii="Roboto" w:cs="Roboto" w:eastAsia="Roboto" w:hAnsi="Roboto"/>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#include &lt;iostream&gt;</w:t>
            </w:r>
          </w:p>
          <w:p w:rsidR="00000000" w:rsidDel="00000000" w:rsidP="00000000" w:rsidRDefault="00000000" w:rsidRPr="00000000" w14:paraId="0000006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#include &lt;graphics.h&gt;</w:t>
            </w:r>
          </w:p>
          <w:p w:rsidR="00000000" w:rsidDel="00000000" w:rsidP="00000000" w:rsidRDefault="00000000" w:rsidRPr="00000000" w14:paraId="0000006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#include&lt;math.h&gt;</w:t>
            </w:r>
          </w:p>
          <w:p w:rsidR="00000000" w:rsidDel="00000000" w:rsidP="00000000" w:rsidRDefault="00000000" w:rsidRPr="00000000" w14:paraId="0000006A">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void drawEllipse(int a, int b, int xc, int yc) {</w:t>
            </w:r>
          </w:p>
          <w:p w:rsidR="00000000" w:rsidDel="00000000" w:rsidP="00000000" w:rsidRDefault="00000000" w:rsidRPr="00000000" w14:paraId="0000006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x = 0;</w:t>
            </w:r>
          </w:p>
          <w:p w:rsidR="00000000" w:rsidDel="00000000" w:rsidP="00000000" w:rsidRDefault="00000000" w:rsidRPr="00000000" w14:paraId="0000006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y = b;</w:t>
            </w:r>
          </w:p>
          <w:p w:rsidR="00000000" w:rsidDel="00000000" w:rsidP="00000000" w:rsidRDefault="00000000" w:rsidRPr="00000000" w14:paraId="0000006E">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a_squared = a * a;</w:t>
            </w:r>
          </w:p>
          <w:p w:rsidR="00000000" w:rsidDel="00000000" w:rsidP="00000000" w:rsidRDefault="00000000" w:rsidRPr="00000000" w14:paraId="0000007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b_squared = b * b;</w:t>
            </w:r>
          </w:p>
          <w:p w:rsidR="00000000" w:rsidDel="00000000" w:rsidP="00000000" w:rsidRDefault="00000000" w:rsidRPr="00000000" w14:paraId="0000007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two_a_squared = 2 * a_squared;</w:t>
            </w:r>
          </w:p>
          <w:p w:rsidR="00000000" w:rsidDel="00000000" w:rsidP="00000000" w:rsidRDefault="00000000" w:rsidRPr="00000000" w14:paraId="0000007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two_b_squared = 2 * b_squared;</w:t>
            </w:r>
          </w:p>
          <w:p w:rsidR="00000000" w:rsidDel="00000000" w:rsidP="00000000" w:rsidRDefault="00000000" w:rsidRPr="00000000" w14:paraId="0000007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four_a_squared = 4 * a_squared;</w:t>
            </w:r>
          </w:p>
          <w:p w:rsidR="00000000" w:rsidDel="00000000" w:rsidP="00000000" w:rsidRDefault="00000000" w:rsidRPr="00000000" w14:paraId="0000007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four_b_squared = 4 * b_squared;</w:t>
            </w:r>
          </w:p>
          <w:p w:rsidR="00000000" w:rsidDel="00000000" w:rsidP="00000000" w:rsidRDefault="00000000" w:rsidRPr="00000000" w14:paraId="0000007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x_end = b_squared / sqrt(a_squared + b_squared);</w:t>
            </w:r>
          </w:p>
          <w:p w:rsidR="00000000" w:rsidDel="00000000" w:rsidP="00000000" w:rsidRDefault="00000000" w:rsidRPr="00000000" w14:paraId="0000007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dx = 0;</w:t>
            </w:r>
          </w:p>
          <w:p w:rsidR="00000000" w:rsidDel="00000000" w:rsidP="00000000" w:rsidRDefault="00000000" w:rsidRPr="00000000" w14:paraId="0000007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dy = two_a_squared * y;</w:t>
            </w:r>
          </w:p>
          <w:p w:rsidR="00000000" w:rsidDel="00000000" w:rsidP="00000000" w:rsidRDefault="00000000" w:rsidRPr="00000000" w14:paraId="00000078">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gd = DETECT, gm;</w:t>
            </w:r>
          </w:p>
          <w:p w:rsidR="00000000" w:rsidDel="00000000" w:rsidP="00000000" w:rsidRDefault="00000000" w:rsidRPr="00000000" w14:paraId="0000007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initgraph(&amp;gd, &amp;gm, "");</w:t>
            </w:r>
          </w:p>
          <w:p w:rsidR="00000000" w:rsidDel="00000000" w:rsidP="00000000" w:rsidRDefault="00000000" w:rsidRPr="00000000" w14:paraId="0000007C">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putpixel(xc + x, yc - y, WHITE);</w:t>
            </w:r>
          </w:p>
          <w:p w:rsidR="00000000" w:rsidDel="00000000" w:rsidP="00000000" w:rsidRDefault="00000000" w:rsidRPr="00000000" w14:paraId="0000007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putpixel(xc + x, yc + y, WHITE);</w:t>
            </w:r>
          </w:p>
          <w:p w:rsidR="00000000" w:rsidDel="00000000" w:rsidP="00000000" w:rsidRDefault="00000000" w:rsidRPr="00000000" w14:paraId="0000007F">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p1 = round(b_squared - (a_squared * b) + (0.25 * a_squared));</w:t>
            </w:r>
          </w:p>
          <w:p w:rsidR="00000000" w:rsidDel="00000000" w:rsidP="00000000" w:rsidRDefault="00000000" w:rsidRPr="00000000" w14:paraId="00000082">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while (dx &lt; dy) {</w:t>
            </w:r>
          </w:p>
          <w:p w:rsidR="00000000" w:rsidDel="00000000" w:rsidP="00000000" w:rsidRDefault="00000000" w:rsidRPr="00000000" w14:paraId="0000008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x++;</w:t>
            </w:r>
          </w:p>
          <w:p w:rsidR="00000000" w:rsidDel="00000000" w:rsidP="00000000" w:rsidRDefault="00000000" w:rsidRPr="00000000" w14:paraId="00000085">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 (p1 &lt; 0) {</w:t>
            </w:r>
          </w:p>
          <w:p w:rsidR="00000000" w:rsidDel="00000000" w:rsidP="00000000" w:rsidRDefault="00000000" w:rsidRPr="00000000" w14:paraId="0000008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dx += two_b_squared;</w:t>
            </w:r>
          </w:p>
          <w:p w:rsidR="00000000" w:rsidDel="00000000" w:rsidP="00000000" w:rsidRDefault="00000000" w:rsidRPr="00000000" w14:paraId="0000008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p1 += dx + b_squared;</w:t>
            </w:r>
          </w:p>
          <w:p w:rsidR="00000000" w:rsidDel="00000000" w:rsidP="00000000" w:rsidRDefault="00000000" w:rsidRPr="00000000" w14:paraId="0000008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 else {</w:t>
            </w:r>
          </w:p>
          <w:p w:rsidR="00000000" w:rsidDel="00000000" w:rsidP="00000000" w:rsidRDefault="00000000" w:rsidRPr="00000000" w14:paraId="0000008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y--;</w:t>
            </w:r>
          </w:p>
          <w:p w:rsidR="00000000" w:rsidDel="00000000" w:rsidP="00000000" w:rsidRDefault="00000000" w:rsidRPr="00000000" w14:paraId="0000008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dx += two_b_squared;</w:t>
            </w:r>
          </w:p>
          <w:p w:rsidR="00000000" w:rsidDel="00000000" w:rsidP="00000000" w:rsidRDefault="00000000" w:rsidRPr="00000000" w14:paraId="0000008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dy -= two_a_squared;</w:t>
            </w:r>
          </w:p>
          <w:p w:rsidR="00000000" w:rsidDel="00000000" w:rsidP="00000000" w:rsidRDefault="00000000" w:rsidRPr="00000000" w14:paraId="0000008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p1 += dx - dy + b_squared;</w:t>
            </w:r>
          </w:p>
          <w:p w:rsidR="00000000" w:rsidDel="00000000" w:rsidP="00000000" w:rsidRDefault="00000000" w:rsidRPr="00000000" w14:paraId="0000008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F">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putpixel(xc + x, yc - y, WHITE);</w:t>
            </w:r>
          </w:p>
          <w:p w:rsidR="00000000" w:rsidDel="00000000" w:rsidP="00000000" w:rsidRDefault="00000000" w:rsidRPr="00000000" w14:paraId="00000092">
            <w:pPr>
              <w:widowControl w:val="0"/>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putpixel(xc + x, yc + y, WHITE);</w:t>
            </w:r>
          </w:p>
          <w:p w:rsidR="00000000" w:rsidDel="00000000" w:rsidP="00000000" w:rsidRDefault="00000000" w:rsidRPr="00000000" w14:paraId="0000009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putpixel(xc - x, yc + y, WHITE);</w:t>
            </w:r>
          </w:p>
          <w:p w:rsidR="00000000" w:rsidDel="00000000" w:rsidP="00000000" w:rsidRDefault="00000000" w:rsidRPr="00000000" w14:paraId="0000009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putpixel(xc - x, yc - y, WHITE);</w:t>
            </w:r>
          </w:p>
          <w:p w:rsidR="00000000" w:rsidDel="00000000" w:rsidP="00000000" w:rsidRDefault="00000000" w:rsidRPr="00000000" w14:paraId="0000009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7">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p2 = round(b_squared * (x + 0.5) * (x + 0.5) + a_squared * (y - 1) * (y - 1) - a_squared * b_squared);</w:t>
            </w:r>
          </w:p>
          <w:p w:rsidR="00000000" w:rsidDel="00000000" w:rsidP="00000000" w:rsidRDefault="00000000" w:rsidRPr="00000000" w14:paraId="00000099">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while (y &gt; 0) {</w:t>
            </w:r>
          </w:p>
          <w:p w:rsidR="00000000" w:rsidDel="00000000" w:rsidP="00000000" w:rsidRDefault="00000000" w:rsidRPr="00000000" w14:paraId="0000009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y--;</w:t>
            </w:r>
          </w:p>
          <w:p w:rsidR="00000000" w:rsidDel="00000000" w:rsidP="00000000" w:rsidRDefault="00000000" w:rsidRPr="00000000" w14:paraId="0000009C">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 (p2 &gt; 0) {</w:t>
            </w:r>
          </w:p>
          <w:p w:rsidR="00000000" w:rsidDel="00000000" w:rsidP="00000000" w:rsidRDefault="00000000" w:rsidRPr="00000000" w14:paraId="0000009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dy -= two_a_squared;</w:t>
            </w:r>
          </w:p>
          <w:p w:rsidR="00000000" w:rsidDel="00000000" w:rsidP="00000000" w:rsidRDefault="00000000" w:rsidRPr="00000000" w14:paraId="0000009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p2 += a_squared - dy;</w:t>
            </w:r>
          </w:p>
          <w:p w:rsidR="00000000" w:rsidDel="00000000" w:rsidP="00000000" w:rsidRDefault="00000000" w:rsidRPr="00000000" w14:paraId="000000A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 else {</w:t>
            </w:r>
          </w:p>
          <w:p w:rsidR="00000000" w:rsidDel="00000000" w:rsidP="00000000" w:rsidRDefault="00000000" w:rsidRPr="00000000" w14:paraId="000000A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x++;</w:t>
            </w:r>
          </w:p>
          <w:p w:rsidR="00000000" w:rsidDel="00000000" w:rsidP="00000000" w:rsidRDefault="00000000" w:rsidRPr="00000000" w14:paraId="000000A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dx += two_b_squared;</w:t>
            </w:r>
          </w:p>
          <w:p w:rsidR="00000000" w:rsidDel="00000000" w:rsidP="00000000" w:rsidRDefault="00000000" w:rsidRPr="00000000" w14:paraId="000000A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dy -= two_a_squared;</w:t>
            </w:r>
          </w:p>
          <w:p w:rsidR="00000000" w:rsidDel="00000000" w:rsidP="00000000" w:rsidRDefault="00000000" w:rsidRPr="00000000" w14:paraId="000000A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p2 += dx - dy + a_squared;</w:t>
            </w:r>
          </w:p>
          <w:p w:rsidR="00000000" w:rsidDel="00000000" w:rsidP="00000000" w:rsidRDefault="00000000" w:rsidRPr="00000000" w14:paraId="000000A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6">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putpixel(xc + x, yc - y, WHITE);</w:t>
            </w:r>
          </w:p>
          <w:p w:rsidR="00000000" w:rsidDel="00000000" w:rsidP="00000000" w:rsidRDefault="00000000" w:rsidRPr="00000000" w14:paraId="000000A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putpixel(xc + x, yc + y, WHITE);</w:t>
            </w:r>
          </w:p>
          <w:p w:rsidR="00000000" w:rsidDel="00000000" w:rsidP="00000000" w:rsidRDefault="00000000" w:rsidRPr="00000000" w14:paraId="000000A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putpixel(xc - x, yc + y, WHITE);</w:t>
            </w:r>
          </w:p>
          <w:p w:rsidR="00000000" w:rsidDel="00000000" w:rsidP="00000000" w:rsidRDefault="00000000" w:rsidRPr="00000000" w14:paraId="000000A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putpixel(xc - x, yc - y, WHITE);</w:t>
            </w:r>
          </w:p>
          <w:p w:rsidR="00000000" w:rsidDel="00000000" w:rsidP="00000000" w:rsidRDefault="00000000" w:rsidRPr="00000000" w14:paraId="000000A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C">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delay(5000);</w:t>
            </w:r>
          </w:p>
          <w:p w:rsidR="00000000" w:rsidDel="00000000" w:rsidP="00000000" w:rsidRDefault="00000000" w:rsidRPr="00000000" w14:paraId="000000AE">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closegraph();</w:t>
            </w:r>
          </w:p>
          <w:p w:rsidR="00000000" w:rsidDel="00000000" w:rsidP="00000000" w:rsidRDefault="00000000" w:rsidRPr="00000000" w14:paraId="000000B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B2">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 main() {</w:t>
            </w:r>
          </w:p>
          <w:p w:rsidR="00000000" w:rsidDel="00000000" w:rsidP="00000000" w:rsidRDefault="00000000" w:rsidRPr="00000000" w14:paraId="000000B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a = 200;</w:t>
            </w:r>
          </w:p>
          <w:p w:rsidR="00000000" w:rsidDel="00000000" w:rsidP="00000000" w:rsidRDefault="00000000" w:rsidRPr="00000000" w14:paraId="000000B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b = 100;</w:t>
            </w:r>
          </w:p>
          <w:p w:rsidR="00000000" w:rsidDel="00000000" w:rsidP="00000000" w:rsidRDefault="00000000" w:rsidRPr="00000000" w14:paraId="000000B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xc = 250;</w:t>
            </w:r>
          </w:p>
          <w:p w:rsidR="00000000" w:rsidDel="00000000" w:rsidP="00000000" w:rsidRDefault="00000000" w:rsidRPr="00000000" w14:paraId="000000B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yc = 250;</w:t>
            </w:r>
          </w:p>
          <w:p w:rsidR="00000000" w:rsidDel="00000000" w:rsidP="00000000" w:rsidRDefault="00000000" w:rsidRPr="00000000" w14:paraId="000000B8">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drawEllipse(a, b, xc, yc);</w:t>
            </w:r>
          </w:p>
          <w:p w:rsidR="00000000" w:rsidDel="00000000" w:rsidP="00000000" w:rsidRDefault="00000000" w:rsidRPr="00000000" w14:paraId="000000BA">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0;</w:t>
            </w:r>
          </w:p>
          <w:p w:rsidR="00000000" w:rsidDel="00000000" w:rsidP="00000000" w:rsidRDefault="00000000" w:rsidRPr="00000000" w14:paraId="000000B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BD">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widowControl w:val="0"/>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BF">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C0">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w:t>
      </w:r>
    </w:p>
    <w:p w:rsidR="00000000" w:rsidDel="00000000" w:rsidP="00000000" w:rsidRDefault="00000000" w:rsidRPr="00000000" w14:paraId="000000C1">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4009783"/>
            <wp:effectExtent b="0" l="0" r="0" t="0"/>
            <wp:docPr id="1505000561" name="image2.png"/>
            <a:graphic>
              <a:graphicData uri="http://schemas.openxmlformats.org/drawingml/2006/picture">
                <pic:pic>
                  <pic:nvPicPr>
                    <pic:cNvPr id="0" name="image2.png"/>
                    <pic:cNvPicPr preferRelativeResize="0"/>
                  </pic:nvPicPr>
                  <pic:blipFill>
                    <a:blip r:embed="rId9"/>
                    <a:srcRect b="15126" l="0" r="0" t="0"/>
                    <a:stretch>
                      <a:fillRect/>
                    </a:stretch>
                  </pic:blipFill>
                  <pic:spPr>
                    <a:xfrm>
                      <a:off x="0" y="0"/>
                      <a:ext cx="5943600" cy="400978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3">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Discussion:</w:t>
      </w:r>
    </w:p>
    <w:p w:rsidR="00000000" w:rsidDel="00000000" w:rsidP="00000000" w:rsidRDefault="00000000" w:rsidRPr="00000000" w14:paraId="000000C6">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code demonstrates the implementation of the midpoint algorithm for scan converting an ellipse. It uses the </w:t>
      </w:r>
      <w:r w:rsidDel="00000000" w:rsidR="00000000" w:rsidRPr="00000000">
        <w:rPr>
          <w:rFonts w:ascii="Arial" w:cs="Arial" w:eastAsia="Arial" w:hAnsi="Arial"/>
          <w:sz w:val="24"/>
          <w:szCs w:val="24"/>
          <w:rtl w:val="0"/>
        </w:rPr>
        <w:t xml:space="preserve">putpixel</w:t>
      </w:r>
      <w:r w:rsidDel="00000000" w:rsidR="00000000" w:rsidRPr="00000000">
        <w:rPr>
          <w:rFonts w:ascii="Arial" w:cs="Arial" w:eastAsia="Arial" w:hAnsi="Arial"/>
          <w:sz w:val="24"/>
          <w:szCs w:val="24"/>
          <w:rtl w:val="0"/>
        </w:rPr>
        <w:t xml:space="preserve"> function to mark pixels on or near the boundary of the ellipse with the color white. The result is a graphical output window showing the scan-converted ellipse with the specified major and minor axes lengths and the center coordinates.</w:t>
      </w: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ial Black">
    <w:embedRegular w:fontKey="{00000000-0000-0000-0000-000000000000}" r:id="rId9" w:subsetted="0"/>
  </w:font>
  <w:font w:name="Gill Sans">
    <w:embedRegular w:fontKey="{00000000-0000-0000-0000-000000000000}" r:id="rId10" w:subsetted="0"/>
    <w:embedBold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Department of Computer Science and Engineering</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0" cy="19050"/>
              <wp:effectExtent b="0" l="0" r="0" t="0"/>
              <wp:wrapNone/>
              <wp:docPr id="1505000560" name=""/>
              <a:graphic>
                <a:graphicData uri="http://schemas.microsoft.com/office/word/2010/wordprocessingShape">
                  <wps:wsp>
                    <wps:cNvCnPr/>
                    <wps:spPr>
                      <a:xfrm>
                        <a:off x="2570098" y="3780000"/>
                        <a:ext cx="5551805" cy="0"/>
                      </a:xfrm>
                      <a:prstGeom prst="straightConnector1">
                        <a:avLst/>
                      </a:prstGeom>
                      <a:noFill/>
                      <a:ln cap="flat" cmpd="sng" w="1905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0" cy="19050"/>
              <wp:effectExtent b="0" l="0" r="0" t="0"/>
              <wp:wrapNone/>
              <wp:docPr id="150500056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Jahangirnagar University</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Savar, Dhaka, Bangladesh</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Department of Computer Science and Engineering</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0" cy="19050"/>
              <wp:effectExtent b="0" l="0" r="0" t="0"/>
              <wp:wrapNone/>
              <wp:docPr id="1505000559" name=""/>
              <a:graphic>
                <a:graphicData uri="http://schemas.microsoft.com/office/word/2010/wordprocessingShape">
                  <wps:wsp>
                    <wps:cNvCnPr/>
                    <wps:spPr>
                      <a:xfrm>
                        <a:off x="2570098" y="3780000"/>
                        <a:ext cx="5551805" cy="0"/>
                      </a:xfrm>
                      <a:prstGeom prst="straightConnector1">
                        <a:avLst/>
                      </a:prstGeom>
                      <a:noFill/>
                      <a:ln cap="flat" cmpd="sng" w="1905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0" cy="19050"/>
              <wp:effectExtent b="0" l="0" r="0" t="0"/>
              <wp:wrapNone/>
              <wp:docPr id="150500055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Jahangirnagar University</w:t>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Savar, Dhaka, Bangladesh</w:t>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Page </w:t>
    </w:r>
    <w:r w:rsidDel="00000000" w:rsidR="00000000" w:rsidRPr="00000000">
      <w:rPr>
        <w:rFonts w:ascii="Gill Sans" w:cs="Gill Sans" w:eastAsia="Gill Sans" w:hAnsi="Gill Sans"/>
        <w:b w:val="1"/>
        <w:color w:val="000000"/>
        <w:sz w:val="24"/>
        <w:szCs w:val="24"/>
      </w:rPr>
      <w:fldChar w:fldCharType="begin"/>
      <w:instrText xml:space="preserve">PAGE</w:instrText>
      <w:fldChar w:fldCharType="separate"/>
      <w:fldChar w:fldCharType="end"/>
    </w:r>
    <w:r w:rsidDel="00000000" w:rsidR="00000000" w:rsidRPr="00000000">
      <w:rPr>
        <w:rFonts w:ascii="Gill Sans" w:cs="Gill Sans" w:eastAsia="Gill Sans" w:hAnsi="Gill Sans"/>
        <w:color w:val="000000"/>
        <w:rtl w:val="0"/>
      </w:rPr>
      <w:t xml:space="preserve"> of </w:t>
    </w:r>
    <w:r w:rsidDel="00000000" w:rsidR="00000000" w:rsidRPr="00000000">
      <w:rPr>
        <w:rFonts w:ascii="Gill Sans" w:cs="Gill Sans" w:eastAsia="Gill Sans" w:hAnsi="Gill Sans"/>
        <w:b w:val="1"/>
        <w:color w:val="000000"/>
        <w:sz w:val="24"/>
        <w:szCs w:val="24"/>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F1537"/>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link w:val="Heading6Char"/>
    <w:uiPriority w:val="9"/>
    <w:semiHidden w:val="1"/>
    <w:unhideWhenUsed w:val="1"/>
    <w:qFormat w:val="1"/>
    <w:rsid w:val="002F1537"/>
    <w:pPr>
      <w:keepNext w:val="1"/>
      <w:keepLines w:val="1"/>
      <w:spacing w:after="0" w:before="200"/>
      <w:outlineLvl w:val="5"/>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6Char" w:customStyle="1">
    <w:name w:val="Heading 6 Char"/>
    <w:basedOn w:val="DefaultParagraphFont"/>
    <w:link w:val="Heading6"/>
    <w:uiPriority w:val="9"/>
    <w:semiHidden w:val="1"/>
    <w:rsid w:val="002F1537"/>
    <w:rPr>
      <w:rFonts w:asciiTheme="majorHAnsi" w:cstheme="majorBidi" w:eastAsiaTheme="majorEastAsia" w:hAnsiTheme="majorHAnsi"/>
      <w:i w:val="1"/>
      <w:iCs w:val="1"/>
      <w:color w:val="1f4d78" w:themeColor="accent1" w:themeShade="00007F"/>
    </w:rPr>
  </w:style>
  <w:style w:type="paragraph" w:styleId="ccEnclosure" w:customStyle="1">
    <w:name w:val="cc:/Enclosure"/>
    <w:basedOn w:val="Normal"/>
    <w:rsid w:val="002F1537"/>
    <w:pPr>
      <w:tabs>
        <w:tab w:val="left" w:pos="1440"/>
      </w:tabs>
      <w:spacing w:after="240" w:before="240" w:line="240" w:lineRule="auto"/>
      <w:ind w:left="1440" w:hanging="1440"/>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2F1537"/>
    <w:pPr>
      <w:tabs>
        <w:tab w:val="center" w:pos="4680"/>
        <w:tab w:val="right" w:pos="9360"/>
      </w:tabs>
      <w:spacing w:after="0" w:line="240" w:lineRule="auto"/>
    </w:pPr>
  </w:style>
  <w:style w:type="character" w:styleId="HeaderChar" w:customStyle="1">
    <w:name w:val="Header Char"/>
    <w:basedOn w:val="DefaultParagraphFont"/>
    <w:link w:val="Header"/>
    <w:uiPriority w:val="99"/>
    <w:rsid w:val="002F1537"/>
  </w:style>
  <w:style w:type="paragraph" w:styleId="Footer">
    <w:name w:val="footer"/>
    <w:basedOn w:val="Normal"/>
    <w:link w:val="FooterChar"/>
    <w:uiPriority w:val="99"/>
    <w:unhideWhenUsed w:val="1"/>
    <w:rsid w:val="002F1537"/>
    <w:pPr>
      <w:tabs>
        <w:tab w:val="center" w:pos="4680"/>
        <w:tab w:val="right" w:pos="9360"/>
      </w:tabs>
      <w:spacing w:after="0" w:line="240" w:lineRule="auto"/>
    </w:pPr>
  </w:style>
  <w:style w:type="character" w:styleId="FooterChar" w:customStyle="1">
    <w:name w:val="Footer Char"/>
    <w:basedOn w:val="DefaultParagraphFont"/>
    <w:link w:val="Footer"/>
    <w:uiPriority w:val="99"/>
    <w:rsid w:val="002F1537"/>
  </w:style>
  <w:style w:type="paragraph" w:styleId="ListParagraph">
    <w:name w:val="List Paragraph"/>
    <w:basedOn w:val="Normal"/>
    <w:uiPriority w:val="34"/>
    <w:qFormat w:val="1"/>
    <w:rsid w:val="002F1537"/>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GillSans-bold.ttf"/><Relationship Id="rId10" Type="http://schemas.openxmlformats.org/officeDocument/2006/relationships/font" Target="fonts/GillSans-regular.ttf"/><Relationship Id="rId9" Type="http://schemas.openxmlformats.org/officeDocument/2006/relationships/font" Target="fonts/ArialBlack-regular.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prbmJEKXFgaUJn8iHUS2qo10Dw==">CgMxLjAyCGguZ2pkZ3hzOAByITF3dXhuMnZlNnE3Ym9WRzRTdVpCUGJFc2lVWUtRcU1FbQ==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2022-12-04T05:55:00Z</dcterms:created>
  <dc:creator>Lab-2</dc:creator>
</cp:coreProperties>
</file>