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 Report.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Course title: Computer Graphics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Semester 202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28-05-2023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inline distB="0" distT="0" distL="0" distR="0">
            <wp:extent cx="933450" cy="1104900"/>
            <wp:effectExtent b="0" l="0" r="0" t="0"/>
            <wp:docPr descr="C:\Users\HP\Downloads\Jahangirnagar_University_(emblem).png" id="1505000561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                                                                                 Submitted to-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color w:val="1f3864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f386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f386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rtl w:val="0"/>
        </w:rPr>
        <w:t xml:space="preserve">Dr. Mohammad Shorif Uddin</w:t>
      </w:r>
    </w:p>
    <w:p w:rsidR="00000000" w:rsidDel="00000000" w:rsidP="00000000" w:rsidRDefault="00000000" w:rsidRPr="00000000" w14:paraId="00000009">
      <w:pPr>
        <w:pStyle w:val="Heading6"/>
        <w:keepLines w:val="1"/>
        <w:spacing w:line="240" w:lineRule="auto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rtl w:val="0"/>
        </w:rPr>
        <w:t xml:space="preserve">                                                                             Professor</w:t>
      </w:r>
    </w:p>
    <w:p w:rsidR="00000000" w:rsidDel="00000000" w:rsidP="00000000" w:rsidRDefault="00000000" w:rsidRPr="00000000" w14:paraId="0000000A">
      <w:pPr>
        <w:keepLines w:val="1"/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Department of Computer Science and Engineering</w:t>
      </w:r>
    </w:p>
    <w:p w:rsidR="00000000" w:rsidDel="00000000" w:rsidP="00000000" w:rsidRDefault="00000000" w:rsidRPr="00000000" w14:paraId="0000000B">
      <w:pPr>
        <w:keepLines w:val="1"/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         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hanging="1440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                   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0"/>
        <w:jc w:val="both"/>
        <w:rPr>
          <w:rFonts w:ascii="Times New Roman" w:cs="Times New Roman" w:eastAsia="Times New Roman" w:hAnsi="Times New Roman"/>
          <w:i w:val="1"/>
          <w:color w:val="1f386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Dr. Morium Akter</w:t>
      </w:r>
    </w:p>
    <w:p w:rsidR="00000000" w:rsidDel="00000000" w:rsidP="00000000" w:rsidRDefault="00000000" w:rsidRPr="00000000" w14:paraId="0000000F">
      <w:pPr>
        <w:pStyle w:val="Heading6"/>
        <w:spacing w:line="240" w:lineRule="auto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rtl w:val="0"/>
        </w:rPr>
        <w:t xml:space="preserve">                                                                     Associate Professor</w:t>
      </w:r>
    </w:p>
    <w:p w:rsidR="00000000" w:rsidDel="00000000" w:rsidP="00000000" w:rsidRDefault="00000000" w:rsidRPr="00000000" w14:paraId="00000010">
      <w:pPr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Department of Computer Science and Engineering</w:t>
      </w:r>
    </w:p>
    <w:p w:rsidR="00000000" w:rsidDel="00000000" w:rsidP="00000000" w:rsidRDefault="00000000" w:rsidRPr="00000000" w14:paraId="00000011">
      <w:pPr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 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      Savar, Dhaka-1342</w:t>
      </w: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Md. Niaz Rahaman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1.Scan conversion of a point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Sourcecode: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&lt;bits/stdc++.h&gt;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#include&lt;graphics.h&gt;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gd = DETECT, gm;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initgraph(&amp;gd,&amp;gm, "Hello");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putpixel(100,100,WHITE);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getch();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closegraph();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87900" cy="2120900"/>
            <wp:effectExtent b="0" l="0" r="0" t="0"/>
            <wp:docPr id="15050005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133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2.Scan conversion of a line using DDA Algorithm</w:t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Sourcecode: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&lt;bits/stdc++.h&gt;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&lt;graphics.h&gt;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gd = DETECT, gm;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x1 = 100, y1 = 100;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x2 = 500, y2 = 300;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dx = x2 - x1;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dy = y2 - y1;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int steps = abs(dx) &gt; abs(dy) ? abs(dx) : abs(dy);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float xInc = dx / (float)steps;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float yInc = dy / (float)steps;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float x = x1;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float y = y1;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for (int i = 0; i &lt;= steps; i++)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putpixel(x, y, GREEN);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x += xInc;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y += yInc;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getch();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closegraph();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80000" cy="2432050"/>
            <wp:effectExtent b="0" l="0" r="0" t="0"/>
            <wp:docPr id="15050005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860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3.Scan conversion of a line using Bresenham Algorithm: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Sourcecode: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&lt;bits/stdc++.h&gt;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&lt;graphics.h&gt;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void drawLine(int x1, int y1, int x2, int y2)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dx = abs(x2 - x1);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dy = abs(y2 - y1);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sx = (x1 &lt; x2) ? 1 : -1;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sy = (y1 &lt; y2) ? 1 : -1;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err = dx - dy;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while (true)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putpixel(x1, y1, GREEN);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if (x1 == x2 &amp;&amp; y1 == y2)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int e2 = 2 * err;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if (e2 &gt; -dy)    {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err -= dy;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x1 += sx;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if (e2 &lt; dx)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err += dx;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y1 += sy;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gd = DETECT, gm;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x1 = 100, y1 = 100;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x2 = 500, y2 = 300;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drawLine(x1, y1, x2, y2);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getch();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closegraph();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68900" cy="2432050"/>
            <wp:effectExtent b="0" l="0" r="0" t="0"/>
            <wp:docPr id="15050005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860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4.Scan conversion of circle using Bresenham Algorithm: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rtl w:val="0"/>
        </w:rPr>
        <w:t xml:space="preserve">Sourcecode: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Montserrat Medium" w:cs="Montserrat Medium" w:eastAsia="Montserrat Medium" w:hAnsi="Montserrat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&lt;bits/stdc++.h&gt;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#include &lt;graphics.h&gt;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void drawCircle(int xc, int yc, int radius)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 = 0;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y = radius;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d = 3 - 2 * radius;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while (x &lt;= y)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putpixel(xc + x, yc + y, GREEN);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putpixel(xc - x, yc + y, GREEN);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putpixel(xc + x, yc - y, GREEN);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putpixel(xc - x, yc - y, GREEN);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else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y--;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x++;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gd = DETECT, gm;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xc = 200, yc = 200;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int radius = 200;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drawCircle(xc, yc, radius);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getch();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closegraph();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11800" cy="3454400"/>
            <wp:effectExtent b="0" l="0" r="0" t="0"/>
            <wp:docPr id="15050005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877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Gill San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6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6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Gill Sans" w:cs="Gill Sans" w:eastAsia="Gill Sans" w:hAnsi="Gill Sans"/>
        <w:color w:val="000000"/>
      </w:rPr>
    </w:pP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Page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color w:val="000000"/>
        <w:rtl w:val="0"/>
      </w:rPr>
      <w:t xml:space="preserve"> of </w:t>
    </w:r>
    <w:r w:rsidDel="00000000" w:rsidR="00000000" w:rsidRPr="00000000">
      <w:rPr>
        <w:rFonts w:ascii="Gill Sans" w:cs="Gill Sans" w:eastAsia="Gill Sans" w:hAnsi="Gill Sans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526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2F1537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1537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2F1537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 w:val="1"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 w:val="1"/>
    <w:rsid w:val="002F153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ArialBlack-regular.ttf"/><Relationship Id="rId6" Type="http://schemas.openxmlformats.org/officeDocument/2006/relationships/font" Target="fonts/GillSans-regular.ttf"/><Relationship Id="rId7" Type="http://schemas.openxmlformats.org/officeDocument/2006/relationships/font" Target="fonts/Gill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0VPAYbEkjTST9VVnXiCoqm1cQ==">CgMxLjAyCGguZ2pkZ3hzOAByITFfdkdFb3NScVNJbkVXbVN0MHU5N3ZEVHAxVmlONm9JSA==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2023-05-28T14:13:00Z</dcterms:created>
  <dc:creator>Lab-2</dc:creator>
</cp:coreProperties>
</file>