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1C7D8" w14:textId="77777777" w:rsidR="000F6F83" w:rsidRDefault="000F6F83" w:rsidP="000F6F83">
      <w:pPr>
        <w:pStyle w:val="NormalWeb"/>
        <w:shd w:val="clear" w:color="auto" w:fill="FFFFFF"/>
        <w:spacing w:before="0" w:beforeAutospacing="0" w:after="0" w:afterAutospacing="0"/>
        <w:jc w:val="both"/>
        <w:textAlignment w:val="baseline"/>
        <w:rPr>
          <w:rFonts w:ascii="Open Sans" w:hAnsi="Open Sans" w:cs="Open Sans"/>
          <w:color w:val="000000"/>
          <w:sz w:val="30"/>
          <w:szCs w:val="30"/>
        </w:rPr>
      </w:pPr>
      <w:r>
        <w:rPr>
          <w:rStyle w:val="Strong"/>
          <w:rFonts w:ascii="inherit" w:eastAsiaTheme="majorEastAsia" w:hAnsi="inherit" w:cs="Open Sans"/>
          <w:color w:val="FF0000"/>
          <w:sz w:val="30"/>
          <w:szCs w:val="30"/>
          <w:bdr w:val="none" w:sz="0" w:space="0" w:color="auto" w:frame="1"/>
        </w:rPr>
        <w:t>Privilege </w:t>
      </w:r>
      <w:r>
        <w:rPr>
          <w:rFonts w:ascii="Open Sans" w:hAnsi="Open Sans" w:cs="Open Sans"/>
          <w:color w:val="000000"/>
          <w:sz w:val="30"/>
          <w:szCs w:val="30"/>
        </w:rPr>
        <w:t xml:space="preserve">The 80286 processor can support a four-level hierarchical privilege system which controls the use of privileged instructions and access to descriptors within a task. Figure 11.30 shows four-level privilege mechanism. The privilege levels are numbered 0 through 3. Level 0 is the most privileged level whereas Level 4 is the least privileged level. Privilege levels provide protection within a task. The operating system routines interrupt handlers, and other system software can </w:t>
      </w:r>
      <w:proofErr w:type="spellStart"/>
      <w:r>
        <w:rPr>
          <w:rFonts w:ascii="Open Sans" w:hAnsi="Open Sans" w:cs="Open Sans"/>
          <w:color w:val="000000"/>
          <w:sz w:val="30"/>
          <w:szCs w:val="30"/>
        </w:rPr>
        <w:t>he</w:t>
      </w:r>
      <w:proofErr w:type="spellEnd"/>
      <w:r>
        <w:rPr>
          <w:rFonts w:ascii="Open Sans" w:hAnsi="Open Sans" w:cs="Open Sans"/>
          <w:color w:val="000000"/>
          <w:sz w:val="30"/>
          <w:szCs w:val="30"/>
        </w:rPr>
        <w:t xml:space="preserve"> protected from unauthorized accesses within the virtual address space of each task using the four levels of privilege. Each task in the system has a separate stack for each privilege levels. Tasks, descriptors, and selectors have a privilege level attribute that can find out whether the descriptor may be used. The task privilege has an effect on the use of instructions and descriptors. The descriptor and selector privilege only effect access to the descriptor.</w:t>
      </w:r>
    </w:p>
    <w:p w14:paraId="599C7179" w14:textId="77777777" w:rsidR="000F6F83" w:rsidRDefault="000F6F83" w:rsidP="000F6F83">
      <w:pPr>
        <w:pStyle w:val="NormalWeb"/>
        <w:shd w:val="clear" w:color="auto" w:fill="FFFFFF"/>
        <w:spacing w:before="0" w:beforeAutospacing="0" w:after="0" w:afterAutospacing="0"/>
        <w:textAlignment w:val="baseline"/>
        <w:rPr>
          <w:rFonts w:ascii="Open Sans" w:hAnsi="Open Sans" w:cs="Open Sans"/>
          <w:color w:val="000000"/>
          <w:sz w:val="30"/>
          <w:szCs w:val="30"/>
        </w:rPr>
      </w:pPr>
      <w:r>
        <w:rPr>
          <w:rFonts w:ascii="inherit" w:hAnsi="inherit" w:cs="Open Sans"/>
          <w:noProof/>
          <w:color w:val="FF0044"/>
          <w:sz w:val="30"/>
          <w:szCs w:val="30"/>
          <w:bdr w:val="none" w:sz="0" w:space="0" w:color="auto" w:frame="1"/>
        </w:rPr>
        <w:drawing>
          <wp:inline distT="0" distB="0" distL="0" distR="0" wp14:anchorId="61BA1E26" wp14:editId="3C2386ED">
            <wp:extent cx="4693920" cy="3489960"/>
            <wp:effectExtent l="0" t="0" r="0" b="0"/>
            <wp:docPr id="1" name="Picture 1" descr="Protected Virtual Address Mode (PVAM) in 80286">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tected Virtual Address Mode (PVAM) in 80286">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93920" cy="3489960"/>
                    </a:xfrm>
                    <a:prstGeom prst="rect">
                      <a:avLst/>
                    </a:prstGeom>
                    <a:noFill/>
                    <a:ln>
                      <a:noFill/>
                    </a:ln>
                  </pic:spPr>
                </pic:pic>
              </a:graphicData>
            </a:graphic>
          </wp:inline>
        </w:drawing>
      </w:r>
    </w:p>
    <w:p w14:paraId="5CCD104F" w14:textId="77777777" w:rsidR="000F6F83" w:rsidRDefault="000F6F83"/>
    <w:sectPr w:rsidR="000F6F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inheri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F83"/>
    <w:rsid w:val="000F6F83"/>
    <w:rsid w:val="00144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835FB"/>
  <w15:chartTrackingRefBased/>
  <w15:docId w15:val="{8D6C66EC-674B-4378-B198-0009E048E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F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6F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6F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6F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6F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6F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F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F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F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F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6F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6F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6F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6F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6F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F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F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F83"/>
    <w:rPr>
      <w:rFonts w:eastAsiaTheme="majorEastAsia" w:cstheme="majorBidi"/>
      <w:color w:val="272727" w:themeColor="text1" w:themeTint="D8"/>
    </w:rPr>
  </w:style>
  <w:style w:type="paragraph" w:styleId="Title">
    <w:name w:val="Title"/>
    <w:basedOn w:val="Normal"/>
    <w:next w:val="Normal"/>
    <w:link w:val="TitleChar"/>
    <w:uiPriority w:val="10"/>
    <w:qFormat/>
    <w:rsid w:val="000F6F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F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F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F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F83"/>
    <w:pPr>
      <w:spacing w:before="160"/>
      <w:jc w:val="center"/>
    </w:pPr>
    <w:rPr>
      <w:i/>
      <w:iCs/>
      <w:color w:val="404040" w:themeColor="text1" w:themeTint="BF"/>
    </w:rPr>
  </w:style>
  <w:style w:type="character" w:customStyle="1" w:styleId="QuoteChar">
    <w:name w:val="Quote Char"/>
    <w:basedOn w:val="DefaultParagraphFont"/>
    <w:link w:val="Quote"/>
    <w:uiPriority w:val="29"/>
    <w:rsid w:val="000F6F83"/>
    <w:rPr>
      <w:i/>
      <w:iCs/>
      <w:color w:val="404040" w:themeColor="text1" w:themeTint="BF"/>
    </w:rPr>
  </w:style>
  <w:style w:type="paragraph" w:styleId="ListParagraph">
    <w:name w:val="List Paragraph"/>
    <w:basedOn w:val="Normal"/>
    <w:uiPriority w:val="34"/>
    <w:qFormat/>
    <w:rsid w:val="000F6F83"/>
    <w:pPr>
      <w:ind w:left="720"/>
      <w:contextualSpacing/>
    </w:pPr>
  </w:style>
  <w:style w:type="character" w:styleId="IntenseEmphasis">
    <w:name w:val="Intense Emphasis"/>
    <w:basedOn w:val="DefaultParagraphFont"/>
    <w:uiPriority w:val="21"/>
    <w:qFormat/>
    <w:rsid w:val="000F6F83"/>
    <w:rPr>
      <w:i/>
      <w:iCs/>
      <w:color w:val="2F5496" w:themeColor="accent1" w:themeShade="BF"/>
    </w:rPr>
  </w:style>
  <w:style w:type="paragraph" w:styleId="IntenseQuote">
    <w:name w:val="Intense Quote"/>
    <w:basedOn w:val="Normal"/>
    <w:next w:val="Normal"/>
    <w:link w:val="IntenseQuoteChar"/>
    <w:uiPriority w:val="30"/>
    <w:qFormat/>
    <w:rsid w:val="000F6F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6F83"/>
    <w:rPr>
      <w:i/>
      <w:iCs/>
      <w:color w:val="2F5496" w:themeColor="accent1" w:themeShade="BF"/>
    </w:rPr>
  </w:style>
  <w:style w:type="character" w:styleId="IntenseReference">
    <w:name w:val="Intense Reference"/>
    <w:basedOn w:val="DefaultParagraphFont"/>
    <w:uiPriority w:val="32"/>
    <w:qFormat/>
    <w:rsid w:val="000F6F83"/>
    <w:rPr>
      <w:b/>
      <w:bCs/>
      <w:smallCaps/>
      <w:color w:val="2F5496" w:themeColor="accent1" w:themeShade="BF"/>
      <w:spacing w:val="5"/>
    </w:rPr>
  </w:style>
  <w:style w:type="paragraph" w:styleId="NormalWeb">
    <w:name w:val="Normal (Web)"/>
    <w:basedOn w:val="Normal"/>
    <w:uiPriority w:val="99"/>
    <w:semiHidden/>
    <w:unhideWhenUsed/>
    <w:rsid w:val="000F6F8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F6F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491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hyperlink" Target="https://www.eeeguide.com/wp-content/uploads/2022/06/Protected-Virtual-Address-Mode-PVAM-in-80286-014.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143</Words>
  <Characters>817</Characters>
  <Application>Microsoft Office Word</Application>
  <DocSecurity>0</DocSecurity>
  <Lines>6</Lines>
  <Paragraphs>1</Paragraphs>
  <ScaleCrop>false</ScaleCrop>
  <Company/>
  <LinksUpToDate>false</LinksUpToDate>
  <CharactersWithSpaces>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CSEJU</dc:creator>
  <cp:keywords/>
  <dc:description/>
  <cp:lastModifiedBy>CSEJU</cp:lastModifiedBy>
  <cp:revision>1</cp:revision>
  <dcterms:created xsi:type="dcterms:W3CDTF">2025-03-10T16:18:00Z</dcterms:created>
  <dcterms:modified xsi:type="dcterms:W3CDTF">2025-03-10T16:19:00Z</dcterms:modified>
</cp:coreProperties>
</file>