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1. Title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Autonomous IoT-Based Emergency Detection and Response System for Disabled Individuals</w:t>
      </w:r>
    </w:p>
    <w:p w:rsidR="0091094D" w:rsidRPr="0091094D" w:rsidRDefault="00CB3993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B3993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2. Idea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project aims to develop a smart IoT system that continuously monitors a disabled individual’s health and physical condition and automatically detects emergencies such as falls, abnormal vital signs, or immobility. Upon detecting a critical situation, the system will autonomously trigger alerts to caregivers or emergency services without requiring user intervention.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This system is particularly useful for individuals living alone who may be unable to call for help during emergencies.</w:t>
      </w:r>
    </w:p>
    <w:p w:rsidR="0091094D" w:rsidRPr="0091094D" w:rsidRDefault="00CB3993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B3993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3. Features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Real-time health monitoring (heart rate, SpO₂, temperature)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Fall detection using motion sensors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Inactivity detection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Location tracking via GPS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Automatic emergency alert (SMS/Call/App notification)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Multi-sensor decision mechanism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No manual input required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Caregiver monitoring dashboard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Local alarm/buzzer activation</w:t>
      </w:r>
    </w:p>
    <w:p w:rsidR="0091094D" w:rsidRPr="0091094D" w:rsidRDefault="00CB3993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B3993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4. Methodology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Collect physiological and motion data using wearable sensors.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Process sensor data using a microcontroller (ESP32).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Implement emergency detection logic combining vital signs and motion patterns.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Identify abnormal conditions such as fall + immobility or critical health parameters.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Transmit emergency data to cloud/server via Wi-Fi or GSM.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Automatically notify caregivers with patient status and location.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Provide real-time monitoring through a web/mobile interface.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Test system performance for accuracy and reliability.</w:t>
      </w:r>
    </w:p>
    <w:p w:rsidR="0091094D" w:rsidRPr="0091094D" w:rsidRDefault="00CB3993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B3993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5. Components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Hardware Components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ESP32 Microcontroller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MAX30102 Heart Rate &amp; SpO₂ Sensor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MPU6050 Accelerometer &amp; Gyroscope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Temperature Sensor (LM35/DS18B20)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GPS Module (NEO-6M)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GSM Module (SIM800L) or Wi-Fi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Buzzer / Alarm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Rechargeable Battery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Software Components</w:t>
      </w:r>
    </w:p>
    <w:p w:rsidR="0091094D" w:rsidRPr="0091094D" w:rsidRDefault="0091094D" w:rsidP="00910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Arduino IDE</w:t>
      </w:r>
    </w:p>
    <w:p w:rsidR="0091094D" w:rsidRPr="0091094D" w:rsidRDefault="0091094D" w:rsidP="00910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IoT Cloud Platform (ThingSpeak/Firebase)</w:t>
      </w:r>
    </w:p>
    <w:p w:rsidR="0091094D" w:rsidRPr="0091094D" w:rsidRDefault="0091094D" w:rsidP="00910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Web or Mobile Application</w:t>
      </w:r>
    </w:p>
    <w:p w:rsidR="0091094D" w:rsidRPr="0091094D" w:rsidRDefault="00CB3993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B3993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6. Block Diagram</w:t>
      </w:r>
    </w:p>
    <w:p w:rsidR="0042656E" w:rsidRPr="0091094D" w:rsidRDefault="006F5416" w:rsidP="0091094D">
      <w:r w:rsidRPr="006F5416">
        <w:drawing>
          <wp:anchor distT="0" distB="0" distL="114300" distR="114300" simplePos="0" relativeHeight="251658240" behindDoc="0" locked="0" layoutInCell="1" allowOverlap="1" wp14:anchorId="67B49337">
            <wp:simplePos x="0" y="0"/>
            <wp:positionH relativeFrom="column">
              <wp:posOffset>-93306</wp:posOffset>
            </wp:positionH>
            <wp:positionV relativeFrom="paragraph">
              <wp:posOffset>339712</wp:posOffset>
            </wp:positionV>
            <wp:extent cx="5731510" cy="3122930"/>
            <wp:effectExtent l="0" t="0" r="0" b="1270"/>
            <wp:wrapNone/>
            <wp:docPr id="15083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9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656E" w:rsidRPr="0091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E788E"/>
    <w:multiLevelType w:val="multilevel"/>
    <w:tmpl w:val="843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66F21"/>
    <w:multiLevelType w:val="multilevel"/>
    <w:tmpl w:val="398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C7DE8"/>
    <w:multiLevelType w:val="multilevel"/>
    <w:tmpl w:val="0D5E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14EDF"/>
    <w:multiLevelType w:val="multilevel"/>
    <w:tmpl w:val="211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771CD"/>
    <w:multiLevelType w:val="multilevel"/>
    <w:tmpl w:val="482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B5294"/>
    <w:multiLevelType w:val="multilevel"/>
    <w:tmpl w:val="A3B4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1573E"/>
    <w:multiLevelType w:val="multilevel"/>
    <w:tmpl w:val="7E1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7641">
    <w:abstractNumId w:val="5"/>
  </w:num>
  <w:num w:numId="2" w16cid:durableId="1763800110">
    <w:abstractNumId w:val="6"/>
  </w:num>
  <w:num w:numId="3" w16cid:durableId="1817646067">
    <w:abstractNumId w:val="3"/>
  </w:num>
  <w:num w:numId="4" w16cid:durableId="1401253586">
    <w:abstractNumId w:val="1"/>
  </w:num>
  <w:num w:numId="5" w16cid:durableId="1369258599">
    <w:abstractNumId w:val="2"/>
  </w:num>
  <w:num w:numId="6" w16cid:durableId="36591037">
    <w:abstractNumId w:val="0"/>
  </w:num>
  <w:num w:numId="7" w16cid:durableId="808591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01"/>
    <w:rsid w:val="0007232E"/>
    <w:rsid w:val="000B6E45"/>
    <w:rsid w:val="001510BE"/>
    <w:rsid w:val="0042656E"/>
    <w:rsid w:val="004E0501"/>
    <w:rsid w:val="006F5416"/>
    <w:rsid w:val="0091094D"/>
    <w:rsid w:val="00B133B6"/>
    <w:rsid w:val="00CB3993"/>
    <w:rsid w:val="00D67663"/>
    <w:rsid w:val="00E6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FA49"/>
  <w15:chartTrackingRefBased/>
  <w15:docId w15:val="{2ECB0580-044D-5545-B27D-860A2167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4E05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05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0501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0501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customStyle="1" w:styleId="p1">
    <w:name w:val="p1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4E0501"/>
  </w:style>
  <w:style w:type="paragraph" w:customStyle="1" w:styleId="p2">
    <w:name w:val="p2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3">
    <w:name w:val="p3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4">
    <w:name w:val="p4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3</cp:revision>
  <cp:lastPrinted>2026-02-28T15:10:00Z</cp:lastPrinted>
  <dcterms:created xsi:type="dcterms:W3CDTF">2026-02-28T15:10:00Z</dcterms:created>
  <dcterms:modified xsi:type="dcterms:W3CDTF">2026-02-28T16:28:00Z</dcterms:modified>
</cp:coreProperties>
</file>