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2AB4" w:rsidRPr="00FA7AD6" w:rsidRDefault="00242AB4" w:rsidP="00242AB4">
      <w:pPr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 w:rsidRPr="00FA7AD6">
        <w:rPr>
          <w:rFonts w:ascii="Times New Roman" w:eastAsia="Times New Roman" w:hAnsi="Times New Roman" w:cs="Times New Roman"/>
          <w:b/>
          <w:sz w:val="40"/>
          <w:szCs w:val="40"/>
        </w:rPr>
        <w:t xml:space="preserve">Lab </w:t>
      </w:r>
      <w:r>
        <w:rPr>
          <w:rFonts w:ascii="Times New Roman" w:eastAsia="Times New Roman" w:hAnsi="Times New Roman" w:cs="Times New Roman"/>
          <w:b/>
          <w:sz w:val="40"/>
          <w:szCs w:val="40"/>
          <w:lang w:val="en-US"/>
        </w:rPr>
        <w:t>Experiment</w:t>
      </w:r>
      <w:r w:rsidRPr="00FA7AD6">
        <w:rPr>
          <w:rFonts w:ascii="Times New Roman" w:eastAsia="Times New Roman" w:hAnsi="Times New Roman" w:cs="Times New Roman"/>
          <w:b/>
          <w:sz w:val="40"/>
          <w:szCs w:val="40"/>
        </w:rPr>
        <w:t xml:space="preserve">: </w:t>
      </w:r>
      <w:r>
        <w:rPr>
          <w:rFonts w:ascii="Times New Roman" w:eastAsia="Times New Roman" w:hAnsi="Times New Roman" w:cs="Times New Roman"/>
          <w:b/>
          <w:sz w:val="40"/>
          <w:szCs w:val="40"/>
          <w:lang w:val="en-US"/>
        </w:rPr>
        <w:t>5</w:t>
      </w:r>
    </w:p>
    <w:p w:rsidR="00242AB4" w:rsidRPr="00242AB4" w:rsidRDefault="00242AB4" w:rsidP="00242AB4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bCs/>
          <w:szCs w:val="24"/>
          <w:lang w:eastAsia="en-GB" w:bidi="hi-IN"/>
        </w:rPr>
      </w:pPr>
      <w:r w:rsidRPr="00FA7AD6">
        <w:rPr>
          <w:rFonts w:ascii="Times New Roman" w:eastAsia="Times New Roman" w:hAnsi="Times New Roman" w:cs="Times New Roman"/>
          <w:b/>
          <w:sz w:val="32"/>
          <w:szCs w:val="24"/>
        </w:rPr>
        <w:t>Title:</w:t>
      </w:r>
      <w:r>
        <w:rPr>
          <w:rFonts w:ascii="Times New Roman" w:eastAsia="Times New Roman" w:hAnsi="Times New Roman" w:cs="Times New Roman"/>
          <w:b/>
          <w:bCs/>
          <w:szCs w:val="24"/>
          <w:lang w:val="en-US" w:eastAsia="en-GB" w:bidi="hi-IN"/>
        </w:rPr>
        <w:t xml:space="preserve"> </w:t>
      </w:r>
      <w:r w:rsidRPr="00F36C87">
        <w:rPr>
          <w:rFonts w:ascii="Times New Roman" w:eastAsia="Times New Roman" w:hAnsi="Times New Roman" w:cs="Times New Roman"/>
          <w:b/>
          <w:bCs/>
          <w:szCs w:val="24"/>
          <w:lang w:eastAsia="en-GB" w:bidi="hi-IN"/>
        </w:rPr>
        <w:t> </w:t>
      </w:r>
      <w:r w:rsidRPr="00242AB4">
        <w:rPr>
          <w:rFonts w:ascii="Times New Roman" w:eastAsia="Times New Roman" w:hAnsi="Times New Roman" w:cs="Times New Roman"/>
          <w:b/>
          <w:bCs/>
          <w:szCs w:val="24"/>
          <w:lang w:eastAsia="en-GB" w:bidi="hi-IN"/>
        </w:rPr>
        <w:t>Association Analysis and Rule Generation Using Apriori Algorithm</w:t>
      </w:r>
    </w:p>
    <w:p w:rsidR="00242AB4" w:rsidRPr="00F36C87" w:rsidRDefault="00242AB4" w:rsidP="00242AB4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bCs/>
          <w:szCs w:val="24"/>
          <w:lang w:eastAsia="en-GB" w:bidi="hi-IN"/>
        </w:rPr>
      </w:pPr>
    </w:p>
    <w:p w:rsidR="00242AB4" w:rsidRPr="00FA7AD6" w:rsidRDefault="00242AB4" w:rsidP="00242AB4">
      <w:pPr>
        <w:tabs>
          <w:tab w:val="left" w:pos="1440"/>
        </w:tabs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242AB4" w:rsidRPr="003C70EE" w:rsidRDefault="00242AB4" w:rsidP="00242AB4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 xml:space="preserve">Course title: </w:t>
      </w:r>
      <w:r w:rsidRPr="003C70EE">
        <w:rPr>
          <w:rFonts w:ascii="Times New Roman" w:eastAsia="Times New Roman" w:hAnsi="Times New Roman" w:cs="Times New Roman"/>
          <w:b/>
          <w:bCs/>
          <w:i/>
          <w:color w:val="000000"/>
          <w:szCs w:val="24"/>
        </w:rPr>
        <w:t>Data Mining Problem Description</w:t>
      </w:r>
    </w:p>
    <w:p w:rsidR="00242AB4" w:rsidRPr="00FA7AD6" w:rsidRDefault="00242AB4" w:rsidP="00242AB4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GB"/>
        </w:rPr>
      </w:pPr>
    </w:p>
    <w:p w:rsidR="00242AB4" w:rsidRPr="003C70EE" w:rsidRDefault="00242AB4" w:rsidP="00242AB4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>Course code: CSE-</w:t>
      </w:r>
      <w:r w:rsidRPr="00FA7AD6">
        <w:rPr>
          <w:rFonts w:ascii="Times New Roman" w:eastAsia="Times New Roman" w:hAnsi="Times New Roman" w:cs="Times New Roman"/>
          <w:i/>
          <w:szCs w:val="24"/>
        </w:rPr>
        <w:t>4</w:t>
      </w:r>
      <w:r>
        <w:rPr>
          <w:rFonts w:ascii="Times New Roman" w:eastAsia="Times New Roman" w:hAnsi="Times New Roman" w:cs="Times New Roman"/>
          <w:i/>
          <w:szCs w:val="24"/>
          <w:lang w:val="en-US"/>
        </w:rPr>
        <w:t>52</w:t>
      </w:r>
    </w:p>
    <w:p w:rsidR="00242AB4" w:rsidRPr="003C70EE" w:rsidRDefault="00242AB4" w:rsidP="00242AB4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A7AD6">
        <w:rPr>
          <w:rFonts w:ascii="Times New Roman" w:eastAsia="Times New Roman" w:hAnsi="Times New Roman" w:cs="Times New Roman"/>
          <w:i/>
          <w:szCs w:val="24"/>
        </w:rPr>
        <w:t>4</w:t>
      </w:r>
      <w:r w:rsidRPr="00FA7AD6">
        <w:rPr>
          <w:rFonts w:ascii="Times New Roman" w:eastAsia="Times New Roman" w:hAnsi="Times New Roman" w:cs="Times New Roman"/>
          <w:i/>
          <w:szCs w:val="24"/>
          <w:vertAlign w:val="superscript"/>
        </w:rPr>
        <w:t>th</w:t>
      </w: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 xml:space="preserve"> Year </w:t>
      </w:r>
      <w:r w:rsidRPr="00FA7AD6">
        <w:rPr>
          <w:rFonts w:ascii="Times New Roman" w:eastAsia="Times New Roman" w:hAnsi="Times New Roman" w:cs="Times New Roman"/>
          <w:i/>
          <w:szCs w:val="24"/>
        </w:rPr>
        <w:t>1</w:t>
      </w:r>
      <w:r w:rsidRPr="00FA7AD6">
        <w:rPr>
          <w:rFonts w:ascii="Times New Roman" w:eastAsia="Times New Roman" w:hAnsi="Times New Roman" w:cs="Times New Roman"/>
          <w:i/>
          <w:szCs w:val="24"/>
          <w:vertAlign w:val="superscript"/>
        </w:rPr>
        <w:t>st</w:t>
      </w: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 xml:space="preserve"> Semester Examination 202</w:t>
      </w:r>
      <w:r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  <w:t>5</w:t>
      </w:r>
    </w:p>
    <w:p w:rsidR="00242AB4" w:rsidRPr="00FA7AD6" w:rsidRDefault="00242AB4" w:rsidP="00242AB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color w:val="000000"/>
          <w:szCs w:val="24"/>
        </w:rPr>
      </w:pPr>
    </w:p>
    <w:p w:rsidR="00242AB4" w:rsidRPr="003C70EE" w:rsidRDefault="00242AB4" w:rsidP="00242AB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A7AD6">
        <w:rPr>
          <w:rFonts w:ascii="Times New Roman" w:eastAsia="Times New Roman" w:hAnsi="Times New Roman" w:cs="Times New Roman"/>
          <w:b/>
          <w:color w:val="000000"/>
          <w:szCs w:val="24"/>
        </w:rPr>
        <w:t>Date of Submission</w:t>
      </w:r>
      <w:r w:rsidRPr="00FA7AD6">
        <w:rPr>
          <w:rFonts w:ascii="Times New Roman" w:eastAsia="Times New Roman" w:hAnsi="Times New Roman" w:cs="Times New Roman"/>
          <w:color w:val="000000"/>
          <w:szCs w:val="24"/>
        </w:rPr>
        <w:t xml:space="preserve">: </w:t>
      </w:r>
      <w:r w:rsidR="00BF0853">
        <w:rPr>
          <w:rFonts w:ascii="Times New Roman" w:eastAsia="Times New Roman" w:hAnsi="Times New Roman" w:cs="Times New Roman"/>
          <w:color w:val="000000"/>
          <w:szCs w:val="24"/>
          <w:lang w:val="en-US"/>
        </w:rPr>
        <w:t>05</w:t>
      </w:r>
      <w:r w:rsidRPr="00FA7AD6">
        <w:rPr>
          <w:rFonts w:ascii="Times New Roman" w:eastAsia="Times New Roman" w:hAnsi="Times New Roman" w:cs="Times New Roman"/>
          <w:color w:val="000000"/>
          <w:szCs w:val="24"/>
        </w:rPr>
        <w:t>/0</w:t>
      </w:r>
      <w:r w:rsidR="00BF0853">
        <w:rPr>
          <w:rFonts w:ascii="Times New Roman" w:eastAsia="Times New Roman" w:hAnsi="Times New Roman" w:cs="Times New Roman"/>
          <w:color w:val="000000"/>
          <w:szCs w:val="24"/>
          <w:lang w:val="en-US"/>
        </w:rPr>
        <w:t>3</w:t>
      </w:r>
      <w:r w:rsidRPr="00FA7AD6">
        <w:rPr>
          <w:rFonts w:ascii="Times New Roman" w:eastAsia="Times New Roman" w:hAnsi="Times New Roman" w:cs="Times New Roman"/>
          <w:color w:val="000000"/>
          <w:szCs w:val="24"/>
        </w:rPr>
        <w:t>/202</w:t>
      </w:r>
      <w:r>
        <w:rPr>
          <w:rFonts w:ascii="Times New Roman" w:eastAsia="Times New Roman" w:hAnsi="Times New Roman" w:cs="Times New Roman"/>
          <w:color w:val="000000"/>
          <w:szCs w:val="24"/>
          <w:lang w:val="en-US"/>
        </w:rPr>
        <w:t>6</w:t>
      </w:r>
    </w:p>
    <w:p w:rsidR="00242AB4" w:rsidRPr="00FA7AD6" w:rsidRDefault="00242AB4" w:rsidP="00242AB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before="240" w:after="240"/>
        <w:ind w:left="1440" w:hanging="1440"/>
        <w:jc w:val="center"/>
        <w:rPr>
          <w:rFonts w:ascii="Times New Roman" w:eastAsia="Times New Roman" w:hAnsi="Times New Roman" w:cs="Times New Roman"/>
          <w:color w:val="000000"/>
          <w:szCs w:val="24"/>
        </w:rPr>
      </w:pPr>
      <w:r w:rsidRPr="00FA7AD6">
        <w:rPr>
          <w:rFonts w:ascii="Times New Roman" w:eastAsia="Times New Roman" w:hAnsi="Times New Roman" w:cs="Times New Roman"/>
          <w:b/>
          <w:noProof/>
          <w:color w:val="000000"/>
          <w:szCs w:val="24"/>
        </w:rPr>
        <w:drawing>
          <wp:inline distT="0" distB="0" distL="0" distR="0" wp14:anchorId="74022E07" wp14:editId="12ACA647">
            <wp:extent cx="963284" cy="1133430"/>
            <wp:effectExtent l="0" t="0" r="0" b="0"/>
            <wp:docPr id="16" name="image6.png" descr="C:\Users\HP\Downloads\Jahangirnagar_University_(emblem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C:\Users\HP\Downloads\Jahangirnagar_University_(emblem)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3284" cy="1133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2AB4" w:rsidRPr="00FA7AD6" w:rsidRDefault="00242AB4" w:rsidP="00242AB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color w:val="000000"/>
          <w:szCs w:val="24"/>
        </w:rPr>
      </w:pPr>
      <w:r w:rsidRPr="00FA7AD6">
        <w:rPr>
          <w:rFonts w:ascii="Times New Roman" w:eastAsia="Times New Roman" w:hAnsi="Times New Roman" w:cs="Times New Roman"/>
          <w:b/>
          <w:color w:val="000000"/>
          <w:szCs w:val="24"/>
        </w:rPr>
        <w:t>Submitted to-</w:t>
      </w:r>
    </w:p>
    <w:p w:rsidR="00242AB4" w:rsidRPr="00FA7AD6" w:rsidRDefault="00242AB4" w:rsidP="00242AB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szCs w:val="24"/>
        </w:rPr>
      </w:pPr>
    </w:p>
    <w:p w:rsidR="00242AB4" w:rsidRPr="00FA7AD6" w:rsidRDefault="00242AB4" w:rsidP="00242AB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color w:val="000000"/>
          <w:szCs w:val="24"/>
        </w:rPr>
      </w:pPr>
      <w:r w:rsidRPr="00FA7AD6">
        <w:rPr>
          <w:rFonts w:ascii="Times New Roman" w:eastAsia="Times New Roman" w:hAnsi="Times New Roman" w:cs="Times New Roman"/>
          <w:b/>
          <w:color w:val="000000"/>
          <w:szCs w:val="24"/>
        </w:rPr>
        <w:t>Md. Humayun Kabir</w:t>
      </w:r>
    </w:p>
    <w:p w:rsidR="00242AB4" w:rsidRPr="00FA7AD6" w:rsidRDefault="00242AB4" w:rsidP="00242AB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Cs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bCs/>
          <w:i/>
          <w:color w:val="1F4E79"/>
          <w:szCs w:val="24"/>
        </w:rPr>
        <w:t>Professor</w:t>
      </w:r>
    </w:p>
    <w:p w:rsidR="00242AB4" w:rsidRPr="00FA7AD6" w:rsidRDefault="00242AB4" w:rsidP="00242AB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Department of Computer Science and Engineering</w:t>
      </w:r>
    </w:p>
    <w:p w:rsidR="00242AB4" w:rsidRPr="00FA7AD6" w:rsidRDefault="00242AB4" w:rsidP="00242AB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Jahangirnagar University</w:t>
      </w:r>
    </w:p>
    <w:p w:rsidR="00242AB4" w:rsidRPr="00FA7AD6" w:rsidRDefault="00242AB4" w:rsidP="00242AB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rPr>
          <w:rFonts w:ascii="Times New Roman" w:eastAsia="Times New Roman" w:hAnsi="Times New Roman" w:cs="Times New Roman"/>
          <w:i/>
          <w:color w:val="1F4E79"/>
          <w:szCs w:val="24"/>
        </w:rPr>
      </w:pPr>
    </w:p>
    <w:p w:rsidR="00242AB4" w:rsidRPr="00FA7AD6" w:rsidRDefault="00242AB4" w:rsidP="00242AB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&amp;</w:t>
      </w:r>
    </w:p>
    <w:p w:rsidR="00242AB4" w:rsidRPr="00FA7AD6" w:rsidRDefault="00242AB4" w:rsidP="00242AB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</w:p>
    <w:p w:rsidR="00242AB4" w:rsidRPr="00FA7AD6" w:rsidRDefault="00242AB4" w:rsidP="00242AB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bCs/>
          <w:color w:val="000000"/>
          <w:szCs w:val="24"/>
        </w:rPr>
      </w:pPr>
      <w:r w:rsidRPr="00FA7AD6">
        <w:rPr>
          <w:rFonts w:ascii="Times New Roman" w:eastAsia="Times New Roman" w:hAnsi="Times New Roman" w:cs="Times New Roman"/>
          <w:b/>
          <w:bCs/>
          <w:color w:val="000000"/>
          <w:szCs w:val="24"/>
        </w:rPr>
        <w:t>Dr. Md Musfique Anwar</w:t>
      </w:r>
    </w:p>
    <w:p w:rsidR="00242AB4" w:rsidRPr="00FA7AD6" w:rsidRDefault="00242AB4" w:rsidP="00242AB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Professor</w:t>
      </w:r>
    </w:p>
    <w:p w:rsidR="00242AB4" w:rsidRPr="00FA7AD6" w:rsidRDefault="00242AB4" w:rsidP="00242AB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Department of Computer Science and Engineering</w:t>
      </w:r>
    </w:p>
    <w:p w:rsidR="00242AB4" w:rsidRPr="00FA7AD6" w:rsidRDefault="00242AB4" w:rsidP="00242AB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Jahangirnagar University</w:t>
      </w:r>
    </w:p>
    <w:p w:rsidR="00242AB4" w:rsidRPr="00FA7AD6" w:rsidRDefault="00242AB4" w:rsidP="00242AB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Savar, Dhaka-1342</w:t>
      </w:r>
    </w:p>
    <w:p w:rsidR="00242AB4" w:rsidRPr="00FA7AD6" w:rsidRDefault="00242AB4" w:rsidP="00242AB4">
      <w:pPr>
        <w:tabs>
          <w:tab w:val="left" w:pos="1440"/>
        </w:tabs>
        <w:spacing w:before="240"/>
        <w:ind w:left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</w:p>
    <w:tbl>
      <w:tblPr>
        <w:tblW w:w="87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7"/>
        <w:gridCol w:w="2250"/>
        <w:gridCol w:w="4338"/>
      </w:tblGrid>
      <w:tr w:rsidR="00242AB4" w:rsidRPr="00FA7AD6" w:rsidTr="009D03F1">
        <w:trPr>
          <w:trHeight w:val="683"/>
          <w:jc w:val="center"/>
        </w:trPr>
        <w:tc>
          <w:tcPr>
            <w:tcW w:w="2117" w:type="dxa"/>
            <w:shd w:val="clear" w:color="auto" w:fill="008080"/>
          </w:tcPr>
          <w:p w:rsidR="00242AB4" w:rsidRPr="00FA7AD6" w:rsidRDefault="00242AB4" w:rsidP="009D03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FA7AD6">
              <w:rPr>
                <w:rFonts w:ascii="Times New Roman" w:eastAsia="Times New Roman" w:hAnsi="Times New Roman" w:cs="Times New Roman"/>
                <w:color w:val="000000"/>
                <w:szCs w:val="24"/>
              </w:rPr>
              <w:t>Class Roll</w:t>
            </w:r>
          </w:p>
        </w:tc>
        <w:tc>
          <w:tcPr>
            <w:tcW w:w="2250" w:type="dxa"/>
            <w:shd w:val="clear" w:color="auto" w:fill="008080"/>
          </w:tcPr>
          <w:p w:rsidR="00242AB4" w:rsidRPr="00FA7AD6" w:rsidRDefault="00242AB4" w:rsidP="009D03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FA7AD6">
              <w:rPr>
                <w:rFonts w:ascii="Times New Roman" w:eastAsia="Times New Roman" w:hAnsi="Times New Roman" w:cs="Times New Roman"/>
                <w:color w:val="000000"/>
                <w:szCs w:val="24"/>
              </w:rPr>
              <w:t>Exam Roll</w:t>
            </w:r>
          </w:p>
        </w:tc>
        <w:tc>
          <w:tcPr>
            <w:tcW w:w="4338" w:type="dxa"/>
            <w:shd w:val="clear" w:color="auto" w:fill="008080"/>
          </w:tcPr>
          <w:p w:rsidR="00242AB4" w:rsidRPr="00FA7AD6" w:rsidRDefault="00242AB4" w:rsidP="009D03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FA7AD6">
              <w:rPr>
                <w:rFonts w:ascii="Times New Roman" w:eastAsia="Times New Roman" w:hAnsi="Times New Roman" w:cs="Times New Roman"/>
                <w:color w:val="000000"/>
                <w:szCs w:val="24"/>
              </w:rPr>
              <w:t>Name</w:t>
            </w:r>
          </w:p>
        </w:tc>
      </w:tr>
      <w:tr w:rsidR="00242AB4" w:rsidRPr="00FA7AD6" w:rsidTr="009D03F1">
        <w:trPr>
          <w:trHeight w:val="521"/>
          <w:jc w:val="center"/>
        </w:trPr>
        <w:tc>
          <w:tcPr>
            <w:tcW w:w="2117" w:type="dxa"/>
            <w:shd w:val="clear" w:color="auto" w:fill="BFDFDF"/>
          </w:tcPr>
          <w:p w:rsidR="00242AB4" w:rsidRPr="00E40B97" w:rsidRDefault="00242AB4" w:rsidP="009D03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383</w:t>
            </w:r>
          </w:p>
        </w:tc>
        <w:tc>
          <w:tcPr>
            <w:tcW w:w="2250" w:type="dxa"/>
            <w:shd w:val="clear" w:color="auto" w:fill="BFDFDF"/>
          </w:tcPr>
          <w:p w:rsidR="00242AB4" w:rsidRPr="00FA7AD6" w:rsidRDefault="00242AB4" w:rsidP="009D03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Calibri" w:hAnsi="Times New Roman" w:cs="Times New Roman"/>
              </w:rPr>
              <w:t>210903</w:t>
            </w:r>
          </w:p>
        </w:tc>
        <w:tc>
          <w:tcPr>
            <w:tcW w:w="4338" w:type="dxa"/>
            <w:shd w:val="clear" w:color="auto" w:fill="BFDFDF"/>
          </w:tcPr>
          <w:p w:rsidR="00242AB4" w:rsidRPr="00E40B97" w:rsidRDefault="00242AB4" w:rsidP="009D03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Abdullah Nazmus-Sakib</w:t>
            </w:r>
          </w:p>
        </w:tc>
      </w:tr>
      <w:tr w:rsidR="00242AB4" w:rsidRPr="00FA7AD6" w:rsidTr="009D03F1">
        <w:trPr>
          <w:trHeight w:val="521"/>
          <w:jc w:val="center"/>
        </w:trPr>
        <w:tc>
          <w:tcPr>
            <w:tcW w:w="2117" w:type="dxa"/>
            <w:shd w:val="clear" w:color="auto" w:fill="BFDFDF"/>
          </w:tcPr>
          <w:p w:rsidR="00242AB4" w:rsidRPr="002C20BF" w:rsidRDefault="00242AB4" w:rsidP="009D03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  <w:t>379</w:t>
            </w:r>
          </w:p>
        </w:tc>
        <w:tc>
          <w:tcPr>
            <w:tcW w:w="2250" w:type="dxa"/>
            <w:shd w:val="clear" w:color="auto" w:fill="BFDFDF"/>
          </w:tcPr>
          <w:p w:rsidR="00242AB4" w:rsidRPr="002C20BF" w:rsidRDefault="00242AB4" w:rsidP="009D03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210899</w:t>
            </w:r>
          </w:p>
        </w:tc>
        <w:tc>
          <w:tcPr>
            <w:tcW w:w="4338" w:type="dxa"/>
            <w:shd w:val="clear" w:color="auto" w:fill="BFDFDF"/>
          </w:tcPr>
          <w:p w:rsidR="00242AB4" w:rsidRPr="002C20BF" w:rsidRDefault="00242AB4" w:rsidP="009D03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Shah Sultan</w:t>
            </w:r>
          </w:p>
        </w:tc>
      </w:tr>
      <w:tr w:rsidR="00242AB4" w:rsidRPr="00FA7AD6" w:rsidTr="009D03F1">
        <w:trPr>
          <w:trHeight w:val="521"/>
          <w:jc w:val="center"/>
        </w:trPr>
        <w:tc>
          <w:tcPr>
            <w:tcW w:w="2117" w:type="dxa"/>
            <w:shd w:val="clear" w:color="auto" w:fill="BFDFDF"/>
          </w:tcPr>
          <w:p w:rsidR="00242AB4" w:rsidRPr="002C20BF" w:rsidRDefault="00242AB4" w:rsidP="009D03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  <w:t>391</w:t>
            </w:r>
          </w:p>
        </w:tc>
        <w:tc>
          <w:tcPr>
            <w:tcW w:w="2250" w:type="dxa"/>
            <w:shd w:val="clear" w:color="auto" w:fill="BFDFDF"/>
          </w:tcPr>
          <w:p w:rsidR="00242AB4" w:rsidRPr="002C20BF" w:rsidRDefault="00242AB4" w:rsidP="009D03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210911</w:t>
            </w:r>
          </w:p>
        </w:tc>
        <w:tc>
          <w:tcPr>
            <w:tcW w:w="4338" w:type="dxa"/>
            <w:shd w:val="clear" w:color="auto" w:fill="BFDFDF"/>
          </w:tcPr>
          <w:p w:rsidR="00242AB4" w:rsidRPr="002C20BF" w:rsidRDefault="00242AB4" w:rsidP="009D03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Md Khaled Mahmud</w:t>
            </w:r>
          </w:p>
        </w:tc>
      </w:tr>
      <w:tr w:rsidR="00242AB4" w:rsidRPr="00FA7AD6" w:rsidTr="009D03F1">
        <w:trPr>
          <w:trHeight w:val="521"/>
          <w:jc w:val="center"/>
        </w:trPr>
        <w:tc>
          <w:tcPr>
            <w:tcW w:w="2117" w:type="dxa"/>
            <w:shd w:val="clear" w:color="auto" w:fill="BFDFDF"/>
          </w:tcPr>
          <w:p w:rsidR="00242AB4" w:rsidRPr="002C20BF" w:rsidRDefault="00242AB4" w:rsidP="009D03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  <w:t>395</w:t>
            </w:r>
          </w:p>
        </w:tc>
        <w:tc>
          <w:tcPr>
            <w:tcW w:w="2250" w:type="dxa"/>
            <w:shd w:val="clear" w:color="auto" w:fill="BFDFDF"/>
          </w:tcPr>
          <w:p w:rsidR="00242AB4" w:rsidRPr="002C20BF" w:rsidRDefault="00242AB4" w:rsidP="009D03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210915</w:t>
            </w:r>
          </w:p>
        </w:tc>
        <w:tc>
          <w:tcPr>
            <w:tcW w:w="4338" w:type="dxa"/>
            <w:shd w:val="clear" w:color="auto" w:fill="BFDFDF"/>
          </w:tcPr>
          <w:p w:rsidR="00242AB4" w:rsidRPr="002C20BF" w:rsidRDefault="00242AB4" w:rsidP="009D03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Tawhidul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 xml:space="preserve"> Islam</w:t>
            </w:r>
          </w:p>
        </w:tc>
      </w:tr>
    </w:tbl>
    <w:p w:rsidR="00242AB4" w:rsidRPr="00242AB4" w:rsidRDefault="00242AB4" w:rsidP="00242AB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br w:type="page"/>
      </w:r>
      <w:r w:rsidRPr="00242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lastRenderedPageBreak/>
        <w:t xml:space="preserve"> 1. Objective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The objective of this experiment is to learn how to perform </w:t>
      </w:r>
      <w:r w:rsidRPr="00242AB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Association Rule Mining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using the </w:t>
      </w:r>
      <w:r w:rsidRPr="00242AB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Apriori Algorithm in WEKA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.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The experiment helps to discover relationships or dependencies between items in a dataset such as </w:t>
      </w:r>
      <w:r w:rsidRPr="00242AB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Bread with Butter, Diaper with Beer, Bat with Ball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, etc.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Association analysis is widely used in </w:t>
      </w:r>
      <w:r w:rsidRPr="00242AB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market basket analysis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to understand customer purchasing behavior.</w:t>
      </w:r>
    </w:p>
    <w:p w:rsidR="00242AB4" w:rsidRPr="00242AB4" w:rsidRDefault="00F46E3B" w:rsidP="00242AB4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F46E3B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242AB4" w:rsidRPr="00242AB4" w:rsidRDefault="00242AB4" w:rsidP="00242A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2. Tools and Software Used</w:t>
      </w:r>
    </w:p>
    <w:p w:rsidR="00242AB4" w:rsidRPr="00242AB4" w:rsidRDefault="00242AB4" w:rsidP="00242A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WEKA Data Mining Tool</w:t>
      </w:r>
    </w:p>
    <w:p w:rsidR="00242AB4" w:rsidRPr="00242AB4" w:rsidRDefault="00242AB4" w:rsidP="00242A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Microsoft Excel</w:t>
      </w:r>
    </w:p>
    <w:p w:rsidR="00242AB4" w:rsidRPr="00242AB4" w:rsidRDefault="00242AB4" w:rsidP="00242A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Dataset: Customer Purchase Dataset</w:t>
      </w:r>
    </w:p>
    <w:p w:rsidR="00242AB4" w:rsidRPr="00242AB4" w:rsidRDefault="00F46E3B" w:rsidP="00242AB4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F46E3B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242AB4" w:rsidRPr="00242AB4" w:rsidRDefault="00242AB4" w:rsidP="00242A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3. Dataset Description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A </w:t>
      </w:r>
      <w:r w:rsidRPr="00242AB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Customer Purchase Dataset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is used where each row represents a transaction and each column represents a product item.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The dataset contains the following items:</w:t>
      </w:r>
    </w:p>
    <w:p w:rsidR="00242AB4" w:rsidRPr="00242AB4" w:rsidRDefault="00242AB4" w:rsidP="00242A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Bread</w:t>
      </w:r>
    </w:p>
    <w:p w:rsidR="00242AB4" w:rsidRPr="00242AB4" w:rsidRDefault="00242AB4" w:rsidP="00242A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Butter</w:t>
      </w:r>
    </w:p>
    <w:p w:rsidR="00242AB4" w:rsidRPr="00242AB4" w:rsidRDefault="00242AB4" w:rsidP="00242A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Milk</w:t>
      </w:r>
    </w:p>
    <w:p w:rsidR="00242AB4" w:rsidRPr="00242AB4" w:rsidRDefault="00242AB4" w:rsidP="00242A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Banana</w:t>
      </w:r>
    </w:p>
    <w:p w:rsidR="00242AB4" w:rsidRPr="00242AB4" w:rsidRDefault="00242AB4" w:rsidP="00242A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Diaper</w:t>
      </w:r>
    </w:p>
    <w:p w:rsidR="00242AB4" w:rsidRPr="00242AB4" w:rsidRDefault="00242AB4" w:rsidP="00242A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Beer</w:t>
      </w:r>
    </w:p>
    <w:p w:rsidR="00242AB4" w:rsidRPr="00242AB4" w:rsidRDefault="00242AB4" w:rsidP="00242A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T-Shirt</w:t>
      </w:r>
    </w:p>
    <w:p w:rsidR="00242AB4" w:rsidRPr="00242AB4" w:rsidRDefault="00242AB4" w:rsidP="00242A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Trouser</w:t>
      </w:r>
    </w:p>
    <w:p w:rsidR="00242AB4" w:rsidRPr="00242AB4" w:rsidRDefault="00242AB4" w:rsidP="00242A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Bat</w:t>
      </w:r>
    </w:p>
    <w:p w:rsidR="00242AB4" w:rsidRPr="00242AB4" w:rsidRDefault="00242AB4" w:rsidP="00242A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Ball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These items are chosen because they have natural dependencies such as:</w:t>
      </w:r>
    </w:p>
    <w:p w:rsidR="00242AB4" w:rsidRPr="00242AB4" w:rsidRDefault="00242AB4" w:rsidP="00242AB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Bread → Butter</w:t>
      </w:r>
    </w:p>
    <w:p w:rsidR="00242AB4" w:rsidRPr="00242AB4" w:rsidRDefault="00242AB4" w:rsidP="00242AB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Diaper → Beer</w:t>
      </w:r>
    </w:p>
    <w:p w:rsidR="00242AB4" w:rsidRPr="00242AB4" w:rsidRDefault="00242AB4" w:rsidP="00242AB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T-Shirt → Trouser</w:t>
      </w:r>
    </w:p>
    <w:p w:rsidR="00242AB4" w:rsidRPr="00242AB4" w:rsidRDefault="00242AB4" w:rsidP="00242AB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Bat → Ball</w:t>
      </w:r>
    </w:p>
    <w:p w:rsidR="00242AB4" w:rsidRPr="00242AB4" w:rsidRDefault="00F46E3B" w:rsidP="00242AB4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F46E3B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lastRenderedPageBreak/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242AB4" w:rsidRDefault="00242AB4" w:rsidP="00242A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4. Dataset Sample</w:t>
      </w:r>
    </w:p>
    <w:tbl>
      <w:tblPr>
        <w:tblStyle w:val="TableGrid"/>
        <w:tblW w:w="10742" w:type="dxa"/>
        <w:tblInd w:w="-863" w:type="dxa"/>
        <w:tblLook w:val="04A0" w:firstRow="1" w:lastRow="0" w:firstColumn="1" w:lastColumn="0" w:noHBand="0" w:noVBand="1"/>
      </w:tblPr>
      <w:tblGrid>
        <w:gridCol w:w="819"/>
        <w:gridCol w:w="948"/>
        <w:gridCol w:w="994"/>
        <w:gridCol w:w="819"/>
        <w:gridCol w:w="1135"/>
        <w:gridCol w:w="1041"/>
        <w:gridCol w:w="820"/>
        <w:gridCol w:w="1010"/>
        <w:gridCol w:w="1181"/>
        <w:gridCol w:w="820"/>
        <w:gridCol w:w="1155"/>
      </w:tblGrid>
      <w:tr w:rsidR="00242AB4" w:rsidRPr="00242AB4" w:rsidTr="00242AB4">
        <w:trPr>
          <w:trHeight w:val="320"/>
        </w:trPr>
        <w:tc>
          <w:tcPr>
            <w:tcW w:w="819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GB" w:bidi="hi-IN"/>
                <w14:ligatures w14:val="none"/>
              </w:rPr>
              <w:t>TID</w:t>
            </w:r>
          </w:p>
        </w:tc>
        <w:tc>
          <w:tcPr>
            <w:tcW w:w="948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GB" w:bidi="hi-IN"/>
                <w14:ligatures w14:val="none"/>
              </w:rPr>
              <w:t>Bread</w:t>
            </w:r>
          </w:p>
        </w:tc>
        <w:tc>
          <w:tcPr>
            <w:tcW w:w="994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GB" w:bidi="hi-IN"/>
                <w14:ligatures w14:val="none"/>
              </w:rPr>
              <w:t>Butter</w:t>
            </w:r>
          </w:p>
        </w:tc>
        <w:tc>
          <w:tcPr>
            <w:tcW w:w="819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GB" w:bidi="hi-IN"/>
                <w14:ligatures w14:val="none"/>
              </w:rPr>
              <w:t>Milk</w:t>
            </w:r>
          </w:p>
        </w:tc>
        <w:tc>
          <w:tcPr>
            <w:tcW w:w="1135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GB" w:bidi="hi-IN"/>
                <w14:ligatures w14:val="none"/>
              </w:rPr>
              <w:t>Banana</w:t>
            </w:r>
          </w:p>
        </w:tc>
        <w:tc>
          <w:tcPr>
            <w:tcW w:w="1041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GB" w:bidi="hi-IN"/>
                <w14:ligatures w14:val="none"/>
              </w:rPr>
              <w:t>Diaper</w:t>
            </w:r>
          </w:p>
        </w:tc>
        <w:tc>
          <w:tcPr>
            <w:tcW w:w="82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GB" w:bidi="hi-IN"/>
                <w14:ligatures w14:val="none"/>
              </w:rPr>
              <w:t>Beer</w:t>
            </w:r>
          </w:p>
        </w:tc>
        <w:tc>
          <w:tcPr>
            <w:tcW w:w="101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GB" w:bidi="hi-IN"/>
                <w14:ligatures w14:val="none"/>
              </w:rPr>
              <w:t>TShirt</w:t>
            </w:r>
          </w:p>
        </w:tc>
        <w:tc>
          <w:tcPr>
            <w:tcW w:w="1181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GB" w:bidi="hi-IN"/>
                <w14:ligatures w14:val="none"/>
              </w:rPr>
              <w:t>Trouser</w:t>
            </w:r>
          </w:p>
        </w:tc>
        <w:tc>
          <w:tcPr>
            <w:tcW w:w="82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GB" w:bidi="hi-IN"/>
                <w14:ligatures w14:val="none"/>
              </w:rPr>
              <w:t>Bat</w:t>
            </w:r>
          </w:p>
        </w:tc>
        <w:tc>
          <w:tcPr>
            <w:tcW w:w="1155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GB" w:bidi="hi-IN"/>
                <w14:ligatures w14:val="none"/>
              </w:rPr>
              <w:t>Ball</w:t>
            </w:r>
          </w:p>
        </w:tc>
      </w:tr>
      <w:tr w:rsidR="00242AB4" w:rsidRPr="00242AB4" w:rsidTr="00242AB4">
        <w:trPr>
          <w:trHeight w:val="320"/>
        </w:trPr>
        <w:tc>
          <w:tcPr>
            <w:tcW w:w="819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1</w:t>
            </w:r>
          </w:p>
        </w:tc>
        <w:tc>
          <w:tcPr>
            <w:tcW w:w="948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Yes</w:t>
            </w:r>
          </w:p>
        </w:tc>
        <w:tc>
          <w:tcPr>
            <w:tcW w:w="994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Yes</w:t>
            </w:r>
          </w:p>
        </w:tc>
        <w:tc>
          <w:tcPr>
            <w:tcW w:w="819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Yes</w:t>
            </w:r>
          </w:p>
        </w:tc>
        <w:tc>
          <w:tcPr>
            <w:tcW w:w="1135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041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82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01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181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82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155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</w:tr>
      <w:tr w:rsidR="00242AB4" w:rsidRPr="00242AB4" w:rsidTr="00242AB4">
        <w:trPr>
          <w:trHeight w:val="320"/>
        </w:trPr>
        <w:tc>
          <w:tcPr>
            <w:tcW w:w="819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2</w:t>
            </w:r>
          </w:p>
        </w:tc>
        <w:tc>
          <w:tcPr>
            <w:tcW w:w="948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Yes</w:t>
            </w:r>
          </w:p>
        </w:tc>
        <w:tc>
          <w:tcPr>
            <w:tcW w:w="994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819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Yes</w:t>
            </w:r>
          </w:p>
        </w:tc>
        <w:tc>
          <w:tcPr>
            <w:tcW w:w="1135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Yes</w:t>
            </w:r>
          </w:p>
        </w:tc>
        <w:tc>
          <w:tcPr>
            <w:tcW w:w="1041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82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01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181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82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155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</w:tr>
      <w:tr w:rsidR="00242AB4" w:rsidRPr="00242AB4" w:rsidTr="00242AB4">
        <w:trPr>
          <w:trHeight w:val="320"/>
        </w:trPr>
        <w:tc>
          <w:tcPr>
            <w:tcW w:w="819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3</w:t>
            </w:r>
          </w:p>
        </w:tc>
        <w:tc>
          <w:tcPr>
            <w:tcW w:w="948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994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819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135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041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Yes</w:t>
            </w:r>
          </w:p>
        </w:tc>
        <w:tc>
          <w:tcPr>
            <w:tcW w:w="82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Yes</w:t>
            </w:r>
          </w:p>
        </w:tc>
        <w:tc>
          <w:tcPr>
            <w:tcW w:w="101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181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82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155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</w:tr>
      <w:tr w:rsidR="00242AB4" w:rsidRPr="00242AB4" w:rsidTr="00242AB4">
        <w:trPr>
          <w:trHeight w:val="320"/>
        </w:trPr>
        <w:tc>
          <w:tcPr>
            <w:tcW w:w="819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4</w:t>
            </w:r>
          </w:p>
        </w:tc>
        <w:tc>
          <w:tcPr>
            <w:tcW w:w="948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Yes</w:t>
            </w:r>
          </w:p>
        </w:tc>
        <w:tc>
          <w:tcPr>
            <w:tcW w:w="994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Yes</w:t>
            </w:r>
          </w:p>
        </w:tc>
        <w:tc>
          <w:tcPr>
            <w:tcW w:w="819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135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041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82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01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Yes</w:t>
            </w:r>
          </w:p>
        </w:tc>
        <w:tc>
          <w:tcPr>
            <w:tcW w:w="1181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Yes</w:t>
            </w:r>
          </w:p>
        </w:tc>
        <w:tc>
          <w:tcPr>
            <w:tcW w:w="82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155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</w:tr>
      <w:tr w:rsidR="00242AB4" w:rsidRPr="00242AB4" w:rsidTr="00242AB4">
        <w:trPr>
          <w:trHeight w:val="320"/>
        </w:trPr>
        <w:tc>
          <w:tcPr>
            <w:tcW w:w="819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5</w:t>
            </w:r>
          </w:p>
        </w:tc>
        <w:tc>
          <w:tcPr>
            <w:tcW w:w="948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994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819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135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041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82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01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181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82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Yes</w:t>
            </w:r>
          </w:p>
        </w:tc>
        <w:tc>
          <w:tcPr>
            <w:tcW w:w="1155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Yes</w:t>
            </w:r>
          </w:p>
        </w:tc>
      </w:tr>
      <w:tr w:rsidR="00242AB4" w:rsidRPr="00242AB4" w:rsidTr="00242AB4">
        <w:trPr>
          <w:trHeight w:val="320"/>
        </w:trPr>
        <w:tc>
          <w:tcPr>
            <w:tcW w:w="819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6</w:t>
            </w:r>
          </w:p>
        </w:tc>
        <w:tc>
          <w:tcPr>
            <w:tcW w:w="948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Yes</w:t>
            </w:r>
          </w:p>
        </w:tc>
        <w:tc>
          <w:tcPr>
            <w:tcW w:w="994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Yes</w:t>
            </w:r>
          </w:p>
        </w:tc>
        <w:tc>
          <w:tcPr>
            <w:tcW w:w="819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Yes</w:t>
            </w:r>
          </w:p>
        </w:tc>
        <w:tc>
          <w:tcPr>
            <w:tcW w:w="1135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041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82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01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181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82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155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</w:tr>
      <w:tr w:rsidR="00242AB4" w:rsidRPr="00242AB4" w:rsidTr="00242AB4">
        <w:trPr>
          <w:trHeight w:val="320"/>
        </w:trPr>
        <w:tc>
          <w:tcPr>
            <w:tcW w:w="819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7</w:t>
            </w:r>
          </w:p>
        </w:tc>
        <w:tc>
          <w:tcPr>
            <w:tcW w:w="948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994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819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135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041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Yes</w:t>
            </w:r>
          </w:p>
        </w:tc>
        <w:tc>
          <w:tcPr>
            <w:tcW w:w="82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Yes</w:t>
            </w:r>
          </w:p>
        </w:tc>
        <w:tc>
          <w:tcPr>
            <w:tcW w:w="101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181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82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155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</w:tr>
      <w:tr w:rsidR="00242AB4" w:rsidRPr="00242AB4" w:rsidTr="00242AB4">
        <w:trPr>
          <w:trHeight w:val="320"/>
        </w:trPr>
        <w:tc>
          <w:tcPr>
            <w:tcW w:w="819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8</w:t>
            </w:r>
          </w:p>
        </w:tc>
        <w:tc>
          <w:tcPr>
            <w:tcW w:w="948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Yes</w:t>
            </w:r>
          </w:p>
        </w:tc>
        <w:tc>
          <w:tcPr>
            <w:tcW w:w="994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819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Yes</w:t>
            </w:r>
          </w:p>
        </w:tc>
        <w:tc>
          <w:tcPr>
            <w:tcW w:w="1135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Yes</w:t>
            </w:r>
          </w:p>
        </w:tc>
        <w:tc>
          <w:tcPr>
            <w:tcW w:w="1041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82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01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181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82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155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</w:tr>
      <w:tr w:rsidR="00242AB4" w:rsidRPr="00242AB4" w:rsidTr="00242AB4">
        <w:trPr>
          <w:trHeight w:val="320"/>
        </w:trPr>
        <w:tc>
          <w:tcPr>
            <w:tcW w:w="819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9</w:t>
            </w:r>
          </w:p>
        </w:tc>
        <w:tc>
          <w:tcPr>
            <w:tcW w:w="948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Yes</w:t>
            </w:r>
          </w:p>
        </w:tc>
        <w:tc>
          <w:tcPr>
            <w:tcW w:w="994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Yes</w:t>
            </w:r>
          </w:p>
        </w:tc>
        <w:tc>
          <w:tcPr>
            <w:tcW w:w="819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135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041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82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01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Yes</w:t>
            </w:r>
          </w:p>
        </w:tc>
        <w:tc>
          <w:tcPr>
            <w:tcW w:w="1181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Yes</w:t>
            </w:r>
          </w:p>
        </w:tc>
        <w:tc>
          <w:tcPr>
            <w:tcW w:w="82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155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</w:tr>
      <w:tr w:rsidR="00242AB4" w:rsidRPr="00242AB4" w:rsidTr="00242AB4">
        <w:trPr>
          <w:trHeight w:val="320"/>
        </w:trPr>
        <w:tc>
          <w:tcPr>
            <w:tcW w:w="819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10</w:t>
            </w:r>
          </w:p>
        </w:tc>
        <w:tc>
          <w:tcPr>
            <w:tcW w:w="948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994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819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135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041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82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01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1181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No</w:t>
            </w:r>
          </w:p>
        </w:tc>
        <w:tc>
          <w:tcPr>
            <w:tcW w:w="820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Yes</w:t>
            </w:r>
          </w:p>
        </w:tc>
        <w:tc>
          <w:tcPr>
            <w:tcW w:w="1155" w:type="dxa"/>
            <w:noWrap/>
            <w:hideMark/>
          </w:tcPr>
          <w:p w:rsidR="00242AB4" w:rsidRPr="00242AB4" w:rsidRDefault="00242AB4" w:rsidP="0024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</w:pPr>
            <w:r w:rsidRPr="00242AB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GB" w:bidi="hi-IN"/>
                <w14:ligatures w14:val="none"/>
              </w:rPr>
              <w:t>Yes</w:t>
            </w:r>
          </w:p>
        </w:tc>
      </w:tr>
    </w:tbl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Total Transactions (N) = </w:t>
      </w:r>
      <w:r w:rsidRPr="00242AB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10</w:t>
      </w:r>
    </w:p>
    <w:p w:rsidR="00242AB4" w:rsidRPr="00242AB4" w:rsidRDefault="00F46E3B" w:rsidP="00242AB4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F46E3B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242AB4" w:rsidRPr="00242AB4" w:rsidRDefault="00242AB4" w:rsidP="00242A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5. Steps of the Experiment</w:t>
      </w:r>
    </w:p>
    <w:p w:rsidR="00242AB4" w:rsidRPr="00242AB4" w:rsidRDefault="00242AB4" w:rsidP="00242A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Step 1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Prepare the dataset in </w:t>
      </w:r>
      <w:r w:rsidRPr="00242AB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Microsoft Excel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with product items and transaction records.</w:t>
      </w:r>
    </w:p>
    <w:p w:rsidR="00242AB4" w:rsidRPr="00242AB4" w:rsidRDefault="00242AB4" w:rsidP="00242A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Step 2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Save the dataset in </w:t>
      </w:r>
      <w:r w:rsidRPr="00242AB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CSV format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.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Example:</w:t>
      </w:r>
    </w:p>
    <w:p w:rsidR="00242AB4" w:rsidRPr="00242AB4" w:rsidRDefault="00242AB4" w:rsidP="00242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242AB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customer_purchase.csv</w:t>
      </w:r>
    </w:p>
    <w:p w:rsidR="00242AB4" w:rsidRPr="00242AB4" w:rsidRDefault="00242AB4" w:rsidP="00242A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Step 3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Open the CSV file and convert it into </w:t>
      </w:r>
      <w:r w:rsidRPr="00242AB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ARFF format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for WEKA.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Example:</w:t>
      </w:r>
    </w:p>
    <w:p w:rsidR="00242AB4" w:rsidRPr="00242AB4" w:rsidRDefault="00242AB4" w:rsidP="00242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242AB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customer_purchase.arff</w:t>
      </w:r>
    </w:p>
    <w:p w:rsidR="00242AB4" w:rsidRPr="00242AB4" w:rsidRDefault="00242AB4" w:rsidP="00242A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Step 4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lastRenderedPageBreak/>
        <w:t xml:space="preserve">Open </w:t>
      </w:r>
      <w:r w:rsidRPr="00242AB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WEKA Explorer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and load the ARFF dataset.</w:t>
      </w:r>
    </w:p>
    <w:p w:rsidR="00242AB4" w:rsidRPr="00242AB4" w:rsidRDefault="00242AB4" w:rsidP="00242A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Step 5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Go to the </w:t>
      </w:r>
      <w:r w:rsidRPr="00242AB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Associate tab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.</w:t>
      </w:r>
    </w:p>
    <w:p w:rsidR="00242AB4" w:rsidRPr="00242AB4" w:rsidRDefault="00242AB4" w:rsidP="00242A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Step 6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Select the algorithm:</w:t>
      </w:r>
    </w:p>
    <w:p w:rsidR="00242AB4" w:rsidRPr="00242AB4" w:rsidRDefault="00242AB4" w:rsidP="00242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242AB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Apriori</w:t>
      </w:r>
    </w:p>
    <w:p w:rsidR="00242AB4" w:rsidRPr="00242AB4" w:rsidRDefault="00242AB4" w:rsidP="00242A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Step 7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Click </w:t>
      </w:r>
      <w:r w:rsidRPr="00242AB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Start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to run the Apriori algorithm.</w:t>
      </w:r>
    </w:p>
    <w:p w:rsidR="00242AB4" w:rsidRPr="00242AB4" w:rsidRDefault="00242AB4" w:rsidP="00242A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Step 8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WEKA generates </w:t>
      </w:r>
      <w:r w:rsidRPr="00242AB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Association Rules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with support and confidence values.</w:t>
      </w:r>
    </w:p>
    <w:p w:rsidR="00242AB4" w:rsidRPr="00242AB4" w:rsidRDefault="00242AB4" w:rsidP="00242A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Step 9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If the generated rules are not efficient, adjust parameters such as:</w:t>
      </w:r>
    </w:p>
    <w:p w:rsidR="00242AB4" w:rsidRPr="00242AB4" w:rsidRDefault="00242AB4" w:rsidP="00242AB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Minimum Support</w:t>
      </w:r>
    </w:p>
    <w:p w:rsidR="00242AB4" w:rsidRPr="00242AB4" w:rsidRDefault="00242AB4" w:rsidP="00242AB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Minimum Confidence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Then run the algorithm again.</w:t>
      </w:r>
    </w:p>
    <w:p w:rsidR="00242AB4" w:rsidRPr="00242AB4" w:rsidRDefault="00F46E3B" w:rsidP="00242AB4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F46E3B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242AB4" w:rsidRPr="00242AB4" w:rsidRDefault="00242AB4" w:rsidP="00242A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6. Apriori Algorithm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Apriori is a </w:t>
      </w:r>
      <w:r w:rsidRPr="00242AB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frequent itemset mining algorithm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used to discover </w:t>
      </w:r>
      <w:r w:rsidRPr="00242AB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association rules between items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.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It works in two main steps:</w:t>
      </w:r>
    </w:p>
    <w:p w:rsidR="00242AB4" w:rsidRPr="00242AB4" w:rsidRDefault="00242AB4" w:rsidP="00242AB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Find frequent itemsets using </w:t>
      </w:r>
      <w:r w:rsidRPr="00242AB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minimum support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.</w:t>
      </w:r>
    </w:p>
    <w:p w:rsidR="00242AB4" w:rsidRPr="00242AB4" w:rsidRDefault="00242AB4" w:rsidP="00242AB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Generate association rules using </w:t>
      </w:r>
      <w:r w:rsidRPr="00242AB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minimum confidence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.</w:t>
      </w:r>
    </w:p>
    <w:p w:rsidR="00242AB4" w:rsidRPr="00242AB4" w:rsidRDefault="00F46E3B" w:rsidP="00242AB4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F46E3B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242AB4" w:rsidRDefault="00242AB4" w:rsidP="00242A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242AB4" w:rsidRDefault="00242AB4" w:rsidP="00242A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242AB4" w:rsidRPr="00242AB4" w:rsidRDefault="00242AB4" w:rsidP="00242A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lastRenderedPageBreak/>
        <w:t>7. Support and Confidence</w:t>
      </w:r>
    </w:p>
    <w:p w:rsidR="00242AB4" w:rsidRPr="00242AB4" w:rsidRDefault="00242AB4" w:rsidP="00242A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Support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Support measures how frequently an itemset appears in the dataset.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Support(X </w:t>
      </w:r>
      <w:r>
        <w:rPr>
          <w:rFonts w:ascii="Times New Roman" w:eastAsia="Times New Roman" w:hAnsi="Times New Roman" w:cs="Times New Roman"/>
          <w:kern w:val="0"/>
          <w:szCs w:val="24"/>
          <w:lang w:val="en-US" w:eastAsia="en-GB" w:bidi="hi-IN"/>
          <w14:ligatures w14:val="none"/>
        </w:rPr>
        <w:t>U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Y) = σ</w:t>
      </w:r>
      <w:r>
        <w:rPr>
          <w:rFonts w:ascii="Times New Roman" w:eastAsia="Times New Roman" w:hAnsi="Times New Roman" w:cs="Times New Roman"/>
          <w:kern w:val="0"/>
          <w:szCs w:val="24"/>
          <w:lang w:val="en-US" w:eastAsia="en-GB" w:bidi="hi-IN"/>
          <w14:ligatures w14:val="none"/>
        </w:rPr>
        <w:t>{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(X </w:t>
      </w:r>
      <w:r>
        <w:rPr>
          <w:rFonts w:ascii="Times New Roman" w:eastAsia="Times New Roman" w:hAnsi="Times New Roman" w:cs="Times New Roman"/>
          <w:kern w:val="0"/>
          <w:szCs w:val="24"/>
          <w:lang w:val="en-US" w:eastAsia="en-GB" w:bidi="hi-IN"/>
          <w14:ligatures w14:val="none"/>
        </w:rPr>
        <w:t>U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Y)</w:t>
      </w:r>
      <w:r>
        <w:rPr>
          <w:rFonts w:ascii="Times New Roman" w:eastAsia="Times New Roman" w:hAnsi="Times New Roman" w:cs="Times New Roman"/>
          <w:kern w:val="0"/>
          <w:szCs w:val="24"/>
          <w:lang w:val="en-US" w:eastAsia="en-GB" w:bidi="hi-IN"/>
          <w14:ligatures w14:val="none"/>
        </w:rPr>
        <w:t>/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N</w:t>
      </w:r>
      <w:r>
        <w:rPr>
          <w:rFonts w:ascii="Times New Roman" w:eastAsia="Times New Roman" w:hAnsi="Times New Roman" w:cs="Times New Roman"/>
          <w:kern w:val="0"/>
          <w:szCs w:val="24"/>
          <w:lang w:val="en-US" w:eastAsia="en-GB" w:bidi="hi-IN"/>
          <w14:ligatures w14:val="none"/>
        </w:rPr>
        <w:t>}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Cs w:val="24"/>
          <w:lang w:val="en-US" w:eastAsia="en-GB" w:bidi="hi-IN"/>
          <w14:ligatures w14:val="none"/>
        </w:rPr>
        <w:t>*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100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Where:</w:t>
      </w:r>
    </w:p>
    <w:p w:rsidR="00242AB4" w:rsidRPr="00242AB4" w:rsidRDefault="00242AB4" w:rsidP="00242AB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σ(X </w:t>
      </w:r>
      <w:r w:rsidRPr="00242AB4">
        <w:rPr>
          <w:rFonts w:ascii="Cambria Math" w:eastAsia="Times New Roman" w:hAnsi="Cambria Math" w:cs="Cambria Math"/>
          <w:kern w:val="0"/>
          <w:szCs w:val="24"/>
          <w:lang w:eastAsia="en-GB" w:bidi="hi-IN"/>
          <w14:ligatures w14:val="none"/>
        </w:rPr>
        <w:t>∪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Y) = number of transactions containing both X and Y</w:t>
      </w:r>
    </w:p>
    <w:p w:rsidR="00242AB4" w:rsidRPr="00242AB4" w:rsidRDefault="00242AB4" w:rsidP="00242AB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N = total number of transactions</w:t>
      </w:r>
    </w:p>
    <w:p w:rsidR="00242AB4" w:rsidRPr="00242AB4" w:rsidRDefault="00F46E3B" w:rsidP="00242AB4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F46E3B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242AB4" w:rsidRPr="00242AB4" w:rsidRDefault="00242AB4" w:rsidP="00242A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Confidence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Confidence measures how often rule </w:t>
      </w:r>
      <w:r w:rsidRPr="00242AB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X → Y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is correct.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Confidence(X </w:t>
      </w:r>
      <w:r>
        <w:rPr>
          <w:rFonts w:ascii="Times New Roman" w:eastAsia="Times New Roman" w:hAnsi="Times New Roman" w:cs="Times New Roman"/>
          <w:kern w:val="0"/>
          <w:szCs w:val="24"/>
          <w:lang w:val="en-US" w:eastAsia="en-GB" w:bidi="hi-IN"/>
          <w14:ligatures w14:val="none"/>
        </w:rPr>
        <w:t>-&gt;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Y) =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Cs w:val="24"/>
          <w:lang w:val="en-US" w:eastAsia="en-GB" w:bidi="hi-IN"/>
          <w14:ligatures w14:val="none"/>
        </w:rPr>
        <w:t>{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σ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(X </w:t>
      </w:r>
      <w:r>
        <w:rPr>
          <w:rFonts w:ascii="Times New Roman" w:eastAsia="Times New Roman" w:hAnsi="Times New Roman" w:cs="Times New Roman"/>
          <w:kern w:val="0"/>
          <w:szCs w:val="24"/>
          <w:lang w:val="en-US" w:eastAsia="en-GB" w:bidi="hi-IN"/>
          <w14:ligatures w14:val="none"/>
        </w:rPr>
        <w:t>U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Y)</w:t>
      </w:r>
      <w:r>
        <w:rPr>
          <w:rFonts w:ascii="Times New Roman" w:eastAsia="Times New Roman" w:hAnsi="Times New Roman" w:cs="Times New Roman"/>
          <w:kern w:val="0"/>
          <w:szCs w:val="24"/>
          <w:lang w:val="en-US" w:eastAsia="en-GB" w:bidi="hi-IN"/>
          <w14:ligatures w14:val="none"/>
        </w:rPr>
        <w:t>/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σ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X} </w:t>
      </w:r>
      <w:r>
        <w:rPr>
          <w:rFonts w:ascii="Times New Roman" w:eastAsia="Times New Roman" w:hAnsi="Times New Roman" w:cs="Times New Roman"/>
          <w:kern w:val="0"/>
          <w:szCs w:val="24"/>
          <w:lang w:val="en-US" w:eastAsia="en-GB" w:bidi="hi-IN"/>
          <w14:ligatures w14:val="none"/>
        </w:rPr>
        <w:t>*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100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Where:</w:t>
      </w:r>
    </w:p>
    <w:p w:rsidR="00242AB4" w:rsidRPr="00242AB4" w:rsidRDefault="00242AB4" w:rsidP="00242AB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σ(X) = number of transactions containing X</w:t>
      </w:r>
    </w:p>
    <w:p w:rsidR="00242AB4" w:rsidRPr="00242AB4" w:rsidRDefault="00F46E3B" w:rsidP="00242AB4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F46E3B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242AB4" w:rsidRPr="00242AB4" w:rsidRDefault="00242AB4" w:rsidP="00242A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8. Generated Association Rules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Some rules generated from the dataset are:</w:t>
      </w:r>
    </w:p>
    <w:p w:rsidR="00242AB4" w:rsidRPr="00242AB4" w:rsidRDefault="00242AB4" w:rsidP="00242A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Rule 1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Bread → Butter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Support calculation: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Bread &amp; Butter appears in </w:t>
      </w:r>
      <w:r w:rsidRPr="00242AB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3 transactions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Support = </w:t>
      </w:r>
      <w:r>
        <w:rPr>
          <w:rFonts w:ascii="Times New Roman" w:eastAsia="Times New Roman" w:hAnsi="Times New Roman" w:cs="Times New Roman"/>
          <w:kern w:val="0"/>
          <w:szCs w:val="24"/>
          <w:lang w:val="en-US" w:eastAsia="en-GB" w:bidi="hi-IN"/>
          <w14:ligatures w14:val="none"/>
        </w:rPr>
        <w:t>(3/10)*100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= 30\%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</w:p>
    <w:p w:rsid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</w:p>
    <w:p w:rsid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lastRenderedPageBreak/>
        <w:t>Confidence calculation: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Bread appears in </w:t>
      </w:r>
      <w:r w:rsidRPr="00242AB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5 transactions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Confidence = </w:t>
      </w:r>
      <w:r>
        <w:rPr>
          <w:rFonts w:ascii="Times New Roman" w:eastAsia="Times New Roman" w:hAnsi="Times New Roman" w:cs="Times New Roman"/>
          <w:kern w:val="0"/>
          <w:szCs w:val="24"/>
          <w:lang w:val="en-US" w:eastAsia="en-GB" w:bidi="hi-IN"/>
          <w14:ligatures w14:val="none"/>
        </w:rPr>
        <w:t>(3/5)*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100 = 60\%</w:t>
      </w:r>
    </w:p>
    <w:p w:rsidR="00242AB4" w:rsidRPr="00242AB4" w:rsidRDefault="00F46E3B" w:rsidP="00242AB4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F46E3B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242AB4" w:rsidRPr="00242AB4" w:rsidRDefault="00242AB4" w:rsidP="00242A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Rule 2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Diaper → Beer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Diaper &amp; Beer appears in </w:t>
      </w:r>
      <w:r w:rsidRPr="00242AB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2 transactions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Support = </w:t>
      </w:r>
      <w:r>
        <w:rPr>
          <w:rFonts w:ascii="Times New Roman" w:eastAsia="Times New Roman" w:hAnsi="Times New Roman" w:cs="Times New Roman"/>
          <w:kern w:val="0"/>
          <w:szCs w:val="24"/>
          <w:lang w:val="en-US" w:eastAsia="en-GB" w:bidi="hi-IN"/>
          <w14:ligatures w14:val="none"/>
        </w:rPr>
        <w:t>(2/10)*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100 = 20\%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Diaper appears in </w:t>
      </w:r>
      <w:r w:rsidRPr="00242AB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2 transactions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Confidence = </w:t>
      </w:r>
      <w:r>
        <w:rPr>
          <w:rFonts w:ascii="Times New Roman" w:eastAsia="Times New Roman" w:hAnsi="Times New Roman" w:cs="Times New Roman"/>
          <w:kern w:val="0"/>
          <w:szCs w:val="24"/>
          <w:lang w:val="en-US" w:eastAsia="en-GB" w:bidi="hi-IN"/>
          <w14:ligatures w14:val="none"/>
        </w:rPr>
        <w:t>(2/2)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Cs w:val="24"/>
          <w:lang w:val="en-US" w:eastAsia="en-GB" w:bidi="hi-IN"/>
          <w14:ligatures w14:val="none"/>
        </w:rPr>
        <w:t xml:space="preserve">* 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100 = 100\%</w:t>
      </w:r>
    </w:p>
    <w:p w:rsidR="00242AB4" w:rsidRPr="00242AB4" w:rsidRDefault="00F46E3B" w:rsidP="00242AB4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F46E3B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242AB4" w:rsidRPr="00242AB4" w:rsidRDefault="00242AB4" w:rsidP="00242A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Rule 3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Bat → Ball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Bat &amp; Ball appears in </w:t>
      </w:r>
      <w:r w:rsidRPr="00242AB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2 transactions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Support = </w:t>
      </w:r>
      <w:r>
        <w:rPr>
          <w:rFonts w:ascii="Times New Roman" w:eastAsia="Times New Roman" w:hAnsi="Times New Roman" w:cs="Times New Roman"/>
          <w:kern w:val="0"/>
          <w:szCs w:val="24"/>
          <w:lang w:val="en-US" w:eastAsia="en-GB" w:bidi="hi-IN"/>
          <w14:ligatures w14:val="none"/>
        </w:rPr>
        <w:t>(2/10)*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100 = 20\%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Bat appears in </w:t>
      </w:r>
      <w:r w:rsidRPr="00242AB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2 transactions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Confidence =</w:t>
      </w:r>
      <w:r>
        <w:rPr>
          <w:rFonts w:ascii="Times New Roman" w:eastAsia="Times New Roman" w:hAnsi="Times New Roman" w:cs="Times New Roman"/>
          <w:kern w:val="0"/>
          <w:szCs w:val="24"/>
          <w:lang w:val="en-US" w:eastAsia="en-GB" w:bidi="hi-IN"/>
          <w14:ligatures w14:val="none"/>
        </w:rPr>
        <w:t xml:space="preserve"> (2/2)*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100\%</w:t>
      </w:r>
    </w:p>
    <w:p w:rsidR="00242AB4" w:rsidRPr="00242AB4" w:rsidRDefault="00F46E3B" w:rsidP="00242AB4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F46E3B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242AB4" w:rsidRPr="00242AB4" w:rsidRDefault="00242AB4" w:rsidP="00242A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Rule 4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T-Shirt → Trouser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Support = </w:t>
      </w:r>
      <w:r w:rsidRPr="00242AB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20%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Confidence = </w:t>
      </w:r>
      <w:r w:rsidRPr="00242AB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100%</w:t>
      </w:r>
    </w:p>
    <w:p w:rsidR="00242AB4" w:rsidRPr="00242AB4" w:rsidRDefault="00F46E3B" w:rsidP="00242AB4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F46E3B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242AB4" w:rsidRDefault="00242AB4" w:rsidP="00242A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242AB4" w:rsidRPr="00242AB4" w:rsidRDefault="00242AB4" w:rsidP="00242A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lastRenderedPageBreak/>
        <w:t>9. Result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The Apriori algorithm successfully discovered relationships between items in the dataset.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Strong association rules such as </w:t>
      </w:r>
      <w:r w:rsidRPr="00242AB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Diaper → Beer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, </w:t>
      </w:r>
      <w:r w:rsidRPr="00242AB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Bat → Ball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, and </w:t>
      </w:r>
      <w:r w:rsidRPr="00242AB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T-Shirt → Trouser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were generated with high confidence values.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These rules show the dependency between products in customer transactions.</w:t>
      </w:r>
    </w:p>
    <w:p w:rsidR="00242AB4" w:rsidRPr="00242AB4" w:rsidRDefault="00F46E3B" w:rsidP="00242AB4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F46E3B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242AB4" w:rsidRPr="00242AB4" w:rsidRDefault="00242AB4" w:rsidP="00242A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10. Conclusion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In this experiment, association rule mining was performed using the </w:t>
      </w:r>
      <w:r w:rsidRPr="00242AB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Apriori algorithm in WEKA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.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The algorithm identified meaningful relationships between items in the dataset.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Association analysis is very useful in </w:t>
      </w:r>
      <w:r w:rsidRPr="00242AB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market basket analysis, recommendation systems, and business decision making</w:t>
      </w: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.</w:t>
      </w: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</w:p>
    <w:p w:rsidR="00242AB4" w:rsidRPr="00242AB4" w:rsidRDefault="00242AB4" w:rsidP="00242A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242AB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Thus, the Apriori algorithm effectively helps in discovering hidden patterns in large datasets.</w:t>
      </w:r>
    </w:p>
    <w:p w:rsidR="0042656E" w:rsidRDefault="0042656E"/>
    <w:sectPr w:rsidR="00426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C439C"/>
    <w:multiLevelType w:val="multilevel"/>
    <w:tmpl w:val="E55E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951C6"/>
    <w:multiLevelType w:val="multilevel"/>
    <w:tmpl w:val="DBF0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D556F"/>
    <w:multiLevelType w:val="multilevel"/>
    <w:tmpl w:val="988C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5280D"/>
    <w:multiLevelType w:val="multilevel"/>
    <w:tmpl w:val="76CE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DA4109"/>
    <w:multiLevelType w:val="multilevel"/>
    <w:tmpl w:val="580A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E111E"/>
    <w:multiLevelType w:val="multilevel"/>
    <w:tmpl w:val="D53C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A053A"/>
    <w:multiLevelType w:val="multilevel"/>
    <w:tmpl w:val="70F2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D22F7"/>
    <w:multiLevelType w:val="multilevel"/>
    <w:tmpl w:val="1094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87426">
    <w:abstractNumId w:val="7"/>
  </w:num>
  <w:num w:numId="2" w16cid:durableId="505942757">
    <w:abstractNumId w:val="0"/>
  </w:num>
  <w:num w:numId="3" w16cid:durableId="1552889461">
    <w:abstractNumId w:val="2"/>
  </w:num>
  <w:num w:numId="4" w16cid:durableId="148520691">
    <w:abstractNumId w:val="6"/>
  </w:num>
  <w:num w:numId="5" w16cid:durableId="276760173">
    <w:abstractNumId w:val="3"/>
  </w:num>
  <w:num w:numId="6" w16cid:durableId="1896508114">
    <w:abstractNumId w:val="4"/>
  </w:num>
  <w:num w:numId="7" w16cid:durableId="1272782813">
    <w:abstractNumId w:val="5"/>
  </w:num>
  <w:num w:numId="8" w16cid:durableId="1723821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AB4"/>
    <w:rsid w:val="0007232E"/>
    <w:rsid w:val="001510BE"/>
    <w:rsid w:val="00242AB4"/>
    <w:rsid w:val="0042656E"/>
    <w:rsid w:val="00BF0853"/>
    <w:rsid w:val="00F4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E073C"/>
  <w15:chartTrackingRefBased/>
  <w15:docId w15:val="{EC3B89CF-A0E9-F64A-9402-8B9D4AB51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link w:val="Heading1Char"/>
    <w:uiPriority w:val="9"/>
    <w:qFormat/>
    <w:rsid w:val="00242AB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42AB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 w:bidi="hi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AB4"/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42AB4"/>
    <w:rPr>
      <w:rFonts w:ascii="Times New Roman" w:eastAsia="Times New Roman" w:hAnsi="Times New Roman" w:cs="Times New Roman"/>
      <w:b/>
      <w:bCs/>
      <w:kern w:val="0"/>
      <w:sz w:val="27"/>
      <w:szCs w:val="27"/>
      <w:lang w:eastAsia="en-GB" w:bidi="hi-IN"/>
      <w14:ligatures w14:val="none"/>
    </w:rPr>
  </w:style>
  <w:style w:type="paragraph" w:customStyle="1" w:styleId="p1">
    <w:name w:val="p1"/>
    <w:basedOn w:val="Normal"/>
    <w:rsid w:val="00242AB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character" w:customStyle="1" w:styleId="s1">
    <w:name w:val="s1"/>
    <w:basedOn w:val="DefaultParagraphFont"/>
    <w:rsid w:val="00242AB4"/>
  </w:style>
  <w:style w:type="paragraph" w:customStyle="1" w:styleId="p2">
    <w:name w:val="p2"/>
    <w:basedOn w:val="Normal"/>
    <w:rsid w:val="00242AB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character" w:customStyle="1" w:styleId="s2">
    <w:name w:val="s2"/>
    <w:basedOn w:val="DefaultParagraphFont"/>
    <w:rsid w:val="00242AB4"/>
  </w:style>
  <w:style w:type="paragraph" w:customStyle="1" w:styleId="p3">
    <w:name w:val="p3"/>
    <w:basedOn w:val="Normal"/>
    <w:rsid w:val="00242AB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paragraph" w:customStyle="1" w:styleId="p4">
    <w:name w:val="p4"/>
    <w:basedOn w:val="Normal"/>
    <w:rsid w:val="00242AB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character" w:customStyle="1" w:styleId="s3">
    <w:name w:val="s3"/>
    <w:basedOn w:val="DefaultParagraphFont"/>
    <w:rsid w:val="00242A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2A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2AB4"/>
    <w:rPr>
      <w:rFonts w:ascii="Courier New" w:eastAsia="Times New Roman" w:hAnsi="Courier New" w:cs="Courier New"/>
      <w:kern w:val="0"/>
      <w:sz w:val="20"/>
      <w:szCs w:val="20"/>
      <w:lang w:eastAsia="en-GB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42AB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42A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4">
    <w:name w:val="Grid Table 1 Light Accent 4"/>
    <w:basedOn w:val="TableNormal"/>
    <w:uiPriority w:val="46"/>
    <w:rsid w:val="00242AB4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242AB4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691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shakibrybmn@gmail.com</dc:creator>
  <cp:keywords/>
  <dc:description/>
  <cp:lastModifiedBy>shakibrybmn@gmail.com</cp:lastModifiedBy>
  <cp:revision>2</cp:revision>
  <dcterms:created xsi:type="dcterms:W3CDTF">2026-03-05T06:09:00Z</dcterms:created>
  <dcterms:modified xsi:type="dcterms:W3CDTF">2026-03-05T06:18:00Z</dcterms:modified>
</cp:coreProperties>
</file>