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BFC76">
      <w:pPr>
        <w:pStyle w:val="2"/>
        <w:jc w:val="both"/>
        <w:rPr>
          <w:rFonts w:hint="default" w:ascii="Times New Roman" w:hAnsi="Times New Roman" w:cs="Times New Roman"/>
          <w:b/>
          <w:bCs/>
          <w:color w:val="000000" w:themeColor="text1"/>
          <w:sz w:val="36"/>
          <w:szCs w:val="36"/>
          <w:lang w:val="en-US"/>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 xml:space="preserve">Chapter </w:t>
      </w:r>
      <w:r>
        <w:rPr>
          <w:rFonts w:hint="default" w:ascii="Times New Roman" w:hAnsi="Times New Roman" w:cs="Times New Roman"/>
          <w:b/>
          <w:bCs/>
          <w:color w:val="000000" w:themeColor="text1"/>
          <w:sz w:val="36"/>
          <w:szCs w:val="36"/>
          <w:lang w:val="en-US"/>
          <w14:textFill>
            <w14:solidFill>
              <w14:schemeClr w14:val="tx1"/>
            </w14:solidFill>
          </w14:textFill>
        </w:rPr>
        <w:t>3</w:t>
      </w:r>
    </w:p>
    <w:p w14:paraId="1745DEF1">
      <w:pPr>
        <w:pStyle w:val="3"/>
        <w:jc w:val="both"/>
        <w:rPr>
          <w:rFonts w:hint="default" w:ascii="Times New Roman" w:hAnsi="Times New Roman" w:cs="Times New Roman"/>
          <w:sz w:val="32"/>
          <w:szCs w:val="32"/>
          <w:lang w:val="en-US"/>
        </w:rPr>
      </w:pPr>
      <w:r>
        <w:rPr>
          <w:rFonts w:hint="default" w:ascii="Times New Roman" w:hAnsi="Times New Roman" w:cs="Times New Roman"/>
          <w:sz w:val="32"/>
          <w:szCs w:val="32"/>
          <w:lang w:val="en-US"/>
        </w:rPr>
        <w:t>Background Knowledge</w:t>
      </w:r>
    </w:p>
    <w:p w14:paraId="5A50C3BE">
      <w:pPr>
        <w:pStyle w:val="3"/>
        <w:jc w:val="both"/>
        <w:rPr>
          <w:rFonts w:hint="default" w:ascii="Times New Roman" w:hAnsi="Times New Roman" w:eastAsia="SimSun" w:cs="Times New Roman"/>
          <w:sz w:val="28"/>
          <w:szCs w:val="28"/>
        </w:rPr>
      </w:pPr>
      <w:r>
        <w:rPr>
          <w:rFonts w:hint="default" w:ascii="Times New Roman" w:hAnsi="Times New Roman" w:cs="Times New Roman"/>
          <w:sz w:val="28"/>
          <w:szCs w:val="28"/>
          <w:lang w:val="en-US"/>
        </w:rPr>
        <w:t>3.1</w:t>
      </w:r>
      <w:r>
        <w:rPr>
          <w:rFonts w:hint="default" w:ascii="Times New Roman" w:hAnsi="Times New Roman" w:eastAsia="SimSun" w:cs="Times New Roman"/>
          <w:sz w:val="28"/>
          <w:szCs w:val="28"/>
        </w:rPr>
        <w:t xml:space="preserve"> Machine Learning</w:t>
      </w:r>
    </w:p>
    <w:p w14:paraId="7074CA7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Machine Learning enables computers to learn from data and improve their performance without being explicitly programmed. Instead of relying on predefined rules, machine learning algorithms identify patterns and relations within datasets to make decisions or predictions. By learning from past experiences, these algorithms can adapt to new data and solve complex problems efficiently. The term </w:t>
      </w:r>
      <w:r>
        <w:rPr>
          <w:rFonts w:hint="default" w:ascii="Times New Roman" w:hAnsi="Times New Roman" w:cs="Times New Roman"/>
          <w:b/>
          <w:bCs/>
          <w:sz w:val="24"/>
          <w:szCs w:val="24"/>
          <w:lang w:val="en-US"/>
        </w:rPr>
        <w:t>Machine Learning</w:t>
      </w:r>
      <w:r>
        <w:rPr>
          <w:rFonts w:hint="default" w:ascii="Times New Roman" w:hAnsi="Times New Roman" w:cs="Times New Roman"/>
          <w:sz w:val="24"/>
          <w:szCs w:val="24"/>
          <w:lang w:val="en-US"/>
        </w:rPr>
        <w:t xml:space="preserve"> was introduced by Arthur Samuel in 1959, </w:t>
      </w:r>
      <w:r>
        <w:rPr>
          <w:rFonts w:hint="default" w:ascii="Times New Roman" w:hAnsi="Times New Roman" w:cs="Times New Roman"/>
          <w:sz w:val="24"/>
          <w:szCs w:val="24"/>
        </w:rPr>
        <w:t xml:space="preserve">who described it as the field of study that gives computers the ability to learn without being explicitly programmed. </w:t>
      </w:r>
      <w:r>
        <w:rPr>
          <w:rFonts w:hint="default" w:ascii="Times New Roman" w:hAnsi="Times New Roman" w:cs="Times New Roman"/>
          <w:sz w:val="24"/>
          <w:szCs w:val="24"/>
          <w:lang w:val="en-US"/>
        </w:rPr>
        <w:t>Since then, machine learning has evolved rapidly due to availability of la</w:t>
      </w:r>
      <w:r>
        <w:rPr>
          <w:rFonts w:hint="default" w:ascii="Times New Roman" w:hAnsi="Times New Roman" w:cs="Times New Roman"/>
          <w:sz w:val="24"/>
          <w:szCs w:val="24"/>
        </w:rPr>
        <w:t>rge datasets, powerful computing resources, and advanced learning algorithms.</w:t>
      </w:r>
      <w:r>
        <w:rPr>
          <w:rFonts w:hint="default" w:ascii="Times New Roman" w:hAnsi="Times New Roman" w:cs="Times New Roman"/>
          <w:sz w:val="24"/>
          <w:szCs w:val="24"/>
          <w:lang w:val="en-US"/>
        </w:rPr>
        <w:t xml:space="preserve"> Today, it serves as the foundation for many intelligent systems capable of analyzing complex data and making accurate predictions [1].</w:t>
      </w:r>
    </w:p>
    <w:p w14:paraId="3E8A32D4">
      <w:pPr>
        <w:jc w:val="both"/>
        <w:rPr>
          <w:rFonts w:hint="default" w:ascii="Times New Roman" w:hAnsi="Times New Roman" w:cs="Times New Roman"/>
          <w:sz w:val="24"/>
          <w:szCs w:val="24"/>
          <w:lang w:val="en-US"/>
        </w:rPr>
      </w:pPr>
    </w:p>
    <w:p w14:paraId="6997FE6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primary objective of machine learning is to develop mathematical problems that can learn patterns from historical data </w:t>
      </w:r>
      <w:r>
        <w:rPr>
          <w:rFonts w:hint="default" w:ascii="Times New Roman" w:hAnsi="Times New Roman" w:cs="Times New Roman"/>
          <w:sz w:val="24"/>
          <w:szCs w:val="24"/>
        </w:rPr>
        <w:t>and generalize this knowledge to unseen data.</w:t>
      </w:r>
      <w:r>
        <w:rPr>
          <w:rFonts w:hint="default" w:ascii="Times New Roman" w:hAnsi="Times New Roman" w:cs="Times New Roman"/>
          <w:sz w:val="24"/>
          <w:szCs w:val="24"/>
          <w:lang w:val="en-US"/>
        </w:rPr>
        <w:t xml:space="preserve"> During the training process, the model analyzes input data and adjusts its internal parameters to minimize prediction errors. Once trained, the model can be used to </w:t>
      </w:r>
      <w:r>
        <w:rPr>
          <w:rFonts w:hint="default" w:ascii="Times New Roman" w:hAnsi="Times New Roman" w:cs="Times New Roman"/>
          <w:sz w:val="24"/>
          <w:szCs w:val="24"/>
        </w:rPr>
        <w:t>classify data, predict future outcomes, or identify hidden relationships.</w:t>
      </w:r>
      <w:r>
        <w:rPr>
          <w:rFonts w:hint="default" w:ascii="Times New Roman" w:hAnsi="Times New Roman" w:cs="Times New Roman"/>
          <w:sz w:val="24"/>
          <w:szCs w:val="24"/>
          <w:lang w:val="en-US"/>
        </w:rPr>
        <w:t xml:space="preserve"> The performance of a machine learning model depends on the quality of training data, feature representation and the learning algorithm used. Machine learning algorithms are generally classified into three catagories: supervised learning, unsupervised learning, and reinforcement learning.</w:t>
      </w:r>
    </w:p>
    <w:p w14:paraId="220A174F">
      <w:pPr>
        <w:jc w:val="both"/>
        <w:rPr>
          <w:rFonts w:hint="default" w:ascii="Times New Roman" w:hAnsi="Times New Roman" w:cs="Times New Roman"/>
          <w:sz w:val="24"/>
          <w:szCs w:val="24"/>
          <w:lang w:val="en-US"/>
        </w:rPr>
      </w:pPr>
    </w:p>
    <w:p w14:paraId="5AF15792">
      <w:pPr>
        <w:pStyle w:val="7"/>
        <w:keepNext w:val="0"/>
        <w:keepLines w:val="0"/>
        <w:widowControl/>
        <w:suppressLineNumbers w:val="0"/>
        <w:jc w:val="both"/>
      </w:pPr>
      <w:r>
        <w:rPr>
          <w:rStyle w:val="8"/>
        </w:rPr>
        <w:t>Supervised learning</w:t>
      </w:r>
      <w:r>
        <w:t xml:space="preserve"> is the most widely used machine learning approach. In supervised learning, the model is trained using labeled data, where each input sample is associated with a known output or target label. The objective is to learn the relationship between the input features and the corresponding outputs so that the model can accurately predict the labels of unseen data. Supervised learning is commonly used for classification and regression problems. Algorithms such as Logistic Regression, Decision Trees, Random Forests, Support Vector Machines (SVM), k-Nearest Neighbors (KNN), and Neural Networks are examples of supervised learning techniques. Since this research uses labeled images of Bangladeshi mango varieties, it falls under the category of supervised learning.</w:t>
      </w:r>
    </w:p>
    <w:p w14:paraId="0856A4C5">
      <w:pPr>
        <w:pStyle w:val="7"/>
        <w:keepNext w:val="0"/>
        <w:keepLines w:val="0"/>
        <w:widowControl/>
        <w:suppressLineNumbers w:val="0"/>
        <w:jc w:val="both"/>
      </w:pPr>
      <w:r>
        <w:rPr>
          <w:rStyle w:val="8"/>
        </w:rPr>
        <w:t>Unsupervised learning</w:t>
      </w:r>
      <w:r>
        <w:t xml:space="preserve"> is used when the training data do not contain predefined labels. Instead of predicting known outputs, the algorithm attempts to discover hidden patterns, structures, or relationships within the data. Clustering and dimensionality reduction are common unsupervised learning tasks. Popular algorithms include k-Means Clustering, Hierarchical Clustering, and Principal Component Analysis (PCA). Unsupervised learning is useful for exploratory data analysis, customer segmentation, anomaly detection, and pattern discovery but is generally not suitable for image classification tasks where class labels are available.</w:t>
      </w:r>
    </w:p>
    <w:p w14:paraId="4A013655">
      <w:pPr>
        <w:pStyle w:val="7"/>
        <w:keepNext w:val="0"/>
        <w:keepLines w:val="0"/>
        <w:widowControl/>
        <w:suppressLineNumbers w:val="0"/>
        <w:jc w:val="both"/>
      </w:pPr>
      <w:r>
        <w:rPr>
          <w:rStyle w:val="8"/>
        </w:rPr>
        <w:t>Reinforcement learning</w:t>
      </w:r>
      <w:r>
        <w:t xml:space="preserve"> is a learning paradigm in which an intelligent agent interacts with its environment by performing actions and receiving rewards or penalties. The objective is to learn an optimal strategy, known as a policy, that maximizes cumulative rewards over time. Unlike supervised learning, reinforcement learning does not rely on labeled datasets but instead learns through trial and error. This approach has been successfully applied in robotics, autonomous navigation, game playing, and resource optimization. However, reinforcement learning is not commonly used for static image classification problems.</w:t>
      </w:r>
    </w:p>
    <w:p w14:paraId="096B98C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Machine Learning has become increasingly important in agricuture due to its ability to analyze large amount of agricultural data and support intelligent decision making. It is used in crop disease detection, </w:t>
      </w:r>
      <w:r>
        <w:rPr>
          <w:rFonts w:hint="default" w:ascii="Times New Roman" w:hAnsi="Times New Roman" w:cs="Times New Roman"/>
          <w:sz w:val="24"/>
          <w:szCs w:val="24"/>
        </w:rPr>
        <w:t>yield prediction, weed identification, soil analysis, irrigation management, and fruit quality assessment.</w:t>
      </w:r>
      <w:r>
        <w:rPr>
          <w:rFonts w:hint="default" w:ascii="Times New Roman" w:hAnsi="Times New Roman" w:cs="Times New Roman"/>
          <w:sz w:val="24"/>
          <w:szCs w:val="24"/>
          <w:lang w:val="en-US"/>
        </w:rPr>
        <w:t xml:space="preserve"> By automating these tasks, machine learning reduces manual effort, improves accuracy, and enhances agricultural productivity. </w:t>
      </w:r>
    </w:p>
    <w:p w14:paraId="1B1E3703">
      <w:pPr>
        <w:jc w:val="both"/>
        <w:rPr>
          <w:rFonts w:hint="default" w:ascii="Times New Roman" w:hAnsi="Times New Roman" w:cs="Times New Roman"/>
          <w:sz w:val="24"/>
          <w:szCs w:val="24"/>
          <w:lang w:val="en-US"/>
        </w:rPr>
      </w:pPr>
    </w:p>
    <w:p w14:paraId="4B94A66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image classification, </w:t>
      </w:r>
      <w:r>
        <w:rPr>
          <w:rFonts w:hint="default" w:ascii="Times New Roman" w:hAnsi="Times New Roman" w:cs="Times New Roman"/>
          <w:sz w:val="24"/>
          <w:szCs w:val="24"/>
        </w:rPr>
        <w:t>traditional machine learning methods typically require manual feature extraction, where characteristics such as color, texture, shape, and size are carefully designed by domain experts before classification.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Although these methods can achieve satisfactory performance under controlled conditions, their accuracy often decreases when images vary in lighting, background, orientation, or scale.</w:t>
      </w:r>
      <w:r>
        <w:rPr>
          <w:rFonts w:hint="default" w:ascii="Times New Roman" w:hAnsi="Times New Roman" w:cs="Times New Roman"/>
          <w:sz w:val="24"/>
          <w:szCs w:val="24"/>
          <w:lang w:val="en-US"/>
        </w:rPr>
        <w:t xml:space="preserve"> This limitations have encouraged researchers to adopt deep learning techniques, which automatically learn hierarchical features directly from raw images without manual feature engineering.</w:t>
      </w:r>
    </w:p>
    <w:p w14:paraId="67B68AD2">
      <w:pPr>
        <w:pStyle w:val="7"/>
        <w:keepNext w:val="0"/>
        <w:keepLines w:val="0"/>
        <w:widowControl/>
        <w:suppressLineNumbers w:val="0"/>
        <w:jc w:val="both"/>
      </w:pPr>
      <w:r>
        <w:t>In this research, machine learning provides the theoretical foundation for developing an intelligent mango variety classification system. Specifically, supervised learning is employed because the dataset consists of labeled images representing different indigenous Bangladeshi mango varieties. The proposed lightweight Convolutional Neural Network models learn discriminative visual features from these labeled images and accurately classify new mango images while maintaining computational efficiency for deployment on mobile edge devices.</w:t>
      </w:r>
    </w:p>
    <w:p w14:paraId="2C415E70">
      <w:pPr>
        <w:jc w:val="both"/>
        <w:rPr>
          <w:rFonts w:hint="default" w:ascii="Times New Roman" w:hAnsi="Times New Roman" w:cs="Times New Roman"/>
          <w:sz w:val="24"/>
          <w:szCs w:val="24"/>
          <w:lang w:val="en-US"/>
        </w:rPr>
      </w:pPr>
    </w:p>
    <w:p w14:paraId="25D6C594">
      <w:pPr>
        <w:pStyle w:val="7"/>
        <w:keepNext w:val="0"/>
        <w:keepLines w:val="0"/>
        <w:widowControl/>
        <w:suppressLineNumbers w:val="0"/>
        <w:jc w:val="both"/>
        <w:rPr>
          <w:rFonts w:hint="default"/>
          <w:b/>
          <w:bCs/>
          <w:sz w:val="28"/>
          <w:szCs w:val="28"/>
          <w:lang w:val="en-US"/>
        </w:rPr>
      </w:pPr>
      <w:r>
        <w:rPr>
          <w:rFonts w:hint="default"/>
          <w:b/>
          <w:bCs/>
          <w:sz w:val="28"/>
          <w:szCs w:val="28"/>
          <w:lang w:val="en-US"/>
        </w:rPr>
        <w:t>3.2 Deep Learning</w:t>
      </w:r>
    </w:p>
    <w:p w14:paraId="568BE0FF">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Deep Learning is a specialized branch of machine learning that uses artificial neural networks with multiple hidden layers to learn complex patterns from large amount of data. Deep learning automatically learns hierarchical features representations directly from raw data. This capability has made deep learning one of the most effective approaches for solving tasks </w:t>
      </w:r>
      <w:r>
        <w:t xml:space="preserve"> </w:t>
      </w:r>
      <w:r>
        <w:rPr>
          <w:rFonts w:hint="default" w:ascii="Times New Roman" w:hAnsi="Times New Roman" w:cs="Times New Roman"/>
          <w:sz w:val="24"/>
          <w:szCs w:val="24"/>
        </w:rPr>
        <w:t>such as image classification, object detection, speech recognition, natural language processing, and medical image analysis.</w:t>
      </w:r>
    </w:p>
    <w:p w14:paraId="741455EF">
      <w:pPr>
        <w:jc w:val="both"/>
        <w:rPr>
          <w:rFonts w:hint="default" w:ascii="Times New Roman" w:hAnsi="Times New Roman" w:cs="Times New Roman"/>
          <w:sz w:val="24"/>
          <w:szCs w:val="24"/>
        </w:rPr>
      </w:pPr>
    </w:p>
    <w:p w14:paraId="20988A3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rapid advancement of deep learning has been driven by three major factors: </w:t>
      </w:r>
      <w:r>
        <w:rPr>
          <w:rFonts w:hint="default" w:ascii="Times New Roman" w:hAnsi="Times New Roman" w:cs="Times New Roman"/>
          <w:sz w:val="24"/>
          <w:szCs w:val="24"/>
        </w:rPr>
        <w:t>the availability of large datasets, increased computational power provided by Graphics Processing Units (GPUs), and the development of advanced neural network architectures.</w:t>
      </w:r>
      <w:r>
        <w:rPr>
          <w:rFonts w:hint="default" w:ascii="Times New Roman" w:hAnsi="Times New Roman" w:cs="Times New Roman"/>
          <w:sz w:val="24"/>
          <w:szCs w:val="24"/>
          <w:lang w:val="en-US"/>
        </w:rPr>
        <w:t xml:space="preserve"> These factors have enabled deep learning models to achieve remarkable performance in various computer vision and artificial intelligence applications. Today, deep learning is widely adopted in both academic research and industry due to its ability to learn highly discriminative features and produce accurate predictions.</w:t>
      </w:r>
    </w:p>
    <w:p w14:paraId="6839664A">
      <w:pPr>
        <w:pStyle w:val="7"/>
        <w:keepNext w:val="0"/>
        <w:keepLines w:val="0"/>
        <w:widowControl/>
        <w:suppressLineNumbers w:val="0"/>
        <w:jc w:val="both"/>
      </w:pPr>
      <w:r>
        <w:t xml:space="preserve">Deep learning models are built upon </w:t>
      </w:r>
      <w:r>
        <w:rPr>
          <w:rStyle w:val="8"/>
        </w:rPr>
        <w:t>Artificial Neural Networks (ANNs)</w:t>
      </w:r>
      <w:r>
        <w:t xml:space="preserve">, which are computational models inspired by the structure and functioning of the human brain. An ANN consists of interconnected processing units called </w:t>
      </w:r>
      <w:r>
        <w:rPr>
          <w:rStyle w:val="8"/>
        </w:rPr>
        <w:t>neurons</w:t>
      </w:r>
      <w:r>
        <w:t>, organized into three main layers: the input layer, one or more hidden layers, and the output layer. The input layer receives the input data, the hidden layers perform feature extraction and pattern learning, and the output layer generates the final prediction or classification result. During the training process, the network adjusts its internal weights and biases through optimization algorithms such as gradient descent to minimize prediction errors.</w:t>
      </w:r>
    </w:p>
    <w:p w14:paraId="48895983">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A key advantage of deep learning over traditional machine learning is its ability to perform </w:t>
      </w:r>
      <w:r>
        <w:rPr>
          <w:rFonts w:hint="default" w:ascii="Times New Roman" w:hAnsi="Times New Roman" w:cs="Times New Roman"/>
          <w:b/>
          <w:bCs/>
          <w:sz w:val="24"/>
          <w:szCs w:val="24"/>
          <w:lang w:val="en-US"/>
        </w:rPr>
        <w:t>automatic features extraction</w:t>
      </w:r>
      <w:r>
        <w:rPr>
          <w:rFonts w:hint="default" w:ascii="Times New Roman" w:hAnsi="Times New Roman" w:cs="Times New Roman"/>
          <w:sz w:val="24"/>
          <w:szCs w:val="24"/>
          <w:lang w:val="en-US"/>
        </w:rPr>
        <w:t xml:space="preserve">. Conventional machine learning techniques </w:t>
      </w:r>
      <w:r>
        <w:rPr>
          <w:rFonts w:hint="default" w:ascii="Times New Roman" w:hAnsi="Times New Roman" w:cs="Times New Roman"/>
          <w:sz w:val="24"/>
          <w:szCs w:val="24"/>
        </w:rPr>
        <w:t>require manually designed features, such as color, texture, shape, or edge descriptors, before classification.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effectiveness of these methods largely depends on the quality of the handcrafted features. In contrast, deep learning models automatically learn relevant features directly from the input data. Lower layers learn simple features such as edges and textures, while deeper layers gradually capture more complex patterns and object-specific characteristics. This hierarchical learning process significantly improves classification performance, particularly for complex image recognition tasks.</w:t>
      </w:r>
    </w:p>
    <w:p w14:paraId="23F961F7">
      <w:pPr>
        <w:jc w:val="both"/>
        <w:rPr>
          <w:rFonts w:hint="default" w:ascii="Times New Roman" w:hAnsi="Times New Roman" w:cs="Times New Roman"/>
          <w:sz w:val="24"/>
          <w:szCs w:val="24"/>
        </w:rPr>
      </w:pPr>
    </w:p>
    <w:p w14:paraId="35A25DC5">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Deep learning has become dominant approach in </w:t>
      </w:r>
      <w:r>
        <w:rPr>
          <w:rFonts w:hint="default" w:ascii="Times New Roman" w:hAnsi="Times New Roman" w:cs="Times New Roman"/>
          <w:b/>
          <w:bCs/>
          <w:sz w:val="24"/>
          <w:szCs w:val="24"/>
          <w:lang w:val="en-US"/>
        </w:rPr>
        <w:t>computer vision</w:t>
      </w:r>
      <w:r>
        <w:rPr>
          <w:rFonts w:hint="default" w:ascii="Times New Roman" w:hAnsi="Times New Roman" w:cs="Times New Roman"/>
          <w:b w:val="0"/>
          <w:bCs w:val="0"/>
          <w:sz w:val="24"/>
          <w:szCs w:val="24"/>
          <w:lang w:val="en-US"/>
        </w:rPr>
        <w:t xml:space="preserve">, where images often contain complex visual patterns that are difficult to represent using handcrafted features. Deep neural networks can effectively recognize objects despite variations in lighting conditions, viewing angles, image backgrounds, scale, and orientation. </w:t>
      </w:r>
      <w:r>
        <w:rPr>
          <w:rFonts w:hint="default" w:ascii="Times New Roman" w:hAnsi="Times New Roman" w:cs="Times New Roman"/>
          <w:sz w:val="24"/>
          <w:szCs w:val="24"/>
        </w:rPr>
        <w:t>As a result, deep learning has been successfully applied to facial recognition, autonomous driving, medical diagnosis, industrial quality inspection, and agricultural image analysis.</w:t>
      </w:r>
    </w:p>
    <w:p w14:paraId="48EE886A">
      <w:pPr>
        <w:jc w:val="both"/>
        <w:rPr>
          <w:rFonts w:hint="default" w:ascii="Times New Roman" w:hAnsi="Times New Roman" w:cs="Times New Roman"/>
          <w:sz w:val="24"/>
          <w:szCs w:val="24"/>
        </w:rPr>
      </w:pPr>
    </w:p>
    <w:p w14:paraId="1ED8D893">
      <w:pPr>
        <w:jc w:val="both"/>
        <w:rPr>
          <w:rFonts w:hint="default" w:ascii="Times New Roman" w:hAnsi="Times New Roman" w:cs="Times New Roman"/>
          <w:sz w:val="24"/>
          <w:szCs w:val="24"/>
        </w:rPr>
      </w:pPr>
      <w:r>
        <w:rPr>
          <w:rFonts w:hint="default" w:ascii="Times New Roman" w:hAnsi="Times New Roman" w:cs="Times New Roman"/>
          <w:sz w:val="24"/>
          <w:szCs w:val="24"/>
        </w:rPr>
        <w:t>In agriculture, deep learning has enabled the development of intelligent systems for crop disease detection, fruit classification, weed recognition, plant species identification, yield estimation, and quality assessment. By analyzing digital images, deep learning models can accurately identify subtle visual differences that may be difficult for humans to distinguish. This capability improves productivity, reduces manual inspection, and supports precision agriculture.</w:t>
      </w:r>
    </w:p>
    <w:p w14:paraId="10FB3A53">
      <w:pPr>
        <w:pStyle w:val="7"/>
        <w:keepNext w:val="0"/>
        <w:keepLines w:val="0"/>
        <w:widowControl/>
        <w:suppressLineNumbers w:val="0"/>
        <w:jc w:val="both"/>
      </w:pPr>
      <w:r>
        <w:t xml:space="preserve">Among various deep learning architectures, </w:t>
      </w:r>
      <w:r>
        <w:rPr>
          <w:rStyle w:val="8"/>
        </w:rPr>
        <w:t>Convolutional Neural Networks (CNNs)</w:t>
      </w:r>
      <w:r>
        <w:t xml:space="preserve"> have become the most widely used models for image classification tasks. CNNs are specifically designed to process image data by automatically extracting spatial features through convolution operations. Compared with traditional neural networks, CNNs require fewer parameters, achieve higher accuracy, and are more efficient for visual recognition problems. Because of these advantages, CNNs have become the standard architecture for many computer vision applications.</w:t>
      </w:r>
    </w:p>
    <w:p w14:paraId="3200100C">
      <w:pPr>
        <w:pStyle w:val="7"/>
        <w:keepNext w:val="0"/>
        <w:keepLines w:val="0"/>
        <w:widowControl/>
        <w:suppressLineNumbers w:val="0"/>
        <w:jc w:val="both"/>
      </w:pPr>
      <w:r>
        <w:rPr>
          <w:rFonts w:hint="default"/>
          <w:lang w:val="en-US"/>
        </w:rPr>
        <w:t xml:space="preserve">Despite their outstanding performance, </w:t>
      </w:r>
      <w:r>
        <w:rPr>
          <w:rFonts w:hint="default"/>
          <w:b/>
          <w:bCs/>
          <w:lang w:val="en-US"/>
        </w:rPr>
        <w:t xml:space="preserve">Convolutional Neural Networks (CNNs) </w:t>
      </w:r>
      <w:r>
        <w:rPr>
          <w:rFonts w:hint="default"/>
          <w:b w:val="0"/>
          <w:bCs w:val="0"/>
          <w:lang w:val="en-US"/>
        </w:rPr>
        <w:t xml:space="preserve">have become most widely used models for image classification tasks. CNNs are specifically designed to process image data by automatically extracting spatial features through convolution operations. </w:t>
      </w:r>
      <w:r>
        <w:t>Compared with traditional neural networks, CNNs require fewer parameters, achieve higher accuracy, and are more efficient for visual recognition problems. Because of these advantages, CNNs have become the standard architecture for many computer vision applications.</w:t>
      </w:r>
    </w:p>
    <w:p w14:paraId="57A3C718">
      <w:pPr>
        <w:pStyle w:val="7"/>
        <w:keepNext w:val="0"/>
        <w:keepLines w:val="0"/>
        <w:widowControl/>
        <w:suppressLineNumbers w:val="0"/>
        <w:jc w:val="both"/>
      </w:pPr>
      <w:r>
        <w:t>Despite their outstanding performance, deep learning models often require substantial computational resources and large memory capacity. Large neural networks may contain millions of parameters, making them difficult to deploy on resource-constrained devices such as smartphones and embedded systems. To overcome this limitation, researchers have developed lightweight deep learning architectures that maintain high classification accuracy while reducing computational complexity and model size. These lightweight models enable real-time inference on mobile and edge devices.</w:t>
      </w:r>
    </w:p>
    <w:p w14:paraId="52EA528A">
      <w:pPr>
        <w:pStyle w:val="7"/>
        <w:keepNext w:val="0"/>
        <w:keepLines w:val="0"/>
        <w:widowControl/>
        <w:suppressLineNumbers w:val="0"/>
        <w:jc w:val="both"/>
      </w:pPr>
      <w:r>
        <w:t>In this research, deep learning forms the core technology for developing an automated mango variety classification system. Lightweight Convolutional Neural Network architectures are trained using labeled images of indigenous Bangladeshi mango varieties to automatically learn discriminative visual features. Unlike traditional machine learning methods that depend on handcrafted features, these deep learning models directly learn from raw image data, resulting in improved classification accuracy and robustness. Furthermore, the selected lightweight architectures are suitable for deployment on mobile edge devices, allowing real-time and offline classification using TensorFlow Lite.</w:t>
      </w:r>
    </w:p>
    <w:p w14:paraId="60EF1A3C">
      <w:pPr>
        <w:pStyle w:val="7"/>
        <w:keepNext w:val="0"/>
        <w:keepLines w:val="0"/>
        <w:widowControl/>
        <w:suppressLineNumbers w:val="0"/>
        <w:jc w:val="both"/>
        <w:rPr>
          <w:rFonts w:hint="default"/>
          <w:lang w:val="en-US"/>
        </w:rPr>
      </w:pPr>
    </w:p>
    <w:p w14:paraId="444E8B3D">
      <w:pPr>
        <w:pStyle w:val="7"/>
        <w:keepNext w:val="0"/>
        <w:keepLines w:val="0"/>
        <w:widowControl/>
        <w:suppressLineNumbers w:val="0"/>
        <w:jc w:val="both"/>
        <w:rPr>
          <w:rFonts w:hint="default"/>
          <w:b/>
          <w:bCs/>
          <w:sz w:val="28"/>
          <w:szCs w:val="28"/>
          <w:lang w:val="en-US"/>
        </w:rPr>
      </w:pPr>
      <w:r>
        <w:rPr>
          <w:rFonts w:hint="default"/>
          <w:b/>
          <w:bCs/>
          <w:sz w:val="28"/>
          <w:szCs w:val="28"/>
          <w:lang w:val="en-US"/>
        </w:rPr>
        <w:t>3.3 Convolutional Neural Network (CNN)</w:t>
      </w:r>
    </w:p>
    <w:p w14:paraId="4BD864C5">
      <w:pPr>
        <w:pStyle w:val="7"/>
        <w:keepNext w:val="0"/>
        <w:keepLines w:val="0"/>
        <w:widowControl/>
        <w:suppressLineNumbers w:val="0"/>
        <w:jc w:val="both"/>
      </w:pPr>
      <w:r>
        <w:t>Convolutional Neural Networks (CNNs) are a specialized class of deep learning models designed to process and analyze image data. Inspired by the organization of the visual cortex in the human brain, CNNs automatically learn hierarchical features from images, eliminating the need for manual feature extraction. Due to their exceptional ability to recognize visual patterns, CNNs have become the most widely used deep learning architecture for computer vision tasks such as image classification, object detection, image segmentation, facial recognition, and medical image analysis.</w:t>
      </w:r>
    </w:p>
    <w:p w14:paraId="1D516B1C">
      <w:pPr>
        <w:pStyle w:val="7"/>
        <w:keepNext w:val="0"/>
        <w:keepLines w:val="0"/>
        <w:widowControl/>
        <w:suppressLineNumbers w:val="0"/>
        <w:jc w:val="both"/>
      </w:pPr>
      <w:r>
        <w:rPr>
          <w:rFonts w:hint="default"/>
          <w:lang w:val="en-US"/>
        </w:rPr>
        <w:t xml:space="preserve">Traditional image classification methods rely on handcrafted features such as color histograms, texture descriptors, and shape characteristics. </w:t>
      </w:r>
      <w:r>
        <w:t>The performance of these methods largely depends on the quality of the manually extracted features, which often fail to generalize under varying lighting conditions, backgrounds, and viewing angles. In contrast, CNNs automatically extract meaningful features directly from raw images during the training process. This automatic feature learning capability enables CNNs to achieve significantly higher classification accuracy than conventional machine learning methods.</w:t>
      </w:r>
    </w:p>
    <w:p w14:paraId="33695CA9">
      <w:pPr>
        <w:pStyle w:val="7"/>
        <w:keepNext w:val="0"/>
        <w:keepLines w:val="0"/>
        <w:widowControl/>
        <w:suppressLineNumbers w:val="0"/>
        <w:jc w:val="both"/>
      </w:pPr>
      <w:r>
        <w:t>A typical CNN consists of several interconnected layers, each performing a specific function in the feature extraction and classification process. The main components include the input layer, convolutional layers, activation layers, pooling layers, fully connected layers, and the output layer.</w:t>
      </w:r>
    </w:p>
    <w:p w14:paraId="5728C19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Input Layer</w:t>
      </w:r>
    </w:p>
    <w:p w14:paraId="7FE490A1">
      <w:pPr>
        <w:pStyle w:val="7"/>
        <w:keepNext w:val="0"/>
        <w:keepLines w:val="0"/>
        <w:widowControl/>
        <w:suppressLineNumbers w:val="0"/>
        <w:jc w:val="both"/>
        <w:rPr>
          <w:rFonts w:hint="default"/>
          <w:lang w:val="en-US"/>
        </w:rPr>
      </w:pPr>
      <w:r>
        <w:rPr>
          <w:rFonts w:hint="default"/>
          <w:lang w:val="en-US"/>
        </w:rPr>
        <w:t xml:space="preserve">The input layer receives the image that will be processed by the network. Before being fed into the model, </w:t>
      </w:r>
      <w:r>
        <w:t>images are usually resized to a fixed resolution and normalized to ensure consistent input dimensions.</w:t>
      </w:r>
      <w:r>
        <w:rPr>
          <w:rFonts w:hint="default"/>
          <w:lang w:val="en-US"/>
        </w:rPr>
        <w:t xml:space="preserve"> </w:t>
      </w:r>
      <w:r>
        <w:t>Each image is represented as a matrix of pixel values, where color images contain three channels corresponding to red (R), green (G), and blue (B). Proper preprocessing improves training stability and model performance.</w:t>
      </w:r>
    </w:p>
    <w:p w14:paraId="544C46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Convolutional Layer</w:t>
      </w:r>
    </w:p>
    <w:p w14:paraId="3BF97FB1">
      <w:pPr>
        <w:pStyle w:val="7"/>
        <w:keepNext w:val="0"/>
        <w:keepLines w:val="0"/>
        <w:widowControl/>
        <w:suppressLineNumbers w:val="0"/>
      </w:pPr>
      <w:r>
        <w:t xml:space="preserve">The convolutional layer is the core component of a CNN. It extracts important visual features from the input image using small matrices called </w:t>
      </w:r>
      <w:r>
        <w:rPr>
          <w:rStyle w:val="8"/>
        </w:rPr>
        <w:t>filters</w:t>
      </w:r>
      <w:r>
        <w:t xml:space="preserve"> or </w:t>
      </w:r>
      <w:r>
        <w:rPr>
          <w:rStyle w:val="8"/>
        </w:rPr>
        <w:t>kernels</w:t>
      </w:r>
      <w:r>
        <w:t xml:space="preserve">. During convolution, each filter slides across the image and performs element-wise multiplication followed by summation to generate a </w:t>
      </w:r>
      <w:r>
        <w:rPr>
          <w:rStyle w:val="8"/>
        </w:rPr>
        <w:t>feature map</w:t>
      </w:r>
      <w:r>
        <w:t>. Different filters learn different image characteristics, such as edges, corners, textures, and shapes.</w:t>
      </w:r>
    </w:p>
    <w:p w14:paraId="32F017F2">
      <w:pPr>
        <w:pStyle w:val="7"/>
        <w:keepNext w:val="0"/>
        <w:keepLines w:val="0"/>
        <w:widowControl/>
        <w:suppressLineNumbers w:val="0"/>
      </w:pPr>
      <w:r>
        <w:t>The convolution operation can be expressed as:</w:t>
      </w:r>
    </w:p>
    <w:p w14:paraId="4660F53C">
      <w:pPr>
        <w:pStyle w:val="7"/>
        <w:keepNext w:val="0"/>
        <w:keepLines w:val="0"/>
        <w:widowControl/>
        <w:suppressLineNumbers w:val="0"/>
        <w:jc w:val="center"/>
      </w:pPr>
      <w:r>
        <w:drawing>
          <wp:inline distT="0" distB="0" distL="114300" distR="114300">
            <wp:extent cx="2670175" cy="561340"/>
            <wp:effectExtent l="0" t="0" r="952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670175" cy="561340"/>
                    </a:xfrm>
                    <a:prstGeom prst="rect">
                      <a:avLst/>
                    </a:prstGeom>
                    <a:noFill/>
                    <a:ln>
                      <a:noFill/>
                    </a:ln>
                  </pic:spPr>
                </pic:pic>
              </a:graphicData>
            </a:graphic>
          </wp:inline>
        </w:drawing>
      </w:r>
    </w:p>
    <w:p w14:paraId="3DFF5F84">
      <w:pPr>
        <w:pStyle w:val="7"/>
        <w:keepNext w:val="0"/>
        <w:keepLines w:val="0"/>
        <w:widowControl/>
        <w:suppressLineNumbers w:val="0"/>
      </w:pPr>
      <w:r>
        <w:t>where:</w:t>
      </w:r>
    </w:p>
    <w:p w14:paraId="44B5C3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F(i,j) = Output feature map at position (i,j)(i,j)(i,j) </w:t>
      </w:r>
    </w:p>
    <w:p w14:paraId="42B17FD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I(i+m, j+n) = Input image pixel value </w:t>
      </w:r>
    </w:p>
    <w:p w14:paraId="6BFA101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K(m,n) = Convolution kernel (filter) </w:t>
      </w:r>
    </w:p>
    <w:p w14:paraId="020A020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 = Height of the kernel </w:t>
      </w:r>
    </w:p>
    <w:p w14:paraId="3C7DDA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 = Width of the kernel </w:t>
      </w:r>
    </w:p>
    <w:p w14:paraId="68C608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 and n = Kernel indices</w:t>
      </w:r>
    </w:p>
    <w:p w14:paraId="56C1D9A8">
      <w:pPr>
        <w:pStyle w:val="7"/>
        <w:keepNext w:val="0"/>
        <w:keepLines w:val="0"/>
        <w:widowControl/>
        <w:suppressLineNumbers w:val="0"/>
      </w:pPr>
      <w:r>
        <w:t>.</w:t>
      </w:r>
    </w:p>
    <w:p w14:paraId="25774954">
      <w:pPr>
        <w:pStyle w:val="7"/>
        <w:keepNext w:val="0"/>
        <w:keepLines w:val="0"/>
        <w:widowControl/>
        <w:suppressLineNumbers w:val="0"/>
      </w:pPr>
      <w:r>
        <w:t>As training progresses, the network automatically learns the optimal filter values that best distinguish different image classes.</w:t>
      </w:r>
    </w:p>
    <w:p w14:paraId="59AF82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Activation Function</w:t>
      </w:r>
    </w:p>
    <w:p w14:paraId="32B6F7CC">
      <w:pPr>
        <w:pStyle w:val="7"/>
        <w:keepNext w:val="0"/>
        <w:keepLines w:val="0"/>
        <w:widowControl/>
        <w:suppressLineNumbers w:val="0"/>
      </w:pPr>
      <w:r>
        <w:t>After each convolution operation, an activation function is applied to introduce non-linearity into the network. Without non-linear activation, the network would behave like a simple linear model and would be unable to learn complex image patterns.</w:t>
      </w:r>
    </w:p>
    <w:p w14:paraId="34AA00AB">
      <w:pPr>
        <w:pStyle w:val="7"/>
        <w:keepNext w:val="0"/>
        <w:keepLines w:val="0"/>
        <w:widowControl/>
        <w:suppressLineNumbers w:val="0"/>
        <w:jc w:val="left"/>
        <w:rPr>
          <w:i w:val="0"/>
          <w:iCs w:val="0"/>
        </w:rPr>
      </w:pPr>
      <w:r>
        <w:t xml:space="preserve">The most commonly used activation function is the </w:t>
      </w:r>
      <w:r>
        <w:rPr>
          <w:rStyle w:val="8"/>
        </w:rPr>
        <w:t>Rectified Linear Unit (ReLU)</w:t>
      </w:r>
      <w:r>
        <w:rPr>
          <w:rStyle w:val="8"/>
          <w:rFonts w:hint="default"/>
          <w:lang w:val="en-US"/>
        </w:rPr>
        <w:t>,</w:t>
      </w:r>
      <w:r>
        <w:t>defined as</w:t>
      </w:r>
      <w:r>
        <w:br w:type="textWrapping"/>
      </w:r>
      <w:r>
        <w:rPr>
          <w:rFonts w:hint="default"/>
          <w:lang w:val="en-US"/>
        </w:rPr>
        <w:tab/>
      </w:r>
      <w:r>
        <w:rPr>
          <w:rFonts w:hint="default"/>
          <w:lang w:val="en-US"/>
        </w:rPr>
        <w:tab/>
      </w:r>
      <w:r>
        <w:rPr>
          <w:rFonts w:hint="default"/>
          <w:lang w:val="en-US"/>
        </w:rPr>
        <w:tab/>
      </w:r>
      <w:r>
        <w:rPr>
          <w:rFonts w:hint="default"/>
          <w:lang w:val="en-US"/>
        </w:rPr>
        <w:tab/>
      </w:r>
      <w:r>
        <w:rPr>
          <w:i w:val="0"/>
          <w:iCs w:val="0"/>
        </w:rPr>
        <w:t>ReLU(x)=max(0,x)</w:t>
      </w:r>
    </w:p>
    <w:p w14:paraId="2A34CA18">
      <w:pPr>
        <w:pStyle w:val="7"/>
        <w:keepNext w:val="0"/>
        <w:keepLines w:val="0"/>
        <w:widowControl/>
        <w:suppressLineNumbers w:val="0"/>
        <w:jc w:val="left"/>
      </w:pPr>
      <w:r>
        <w:t>ReLU replaces negative values with zero while keeping positive values unchanged. Compared with traditional activation functions such as Sigmoid and Tanh, ReLU is computationally efficient, accelerates training, and helps reduce the vanishing gradient problem.</w:t>
      </w:r>
    </w:p>
    <w:p w14:paraId="0A5D6CD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Pooling Layer</w:t>
      </w:r>
    </w:p>
    <w:p w14:paraId="02DCC9FE">
      <w:pPr>
        <w:pStyle w:val="7"/>
        <w:keepNext w:val="0"/>
        <w:keepLines w:val="0"/>
        <w:widowControl/>
        <w:suppressLineNumbers w:val="0"/>
      </w:pPr>
      <w:r>
        <w:rPr>
          <w:rFonts w:hint="default"/>
          <w:lang w:val="en-US"/>
        </w:rPr>
        <w:t>The P</w:t>
      </w:r>
      <w:bookmarkStart w:id="0" w:name="_GoBack"/>
      <w:bookmarkEnd w:id="0"/>
      <w:r>
        <w:rPr>
          <w:rFonts w:hint="default"/>
          <w:lang w:val="en-US"/>
        </w:rPr>
        <w:t>ooling Layer reduces</w:t>
      </w:r>
      <w:r>
        <w:t xml:space="preserve"> the spatial dimensions of feature maps while preserving the most important information. This process decreases computational complexity, reduces memory requirements, and helps prevent overfitting.</w:t>
      </w:r>
    </w:p>
    <w:p w14:paraId="162D5B41">
      <w:pPr>
        <w:pStyle w:val="7"/>
        <w:keepNext w:val="0"/>
        <w:keepLines w:val="0"/>
        <w:widowControl/>
        <w:suppressLineNumbers w:val="0"/>
      </w:pPr>
      <w:r>
        <w:t>The two most common pooling methods are:</w:t>
      </w:r>
    </w:p>
    <w:p w14:paraId="2B645BEF">
      <w:pPr>
        <w:pStyle w:val="7"/>
        <w:keepNext w:val="0"/>
        <w:keepLines w:val="0"/>
        <w:widowControl/>
        <w:suppressLineNumbers w:val="0"/>
      </w:pPr>
      <w:r>
        <w:rPr>
          <w:rStyle w:val="8"/>
        </w:rPr>
        <w:t>Max Pooling:</w:t>
      </w:r>
      <w:r>
        <w:t xml:space="preserve"> Selects the maximum value within each pooling window.</w:t>
      </w:r>
    </w:p>
    <w:p w14:paraId="65333297">
      <w:pPr>
        <w:pStyle w:val="7"/>
        <w:keepNext w:val="0"/>
        <w:keepLines w:val="0"/>
        <w:widowControl/>
        <w:suppressLineNumbers w:val="0"/>
      </w:pPr>
      <w:r>
        <w:rPr>
          <w:rStyle w:val="8"/>
        </w:rPr>
        <w:t>Average Pooling:</w:t>
      </w:r>
      <w:r>
        <w:t xml:space="preserve"> Computes the average value within each pooling window.</w:t>
      </w:r>
    </w:p>
    <w:p w14:paraId="5CEC26C8">
      <w:pPr>
        <w:pStyle w:val="7"/>
        <w:keepNext w:val="0"/>
        <w:keepLines w:val="0"/>
        <w:widowControl/>
        <w:suppressLineNumbers w:val="0"/>
      </w:pPr>
      <w:r>
        <w:t>Among these methods, max pooling is more widely used because it preserves the strongest and most informative features extracted by the convolutional layers.</w:t>
      </w:r>
    </w:p>
    <w:p w14:paraId="5323B6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Fully Connected Layer</w:t>
      </w:r>
    </w:p>
    <w:p w14:paraId="3620EB78">
      <w:pPr>
        <w:pStyle w:val="7"/>
        <w:keepNext w:val="0"/>
        <w:keepLines w:val="0"/>
        <w:widowControl/>
        <w:suppressLineNumbers w:val="0"/>
      </w:pPr>
      <w:r>
        <w:t>After several convolutional and pooling operations, the extracted feature maps are flattened into a one-dimensional feature vector. This vector is then passed to one or more fully connected layers, where the learned features are combined to perform classification.</w:t>
      </w:r>
    </w:p>
    <w:p w14:paraId="11C8CFE4">
      <w:pPr>
        <w:pStyle w:val="7"/>
        <w:keepNext w:val="0"/>
        <w:keepLines w:val="0"/>
        <w:widowControl/>
        <w:suppressLineNumbers w:val="0"/>
      </w:pPr>
      <w:r>
        <w:t>The fully connected layers act similarly to traditional artificial neural networks by learning relationships between high-level image features and their corresponding class labels.</w:t>
      </w:r>
    </w:p>
    <w:p w14:paraId="037C249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Output Layer</w:t>
      </w:r>
    </w:p>
    <w:p w14:paraId="6E0D3229">
      <w:pPr>
        <w:pStyle w:val="7"/>
        <w:keepNext w:val="0"/>
        <w:keepLines w:val="0"/>
        <w:widowControl/>
        <w:suppressLineNumbers w:val="0"/>
      </w:pPr>
      <w:r>
        <w:t xml:space="preserve">The final layer of a CNN produces the prediction result. For multi-class classification problems, the </w:t>
      </w:r>
      <w:r>
        <w:rPr>
          <w:rStyle w:val="8"/>
        </w:rPr>
        <w:t>Softmax</w:t>
      </w:r>
      <w:r>
        <w:t xml:space="preserve"> activation function is commonly used because it converts the output values into probabilities that sum to one. The predicted class is the one with the highest probability.</w:t>
      </w:r>
    </w:p>
    <w:p w14:paraId="48BA0ED2">
      <w:pPr>
        <w:pStyle w:val="7"/>
        <w:keepNext w:val="0"/>
        <w:keepLines w:val="0"/>
        <w:widowControl/>
        <w:suppressLineNumbers w:val="0"/>
      </w:pPr>
      <w:r>
        <w:t>The Softmax function is defined as</w:t>
      </w:r>
    </w:p>
    <w:p w14:paraId="068F53BB">
      <w:pPr>
        <w:pStyle w:val="7"/>
        <w:keepNext w:val="0"/>
        <w:keepLines w:val="0"/>
        <w:widowControl/>
        <w:suppressLineNumbers w:val="0"/>
        <w:jc w:val="center"/>
      </w:pPr>
      <w:r>
        <w:drawing>
          <wp:inline distT="0" distB="0" distL="114300" distR="114300">
            <wp:extent cx="2216785" cy="575945"/>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216785" cy="575945"/>
                    </a:xfrm>
                    <a:prstGeom prst="rect">
                      <a:avLst/>
                    </a:prstGeom>
                    <a:noFill/>
                    <a:ln>
                      <a:noFill/>
                    </a:ln>
                  </pic:spPr>
                </pic:pic>
              </a:graphicData>
            </a:graphic>
          </wp:inline>
        </w:drawing>
      </w:r>
    </w:p>
    <w:p w14:paraId="187F78BD">
      <w:pPr>
        <w:pStyle w:val="7"/>
        <w:keepNext w:val="0"/>
        <w:keepLines w:val="0"/>
        <w:widowControl/>
        <w:suppressLineNumbers w:val="0"/>
      </w:pPr>
      <w:r>
        <w:t xml:space="preserve">where </w:t>
      </w:r>
    </w:p>
    <w:p w14:paraId="22E97849">
      <w:pPr>
        <w:pStyle w:val="7"/>
        <w:keepNext w:val="0"/>
        <w:keepLines w:val="0"/>
        <w:widowControl/>
        <w:numPr>
          <w:ilvl w:val="0"/>
          <w:numId w:val="2"/>
        </w:numPr>
        <w:suppressLineNumbers w:val="0"/>
        <w:ind w:left="840" w:leftChars="0" w:right="0" w:rightChars="0" w:hanging="420" w:firstLineChars="0"/>
      </w:pPr>
      <w:r>
        <w:t>P(y</w:t>
      </w:r>
      <w:r>
        <w:rPr>
          <w:vertAlign w:val="subscript"/>
        </w:rPr>
        <w:t>i</w:t>
      </w:r>
      <w:r>
        <w:t xml:space="preserve">) </w:t>
      </w:r>
      <w:r>
        <w:rPr>
          <w:rFonts w:hint="default"/>
          <w:lang w:val="en-US"/>
        </w:rPr>
        <w:t>=</w:t>
      </w:r>
      <w:r>
        <w:t xml:space="preserve"> the predicted probability of the ith class</w:t>
      </w:r>
    </w:p>
    <w:p w14:paraId="140F9185">
      <w:pPr>
        <w:pStyle w:val="7"/>
        <w:keepNext w:val="0"/>
        <w:keepLines w:val="0"/>
        <w:widowControl/>
        <w:numPr>
          <w:ilvl w:val="0"/>
          <w:numId w:val="2"/>
        </w:numPr>
        <w:suppressLineNumbers w:val="0"/>
        <w:ind w:left="840" w:leftChars="0" w:right="0" w:rightChars="0" w:hanging="420" w:firstLineChars="0"/>
      </w:pPr>
      <w:r>
        <w:t>z</w:t>
      </w:r>
      <w:r>
        <w:rPr>
          <w:vertAlign w:val="subscript"/>
        </w:rPr>
        <w:t>i</w:t>
      </w:r>
      <w:r>
        <w:rPr>
          <w:rFonts w:hint="default"/>
          <w:vertAlign w:val="subscript"/>
          <w:lang w:val="en-US"/>
        </w:rPr>
        <w:t xml:space="preserve"> =</w:t>
      </w:r>
      <w:r>
        <w:t xml:space="preserve"> output score (logit) of the iii-th class before applying the Softmax function</w:t>
      </w:r>
    </w:p>
    <w:p w14:paraId="632F42E0">
      <w:pPr>
        <w:keepNext w:val="0"/>
        <w:keepLines w:val="0"/>
        <w:widowControl/>
        <w:numPr>
          <w:ilvl w:val="0"/>
          <w:numId w:val="2"/>
        </w:numPr>
        <w:suppressLineNumbers w:val="0"/>
        <w:tabs>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Euler's number (approximately 2.71828)</w:t>
      </w:r>
    </w:p>
    <w:p w14:paraId="4B696E74">
      <w:pPr>
        <w:keepNext w:val="0"/>
        <w:keepLines w:val="0"/>
        <w:widowControl/>
        <w:numPr>
          <w:ilvl w:val="0"/>
          <w:numId w:val="2"/>
        </w:numPr>
        <w:suppressLineNumbers w:val="0"/>
        <w:tabs>
          <w:tab w:val="clear" w:pos="840"/>
        </w:tabs>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 total number of classes</w:t>
      </w:r>
    </w:p>
    <w:p w14:paraId="0E48F14B">
      <w:pPr>
        <w:pStyle w:val="7"/>
        <w:keepNext w:val="0"/>
        <w:keepLines w:val="0"/>
        <w:widowControl/>
        <w:numPr>
          <w:ilvl w:val="0"/>
          <w:numId w:val="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1180" cy="2349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51180" cy="234950"/>
                    </a:xfrm>
                    <a:prstGeom prst="rect">
                      <a:avLst/>
                    </a:prstGeom>
                    <a:noFill/>
                    <a:ln>
                      <a:noFill/>
                    </a:ln>
                  </pic:spPr>
                </pic:pic>
              </a:graphicData>
            </a:graphic>
          </wp:inline>
        </w:drawing>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sum of the exponential values of the output scores for all classe</w:t>
      </w:r>
      <w:r>
        <w:rPr>
          <w:rFonts w:hint="default" w:ascii="Times New Roman" w:hAnsi="Times New Roman" w:cs="Times New Roman"/>
          <w:sz w:val="24"/>
          <w:szCs w:val="24"/>
          <w:lang w:val="en-US"/>
        </w:rPr>
        <w:t>s</w:t>
      </w:r>
    </w:p>
    <w:p w14:paraId="4B5691C1">
      <w:pPr>
        <w:jc w:val="both"/>
        <w:rPr>
          <w:rFonts w:hint="default" w:ascii="Times New Roman" w:hAnsi="Times New Roman" w:cs="Times New Roman"/>
          <w:b/>
          <w:bCs/>
          <w:sz w:val="27"/>
          <w:szCs w:val="27"/>
        </w:rPr>
      </w:pPr>
      <w:r>
        <w:rPr>
          <w:rFonts w:hint="default" w:ascii="Times New Roman" w:hAnsi="Times New Roman" w:cs="Times New Roman"/>
          <w:b/>
          <w:bCs/>
          <w:sz w:val="27"/>
          <w:szCs w:val="27"/>
        </w:rPr>
        <w:t>Training Process of a CNN</w:t>
      </w:r>
    </w:p>
    <w:p w14:paraId="3317292A">
      <w:pPr>
        <w:pStyle w:val="7"/>
        <w:keepNext w:val="0"/>
        <w:keepLines w:val="0"/>
        <w:widowControl/>
        <w:suppressLineNumbers w:val="0"/>
      </w:pPr>
      <w:r>
        <w:rPr>
          <w:rFonts w:hint="default" w:ascii="Times New Roman" w:hAnsi="Times New Roman" w:cs="Times New Roman"/>
          <w:b w:val="0"/>
          <w:bCs w:val="0"/>
          <w:sz w:val="24"/>
          <w:szCs w:val="24"/>
          <w:lang w:val="en-US"/>
        </w:rPr>
        <w:t xml:space="preserve">The training of a CNN involves two major stages: </w:t>
      </w:r>
      <w:r>
        <w:rPr>
          <w:rFonts w:hint="default" w:ascii="Times New Roman" w:hAnsi="Times New Roman" w:cs="Times New Roman"/>
          <w:b/>
          <w:bCs/>
          <w:sz w:val="24"/>
          <w:szCs w:val="24"/>
          <w:lang w:val="en-US"/>
        </w:rPr>
        <w:t>forward propagation</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backpropagation</w:t>
      </w:r>
      <w:r>
        <w:rPr>
          <w:rFonts w:hint="default" w:ascii="Times New Roman" w:hAnsi="Times New Roman" w:cs="Times New Roman"/>
          <w:b w:val="0"/>
          <w:bCs w:val="0"/>
          <w:sz w:val="24"/>
          <w:szCs w:val="24"/>
          <w:lang w:val="en-US"/>
        </w:rPr>
        <w:t xml:space="preserve">. </w:t>
      </w:r>
      <w:r>
        <w:t>During forward propagation, the input image passes through the network, and a prediction is generated. The prediction is compared with the actual label using a loss function, such as categorical cross-entropy. The resulting error is then propagated backward through the network using the backpropagation algorithm. During this process, the weights of the network are updated using optimization algorithms such as Stochastic Gradient Descent (SGD) or Adam. This iterative learning process continues until the model achieves satisfactory performance on the training data.</w:t>
      </w:r>
    </w:p>
    <w:p w14:paraId="3AB47CE5">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Advantages of Convolutional Neural Networks</w:t>
      </w:r>
    </w:p>
    <w:p w14:paraId="3F7B786B">
      <w:pPr>
        <w:pStyle w:val="7"/>
        <w:keepNext w:val="0"/>
        <w:keepLines w:val="0"/>
        <w:widowControl/>
        <w:numPr>
          <w:ilvl w:val="0"/>
          <w:numId w:val="3"/>
        </w:numPr>
        <w:suppressLineNumbers w:val="0"/>
        <w:ind w:left="420" w:leftChars="0" w:hanging="420" w:firstLineChars="0"/>
      </w:pPr>
      <w:r>
        <w:t>CNNs offer several advantages over traditional machine learning techniques:</w:t>
      </w:r>
    </w:p>
    <w:p w14:paraId="2ED065E9">
      <w:pPr>
        <w:pStyle w:val="7"/>
        <w:keepNext w:val="0"/>
        <w:keepLines w:val="0"/>
        <w:widowControl/>
        <w:numPr>
          <w:ilvl w:val="0"/>
          <w:numId w:val="3"/>
        </w:numPr>
        <w:suppressLineNumbers w:val="0"/>
        <w:ind w:left="420" w:leftChars="0" w:hanging="420" w:firstLineChars="0"/>
      </w:pPr>
      <w:r>
        <w:t>Automatic extraction of relevant image features without manual engineering.</w:t>
      </w:r>
    </w:p>
    <w:p w14:paraId="6AF8C218">
      <w:pPr>
        <w:pStyle w:val="7"/>
        <w:keepNext w:val="0"/>
        <w:keepLines w:val="0"/>
        <w:widowControl/>
        <w:numPr>
          <w:ilvl w:val="0"/>
          <w:numId w:val="3"/>
        </w:numPr>
        <w:suppressLineNumbers w:val="0"/>
        <w:ind w:left="420" w:leftChars="0" w:hanging="420" w:firstLineChars="0"/>
      </w:pPr>
      <w:r>
        <w:t>High classification accuracy for complex image recognition tasks.</w:t>
      </w:r>
    </w:p>
    <w:p w14:paraId="149602C9">
      <w:pPr>
        <w:pStyle w:val="7"/>
        <w:keepNext w:val="0"/>
        <w:keepLines w:val="0"/>
        <w:widowControl/>
        <w:numPr>
          <w:ilvl w:val="0"/>
          <w:numId w:val="3"/>
        </w:numPr>
        <w:suppressLineNumbers w:val="0"/>
        <w:ind w:left="420" w:leftChars="0" w:hanging="420" w:firstLineChars="0"/>
      </w:pPr>
      <w:r>
        <w:t>Ability to learn hierarchical representations, from simple edges to complex object structures.</w:t>
      </w:r>
    </w:p>
    <w:p w14:paraId="7051B127">
      <w:pPr>
        <w:pStyle w:val="7"/>
        <w:keepNext w:val="0"/>
        <w:keepLines w:val="0"/>
        <w:widowControl/>
        <w:numPr>
          <w:ilvl w:val="0"/>
          <w:numId w:val="3"/>
        </w:numPr>
        <w:suppressLineNumbers w:val="0"/>
        <w:ind w:left="420" w:leftChars="0" w:hanging="420" w:firstLineChars="0"/>
      </w:pPr>
      <w:r>
        <w:t>Robustness to variations in illumination, orientation, and background.</w:t>
      </w:r>
    </w:p>
    <w:p w14:paraId="623D8079">
      <w:pPr>
        <w:pStyle w:val="7"/>
        <w:keepNext w:val="0"/>
        <w:keepLines w:val="0"/>
        <w:widowControl/>
        <w:numPr>
          <w:ilvl w:val="0"/>
          <w:numId w:val="3"/>
        </w:numPr>
        <w:suppressLineNumbers w:val="0"/>
        <w:ind w:left="420" w:leftChars="0" w:hanging="420" w:firstLineChars="0"/>
      </w:pPr>
      <w:r>
        <w:t>Parameter sharing and local connectivity reduce computational complexity compared with fully connected neural networks.</w:t>
      </w:r>
    </w:p>
    <w:p w14:paraId="2951AE07">
      <w:pPr>
        <w:pStyle w:val="7"/>
        <w:keepNext w:val="0"/>
        <w:keepLines w:val="0"/>
        <w:widowControl/>
        <w:numPr>
          <w:ilvl w:val="0"/>
          <w:numId w:val="3"/>
        </w:numPr>
        <w:suppressLineNumbers w:val="0"/>
        <w:ind w:left="420" w:leftChars="0" w:hanging="420" w:firstLineChars="0"/>
      </w:pPr>
      <w:r>
        <w:t>Excellent scalability for large image datasets.</w:t>
      </w:r>
    </w:p>
    <w:p w14:paraId="27F175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of CNNs in Agriculture</w:t>
      </w:r>
    </w:p>
    <w:p w14:paraId="08A95E24">
      <w:pPr>
        <w:pStyle w:val="7"/>
        <w:keepNext w:val="0"/>
        <w:keepLines w:val="0"/>
        <w:widowControl/>
        <w:suppressLineNumbers w:val="0"/>
      </w:pPr>
      <w:r>
        <w:t>CNNs have become increasingly important in smart agriculture and precision farming. They are widely used for crop disease detection, weed identification, plant species recognition, fruit maturity estimation, quality grading, yield prediction, and fruit variety classification. Their ability to identify subtle visual differences makes them particularly suitable for agricultural image analysis, where manual inspection is often time-consuming and subjective.</w:t>
      </w:r>
    </w:p>
    <w:p w14:paraId="2E258C3E">
      <w:pPr>
        <w:pStyle w:val="7"/>
        <w:keepNext w:val="0"/>
        <w:keepLines w:val="0"/>
        <w:widowControl/>
        <w:suppressLineNumbers w:val="0"/>
      </w:pPr>
      <w:r>
        <w:t>In this research, CNNs form the core of the proposed mango variety classification system. Lightweight CNN architectures—including MobileNetV2, MobileNetV3-Small, EfficientNetV2B0, DenseNet121, and NASNetMobile—are employed to automatically learn discriminative visual features from images of indigenous Bangladeshi mango varieties. These models are selected because they provide an effective balance between classification accuracy and computational efficiency, enabling real-time inference on mobile edge devices using TensorFlow Lite.</w:t>
      </w:r>
    </w:p>
    <w:p w14:paraId="4FC24846">
      <w:pPr>
        <w:jc w:val="both"/>
        <w:rPr>
          <w:rFonts w:hint="default" w:ascii="Times New Roman" w:hAnsi="Times New Roman" w:cs="Times New Roman"/>
          <w:b w:val="0"/>
          <w:bCs w:val="0"/>
          <w:sz w:val="24"/>
          <w:szCs w:val="24"/>
          <w:lang w:val="en-US"/>
        </w:rPr>
      </w:pPr>
    </w:p>
    <w:p w14:paraId="66ACDAD6">
      <w:pPr>
        <w:pStyle w:val="7"/>
        <w:keepNext w:val="0"/>
        <w:keepLines w:val="0"/>
        <w:widowControl/>
        <w:numPr>
          <w:ilvl w:val="0"/>
          <w:numId w:val="0"/>
        </w:numPr>
        <w:suppressLineNumbers w:val="0"/>
        <w:ind w:right="0" w:rightChars="0"/>
        <w:jc w:val="both"/>
        <w:rPr>
          <w:rFonts w:hint="default"/>
          <w:lang w:val="en-US"/>
        </w:rPr>
      </w:pPr>
      <w:r>
        <w:rPr>
          <w:rFonts w:hint="default"/>
          <w:b/>
          <w:bCs/>
          <w:sz w:val="28"/>
          <w:szCs w:val="28"/>
          <w:lang w:val="en-US"/>
        </w:rPr>
        <w:t>3.4 Edge Artificial Intelligence (Edge AI)</w:t>
      </w:r>
    </w:p>
    <w:p w14:paraId="424247E2">
      <w:pPr>
        <w:jc w:val="both"/>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 xml:space="preserve">Edge Artificial Intelligence (Edge AI) is a computing paradigm that combines artificial intelligence with edge computing to enable AI models to perform data processing and inference directly on edge devices, such as </w:t>
      </w:r>
      <w:r>
        <w:rPr>
          <w:rFonts w:hint="default" w:ascii="Times New Roman" w:hAnsi="Times New Roman" w:cs="Times New Roman"/>
          <w:sz w:val="24"/>
          <w:szCs w:val="24"/>
        </w:rPr>
        <w:t>smartphones, embedded systems, Internet of Things (IoT) devices, drones, and wearable devices.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Unlike traditional cloud-based AI systems, where data must be transmitted to remote servers for processing, Edge AI performs computations locally on the device. This approach reduces dependency on internet connectivity while enabling faster and more secure decision-making.</w:t>
      </w:r>
      <w:r>
        <w:rPr>
          <w:rFonts w:hint="default" w:ascii="Times New Roman" w:hAnsi="Times New Roman" w:cs="Times New Roman"/>
          <w:sz w:val="24"/>
          <w:szCs w:val="24"/>
          <w:lang w:val="en-US"/>
        </w:rPr>
        <w:t xml:space="preserve"> </w:t>
      </w:r>
    </w:p>
    <w:p w14:paraId="355F3562">
      <w:pPr>
        <w:jc w:val="both"/>
        <w:rPr>
          <w:rFonts w:hint="default" w:ascii="Times New Roman" w:hAnsi="Times New Roman" w:cs="Times New Roman"/>
          <w:sz w:val="24"/>
          <w:szCs w:val="24"/>
          <w:lang w:val="en-US"/>
        </w:rPr>
      </w:pPr>
    </w:p>
    <w:p w14:paraId="7D1706AF">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 rapid growth of Internet of Things (IoT) devices and the increasing demand for real time intelligent applications have accelarated the development of Edge AI. </w:t>
      </w:r>
      <w:r>
        <w:rPr>
          <w:rFonts w:hint="default" w:ascii="Times New Roman" w:hAnsi="Times New Roman" w:cs="Times New Roman"/>
          <w:sz w:val="24"/>
          <w:szCs w:val="24"/>
        </w:rPr>
        <w:t>Advances in lightweight deep learning models, mobile processors, and AI acceleration hardware have made it possible to deploy complex neural networks on resource-constrained devices. As a result, Edge AI has become an important technology in applications requiring low latency, enhanced privacy, and continuous offline operation.</w:t>
      </w:r>
    </w:p>
    <w:p w14:paraId="066926D1">
      <w:pPr>
        <w:jc w:val="both"/>
        <w:rPr>
          <w:rFonts w:hint="default" w:ascii="Times New Roman" w:hAnsi="Times New Roman" w:cs="Times New Roman"/>
          <w:sz w:val="24"/>
          <w:szCs w:val="24"/>
        </w:rPr>
      </w:pPr>
    </w:p>
    <w:p w14:paraId="29D4887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a conventional cloud-based AI system, data collected from a user device are transmitted to a cloud server, where the trained model performs inference and returns the predicted results. Although cloud computing provides high computational power and large storage capacity, it introduces several limitations, including </w:t>
      </w:r>
      <w:r>
        <w:rPr>
          <w:rFonts w:hint="default" w:ascii="Times New Roman" w:hAnsi="Times New Roman" w:cs="Times New Roman"/>
          <w:sz w:val="24"/>
          <w:szCs w:val="24"/>
        </w:rPr>
        <w:t>communication delays, dependence on stable internet connectivity, increased bandwidth usage, and potential privacy concerns due to the transmission of sensitive data.</w:t>
      </w:r>
      <w:r>
        <w:rPr>
          <w:rFonts w:hint="default" w:ascii="Times New Roman" w:hAnsi="Times New Roman" w:cs="Times New Roman"/>
          <w:sz w:val="24"/>
          <w:szCs w:val="24"/>
          <w:lang w:val="en-US"/>
        </w:rPr>
        <w:t xml:space="preserve"> These limitations can significantly affect applications that require immediate responses or operate in remote areas with unreliable network coverage.</w:t>
      </w:r>
    </w:p>
    <w:p w14:paraId="2C5D7CC9">
      <w:pPr>
        <w:pStyle w:val="7"/>
        <w:keepNext w:val="0"/>
        <w:keepLines w:val="0"/>
        <w:widowControl/>
        <w:suppressLineNumbers w:val="0"/>
        <w:jc w:val="both"/>
      </w:pPr>
      <w:r>
        <w:rPr>
          <w:rFonts w:hint="default" w:ascii="Times New Roman" w:hAnsi="Times New Roman" w:cs="Times New Roman"/>
          <w:sz w:val="24"/>
          <w:szCs w:val="24"/>
          <w:lang w:val="en-US"/>
        </w:rPr>
        <w:t xml:space="preserve">Edge AI addresses these challenges by executing AI models directly on local devices. Since data are processed locally, there is no need to send images or sensor data to external servers. </w:t>
      </w:r>
      <w:r>
        <w:t>This significantly reduces inference latency, minimizes network traffic, and improves data privacy. Local processing also enables intelligent systems to continue operating even without an internet connection, making Edge AI particularly suitable for real-time and mission-critical applications.</w:t>
      </w:r>
    </w:p>
    <w:p w14:paraId="7829AD46">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Several advantages make Edge AI an attractive solution for modern intelligent systems. </w:t>
      </w:r>
      <w:r>
        <w:rPr>
          <w:rFonts w:hint="default" w:ascii="Times New Roman" w:hAnsi="Times New Roman" w:cs="Times New Roman"/>
          <w:sz w:val="24"/>
          <w:szCs w:val="24"/>
        </w:rPr>
        <w:t xml:space="preserve">First, it provides </w:t>
      </w:r>
      <w:r>
        <w:rPr>
          <w:rStyle w:val="8"/>
          <w:rFonts w:hint="default" w:ascii="Times New Roman" w:hAnsi="Times New Roman" w:cs="Times New Roman"/>
          <w:sz w:val="24"/>
          <w:szCs w:val="24"/>
        </w:rPr>
        <w:t>low latency</w:t>
      </w:r>
      <w:r>
        <w:rPr>
          <w:rFonts w:hint="default" w:ascii="Times New Roman" w:hAnsi="Times New Roman" w:cs="Times New Roman"/>
          <w:sz w:val="24"/>
          <w:szCs w:val="24"/>
        </w:rPr>
        <w:t xml:space="preserve"> by eliminating the communication delay associated with cloud-based processing. Second, </w:t>
      </w:r>
      <w:r>
        <w:rPr>
          <w:rStyle w:val="8"/>
          <w:rFonts w:hint="default" w:ascii="Times New Roman" w:hAnsi="Times New Roman" w:cs="Times New Roman"/>
          <w:sz w:val="24"/>
          <w:szCs w:val="24"/>
        </w:rPr>
        <w:t>offline functionality</w:t>
      </w:r>
      <w:r>
        <w:rPr>
          <w:rFonts w:hint="default" w:ascii="Times New Roman" w:hAnsi="Times New Roman" w:cs="Times New Roman"/>
          <w:sz w:val="24"/>
          <w:szCs w:val="24"/>
        </w:rPr>
        <w:t xml:space="preserve"> allows AI applications to operate without continuous internet access. Third, </w:t>
      </w:r>
      <w:r>
        <w:rPr>
          <w:rStyle w:val="8"/>
          <w:rFonts w:hint="default" w:ascii="Times New Roman" w:hAnsi="Times New Roman" w:cs="Times New Roman"/>
          <w:sz w:val="24"/>
          <w:szCs w:val="24"/>
        </w:rPr>
        <w:t>enhanced privacy and security</w:t>
      </w:r>
      <w:r>
        <w:rPr>
          <w:rFonts w:hint="default" w:ascii="Times New Roman" w:hAnsi="Times New Roman" w:cs="Times New Roman"/>
          <w:sz w:val="24"/>
          <w:szCs w:val="24"/>
        </w:rPr>
        <w:t xml:space="preserve"> are achieved because sensitive data remain on the user's device rather than being transmitted to external servers. Fourth, </w:t>
      </w:r>
      <w:r>
        <w:rPr>
          <w:rStyle w:val="8"/>
          <w:rFonts w:hint="default" w:ascii="Times New Roman" w:hAnsi="Times New Roman" w:cs="Times New Roman"/>
          <w:sz w:val="24"/>
          <w:szCs w:val="24"/>
        </w:rPr>
        <w:t>reduced bandwidth consumption</w:t>
      </w:r>
      <w:r>
        <w:rPr>
          <w:rFonts w:hint="default" w:ascii="Times New Roman" w:hAnsi="Times New Roman" w:cs="Times New Roman"/>
          <w:sz w:val="24"/>
          <w:szCs w:val="24"/>
        </w:rPr>
        <w:t xml:space="preserve"> lowers communication costs and improves system efficiency. Finally, Edge AI offers improved reliability, as predictions can still be generated even when network connectivity is unavailable.</w:t>
      </w:r>
    </w:p>
    <w:p w14:paraId="30DFBC30">
      <w:pPr>
        <w:jc w:val="both"/>
        <w:rPr>
          <w:rFonts w:hint="default" w:ascii="Times New Roman" w:hAnsi="Times New Roman" w:cs="Times New Roman"/>
          <w:sz w:val="24"/>
          <w:szCs w:val="24"/>
        </w:rPr>
      </w:pPr>
    </w:p>
    <w:p w14:paraId="6A1E01C9">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Despite these advantages, deploying AI models on edge devices presents several challenges. </w:t>
      </w:r>
      <w:r>
        <w:rPr>
          <w:rFonts w:hint="default" w:ascii="Times New Roman" w:hAnsi="Times New Roman" w:cs="Times New Roman"/>
          <w:sz w:val="24"/>
          <w:szCs w:val="24"/>
        </w:rPr>
        <w:t>Smartphones and embedded systems generally have limited processing power, memory capacity, storage space, and battery life compared to cloud servers. Large deep learning models with millions of parameters require substantial computational resources and are therefore unsuitable for direct deployment on such devices. To overcome these limitations, researchers have developed lightweight neural network architectures, including MobileNet, EfficientNet, and NASNet, which significantly reduce model size and computational complexity while maintaining high classification accuracy.</w:t>
      </w:r>
    </w:p>
    <w:p w14:paraId="1EECF4CA">
      <w:pPr>
        <w:pStyle w:val="7"/>
        <w:keepNext w:val="0"/>
        <w:keepLines w:val="0"/>
        <w:widowControl/>
        <w:suppressLineNumbers w:val="0"/>
        <w:jc w:val="both"/>
      </w:pPr>
      <w:r>
        <w:t>Model optimization techniques also play an essential role in Edge AI deployment. Techniques such as quantization, pruning, and model compression reduce memory usage and computational requirements without causing significant performance degradation. These optimizations enable deep learning models to execute efficiently on mobile processors and embedded hardware while maintaining acceptable prediction accuracy.</w:t>
      </w:r>
    </w:p>
    <w:p w14:paraId="1F4A595A">
      <w:pPr>
        <w:jc w:val="both"/>
        <w:rPr>
          <w:rFonts w:hint="default" w:ascii="Times New Roman" w:hAnsi="Times New Roman" w:cs="Times New Roman"/>
          <w:sz w:val="24"/>
          <w:szCs w:val="24"/>
        </w:rPr>
      </w:pPr>
      <w:r>
        <w:rPr>
          <w:rFonts w:hint="default" w:ascii="Times New Roman" w:hAnsi="Times New Roman" w:cs="Times New Roman"/>
          <w:sz w:val="24"/>
          <w:szCs w:val="24"/>
        </w:rPr>
        <w:t>Edge AI has found widespread applications across numerous domains. In healthcare, it enables wearable devices to monitor patients and detect abnormalities in real time. In autonomous vehicles, Edge AI supports rapid object detection and navigation decisions. Industrial automation utilizes Edge AI for predictive maintenance and quality inspection, while smart surveillance systems employ it for real-time video analysis. In agriculture, Edge AI has become increasingly valuable for crop disease detection, weed identification, fruit quality assessment, and plant species classification, allowing intelligent systems to operate directly in the field without relying on cloud infrastructure.</w:t>
      </w:r>
    </w:p>
    <w:p w14:paraId="3698E78B">
      <w:pPr>
        <w:jc w:val="both"/>
        <w:rPr>
          <w:rFonts w:hint="default" w:ascii="Times New Roman" w:hAnsi="Times New Roman" w:cs="Times New Roman"/>
          <w:sz w:val="24"/>
          <w:szCs w:val="24"/>
        </w:rPr>
      </w:pPr>
    </w:p>
    <w:p w14:paraId="1FD9AF96">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In this research, AI forms the deployment platform for the proposed mango variety classification system. After training lightweight CNN models, the selected model is converted into a TensorFlow Lite format and deployed on an Android smartphone. </w:t>
      </w:r>
      <w:r>
        <w:rPr>
          <w:rFonts w:hint="default" w:ascii="Times New Roman" w:hAnsi="Times New Roman" w:cs="Times New Roman"/>
          <w:sz w:val="24"/>
          <w:szCs w:val="24"/>
        </w:rPr>
        <w:t>The application performs image classification entirely on the device, enabling users to identify indigenous Bangladeshi mango varieties in real time without requiring an internet connection. This approach reduces inference time, preserves user privacy, and improves the practicality of the proposed system for farmers, traders, and agricultural professionals working in remote areas.</w:t>
      </w:r>
      <w:r>
        <w:rPr>
          <w:rFonts w:hint="default" w:ascii="Times New Roman" w:hAnsi="Times New Roman" w:cs="Times New Roman"/>
          <w:sz w:val="24"/>
          <w:szCs w:val="24"/>
          <w:lang w:val="en-US"/>
        </w:rPr>
        <w:t xml:space="preserve"> Therefore, Edge AI provides an efficient and reliable framework </w:t>
      </w:r>
      <w:r>
        <w:rPr>
          <w:rFonts w:hint="default" w:ascii="Times New Roman" w:hAnsi="Times New Roman" w:cs="Times New Roman"/>
          <w:sz w:val="24"/>
          <w:szCs w:val="24"/>
        </w:rPr>
        <w:t>for implementing real-time mobile-based agricultural applications.</w:t>
      </w:r>
    </w:p>
    <w:p w14:paraId="68DD4B3E">
      <w:pPr>
        <w:jc w:val="both"/>
        <w:rPr>
          <w:rFonts w:hint="default" w:ascii="Times New Roman" w:hAnsi="Times New Roman" w:cs="Times New Roman"/>
          <w:sz w:val="24"/>
          <w:szCs w:val="24"/>
        </w:rPr>
      </w:pPr>
    </w:p>
    <w:p w14:paraId="6880021A">
      <w:pPr>
        <w:jc w:val="both"/>
        <w:rPr>
          <w:rFonts w:hint="default" w:ascii="Times New Roman" w:hAnsi="Times New Roman" w:cs="Times New Roman"/>
          <w:sz w:val="24"/>
          <w:szCs w:val="24"/>
        </w:rPr>
      </w:pPr>
    </w:p>
    <w:p w14:paraId="2F9F6053">
      <w:pPr>
        <w:pStyle w:val="7"/>
        <w:keepNext w:val="0"/>
        <w:keepLines w:val="0"/>
        <w:widowControl/>
        <w:suppressLineNumbers w:val="0"/>
        <w:jc w:val="both"/>
        <w:rPr>
          <w:rFonts w:hint="default"/>
          <w:b/>
          <w:bCs/>
          <w:sz w:val="28"/>
          <w:szCs w:val="28"/>
          <w:lang w:val="en-US"/>
        </w:rPr>
      </w:pPr>
      <w:r>
        <w:rPr>
          <w:rFonts w:hint="default"/>
          <w:b/>
          <w:bCs/>
          <w:sz w:val="28"/>
          <w:szCs w:val="28"/>
          <w:lang w:val="en-US"/>
        </w:rPr>
        <w:t>3.5 TensorFlow Lite</w:t>
      </w:r>
    </w:p>
    <w:p w14:paraId="6D1AF75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TensorFlow Lite is a lightweight version of Tensorflow framework developed by google for deploying machine learning models on mobile and emedded devices. It is specially designed to perform on-device inference efficiently </w:t>
      </w:r>
      <w:r>
        <w:rPr>
          <w:rFonts w:hint="default" w:ascii="Times New Roman" w:hAnsi="Times New Roman" w:cs="Times New Roman"/>
          <w:sz w:val="24"/>
          <w:szCs w:val="24"/>
        </w:rPr>
        <w:t>while minimizing memory usage, computational requirements, and power consumption.</w:t>
      </w:r>
      <w:r>
        <w:rPr>
          <w:rFonts w:hint="default" w:ascii="Times New Roman" w:hAnsi="Times New Roman" w:cs="Times New Roman"/>
          <w:sz w:val="24"/>
          <w:szCs w:val="24"/>
          <w:lang w:val="en-US"/>
        </w:rPr>
        <w:t xml:space="preserve"> TensorFlow Lite enables AI models to run directly on edge devices without relying on cloud servers, making it an important technology for Edge AI applications.</w:t>
      </w:r>
    </w:p>
    <w:p w14:paraId="021FB893">
      <w:pPr>
        <w:jc w:val="both"/>
        <w:rPr>
          <w:rFonts w:hint="default" w:ascii="Times New Roman" w:hAnsi="Times New Roman" w:cs="Times New Roman"/>
          <w:sz w:val="24"/>
          <w:szCs w:val="24"/>
          <w:lang w:val="en-US"/>
        </w:rPr>
      </w:pPr>
    </w:p>
    <w:p w14:paraId="1D286C7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Unlike the standard TensorFlow framework, which is manually used for training deep learning models, TensorFlow Lite is optimized for model deployment. It uses a compact </w:t>
      </w:r>
      <w:r>
        <w:rPr>
          <w:rFonts w:hint="default" w:ascii="Times New Roman" w:hAnsi="Times New Roman" w:cs="Times New Roman"/>
          <w:b/>
          <w:bCs/>
          <w:sz w:val="24"/>
          <w:szCs w:val="24"/>
          <w:lang w:val="en-US"/>
        </w:rPr>
        <w:t>.tflite</w:t>
      </w:r>
      <w:r>
        <w:rPr>
          <w:rFonts w:hint="default" w:ascii="Times New Roman" w:hAnsi="Times New Roman" w:cs="Times New Roman"/>
          <w:sz w:val="24"/>
          <w:szCs w:val="24"/>
          <w:lang w:val="en-US"/>
        </w:rPr>
        <w:t xml:space="preserve"> model format that allows faster inference and lower storage requirements. The deployment process involves training a model in TensorFlow, converting it into TensorFlow Lite model using TensorFlow Lite Converter, and integrating the converted model into a mobile or embedded application.</w:t>
      </w:r>
    </w:p>
    <w:p w14:paraId="004FC28F">
      <w:pPr>
        <w:jc w:val="both"/>
        <w:rPr>
          <w:rFonts w:hint="default" w:ascii="Times New Roman" w:hAnsi="Times New Roman" w:cs="Times New Roman"/>
          <w:sz w:val="24"/>
          <w:szCs w:val="24"/>
          <w:lang w:val="en-US"/>
        </w:rPr>
      </w:pPr>
    </w:p>
    <w:p w14:paraId="79CD237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TensorFlow also supports several optimization techniques, such as </w:t>
      </w:r>
      <w:r>
        <w:rPr>
          <w:rFonts w:hint="default" w:ascii="Times New Roman" w:hAnsi="Times New Roman" w:cs="Times New Roman"/>
          <w:b/>
          <w:bCs/>
          <w:sz w:val="24"/>
          <w:szCs w:val="24"/>
          <w:lang w:val="en-US"/>
        </w:rPr>
        <w:t>quantization</w:t>
      </w:r>
      <w:r>
        <w:rPr>
          <w:rFonts w:hint="default" w:ascii="Times New Roman" w:hAnsi="Times New Roman" w:cs="Times New Roman"/>
          <w:sz w:val="24"/>
          <w:szCs w:val="24"/>
          <w:lang w:val="en-US"/>
        </w:rPr>
        <w:t xml:space="preserve">, which reduces the model size and improves inference speed. </w:t>
      </w:r>
      <w:r>
        <w:t xml:space="preserve"> </w:t>
      </w:r>
      <w:r>
        <w:rPr>
          <w:rFonts w:hint="default" w:ascii="Times New Roman" w:hAnsi="Times New Roman" w:cs="Times New Roman"/>
          <w:sz w:val="24"/>
          <w:szCs w:val="24"/>
        </w:rPr>
        <w:t xml:space="preserve">Among these techniques, </w:t>
      </w:r>
      <w:r>
        <w:rPr>
          <w:rStyle w:val="8"/>
          <w:rFonts w:hint="default" w:ascii="Times New Roman" w:hAnsi="Times New Roman" w:cs="Times New Roman"/>
          <w:sz w:val="24"/>
          <w:szCs w:val="24"/>
        </w:rPr>
        <w:t>Float16 quantization</w:t>
      </w:r>
      <w:r>
        <w:rPr>
          <w:rFonts w:hint="default" w:ascii="Times New Roman" w:hAnsi="Times New Roman" w:cs="Times New Roman"/>
          <w:sz w:val="24"/>
          <w:szCs w:val="24"/>
        </w:rPr>
        <w:t xml:space="preserve"> converts model weights from 32-bit floating-point values to 16-bit values, reducing memory consumption while maintaining high classification accuracy.</w:t>
      </w:r>
      <w:r>
        <w:rPr>
          <w:rFonts w:hint="default" w:ascii="Times New Roman" w:hAnsi="Times New Roman" w:cs="Times New Roman"/>
          <w:sz w:val="24"/>
          <w:szCs w:val="24"/>
          <w:lang w:val="en-US"/>
        </w:rPr>
        <w:t xml:space="preserve"> These optimizations make TensorFlow Lite suitable for devices with limited computational resources. </w:t>
      </w:r>
    </w:p>
    <w:p w14:paraId="7277884F">
      <w:pPr>
        <w:jc w:val="both"/>
        <w:rPr>
          <w:rFonts w:hint="default" w:ascii="Times New Roman" w:hAnsi="Times New Roman" w:cs="Times New Roman"/>
          <w:sz w:val="24"/>
          <w:szCs w:val="24"/>
          <w:lang w:val="en-US"/>
        </w:rPr>
      </w:pPr>
    </w:p>
    <w:p w14:paraId="120EC63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TensorFlow Lite is widely used in applications such as </w:t>
      </w:r>
      <w:r>
        <w:rPr>
          <w:rFonts w:hint="default" w:ascii="Times New Roman" w:hAnsi="Times New Roman" w:cs="Times New Roman"/>
          <w:sz w:val="24"/>
          <w:szCs w:val="24"/>
        </w:rPr>
        <w:t>image classification, object detection, speech recognition, and smart healthcare systems.</w:t>
      </w:r>
      <w:r>
        <w:rPr>
          <w:rFonts w:hint="default" w:ascii="Times New Roman" w:hAnsi="Times New Roman" w:cs="Times New Roman"/>
          <w:sz w:val="24"/>
          <w:szCs w:val="24"/>
          <w:lang w:val="en-US"/>
        </w:rPr>
        <w:t xml:space="preserve"> Its ability to perform fast and online inference makes it particularly useful for mobile applications that require real-time predictions.</w:t>
      </w:r>
    </w:p>
    <w:p w14:paraId="321DA914">
      <w:pPr>
        <w:jc w:val="both"/>
        <w:rPr>
          <w:rFonts w:hint="default" w:ascii="Times New Roman" w:hAnsi="Times New Roman" w:cs="Times New Roman"/>
          <w:sz w:val="24"/>
          <w:szCs w:val="24"/>
          <w:lang w:val="en-US"/>
        </w:rPr>
      </w:pPr>
    </w:p>
    <w:p w14:paraId="2009A32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this research, TensorFlow Lite is used to deploy the trained lightweight CNN model on an android smartphone. </w:t>
      </w:r>
      <w:r>
        <w:rPr>
          <w:rFonts w:hint="default" w:ascii="Times New Roman" w:hAnsi="Times New Roman" w:cs="Times New Roman"/>
          <w:sz w:val="24"/>
          <w:szCs w:val="24"/>
        </w:rPr>
        <w:t xml:space="preserve">The selected model is converted into the </w:t>
      </w:r>
      <w:r>
        <w:rPr>
          <w:rStyle w:val="8"/>
          <w:rFonts w:hint="default" w:ascii="Times New Roman" w:hAnsi="Times New Roman" w:cs="Times New Roman"/>
          <w:sz w:val="24"/>
          <w:szCs w:val="24"/>
        </w:rPr>
        <w:t>.tflite</w:t>
      </w:r>
      <w:r>
        <w:rPr>
          <w:rFonts w:hint="default" w:ascii="Times New Roman" w:hAnsi="Times New Roman" w:cs="Times New Roman"/>
          <w:sz w:val="24"/>
          <w:szCs w:val="24"/>
        </w:rPr>
        <w:t xml:space="preserve"> format and integrated into the Flutter-based mobile application.</w:t>
      </w:r>
      <w:r>
        <w:rPr>
          <w:rFonts w:hint="default" w:ascii="Times New Roman" w:hAnsi="Times New Roman" w:cs="Times New Roman"/>
          <w:sz w:val="24"/>
          <w:szCs w:val="24"/>
          <w:lang w:val="en-US"/>
        </w:rPr>
        <w:t xml:space="preserve"> This enables real-time classification of Bangladeshi mango varieties directly on the device without requiring aninternet connection, resulting in low latency, improved privacy, and  efficient performance on mobile edge devices.</w:t>
      </w:r>
    </w:p>
    <w:p w14:paraId="0349329E">
      <w:pPr>
        <w:jc w:val="both"/>
        <w:rPr>
          <w:rFonts w:hint="default" w:ascii="Times New Roman" w:hAnsi="Times New Roman" w:cs="Times New Roman"/>
          <w:sz w:val="24"/>
          <w:szCs w:val="24"/>
        </w:rPr>
      </w:pPr>
    </w:p>
    <w:p w14:paraId="57B3910D">
      <w:pPr>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angal">
    <w:altName w:val="Segoe Print"/>
    <w:panose1 w:val="02040503050203030202"/>
    <w:charset w:val="01"/>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EDBD23"/>
    <w:multiLevelType w:val="singleLevel"/>
    <w:tmpl w:val="45EDBD2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5EC373C8"/>
    <w:multiLevelType w:val="singleLevel"/>
    <w:tmpl w:val="5EC373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137ED06"/>
    <w:multiLevelType w:val="multilevel"/>
    <w:tmpl w:val="7137ED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C23144"/>
    <w:rsid w:val="33264245"/>
    <w:rsid w:val="71BB2668"/>
    <w:rsid w:val="737A3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outlineLvl w:val="0"/>
    </w:pPr>
    <w:rPr>
      <w:rFonts w:cs="Mangal" w:asciiTheme="majorHAnsi" w:hAnsiTheme="majorHAnsi" w:eastAsiaTheme="majorEastAsia"/>
      <w:color w:val="2E54A1" w:themeColor="accent1" w:themeShade="BF"/>
      <w:sz w:val="32"/>
      <w:szCs w:val="29"/>
    </w:rPr>
  </w:style>
  <w:style w:type="paragraph" w:styleId="3">
    <w:name w:val="heading 2"/>
    <w:basedOn w:val="1"/>
    <w:qFormat/>
    <w:uiPriority w:val="9"/>
    <w:pPr>
      <w:spacing w:before="100" w:beforeAutospacing="1" w:after="100" w:afterAutospacing="1"/>
      <w:outlineLvl w:val="1"/>
    </w:pPr>
    <w:rPr>
      <w:b/>
      <w:bCs/>
      <w:sz w:val="36"/>
      <w:szCs w:val="36"/>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2306</Words>
  <Characters>14576</Characters>
  <Lines>0</Lines>
  <Paragraphs>0</Paragraphs>
  <TotalTime>1</TotalTime>
  <ScaleCrop>false</ScaleCrop>
  <LinksUpToDate>false</LinksUpToDate>
  <CharactersWithSpaces>16830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2026-08-05T12:46:00Z</dcterms:created>
  <dc:creator>HP</dc:creator>
  <cp:lastModifiedBy>359_Redwana Jahan</cp:lastModifiedBy>
  <dcterms:modified xsi:type="dcterms:W3CDTF">2026-08-05T14:41:59Z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eyJoZGlkIjoiZjgxYTRhNzU5NWExZTRmZTg5NTFhZTRhYTA3MDViMzgiLCJ1c2VySWQiOiIzMTc4NjIyODE4MTExIn0=</vt:lpwstr>
  </property>
  <property fmtid="{D5CDD505-2E9C-101B-9397-08002B2CF9AE}" pid="4" name="ICV">
    <vt:lpwstr>0E8C0CEF56C84CF8BA1E354B9E61750F_12</vt:lpwstr>
  </property>
</Properties>
</file>