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414D" w14:textId="17BC6F2B" w:rsidR="00320F11" w:rsidRDefault="00320F11" w:rsidP="00320F11">
      <w:pPr>
        <w:pStyle w:val="Heading1"/>
        <w:rPr>
          <w:b/>
          <w:bCs/>
        </w:rPr>
      </w:pPr>
      <w:r>
        <w:rPr>
          <w:b/>
          <w:bCs/>
        </w:rPr>
        <w:t>T</w:t>
      </w:r>
      <w:r w:rsidRPr="00320F11">
        <w:rPr>
          <w:b/>
          <w:bCs/>
        </w:rPr>
        <w:t>op official sources</w:t>
      </w:r>
      <w:r>
        <w:rPr>
          <w:b/>
          <w:bCs/>
        </w:rPr>
        <w:t xml:space="preserve"> and </w:t>
      </w:r>
      <w:r w:rsidRPr="00320F11">
        <w:rPr>
          <w:b/>
          <w:bCs/>
        </w:rPr>
        <w:t>Archetypes Sources</w:t>
      </w:r>
    </w:p>
    <w:p w14:paraId="195255D9" w14:textId="0F8ED2E8" w:rsidR="00D50DCC" w:rsidRDefault="00320F11">
      <w:hyperlink r:id="rId4" w:history="1">
        <w:r w:rsidRPr="00015D76">
          <w:rPr>
            <w:rStyle w:val="Hyperlink"/>
          </w:rPr>
          <w:t>https://www.adra.gov.ae/en/establishing</w:t>
        </w:r>
      </w:hyperlink>
    </w:p>
    <w:p w14:paraId="1166F97C" w14:textId="3BBF6A1C" w:rsidR="00D50DCC" w:rsidRDefault="00D50DCC">
      <w:hyperlink r:id="rId5" w:history="1">
        <w:r w:rsidRPr="00015D76">
          <w:rPr>
            <w:rStyle w:val="Hyperlink"/>
          </w:rPr>
          <w:t>https://www.adra.gov.ae/en/establishing/standard-licence</w:t>
        </w:r>
      </w:hyperlink>
    </w:p>
    <w:p w14:paraId="6001C1FC" w14:textId="6988C524" w:rsidR="00D50DCC" w:rsidRDefault="00D50DCC">
      <w:hyperlink r:id="rId6" w:history="1">
        <w:r w:rsidRPr="00015D76">
          <w:rPr>
            <w:rStyle w:val="Hyperlink"/>
          </w:rPr>
          <w:t>https://www.adra.gov.ae/en/establishing/tajer-abu-dhabi-licence</w:t>
        </w:r>
      </w:hyperlink>
    </w:p>
    <w:p w14:paraId="1FEFD5EF" w14:textId="239F0ED1" w:rsidR="00D50DCC" w:rsidRDefault="00D50DCC">
      <w:hyperlink r:id="rId7" w:history="1">
        <w:r w:rsidRPr="00015D76">
          <w:rPr>
            <w:rStyle w:val="Hyperlink"/>
          </w:rPr>
          <w:t>https://www.adra.gov.ae/en/establishing/small-producers-licence</w:t>
        </w:r>
      </w:hyperlink>
    </w:p>
    <w:p w14:paraId="219AF107" w14:textId="36818207" w:rsidR="00D50DCC" w:rsidRDefault="00D50DCC">
      <w:hyperlink r:id="rId8" w:history="1">
        <w:r w:rsidRPr="00015D76">
          <w:rPr>
            <w:rStyle w:val="Hyperlink"/>
          </w:rPr>
          <w:t>https://www.adra.gov.ae/en/establishing/freelancer-licence</w:t>
        </w:r>
      </w:hyperlink>
    </w:p>
    <w:p w14:paraId="7A9177DA" w14:textId="551431F8" w:rsidR="00D50DCC" w:rsidRDefault="00D50DCC">
      <w:hyperlink r:id="rId9" w:history="1">
        <w:r w:rsidRPr="00015D76">
          <w:rPr>
            <w:rStyle w:val="Hyperlink"/>
          </w:rPr>
          <w:t>https://www.adra.gov.ae/en/establishing/instant-licence</w:t>
        </w:r>
      </w:hyperlink>
    </w:p>
    <w:p w14:paraId="558DBC4D" w14:textId="0EACD017" w:rsidR="00D50DCC" w:rsidRDefault="00D50DCC">
      <w:hyperlink r:id="rId10" w:history="1">
        <w:r w:rsidRPr="00015D76">
          <w:rPr>
            <w:rStyle w:val="Hyperlink"/>
          </w:rPr>
          <w:t>https://dct.gov.ae/en/what.we.do/tourism/licensing.classifications.aspx</w:t>
        </w:r>
      </w:hyperlink>
    </w:p>
    <w:p w14:paraId="51918F2D" w14:textId="357D4919" w:rsidR="00D50DCC" w:rsidRDefault="00D50DCC">
      <w:hyperlink r:id="rId11" w:history="1">
        <w:r w:rsidRPr="00015D76">
          <w:rPr>
            <w:rStyle w:val="Hyperlink"/>
          </w:rPr>
          <w:t>https://www.added.gov.ae/en/set-up/establish-your-business/licensing-requirements</w:t>
        </w:r>
      </w:hyperlink>
    </w:p>
    <w:p w14:paraId="1F65EDF6" w14:textId="2BB099F8" w:rsidR="00D50DCC" w:rsidRDefault="00D50DCC">
      <w:hyperlink r:id="rId12" w:history="1">
        <w:r w:rsidRPr="00015D76">
          <w:rPr>
            <w:rStyle w:val="Hyperlink"/>
          </w:rPr>
          <w:t>https://www.tamm.abudhabi/en/life-events/business/Start-a-Business</w:t>
        </w:r>
      </w:hyperlink>
    </w:p>
    <w:p w14:paraId="43DFCC23" w14:textId="20EDB79F" w:rsidR="00D50DCC" w:rsidRDefault="00D50DCC">
      <w:hyperlink r:id="rId13" w:history="1">
        <w:r w:rsidRPr="00015D76">
          <w:rPr>
            <w:rStyle w:val="Hyperlink"/>
          </w:rPr>
          <w:t>https://www.tamm.abudhabi/en/life-events/business/Start-a-Business/economic-licence/RequestforIssuingEconomicLicenceAbuDhabiTrader</w:t>
        </w:r>
      </w:hyperlink>
    </w:p>
    <w:p w14:paraId="24002138" w14:textId="14850325" w:rsidR="00D50DCC" w:rsidRDefault="00D50DCC">
      <w:hyperlink r:id="rId14" w:history="1">
        <w:r w:rsidRPr="00015D76">
          <w:rPr>
            <w:rStyle w:val="Hyperlink"/>
          </w:rPr>
          <w:t>https://www.tamm.abudhabi/en/life-events/business/Start-a-Business/Business-Support/TradeNameSearch</w:t>
        </w:r>
      </w:hyperlink>
    </w:p>
    <w:p w14:paraId="72D8DD9A" w14:textId="25C222E5" w:rsidR="00D50DCC" w:rsidRDefault="00320F11">
      <w:hyperlink r:id="rId15" w:history="1">
        <w:r w:rsidRPr="00D20D6F">
          <w:rPr>
            <w:rStyle w:val="Hyperlink"/>
          </w:rPr>
          <w:t>https://www.tamm.abudhabi/en/life-events/business/Start-a-Business/economic-licence/requestforreservingeconomicname</w:t>
        </w:r>
      </w:hyperlink>
    </w:p>
    <w:p w14:paraId="5DCA61D3" w14:textId="48CC3CAB" w:rsidR="00320F11" w:rsidRPr="00320F11" w:rsidRDefault="00320F11" w:rsidP="00320F11">
      <w:pPr>
        <w:pStyle w:val="Heading1"/>
        <w:rPr>
          <w:b/>
          <w:bCs/>
        </w:rPr>
      </w:pPr>
      <w:r w:rsidRPr="00320F11">
        <w:rPr>
          <w:b/>
          <w:bCs/>
        </w:rPr>
        <w:t>Types of licenses and requirements sources</w:t>
      </w:r>
    </w:p>
    <w:p w14:paraId="051A4F59" w14:textId="33018EA7" w:rsidR="00D50DCC" w:rsidRDefault="00E64C7D">
      <w:hyperlink r:id="rId16" w:history="1">
        <w:r w:rsidRPr="00015D76">
          <w:rPr>
            <w:rStyle w:val="Hyperlink"/>
          </w:rPr>
          <w:t>https://ghars.adafsa.gov.ae/Publications/View?id=1821acae-ca56-485e-a6ac-0265f549e13b</w:t>
        </w:r>
      </w:hyperlink>
    </w:p>
    <w:p w14:paraId="0B3AF2DD" w14:textId="2AFA12FA" w:rsidR="00E64C7D" w:rsidRDefault="00E64C7D">
      <w:hyperlink r:id="rId17" w:history="1">
        <w:r w:rsidRPr="00015D76">
          <w:rPr>
            <w:rStyle w:val="Hyperlink"/>
          </w:rPr>
          <w:t>https://www.tamm.abudhabi/en/life-events/business/Manage-your-Business/Business-Support/IssueCertificateofFoodProductRegistration</w:t>
        </w:r>
      </w:hyperlink>
    </w:p>
    <w:p w14:paraId="52105E2D" w14:textId="31BD44A8" w:rsidR="00E64C7D" w:rsidRDefault="00E64C7D">
      <w:hyperlink r:id="rId18" w:history="1">
        <w:r w:rsidRPr="00015D76">
          <w:rPr>
            <w:rStyle w:val="Hyperlink"/>
          </w:rPr>
          <w:t>https://www.tamm.abudhabi/en/articles/food-safety</w:t>
        </w:r>
      </w:hyperlink>
    </w:p>
    <w:p w14:paraId="1F30C114" w14:textId="6021557E" w:rsidR="00E64C7D" w:rsidRDefault="00E64C7D">
      <w:hyperlink r:id="rId19" w:history="1">
        <w:r w:rsidRPr="00015D76">
          <w:rPr>
            <w:rStyle w:val="Hyperlink"/>
          </w:rPr>
          <w:t>https://www.tamm.abudhabi/en/life-events/individual/agriculture-livestock/agriculture/IssuingNoObjectionCertificateforPracticingActivities</w:t>
        </w:r>
      </w:hyperlink>
    </w:p>
    <w:p w14:paraId="79C0B746" w14:textId="33632849" w:rsidR="00E64C7D" w:rsidRDefault="00E64C7D">
      <w:hyperlink r:id="rId20" w:history="1">
        <w:r w:rsidRPr="00015D76">
          <w:rPr>
            <w:rStyle w:val="Hyperlink"/>
          </w:rPr>
          <w:t>https://www.tamm.abudhabi/en/life-events/individual/agriculture-livestock/agriculture/RegisterintheBestAgriculturalPracticesProgramme</w:t>
        </w:r>
      </w:hyperlink>
    </w:p>
    <w:p w14:paraId="63A5E5FE" w14:textId="035728DB" w:rsidR="00E64C7D" w:rsidRDefault="00E64C7D">
      <w:hyperlink r:id="rId21" w:history="1">
        <w:r w:rsidRPr="00015D76">
          <w:rPr>
            <w:rStyle w:val="Hyperlink"/>
          </w:rPr>
          <w:t>https://www.adafsa.gov.ae/en/suppliers/Pages/registration-process.aspx</w:t>
        </w:r>
      </w:hyperlink>
    </w:p>
    <w:p w14:paraId="702519C5" w14:textId="5372C1BC" w:rsidR="00E64C7D" w:rsidRDefault="00E64C7D">
      <w:hyperlink r:id="rId22" w:history="1">
        <w:r w:rsidRPr="00015D76">
          <w:rPr>
            <w:rStyle w:val="Hyperlink"/>
          </w:rPr>
          <w:t>https://www.tamm.abudhabi/wb/adafsa/user-corporate-registration/login?redirectUrl=https://www.tamm.abudhabi/wb/adafsa/user-corporate-registration?lang=en</w:t>
        </w:r>
      </w:hyperlink>
    </w:p>
    <w:p w14:paraId="6B998BE3" w14:textId="7646FA4A" w:rsidR="00D50DCC" w:rsidRDefault="00DB0989">
      <w:hyperlink r:id="rId23" w:history="1">
        <w:r w:rsidRPr="00015D76">
          <w:rPr>
            <w:rStyle w:val="Hyperlink"/>
          </w:rPr>
          <w:t>https://dct.gov.ae/en/what.we.do/tourism/licensing.classifications.aspx</w:t>
        </w:r>
      </w:hyperlink>
    </w:p>
    <w:p w14:paraId="201F5E22" w14:textId="350A576A" w:rsidR="00DB0989" w:rsidRDefault="00DB0989">
      <w:hyperlink r:id="rId24" w:history="1">
        <w:r w:rsidRPr="00015D76">
          <w:rPr>
            <w:rStyle w:val="Hyperlink"/>
          </w:rPr>
          <w:t>https://dct.gov.ae/en/e.services/tourism.licensing.system.aspx</w:t>
        </w:r>
      </w:hyperlink>
    </w:p>
    <w:p w14:paraId="71D4025D" w14:textId="4D44D08A" w:rsidR="00DB0989" w:rsidRDefault="005F49F4">
      <w:hyperlink r:id="rId25" w:history="1">
        <w:r w:rsidRPr="00015D76">
          <w:rPr>
            <w:rStyle w:val="Hyperlink"/>
          </w:rPr>
          <w:t>https://dct.gov.ae/en/media.centre/circulars.aspx</w:t>
        </w:r>
      </w:hyperlink>
    </w:p>
    <w:p w14:paraId="38C74EB3" w14:textId="6F46F9C1" w:rsidR="005F49F4" w:rsidRDefault="005F49F4">
      <w:hyperlink r:id="rId26" w:history="1">
        <w:r w:rsidRPr="00015D76">
          <w:rPr>
            <w:rStyle w:val="Hyperlink"/>
          </w:rPr>
          <w:t>https://adtt.dct.gov.ae/</w:t>
        </w:r>
      </w:hyperlink>
    </w:p>
    <w:p w14:paraId="2AE20DC4" w14:textId="61459076" w:rsidR="005F49F4" w:rsidRDefault="005F49F4">
      <w:hyperlink r:id="rId27" w:history="1">
        <w:r w:rsidRPr="00015D76">
          <w:rPr>
            <w:rStyle w:val="Hyperlink"/>
          </w:rPr>
          <w:t>https://www.tamm.abudhabi/en/life-events/business/culture-tourism/Tourist%20Guide</w:t>
        </w:r>
      </w:hyperlink>
    </w:p>
    <w:p w14:paraId="618E3F09" w14:textId="0D3E199C" w:rsidR="005F49F4" w:rsidRDefault="005F49F4">
      <w:hyperlink r:id="rId28" w:history="1">
        <w:r w:rsidRPr="00015D76">
          <w:rPr>
            <w:rStyle w:val="Hyperlink"/>
          </w:rPr>
          <w:t>https://www.tamm.abudhabi/en/life-events/business/culture-tourism/tourist-guide/RequesttoRegisterintheTourismSectorTrainingProgrammes</w:t>
        </w:r>
      </w:hyperlink>
    </w:p>
    <w:p w14:paraId="63D0F4CF" w14:textId="144BD1FE" w:rsidR="005F49F4" w:rsidRDefault="005F49F4">
      <w:hyperlink r:id="rId29" w:history="1">
        <w:r w:rsidRPr="00015D76">
          <w:rPr>
            <w:rStyle w:val="Hyperlink"/>
          </w:rPr>
          <w:t>https://www.tamm.abudhabi/en/life-events/business/education/education-training/RequestforNewTrainingLicence</w:t>
        </w:r>
      </w:hyperlink>
    </w:p>
    <w:p w14:paraId="21877202" w14:textId="6EBA46AC" w:rsidR="005F49F4" w:rsidRDefault="005F49F4">
      <w:hyperlink r:id="rId30" w:history="1">
        <w:r w:rsidRPr="00015D76">
          <w:rPr>
            <w:rStyle w:val="Hyperlink"/>
          </w:rPr>
          <w:t>https://www.tamm.abudhabi/en/life-events/business/Manage-your-Business/Advertisement/ManageanAdvertisingPermit</w:t>
        </w:r>
      </w:hyperlink>
    </w:p>
    <w:p w14:paraId="150BCFD6" w14:textId="2440E371" w:rsidR="005F49F4" w:rsidRDefault="003D2748">
      <w:hyperlink r:id="rId31" w:history="1">
        <w:r w:rsidRPr="00015D76">
          <w:rPr>
            <w:rStyle w:val="Hyperlink"/>
          </w:rPr>
          <w:t>https://www.tamm.abudhabi/en/life-events/business/education/education-training/RequestforNewTrainingLicence</w:t>
        </w:r>
      </w:hyperlink>
    </w:p>
    <w:p w14:paraId="7CEABA26" w14:textId="1466456E" w:rsidR="003D2748" w:rsidRDefault="003D2748">
      <w:hyperlink r:id="rId32" w:history="1">
        <w:r w:rsidRPr="00015D76">
          <w:rPr>
            <w:rStyle w:val="Hyperlink"/>
          </w:rPr>
          <w:t>https://www.tamm.abudhabi/en/life-events/business/Manage-your-Business/Advertisement/ManageanAdvertisingPermit</w:t>
        </w:r>
      </w:hyperlink>
    </w:p>
    <w:p w14:paraId="5845B2C3" w14:textId="0F3920C3" w:rsidR="003D2748" w:rsidRDefault="003D2748">
      <w:hyperlink r:id="rId33" w:history="1">
        <w:r w:rsidRPr="00015D76">
          <w:rPr>
            <w:rStyle w:val="Hyperlink"/>
          </w:rPr>
          <w:t>https://www.tamm.abudhabi/en/life-events/business/Manage-your-Business/Advertisement/RequesttoApproveAdvertisingContent</w:t>
        </w:r>
      </w:hyperlink>
    </w:p>
    <w:p w14:paraId="06BF50AC" w14:textId="51B525A8" w:rsidR="003D2748" w:rsidRDefault="003D2748">
      <w:hyperlink r:id="rId34" w:history="1">
        <w:r w:rsidRPr="00015D76">
          <w:rPr>
            <w:rStyle w:val="Hyperlink"/>
          </w:rPr>
          <w:t>https://www.tamm.abudhabi/en/life-events/business/Manage-your-Business/Advertisement/RequestforIssuingPamphletAdvertisementsPermit</w:t>
        </w:r>
      </w:hyperlink>
    </w:p>
    <w:p w14:paraId="663A6B04" w14:textId="32C1F46D" w:rsidR="003D2748" w:rsidRDefault="003D2748">
      <w:hyperlink r:id="rId35" w:history="1">
        <w:r w:rsidRPr="00015D76">
          <w:rPr>
            <w:rStyle w:val="Hyperlink"/>
          </w:rPr>
          <w:t>https://u.ae/en/information-and-services/business/ecommerce</w:t>
        </w:r>
      </w:hyperlink>
    </w:p>
    <w:p w14:paraId="06930020" w14:textId="1CB22E10" w:rsidR="003D2748" w:rsidRDefault="003D2748">
      <w:hyperlink r:id="rId36" w:history="1">
        <w:r w:rsidRPr="00015D76">
          <w:rPr>
            <w:rStyle w:val="Hyperlink"/>
          </w:rPr>
          <w:t>https://www.nma.gov.ae/en/services</w:t>
        </w:r>
      </w:hyperlink>
    </w:p>
    <w:p w14:paraId="2F8F35F3" w14:textId="4E8EEE4C" w:rsidR="003D2748" w:rsidRDefault="003D2748">
      <w:hyperlink r:id="rId37" w:history="1">
        <w:r w:rsidRPr="00015D76">
          <w:rPr>
            <w:rStyle w:val="Hyperlink"/>
          </w:rPr>
          <w:t>https://www.nma.gov.ae/en/%D8%AA%D8%B5%D8%B1%D9%8A%D8%AD-%D9%85%D8%B9%D9%84%D9%86/</w:t>
        </w:r>
      </w:hyperlink>
    </w:p>
    <w:p w14:paraId="2C118741" w14:textId="7565BF34" w:rsidR="003D2748" w:rsidRPr="00320F11" w:rsidRDefault="00320F11" w:rsidP="00320F11">
      <w:pPr>
        <w:pStyle w:val="Heading1"/>
        <w:rPr>
          <w:b/>
          <w:bCs/>
        </w:rPr>
      </w:pPr>
      <w:r w:rsidRPr="00320F11">
        <w:rPr>
          <w:b/>
          <w:bCs/>
        </w:rPr>
        <w:lastRenderedPageBreak/>
        <w:t>Funding and founder support sources</w:t>
      </w:r>
    </w:p>
    <w:p w14:paraId="02577D77" w14:textId="55CBE796" w:rsidR="003D2748" w:rsidRDefault="003D2748">
      <w:hyperlink r:id="rId38" w:history="1">
        <w:r w:rsidRPr="00015D76">
          <w:rPr>
            <w:rStyle w:val="Hyperlink"/>
          </w:rPr>
          <w:t>https://www.khalifafund.ae/services/funding-scheme/</w:t>
        </w:r>
      </w:hyperlink>
    </w:p>
    <w:p w14:paraId="4FAD4D6F" w14:textId="3F2F73CD" w:rsidR="003D2748" w:rsidRDefault="003D2748">
      <w:hyperlink r:id="rId39" w:history="1">
        <w:r w:rsidRPr="00015D76">
          <w:rPr>
            <w:rStyle w:val="Hyperlink"/>
          </w:rPr>
          <w:t>https://www.khalifafund.ae/faq/</w:t>
        </w:r>
      </w:hyperlink>
    </w:p>
    <w:p w14:paraId="28242D4C" w14:textId="123D8584" w:rsidR="003D2748" w:rsidRDefault="003D2748">
      <w:hyperlink r:id="rId40" w:history="1">
        <w:r w:rsidRPr="00015D76">
          <w:rPr>
            <w:rStyle w:val="Hyperlink"/>
          </w:rPr>
          <w:t>https://www.tamm.abudhabi/en/abu-dhabi-government-entities/khalifafundforenterprisedevelopment</w:t>
        </w:r>
      </w:hyperlink>
    </w:p>
    <w:p w14:paraId="4D3BE666" w14:textId="6DF1CAE7" w:rsidR="003D2748" w:rsidRDefault="003D2748">
      <w:hyperlink r:id="rId41" w:history="1">
        <w:r w:rsidRPr="00015D76">
          <w:rPr>
            <w:rStyle w:val="Hyperlink"/>
          </w:rPr>
          <w:t>https://www.mediaoffice.abudhabi/en/economy/khalifa-fund-for-enterprise-development-launches-funding-programmes-to-support-start-ups-in-priority-sectors/</w:t>
        </w:r>
      </w:hyperlink>
    </w:p>
    <w:p w14:paraId="3C675172" w14:textId="57A156B0" w:rsidR="003D2748" w:rsidRDefault="003D2748">
      <w:hyperlink r:id="rId42" w:history="1">
        <w:r w:rsidRPr="00015D76">
          <w:rPr>
            <w:rStyle w:val="Hyperlink"/>
          </w:rPr>
          <w:t>https://edb.gov.ae/solutions/agritech-loans</w:t>
        </w:r>
      </w:hyperlink>
    </w:p>
    <w:p w14:paraId="3F8BA4EE" w14:textId="560C8690" w:rsidR="003D2748" w:rsidRDefault="003D2748">
      <w:hyperlink r:id="rId43" w:history="1">
        <w:r w:rsidRPr="00015D76">
          <w:rPr>
            <w:rStyle w:val="Hyperlink"/>
          </w:rPr>
          <w:t>https://edb.gov.ae/posts/emirates-development-bank-showcases-agritech-financing-solutions-to-enhance-uaes-food-security-at-4th-global-vertical-framing-show</w:t>
        </w:r>
      </w:hyperlink>
    </w:p>
    <w:p w14:paraId="3C11BA03" w14:textId="22F50D00" w:rsidR="003D2748" w:rsidRDefault="003D2748">
      <w:hyperlink r:id="rId44" w:history="1">
        <w:r w:rsidRPr="00015D76">
          <w:rPr>
            <w:rStyle w:val="Hyperlink"/>
          </w:rPr>
          <w:t>https://www.investwithabudhabi.com/business-setup-support/investor-services</w:t>
        </w:r>
      </w:hyperlink>
    </w:p>
    <w:p w14:paraId="313F7B00" w14:textId="7049E08E" w:rsidR="003D2748" w:rsidRDefault="00320F11" w:rsidP="00320F11">
      <w:pPr>
        <w:pStyle w:val="Heading1"/>
      </w:pPr>
      <w:r w:rsidRPr="00320F11">
        <w:rPr>
          <w:b/>
          <w:bCs/>
        </w:rPr>
        <w:t>Bank account sources</w:t>
      </w:r>
    </w:p>
    <w:p w14:paraId="2102BC54" w14:textId="73446338" w:rsidR="003D2748" w:rsidRDefault="003D2748">
      <w:hyperlink r:id="rId45" w:history="1">
        <w:r w:rsidRPr="00015D76">
          <w:rPr>
            <w:rStyle w:val="Hyperlink"/>
          </w:rPr>
          <w:t>https://wio.io/business</w:t>
        </w:r>
      </w:hyperlink>
    </w:p>
    <w:p w14:paraId="5465C82F" w14:textId="36C1B121" w:rsidR="003D2748" w:rsidRDefault="003D2748">
      <w:hyperlink r:id="rId46" w:history="1">
        <w:r w:rsidRPr="00015D76">
          <w:rPr>
            <w:rStyle w:val="Hyperlink"/>
          </w:rPr>
          <w:t>https://assets.ctfassets.net/l65m9bcr2nac/U4UZT6SFrQRMqiVepYp3j/c4d531b32ecb7b1af5d45be0d10661bb/Wio_Business_KFS_Version_6.0.pdf</w:t>
        </w:r>
      </w:hyperlink>
    </w:p>
    <w:p w14:paraId="26879DF8" w14:textId="36528807" w:rsidR="003D2748" w:rsidRDefault="003D2748">
      <w:hyperlink r:id="rId47" w:history="1">
        <w:r w:rsidRPr="00015D76">
          <w:rPr>
            <w:rStyle w:val="Hyperlink"/>
          </w:rPr>
          <w:t>https://www.mashreq.com/en/uae/neobiz/banking-solution/daily-banking-solutions/business-account/neo-biz/</w:t>
        </w:r>
      </w:hyperlink>
    </w:p>
    <w:p w14:paraId="5E0EB454" w14:textId="6EA1BE0B" w:rsidR="003D2748" w:rsidRDefault="003D2748">
      <w:hyperlink r:id="rId48" w:history="1">
        <w:r w:rsidRPr="00015D76">
          <w:rPr>
            <w:rStyle w:val="Hyperlink"/>
          </w:rPr>
          <w:t>https://www.mashreq.com/en/uae/business/banking-solutions/daily-banking-solutions/business-accounts/</w:t>
        </w:r>
      </w:hyperlink>
    </w:p>
    <w:p w14:paraId="68ACC623" w14:textId="43FC0A15" w:rsidR="003D2748" w:rsidRDefault="00320F11">
      <w:hyperlink r:id="rId49" w:history="1">
        <w:r w:rsidRPr="00015D76">
          <w:rPr>
            <w:rStyle w:val="Hyperlink"/>
          </w:rPr>
          <w:t>https://www.adcb.com/en/personal/business-accounts/ebusiness-account</w:t>
        </w:r>
      </w:hyperlink>
    </w:p>
    <w:p w14:paraId="6C7C0D64" w14:textId="50E4ED8E" w:rsidR="00320F11" w:rsidRDefault="00320F11">
      <w:hyperlink r:id="rId50" w:history="1">
        <w:r w:rsidRPr="00015D76">
          <w:rPr>
            <w:rStyle w:val="Hyperlink"/>
          </w:rPr>
          <w:t>https://www.adcb.com/en/tools-resources/charges-fees/charges-fees-business/</w:t>
        </w:r>
      </w:hyperlink>
    </w:p>
    <w:p w14:paraId="28F89B7C" w14:textId="321A7448" w:rsidR="00320F11" w:rsidRDefault="00320F11">
      <w:hyperlink r:id="rId51" w:history="1">
        <w:r w:rsidRPr="00015D76">
          <w:rPr>
            <w:rStyle w:val="Hyperlink"/>
          </w:rPr>
          <w:t>https://www.rakbank.ae/en/business/everyday-banking/accounts/rakstarter-account</w:t>
        </w:r>
      </w:hyperlink>
    </w:p>
    <w:p w14:paraId="511345BC" w14:textId="6BC55665" w:rsidR="00320F11" w:rsidRDefault="00320F11">
      <w:hyperlink r:id="rId52" w:history="1">
        <w:r w:rsidRPr="00015D76">
          <w:rPr>
            <w:rStyle w:val="Hyperlink"/>
          </w:rPr>
          <w:t>https://www.mbank.ae/business-banking/faqs/</w:t>
        </w:r>
      </w:hyperlink>
    </w:p>
    <w:p w14:paraId="37634119" w14:textId="0E8E8DA7" w:rsidR="00320F11" w:rsidRDefault="00320F11">
      <w:hyperlink r:id="rId53" w:history="1">
        <w:r w:rsidRPr="00015D76">
          <w:rPr>
            <w:rStyle w:val="Hyperlink"/>
          </w:rPr>
          <w:t>https://www.cbd.ae/islami/business/accounts-investments/business-account-packages</w:t>
        </w:r>
      </w:hyperlink>
    </w:p>
    <w:p w14:paraId="3803148A" w14:textId="3F960036" w:rsidR="00320F11" w:rsidRPr="00320F11" w:rsidRDefault="00320F11" w:rsidP="00320F11">
      <w:hyperlink r:id="rId54" w:history="1">
        <w:r w:rsidRPr="00015D76">
          <w:rPr>
            <w:rStyle w:val="Hyperlink"/>
          </w:rPr>
          <w:t>https://www.bankfab.com/en-ae/business-banking/fees-and-charges</w:t>
        </w:r>
      </w:hyperlink>
    </w:p>
    <w:sectPr w:rsidR="00320F11" w:rsidRPr="00320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CC"/>
    <w:rsid w:val="00320F11"/>
    <w:rsid w:val="003D2748"/>
    <w:rsid w:val="0057014C"/>
    <w:rsid w:val="005F49F4"/>
    <w:rsid w:val="00D50DCC"/>
    <w:rsid w:val="00DB0989"/>
    <w:rsid w:val="00E6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7EFF"/>
  <w15:chartTrackingRefBased/>
  <w15:docId w15:val="{F73BE4C7-A52B-4238-9396-D942F2F6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D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amm.abudhabi/en/life-events/business/Start-a-Business/economic-licence/RequestforIssuingEconomicLicenceAbuDhabiTrader" TargetMode="External"/><Relationship Id="rId18" Type="http://schemas.openxmlformats.org/officeDocument/2006/relationships/hyperlink" Target="https://www.tamm.abudhabi/en/articles/food-safety" TargetMode="External"/><Relationship Id="rId26" Type="http://schemas.openxmlformats.org/officeDocument/2006/relationships/hyperlink" Target="https://adtt.dct.gov.ae/" TargetMode="External"/><Relationship Id="rId39" Type="http://schemas.openxmlformats.org/officeDocument/2006/relationships/hyperlink" Target="https://www.khalifafund.ae/faq/" TargetMode="External"/><Relationship Id="rId21" Type="http://schemas.openxmlformats.org/officeDocument/2006/relationships/hyperlink" Target="https://www.adafsa.gov.ae/en/suppliers/Pages/registration-process.aspx" TargetMode="External"/><Relationship Id="rId34" Type="http://schemas.openxmlformats.org/officeDocument/2006/relationships/hyperlink" Target="https://www.tamm.abudhabi/en/life-events/business/Manage-your-Business/Advertisement/RequestforIssuingPamphletAdvertisementsPermit" TargetMode="External"/><Relationship Id="rId42" Type="http://schemas.openxmlformats.org/officeDocument/2006/relationships/hyperlink" Target="https://edb.gov.ae/solutions/agritech-loans" TargetMode="External"/><Relationship Id="rId47" Type="http://schemas.openxmlformats.org/officeDocument/2006/relationships/hyperlink" Target="https://www.mashreq.com/en/uae/neobiz/banking-solution/daily-banking-solutions/business-account/neo-biz/" TargetMode="External"/><Relationship Id="rId50" Type="http://schemas.openxmlformats.org/officeDocument/2006/relationships/hyperlink" Target="https://www.adcb.com/en/tools-resources/charges-fees/charges-fees-business/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www.adra.gov.ae/en/establishing/small-producers-licenc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hars.adafsa.gov.ae/Publications/View?id=1821acae-ca56-485e-a6ac-0265f549e13b" TargetMode="External"/><Relationship Id="rId29" Type="http://schemas.openxmlformats.org/officeDocument/2006/relationships/hyperlink" Target="https://www.tamm.abudhabi/en/life-events/business/education/education-training/RequestforNewTrainingLicence" TargetMode="External"/><Relationship Id="rId11" Type="http://schemas.openxmlformats.org/officeDocument/2006/relationships/hyperlink" Target="https://www.added.gov.ae/en/set-up/establish-your-business/licensing-requirements" TargetMode="External"/><Relationship Id="rId24" Type="http://schemas.openxmlformats.org/officeDocument/2006/relationships/hyperlink" Target="https://dct.gov.ae/en/e.services/tourism.licensing.system.aspx" TargetMode="External"/><Relationship Id="rId32" Type="http://schemas.openxmlformats.org/officeDocument/2006/relationships/hyperlink" Target="https://www.tamm.abudhabi/en/life-events/business/Manage-your-Business/Advertisement/ManageanAdvertisingPermit" TargetMode="External"/><Relationship Id="rId37" Type="http://schemas.openxmlformats.org/officeDocument/2006/relationships/hyperlink" Target="https://www.nma.gov.ae/en/%D8%AA%D8%B5%D8%B1%D9%8A%D8%AD-%D9%85%D8%B9%D9%84%D9%86/" TargetMode="External"/><Relationship Id="rId40" Type="http://schemas.openxmlformats.org/officeDocument/2006/relationships/hyperlink" Target="https://www.tamm.abudhabi/en/abu-dhabi-government-entities/khalifafundforenterprisedevelopment" TargetMode="External"/><Relationship Id="rId45" Type="http://schemas.openxmlformats.org/officeDocument/2006/relationships/hyperlink" Target="https://wio.io/business" TargetMode="External"/><Relationship Id="rId53" Type="http://schemas.openxmlformats.org/officeDocument/2006/relationships/hyperlink" Target="https://www.cbd.ae/islami/business/accounts-investments/business-account-packages" TargetMode="External"/><Relationship Id="rId5" Type="http://schemas.openxmlformats.org/officeDocument/2006/relationships/hyperlink" Target="https://www.adra.gov.ae/en/establishing/standard-licence" TargetMode="External"/><Relationship Id="rId10" Type="http://schemas.openxmlformats.org/officeDocument/2006/relationships/hyperlink" Target="https://dct.gov.ae/en/what.we.do/tourism/licensing.classifications.aspx" TargetMode="External"/><Relationship Id="rId19" Type="http://schemas.openxmlformats.org/officeDocument/2006/relationships/hyperlink" Target="https://www.tamm.abudhabi/en/life-events/individual/agriculture-livestock/agriculture/IssuingNoObjectionCertificateforPracticingActivities" TargetMode="External"/><Relationship Id="rId31" Type="http://schemas.openxmlformats.org/officeDocument/2006/relationships/hyperlink" Target="https://www.tamm.abudhabi/en/life-events/business/education/education-training/RequestforNewTrainingLicence" TargetMode="External"/><Relationship Id="rId44" Type="http://schemas.openxmlformats.org/officeDocument/2006/relationships/hyperlink" Target="https://www.investwithabudhabi.com/business-setup-support/investor-services" TargetMode="External"/><Relationship Id="rId52" Type="http://schemas.openxmlformats.org/officeDocument/2006/relationships/hyperlink" Target="https://www.mbank.ae/business-banking/faqs/" TargetMode="External"/><Relationship Id="rId4" Type="http://schemas.openxmlformats.org/officeDocument/2006/relationships/hyperlink" Target="https://www.adra.gov.ae/en/establishing" TargetMode="External"/><Relationship Id="rId9" Type="http://schemas.openxmlformats.org/officeDocument/2006/relationships/hyperlink" Target="https://www.adra.gov.ae/en/establishing/instant-licence" TargetMode="External"/><Relationship Id="rId14" Type="http://schemas.openxmlformats.org/officeDocument/2006/relationships/hyperlink" Target="https://www.tamm.abudhabi/en/life-events/business/Start-a-Business/Business-Support/TradeNameSearch?utm_source=chatgpt.com" TargetMode="External"/><Relationship Id="rId22" Type="http://schemas.openxmlformats.org/officeDocument/2006/relationships/hyperlink" Target="https://www.tamm.abudhabi/wb/adafsa/user-corporate-registration/login?redirectUrl=https://www.tamm.abudhabi/wb/adafsa/user-corporate-registration?lang=en" TargetMode="External"/><Relationship Id="rId27" Type="http://schemas.openxmlformats.org/officeDocument/2006/relationships/hyperlink" Target="https://www.tamm.abudhabi/en/life-events/business/culture-tourism/Tourist%20Guide" TargetMode="External"/><Relationship Id="rId30" Type="http://schemas.openxmlformats.org/officeDocument/2006/relationships/hyperlink" Target="https://www.tamm.abudhabi/en/life-events/business/Manage-your-Business/Advertisement/ManageanAdvertisingPermit" TargetMode="External"/><Relationship Id="rId35" Type="http://schemas.openxmlformats.org/officeDocument/2006/relationships/hyperlink" Target="https://u.ae/en/information-and-services/business/ecommerce" TargetMode="External"/><Relationship Id="rId43" Type="http://schemas.openxmlformats.org/officeDocument/2006/relationships/hyperlink" Target="https://edb.gov.ae/posts/emirates-development-bank-showcases-agritech-financing-solutions-to-enhance-uaes-food-security-at-4th-global-vertical-framing-show" TargetMode="External"/><Relationship Id="rId48" Type="http://schemas.openxmlformats.org/officeDocument/2006/relationships/hyperlink" Target="https://www.mashreq.com/en/uae/business/banking-solutions/daily-banking-solutions/business-accounts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adra.gov.ae/en/establishing/freelancer-licence" TargetMode="External"/><Relationship Id="rId51" Type="http://schemas.openxmlformats.org/officeDocument/2006/relationships/hyperlink" Target="https://www.rakbank.ae/en/business/everyday-banking/accounts/rakstarter-account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tamm.abudhabi/en/life-events/business/Start-a-Business" TargetMode="External"/><Relationship Id="rId17" Type="http://schemas.openxmlformats.org/officeDocument/2006/relationships/hyperlink" Target="https://www.tamm.abudhabi/en/life-events/business/Manage-your-Business/Business-Support/IssueCertificateofFoodProductRegistration" TargetMode="External"/><Relationship Id="rId25" Type="http://schemas.openxmlformats.org/officeDocument/2006/relationships/hyperlink" Target="https://dct.gov.ae/en/media.centre/circulars.aspx" TargetMode="External"/><Relationship Id="rId33" Type="http://schemas.openxmlformats.org/officeDocument/2006/relationships/hyperlink" Target="https://www.tamm.abudhabi/en/life-events/business/Manage-your-Business/Advertisement/RequesttoApproveAdvertisingContent" TargetMode="External"/><Relationship Id="rId38" Type="http://schemas.openxmlformats.org/officeDocument/2006/relationships/hyperlink" Target="https://www.khalifafund.ae/services/funding-scheme/" TargetMode="External"/><Relationship Id="rId46" Type="http://schemas.openxmlformats.org/officeDocument/2006/relationships/hyperlink" Target="https://assets.ctfassets.net/l65m9bcr2nac/U4UZT6SFrQRMqiVepYp3j/c4d531b32ecb7b1af5d45be0d10661bb/Wio_Business_KFS_Version_6.0.pdf" TargetMode="External"/><Relationship Id="rId20" Type="http://schemas.openxmlformats.org/officeDocument/2006/relationships/hyperlink" Target="https://www.tamm.abudhabi/en/life-events/individual/agriculture-livestock/agriculture/RegisterintheBestAgriculturalPracticesProgramme" TargetMode="External"/><Relationship Id="rId41" Type="http://schemas.openxmlformats.org/officeDocument/2006/relationships/hyperlink" Target="https://www.mediaoffice.abudhabi/en/economy/khalifa-fund-for-enterprise-development-launches-funding-programmes-to-support-start-ups-in-priority-sectors/" TargetMode="External"/><Relationship Id="rId54" Type="http://schemas.openxmlformats.org/officeDocument/2006/relationships/hyperlink" Target="https://www.bankfab.com/en-ae/business-banking/fees-and-charge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dra.gov.ae/en/establishing/tajer-abu-dhabi-licence" TargetMode="External"/><Relationship Id="rId15" Type="http://schemas.openxmlformats.org/officeDocument/2006/relationships/hyperlink" Target="https://www.tamm.abudhabi/en/life-events/business/Start-a-Business/economic-licence/requestforreservingeconomicname" TargetMode="External"/><Relationship Id="rId23" Type="http://schemas.openxmlformats.org/officeDocument/2006/relationships/hyperlink" Target="https://dct.gov.ae/en/what.we.do/tourism/licensing.classifications.aspx" TargetMode="External"/><Relationship Id="rId28" Type="http://schemas.openxmlformats.org/officeDocument/2006/relationships/hyperlink" Target="https://www.tamm.abudhabi/en/life-events/business/culture-tourism/tourist-guide/RequesttoRegisterintheTourismSectorTrainingProgrammes" TargetMode="External"/><Relationship Id="rId36" Type="http://schemas.openxmlformats.org/officeDocument/2006/relationships/hyperlink" Target="https://www.nma.gov.ae/en/services" TargetMode="External"/><Relationship Id="rId49" Type="http://schemas.openxmlformats.org/officeDocument/2006/relationships/hyperlink" Target="https://www.adcb.com/en/personal/business-accounts/ebusiness-ac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1429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Sulaiman Ahmed</dc:creator>
  <cp:keywords/>
  <dc:description/>
  <cp:lastModifiedBy>Sulaiman Ahmed</cp:lastModifiedBy>
  <cp:revision>1</cp:revision>
  <dcterms:created xsi:type="dcterms:W3CDTF">2026-06-26T12:33:00Z</dcterms:created>
  <dcterms:modified xsi:type="dcterms:W3CDTF">2026-06-26T14:42:00Z</dcterms:modified>
</cp:coreProperties>
</file>