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swiss"/>
    <style:font-face style:name="Liberation Mono" svg:font-family="'Liberation Mono'" style:font-family-generic="roman" style:font-pitch="variable"/>
    <style:font-face style:name="Liberation Mono1" svg:font-family="'Liberation Mono'"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ew Times" svg:font-family="'New Times'"/>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text-properties style:font-name="Arial" fo:font-weight="normal" officeooo:rsid="002ecff6" officeooo:paragraph-rsid="002ecff6" style:font-weight-asian="normal" style:font-weight-complex="normal"/>
    </style:style>
    <style:style style:name="P2" style:family="paragraph" style:parent-style-name="Text_20_body">
      <style:text-properties style:font-name="Arial"/>
    </style:style>
    <style:style style:name="P3" style:family="paragraph" style:parent-style-name="Heading_20_3">
      <style:text-properties style:font-name="Arial" fo:language="tr" fo:country="TR" fo:font-weight="bold" officeooo:rsid="001e479a" officeooo:paragraph-rsid="001c4ff5" style:font-weight-asian="bold" style:font-weight-complex="bold"/>
    </style:style>
    <style:style style:name="P4" style:family="paragraph" style:parent-style-name="Standard">
      <style:text-properties style:font-name="Arial" fo:font-weight="normal" officeooo:rsid="002ecff6" officeooo:paragraph-rsid="002ecff6" style:font-weight-asian="normal" style:font-weight-complex="normal"/>
    </style:style>
    <style:style style:name="P5" style:family="paragraph" style:parent-style-name="Standard">
      <style:text-properties style:font-name="Arial" fo:font-weight="normal" officeooo:rsid="002f196b" officeooo:paragraph-rsid="002f196b" style:font-weight-asian="normal" style:font-weight-complex="normal"/>
    </style:style>
    <style:style style:name="P6" style:family="paragraph" style:parent-style-name="Text_20_body" style:list-style-name="L1"/>
    <style:style style:name="P7" style:family="paragraph" style:parent-style-name="Text_20_body" style:list-style-name="L1">
      <style:paragraph-properties fo:margin-top="0in" fo:margin-bottom="0in" style:contextual-spacing="false"/>
    </style:style>
    <style:style style:name="P8" style:family="paragraph" style:parent-style-name="Text_20_body" style:list-style-name="L2"/>
    <style:style style:name="P9" style:family="paragraph" style:parent-style-name="Text_20_body" style:list-style-name="L3"/>
    <style:style style:name="P10" style:family="paragraph" style:parent-style-name="Text_20_body" style:list-style-name="L3">
      <style:paragraph-properties fo:margin-top="0in" fo:margin-bottom="0in" style:contextual-spacing="false"/>
    </style:style>
    <style:style style:name="P11" style:family="paragraph" style:parent-style-name="Text_20_body" style:list-style-name="L4"/>
    <style:style style:name="P12" style:family="paragraph" style:parent-style-name="Text_20_body" style:list-style-name="L4">
      <style:paragraph-properties fo:margin-top="0in" fo:margin-bottom="0in" style:contextual-spacing="false"/>
    </style:style>
    <style:style style:name="P13" style:family="paragraph" style:parent-style-name="Text_20_body" style:list-style-name="L5">
      <style:paragraph-properties fo:margin-top="0in" fo:margin-bottom="0in" style:contextual-spacing="false"/>
    </style:style>
    <style:style style:name="T1" style:family="text">
      <style:text-properties style:font-name="Arial"/>
    </style:style>
    <style:style style:name="T2" style:family="text">
      <style:text-properties officeooo:rsid="00253da9"/>
    </style:style>
    <style:style style:name="T3" style:family="text">
      <style:text-properties officeooo:rsid="00272dbc"/>
    </style:style>
    <text:list-style style:name="L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3" text:outline-level="3">ROS 2, micro-ROS ve Gazebo Kapsamlı Tanıtımı</text:h>
      <text:h text:style-name="Heading_20_4" text:outline-level="4">
        <text:span text:style-name="T1">1. </text:span>
        <text:span text:style-name="Strong_20_Emphasis">
          <text:span text:style-name="T1">ROS 2 - Giriş</text:span>
        </text:span>
      </text:h>
      <text:p text:style-name="P2">Robot Operating System (ROS 2), açık kaynaklı bir robot yazılımıdır ve robotların insanlarla etkileşimde bulunabilmesi için güçlü bir yazılım altyapısı sunar. Robotik yazılımlar arasındaki çeşitlilik, bu tür genel bir sistemin yaratılmasında önemli bir yer tutar. ROS 2, iletişim protokolleri ve robotik donanımlar arasında standart bir yapı sunarak, laboratuvarlardan endüstriye geniş bir kullanım alanına hitap eder.</text:p>
      <text:h text:style-name="Heading_20_4" text:outline-level="4">
        <text:span text:style-name="T1">2. </text:span>
        <text:span text:style-name="Strong_20_Emphasis">
          <text:span text:style-name="T1">Gazebo - Simülasyon Ortamı</text:span>
        </text:span>
      </text:h>
      <text:p text:style-name="P2">Gazebo, ROS ortamında kullanılan güçlü bir simülasyon aracıdır. Gazebo ile robotların fiziksel modelleri, sensör verileri ve çevre etkileşimleri detaylı bir şekilde simüle edilebilir. Gazebo ile bir robotun hareketleri test edilirken, RViz platformunda her eklem ve hareket kabiliyeti ayrı ayrı incelenebilir.</text:p>
      <text:h text:style-name="Heading_20_4" text:outline-level="4">
        <text:span text:style-name="T1">3. </text:span>
        <text:span text:style-name="Strong_20_Emphasis">
          <text:span text:style-name="T1">micro-ROS - Düşük Güçlü İşlemci Entegrasyonu</text:span>
        </text:span>
      </text:h>
      <text:p text:style-name="P2">
        micro-ROS, STM32, 
        <text:span text:style-name="T3">E</text:span>
        <text:span text:style-name="T2">sp vb.. </text:span>
        gibi düşük güçlü donanımları ROS ekosistemine dahil etmek amacıyla geliştirilmiştir. ROS 2'de serial, Bluetooth ve Ethernet gibi çeşitli bağlantılar desteklenirken, micro-ROS bu donanımların bir ROS 2 düğümü olarak çalışmasını sağlar. Bu sayede, ROS ve Gazebo arasında veri aktarımı yapılabilir ve ROS 2, UART-DMA gibi kanalları destekleyen daha sağlam iletişim özelliklerine sahip olur.
      </text:p>
      <text:h text:style-name="Heading_20_4" text:outline-level="4">
        <text:span text:style-name="T1">4. </text:span>
        <text:span text:style-name="Strong_20_Emphasis">
          <text:span text:style-name="T1">ROS 2 ve micro-ROS Kurulumu</text:span>
        </text:span>
      </text:h>
      <text:list xml:id="list108534445" text:style-name="L1">
        <text:list-item>
          <text:p text:style-name="P7">
            <text:span text:style-name="Strong_20_Emphasis">
              <text:span text:style-name="T1">İşlemci Uygunluğu</text:span>
            </text:span>
            <text:span text:style-name="T1">: STM32 veya Zephyr gibi RTOS'leri destekleyen işlemcilerde micro-ROS'un yüklenebilmesi için CMSIS ve FreeRTOS entegrasyonları yapılmalıdır. Bu, donanım ve yazılım uyumluluğunu artırarak ROS 2 ile uyumlu hale getirir.</text:span>
          </text:p>
        </text:list-item>
        <text:list-item>
          <text:p text:style-name="P6">
            <text:span text:style-name="Strong_20_Emphasis">
              <text:span text:style-name="T1">ROS Agent ve UART Ayarları</text:span>
            </text:span>
            <text:span text:style-name="T1">: ROS Agent, ROS 2 ve micro-ROS arasındaki veri iletişimini sağlamak için gereklidir. UART_DMA özelliği aktif edilerek, ROS 2’ye veri aktarımı sağlanabilir.</text:span>
          </text:p>
        </text:list-item>
      </text:list>
      <text:h text:style-name="Heading_20_4" text:outline-level="4">
        <text:span text:style-name="T1">5. </text:span>
        <text:span text:style-name="Strong_20_Emphasis">
          <text:span text:style-name="T1">URDF ve SDF Formatları</text:span>
        </text:span>
      </text:h>
      <text:p text:style-name="P2">URDF (Universal Robot Description Format), XML tabanlı bir formattır ve robotların kinematik ve dinamik tanımlamalarını yapar. Ancak, URDF formatı yalnızca robotun temel eklemlerini ve link yapılarını içerir. Gazebo, daha ileri seviye özellikler sunan SDF (Simulation Description Format) formatını kullanır. Bu format, robotun dünyadaki tüm hareketlerini ve fiziksel özelliklerini içerir.</text:p>
      <text:list xml:id="list2339663667" text:style-name="L2">
        <text:list-item>
          <text:p text:style-name="P8">
            <text:span text:style-name="Strong_20_Emphasis">
              <text:span text:style-name="T1">XACRO</text:span>
            </text:span>
            <text:span text:style-name="T1">: URDF formatının daha esnek bir versiyonu olan XACRO, aynı yapıların birden çok kez tekrarlanmasını önlemek için makro tanımlamaları içerir ve daha kompleks robot tanımlamaları yapılmasına olanak tanır.</text:span>
          </text:p>
        </text:list-item>
      </text:list>
      <text:h text:style-name="Heading_20_4" text:outline-level="4">
        <text:soft-page-break/>
        <text:span text:style-name="T1">6. </text:span>
        <text:span text:style-name="Strong_20_Emphasis">
          <text:span text:style-name="T1">Gazebo’da Robot ve Sensör Tanımlamaları</text:span>
        </text:span>
      </text:h>
      <text:list xml:id="list3688069354" text:style-name="L3">
        <text:list-item>
          <text:p text:style-name="P10">
            <text:span text:style-name="Strong_20_Emphasis">
              <text:span text:style-name="T1">Sensör Tanımları</text:span>
            </text:span>
            <text:span text:style-name="T1">: Hokuyo gibi sensörler için URDF dosyasına sensör etiketleri eklenir. Sensörler sabit bir konumda tanımlandığı için genellikle eklem ayarları yapılmaz. Gazebo'da sensor pluginleri ile entegre edilerek veri aktarımı yapılabilir​.</text:span>
          </text:p>
        </text:list-item>
        <text:list-item>
          <text:p text:style-name="P9">
            <text:span text:style-name="Strong_20_Emphasis">
              <text:span text:style-name="T1">Plugin Yapısı</text:span>
            </text:span>
            <text:span text:style-name="T1">: Gazebo ile ROS 2 entegrasyonunda, sensör pluginleri (örn. </text:span>
            <text:span text:style-name="Source_20_Text">
              <text:span text:style-name="T1">libgazebo_ros_laser.so</text:span>
            </text:span>
            <text:span text:style-name="T1">), topic aracılığıyla verilerin yayınlanmasını sağlar.</text:span>
          </text:p>
        </text:list-item>
      </text:list>
      <text:h text:style-name="Heading_20_4" text:outline-level="4">
        <text:span text:style-name="T1">7. </text:span>
        <text:span text:style-name="Strong_20_Emphasis">
          <text:span text:style-name="T1">Dosya Yapısı ve ROS 2 Kontrol Yapısı</text:span>
        </text:span>
      </text:h>
      <text:p text:style-name="P2">Gazebo ve ROS 2 entegrasyonunda belirli bir dosya yapısı önerilir:</text:p>
      <text:list xml:id="list3224763860" text:style-name="L4">
        <text:list-item>
          <text:p text:style-name="P12">
            <text:span text:style-name="Strong_20_Emphasis">
              <text:span text:style-name="T1">launch dosyaları</text:span>
            </text:span>
            <text:span text:style-name="T1">: ROS 1 için </text:span>
            <text:span text:style-name="Source_20_Text">
              <text:span text:style-name="T1">.launch</text:span>
            </text:span>
            <text:span text:style-name="T1">, ROS 2 için </text:span>
            <text:span text:style-name="Source_20_Text">
              <text:span text:style-name="T1">.launch.py</text:span>
            </text:span>
            <text:span text:style-name="T1"> uzantılı dosyalar kullanılır.</text:span>
          </text:p>
        </text:list-item>
        <text:list-item>
          <text:p text:style-name="P11">
            <text:span text:style-name="Strong_20_Emphasis">
              <text:span text:style-name="T1">Controller Yapısı</text:span>
            </text:span>
            <text:span text:style-name="T1">: ROS kontrol kısmında, </text:span>
            <text:span text:style-name="Source_20_Text">
              <text:span text:style-name="T1">joint_trajectory</text:span>
            </text:span>
            <text:span text:style-name="T1">, </text:span>
            <text:span text:style-name="Source_20_Text">
              <text:span text:style-name="T1">joint_position</text:span>
            </text:span>
            <text:span text:style-name="T1">, </text:span>
            <text:span text:style-name="Source_20_Text">
              <text:span text:style-name="T1">point_velocity</text:span>
            </text:span>
            <text:span text:style-name="T1"> gibi kontroller bulunur ve bu kontroller bir YAML dosyası ile geçersiz kılınabilir. Gazebo’da ROS kontrolü ile hem simülasyon hem de donanım yönetimi aynı anda yapılabilir.</text:span>
          </text:p>
        </text:list-item>
      </text:list>
      <text:h text:style-name="Heading_20_4" text:outline-level="4">
        <text:span text:style-name="T1">8. </text:span>
        <text:span text:style-name="Strong_20_Emphasis">
          <text:span text:style-name="T1">RViz ve Gazebo Arasında Robotun Test Edilmesi</text:span>
        </text:span>
      </text:h>
      <text:p text:style-name="P2">Robot modelleme sürecinde Gazebo ve RViz birlikte kullanılır. Robot modeli oluşturulurken ilk olarak RViz'de test edilir ve ardından Gazebo'ya aktarılır. Model, hem Gazebo hem de RViz ortamında çalıştırılabilir; böylece fiziksel olarak nasıl hareket edeceği simülasyon ortamında test edilmiş olur.</text:p>
      <text:h text:style-name="Heading_20_4" text:outline-level="4">
        <text:span text:style-name="T1">9. </text:span>
        <text:span text:style-name="Strong_20_Emphasis">
          <text:span text:style-name="T1">ROS 2 &amp; Gazebo Entegrasyon Süreci</text:span>
        </text:span>
      </text:h>
      <text:list xml:id="list1991827252" text:style-name="L5">
        <text:list-item>
          <text:p text:style-name="P13">
            <text:span text:style-name="Strong_20_Emphasis">
              <text:span text:style-name="T1">ROS Topic İletişimi</text:span>
            </text:span>
            <text:span text:style-name="T1">: Her model çalıştırıldığında belirlenen topicler üzerinde haberleşir. Bazı topicler </text:span>
            <text:span text:style-name="Source_20_Text">
              <text:span text:style-name="T1">publisher</text:span>
            </text:span>
            <text:span text:style-name="T1">, bazıları ise </text:span>
            <text:span text:style-name="Source_20_Text">
              <text:span text:style-name="T1">subscriber</text:span>
            </text:span>
            <text:span text:style-name="T1"> olarak çalışır ve simülasyon esnasında sürekli veri akışı sağlar.</text:span>
          </text:p>
        </text:list-item>
      </text:list>
      <text:p text:style-name="P1"/>
      <text:p text:style-name="P1"/>
      <text:p text:style-name="P1"/>
      <text:p text:style-name="P5">
        ROS’ un yüklemek için 
        <text:a xlink:type="simple" xlink:href="https://docs.ros.org/" text:style-name="Internet_20_link" text:visited-style-name="Visited_20_Internet_20_Link">tıklayınız…</text:a>
      </text:p>
      <text:p text:style-name="P5">
        Linux a microRos ve Ros-agent kurmak için 
        <text:a xlink:type="simple" xlink:href="https://micro.ros.org/docs/tutorials/core/first_application_linux/" text:style-name="Internet_20_link" text:visited-style-name="Visited_20_Internet_20_Link">tıklayınız...</text:a>
      </text:p>
      <text:p text:style-name="P5">
        Stm32 ye microRos kurmak için 
        <text:a xlink:type="simple" xlink:href="https://github.com/micro-ROS/micro_ros_stm32cubemx_utils" text:style-name="Internet_20_link" text:visited-style-name="Visited_20_Internet_20_Link">tıklayınız...</text:a>
      </text:p>
      <text:p text:style-name="P5">
        ROS2, STMCubeIDE ve microRos kurulumu, detaylı video için 
        <text:a xlink:type="simple" xlink:href="https://www.youtube.com/@mevlutoner" text:style-name="Internet_20_link" text:visited-style-name="Visited_20_Internet_20_Link">tıklayınız...</text:a>
      </text:p>
      <text:p text:style-name="P5">
        Husky modelinin yüklenmesi için 
        <text:a xlink:type="simple" xlink:href="https://clearpathrobotics.com/assets/guides/foxy/husky/HuskyInstallSoftware.html" text:style-name="Internet_20_link" text:visited-style-name="Visited_20_Internet_20_Link">tıklayınız…</text:a>
      </text:p>
      <text:p text:style-name="P5">
        Drone modelinin yüklenmesi için 
        <text:a xlink:type="simple" xlink:href="https://github.com/noshluk2/sjtu_drone/tree/ros2?tab=readme-ov-file" text:style-name="Internet_20_link" text:visited-style-name="Visited_20_Internet_20_Link">tıklayınız…</text:a>
      </text:p>
      <text:p text:style-name="P5"/>
      <text:p text:style-name="P5">Yukarıdaki kurulumların, sizin Linux unuza göre yapılması gerekmektedir.</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2024-10-30T14:37:22.055028818</meta:creation-date>
    <meta:generator>LibreOffice/7.3.7.2$Linux_X86_64 LibreOffice_project/30$Build-2</meta:generator>
    <dc:date>2024-10-30T16:06:57.156786353</dc:date>
    <meta:editing-duration>PT52M33S</meta:editing-duration>
    <meta:editing-cycles>18</meta:editing-cycles>
    <meta:document-statistic meta:table-count="0" meta:image-count="0" meta:object-count="0" meta:page-count="2" meta:paragraph-count="31" meta:word-count="567" meta:character-count="4191" meta:non-whitespace-character-count="365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39626</config:config-item>
      <config:config-item config:name="ViewAreaLeft" config:type="long">0</config:config-item>
      <config:config-item config:name="ViewAreaWidth" config:type="long">42767</config:config-item>
      <config:config-item config:name="ViewAreaHeight" config:type="long">20856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26577</config:config-item>
          <config:config-item config:name="ViewTop" config:type="long">52409</config:config-item>
          <config:config-item config:name="VisibleLeft" config:type="long">0</config:config-item>
          <config:config-item config:name="VisibleTop" config:type="long">39626</config:config-item>
          <config:config-item config:name="VisibleRight" config:type="long">42765</config:config-item>
          <config:config-item config:name="VisibleBottom" config:type="long">60480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3209280</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1802729</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swiss"/>
    <style:font-face style:name="Liberation Mono" svg:font-family="'Liberation Mono'" style:font-family-generic="roman" style:font-pitch="variable"/>
    <style:font-face style:name="Liberation Mono1" svg:font-family="'Liberation Mono'"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ew Times" svg:font-family="'New Times'"/>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1" style:font-family-complex="'Lohit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Lohit Devanagari1" style:font-family-complex="'Lohit Devanagari'" style:font-family-generic-complex="system" style:font-pitch-complex="variable" style:font-size-complex="12pt" style:font-weight-complex="bold"/>
    </style:style>
    <style:style style:name="Internet_20_link" style:display-name="Internet link" style:family="text">
      <style:text-properties fo:color="#000080" loext:opacity="100%" style:text-underline-style="solid" style:text-underline-width="auto" style:text-underline-color="font-color"/>
    </style:style>
    <style:style style:name="Visited_20_Internet_20_Link" style:display-name="Visited Internet Link" style:family="text">
      <style:text-properties fo:color="#800000" loext:opacity="100%" style:text-underline-style="solid" style:text-underline-width="auto" style:text-underline-color="font-color"/>
    </style:style>
    <style:style style:name="Source_20_Text" style:display-name="Source Text" style:family="text">
      <style:text-properties style:font-name="Liberation Mono" fo:font-family="'Liberation Mono'" style:font-family-generic="roman" style:font-pitch="variable" style:font-name-asian="Liberation Mono1" style:font-family-asian="'Liberation Mono'" style:font-family-generic-asian="system" style:font-pitch-asian="variable" style:font-name-complex="Liberation Mono1" style:font-family-complex="'Liberation Mono'"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701in" fo:page-height="11.6098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