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95784" w14:textId="77777777" w:rsidR="00D95C67" w:rsidRPr="008B5A3D" w:rsidRDefault="00D95C67" w:rsidP="00D95C67">
      <w:pPr>
        <w:pStyle w:val="Title"/>
        <w:rPr>
          <w:rFonts w:eastAsia="Times New Roman"/>
        </w:rPr>
      </w:pPr>
      <w:r w:rsidRPr="008B5A3D">
        <w:rPr>
          <w:rFonts w:eastAsia="Times New Roman"/>
        </w:rPr>
        <w:t>3-layer architecture</w:t>
      </w:r>
    </w:p>
    <w:p w14:paraId="46AF0964" w14:textId="77777777" w:rsidR="00D95C67" w:rsidRPr="008B5A3D" w:rsidRDefault="00D95C67" w:rsidP="00D95C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A3D">
        <w:rPr>
          <w:rFonts w:ascii="Times New Roman" w:eastAsia="Times New Roman" w:hAnsi="Times New Roman" w:cs="Times New Roman"/>
          <w:b/>
          <w:bCs/>
          <w:sz w:val="36"/>
          <w:szCs w:val="36"/>
        </w:rPr>
        <w:t>Layer 1: LLM task decomposition (DAG-based)</w:t>
      </w:r>
    </w:p>
    <w:p w14:paraId="44082223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126645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DART-LLM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closest match</w:t>
      </w:r>
    </w:p>
    <w:p w14:paraId="67EA1877" w14:textId="77777777" w:rsidR="00D95C67" w:rsidRPr="008853CC" w:rsidRDefault="00D95C67" w:rsidP="00D95C6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3CC">
        <w:rPr>
          <w:rFonts w:ascii="Times New Roman" w:eastAsia="Times New Roman" w:hAnsi="Times New Roman" w:cs="Times New Roman"/>
          <w:sz w:val="24"/>
          <w:szCs w:val="24"/>
        </w:rPr>
        <w:t>natural language instructions into subtasks with explicit dependency lists, builds a DAG</w:t>
      </w:r>
    </w:p>
    <w:p w14:paraId="1AB97E4D" w14:textId="77777777" w:rsidR="00D95C67" w:rsidRPr="008853CC" w:rsidRDefault="00D95C67" w:rsidP="00D95C6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3CC">
        <w:rPr>
          <w:rFonts w:ascii="Times New Roman" w:eastAsia="Times New Roman" w:hAnsi="Times New Roman" w:cs="Times New Roman"/>
          <w:sz w:val="24"/>
          <w:szCs w:val="24"/>
        </w:rPr>
        <w:t xml:space="preserve">executes subtasks in topological order (parallelizing independent ones). </w:t>
      </w:r>
    </w:p>
    <w:p w14:paraId="592F071E" w14:textId="77777777" w:rsidR="00D95C67" w:rsidRPr="008853CC" w:rsidRDefault="00D95C67" w:rsidP="00D95C6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3CC">
        <w:rPr>
          <w:rFonts w:ascii="Times New Roman" w:eastAsia="Times New Roman" w:hAnsi="Times New Roman" w:cs="Times New Roman"/>
          <w:sz w:val="24"/>
          <w:szCs w:val="24"/>
        </w:rPr>
        <w:t>ROS2 and includes a VLM-based object detector module</w:t>
      </w:r>
    </w:p>
    <w:p w14:paraId="7C30FE1C" w14:textId="77777777" w:rsidR="00D95C67" w:rsidRPr="008853CC" w:rsidRDefault="00D95C67" w:rsidP="00D95C6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3CC">
        <w:rPr>
          <w:rFonts w:ascii="Times New Roman" w:eastAsia="Times New Roman" w:hAnsi="Times New Roman" w:cs="Times New Roman"/>
          <w:sz w:val="24"/>
          <w:szCs w:val="24"/>
        </w:rPr>
        <w:t>Algorithm 1 and the DAG construction logic on page 3-4 are directly implementable</w:t>
      </w:r>
    </w:p>
    <w:p w14:paraId="7E916DCE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2E7EEF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LiP</w:t>
      </w:r>
      <w:proofErr w:type="spellEnd"/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-LLM</w:t>
      </w:r>
    </w:p>
    <w:p w14:paraId="0EC85D7C" w14:textId="77777777" w:rsidR="00D95C67" w:rsidRDefault="00D95C67" w:rsidP="00D95C6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7E">
        <w:rPr>
          <w:rFonts w:ascii="Times New Roman" w:eastAsia="Times New Roman" w:hAnsi="Times New Roman" w:cs="Times New Roman"/>
          <w:sz w:val="24"/>
          <w:szCs w:val="24"/>
        </w:rPr>
        <w:t xml:space="preserve">adds optimization. </w:t>
      </w:r>
    </w:p>
    <w:p w14:paraId="37B71C8A" w14:textId="77777777" w:rsidR="00D95C67" w:rsidRDefault="00D95C67" w:rsidP="00D95C6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7E">
        <w:rPr>
          <w:rFonts w:ascii="Times New Roman" w:eastAsia="Times New Roman" w:hAnsi="Times New Roman" w:cs="Times New Roman"/>
          <w:sz w:val="24"/>
          <w:szCs w:val="24"/>
        </w:rPr>
        <w:t>it uses the LLM to generate a skill list and dependency graph, then solves task allocation via linear programming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(no DAG)</w:t>
      </w:r>
    </w:p>
    <w:p w14:paraId="06CEA058" w14:textId="77777777" w:rsidR="00D95C67" w:rsidRDefault="00D95C67" w:rsidP="00D95C6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7E">
        <w:rPr>
          <w:rFonts w:ascii="Times New Roman" w:eastAsia="Times New Roman" w:hAnsi="Times New Roman" w:cs="Times New Roman"/>
          <w:sz w:val="24"/>
          <w:szCs w:val="24"/>
        </w:rPr>
        <w:t>useful if you want optimal</w:t>
      </w:r>
    </w:p>
    <w:p w14:paraId="3FEA0B03" w14:textId="77777777" w:rsidR="00D95C67" w:rsidRPr="008B307E" w:rsidRDefault="00D95C67" w:rsidP="00D95C6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B307E">
        <w:rPr>
          <w:rFonts w:ascii="Times New Roman" w:eastAsia="Times New Roman" w:hAnsi="Times New Roman" w:cs="Times New Roman"/>
          <w:sz w:val="24"/>
          <w:szCs w:val="24"/>
        </w:rPr>
        <w:t>ependency graph generation is the LLM's contribution; the allocation is a traditional optimizer.</w:t>
      </w:r>
    </w:p>
    <w:p w14:paraId="10B55107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DEXTER-LLM</w:t>
      </w:r>
    </w:p>
    <w:p w14:paraId="16F23257" w14:textId="77777777" w:rsidR="00D95C67" w:rsidRPr="009631BC" w:rsidRDefault="00D95C67" w:rsidP="00D95C6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1BC">
        <w:rPr>
          <w:rFonts w:ascii="Times New Roman" w:eastAsia="Times New Roman" w:hAnsi="Times New Roman" w:cs="Times New Roman"/>
          <w:sz w:val="24"/>
          <w:szCs w:val="24"/>
        </w:rPr>
        <w:t xml:space="preserve">adds online adaptivity. </w:t>
      </w:r>
    </w:p>
    <w:p w14:paraId="6482014E" w14:textId="77777777" w:rsidR="00D95C67" w:rsidRPr="009631BC" w:rsidRDefault="00D95C67" w:rsidP="00D95C6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1BC">
        <w:rPr>
          <w:rFonts w:ascii="Times New Roman" w:eastAsia="Times New Roman" w:hAnsi="Times New Roman" w:cs="Times New Roman"/>
          <w:sz w:val="24"/>
          <w:szCs w:val="24"/>
        </w:rPr>
        <w:t xml:space="preserve">uses LTL formulas for mission specification, converts them to a DAG, </w:t>
      </w:r>
    </w:p>
    <w:p w14:paraId="6A78F509" w14:textId="77777777" w:rsidR="00D95C67" w:rsidRPr="009631BC" w:rsidRDefault="00D95C67" w:rsidP="00D95C6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1BC">
        <w:rPr>
          <w:rFonts w:ascii="Times New Roman" w:eastAsia="Times New Roman" w:hAnsi="Times New Roman" w:cs="Times New Roman"/>
          <w:sz w:val="24"/>
          <w:szCs w:val="24"/>
        </w:rPr>
        <w:t xml:space="preserve">then uses multi-stage LLM prompting for subtask generation. </w:t>
      </w:r>
    </w:p>
    <w:p w14:paraId="3D5D4318" w14:textId="77777777" w:rsidR="00D95C67" w:rsidRPr="009631BC" w:rsidRDefault="00D95C67" w:rsidP="00D95C6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1BC">
        <w:rPr>
          <w:rFonts w:ascii="Times New Roman" w:eastAsia="Times New Roman" w:hAnsi="Times New Roman" w:cs="Times New Roman"/>
          <w:sz w:val="24"/>
          <w:szCs w:val="24"/>
        </w:rPr>
        <w:t>The key addition is dynamic replanning when new features are detected online, with 62% fewer LLM queries during adaptation compared to baselines. 6</w:t>
      </w:r>
    </w:p>
    <w:p w14:paraId="3DE3CDFB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61DCFD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CoMuRoS</w:t>
      </w:r>
      <w:proofErr w:type="spellEnd"/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different approach: </w:t>
      </w:r>
    </w:p>
    <w:p w14:paraId="3067C8B4" w14:textId="77777777" w:rsidR="00D95C67" w:rsidRPr="00A84E2A" w:rsidRDefault="00D95C67" w:rsidP="00D95C6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2A">
        <w:rPr>
          <w:rFonts w:ascii="Times New Roman" w:eastAsia="Times New Roman" w:hAnsi="Times New Roman" w:cs="Times New Roman"/>
          <w:sz w:val="24"/>
          <w:szCs w:val="24"/>
        </w:rPr>
        <w:t>the Task Manager LLM classifies tasks (sequential, independent, coordinated, infeasible) and allocates them using static rules plus dynamic context, rather than building an explicit DAG.</w:t>
      </w:r>
    </w:p>
    <w:p w14:paraId="188B5F5C" w14:textId="77777777" w:rsidR="00D95C67" w:rsidRDefault="00D95C67" w:rsidP="00D95C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5D60837" w14:textId="77777777" w:rsidR="00D95C67" w:rsidRDefault="00D95C67" w:rsidP="00D95C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F05FDDE" w14:textId="77777777" w:rsidR="00D95C67" w:rsidRPr="008B5A3D" w:rsidRDefault="00D95C67" w:rsidP="00D95C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A3D">
        <w:rPr>
          <w:rFonts w:ascii="Times New Roman" w:eastAsia="Times New Roman" w:hAnsi="Times New Roman" w:cs="Times New Roman"/>
          <w:b/>
          <w:bCs/>
          <w:sz w:val="36"/>
          <w:szCs w:val="36"/>
        </w:rPr>
        <w:t>Layer 2: Subtask-to-robot-action mapping</w:t>
      </w:r>
    </w:p>
    <w:p w14:paraId="53E93053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DART-LLM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EFB19A" w14:textId="77777777" w:rsidR="00D95C67" w:rsidRDefault="00D95C67" w:rsidP="00D95C6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3D6">
        <w:rPr>
          <w:rFonts w:ascii="Times New Roman" w:eastAsia="Times New Roman" w:hAnsi="Times New Roman" w:cs="Times New Roman"/>
          <w:sz w:val="24"/>
          <w:szCs w:val="24"/>
        </w:rPr>
        <w:t>has a "Breakdown Function" module that maps decomposed subtasks to specific robots based on a capability dictionary.</w:t>
      </w:r>
    </w:p>
    <w:p w14:paraId="0D7D256F" w14:textId="77777777" w:rsidR="00D95C67" w:rsidRPr="00DB73D6" w:rsidRDefault="00D95C67" w:rsidP="00D95C6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3D6">
        <w:rPr>
          <w:rFonts w:ascii="Times New Roman" w:eastAsia="Times New Roman" w:hAnsi="Times New Roman" w:cs="Times New Roman"/>
          <w:sz w:val="24"/>
          <w:szCs w:val="24"/>
        </w:rPr>
        <w:t>most directly relevant reference</w:t>
      </w:r>
    </w:p>
    <w:p w14:paraId="1511C78D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2136D9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CoMuRoS</w:t>
      </w:r>
      <w:proofErr w:type="spellEnd"/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421FBD" w14:textId="77777777" w:rsidR="00D95C67" w:rsidRDefault="00D95C67" w:rsidP="00D95C6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59">
        <w:rPr>
          <w:rFonts w:ascii="Times New Roman" w:eastAsia="Times New Roman" w:hAnsi="Times New Roman" w:cs="Times New Roman"/>
          <w:sz w:val="24"/>
          <w:szCs w:val="24"/>
        </w:rPr>
        <w:t xml:space="preserve">each robot runs a local LLM that composes executable Python code from its primitive skills (defined as ROS2 nodes). </w:t>
      </w:r>
    </w:p>
    <w:p w14:paraId="3AC867A2" w14:textId="77777777" w:rsidR="00D95C67" w:rsidRPr="00114359" w:rsidRDefault="00D95C67" w:rsidP="00D95C6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59">
        <w:rPr>
          <w:rFonts w:ascii="Times New Roman" w:eastAsia="Times New Roman" w:hAnsi="Times New Roman" w:cs="Times New Roman"/>
          <w:sz w:val="24"/>
          <w:szCs w:val="24"/>
        </w:rPr>
        <w:t xml:space="preserve">The Task Manager sends a high-level command, and the robot's local LLM decides how to combine its available functions. </w:t>
      </w:r>
    </w:p>
    <w:p w14:paraId="353C80C1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2429DA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6683D0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SMART-LLM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DB8087" w14:textId="77777777" w:rsidR="00D95C67" w:rsidRDefault="00D95C67" w:rsidP="00D95C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66">
        <w:rPr>
          <w:rFonts w:ascii="Times New Roman" w:eastAsia="Times New Roman" w:hAnsi="Times New Roman" w:cs="Times New Roman"/>
          <w:sz w:val="24"/>
          <w:szCs w:val="24"/>
        </w:rPr>
        <w:t xml:space="preserve">uses LLMs for multi-agent task planning but lacks explicit dependency modeling and does not support end-to-end real-time execution. </w:t>
      </w:r>
    </w:p>
    <w:p w14:paraId="11DE9D34" w14:textId="77777777" w:rsidR="00D95C67" w:rsidRPr="00DF2666" w:rsidRDefault="00D95C67" w:rsidP="00D95C6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66">
        <w:rPr>
          <w:rFonts w:ascii="Times New Roman" w:eastAsia="Times New Roman" w:hAnsi="Times New Roman" w:cs="Times New Roman"/>
          <w:sz w:val="24"/>
          <w:szCs w:val="24"/>
        </w:rPr>
        <w:t>Less useful for Layer 2 than DART-LLM.</w:t>
      </w:r>
    </w:p>
    <w:p w14:paraId="2441856C" w14:textId="77777777" w:rsidR="00D95C67" w:rsidRDefault="00D95C67" w:rsidP="00D95C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A83630" w14:textId="77777777" w:rsidR="00D95C67" w:rsidRDefault="00D95C67" w:rsidP="00D95C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337A85" w14:textId="77777777" w:rsidR="00D95C67" w:rsidRPr="008B5A3D" w:rsidRDefault="00D95C67" w:rsidP="00D95C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A3D">
        <w:rPr>
          <w:rFonts w:ascii="Times New Roman" w:eastAsia="Times New Roman" w:hAnsi="Times New Roman" w:cs="Times New Roman"/>
          <w:b/>
          <w:bCs/>
          <w:sz w:val="36"/>
          <w:szCs w:val="36"/>
        </w:rPr>
        <w:t>Layer 3: ROS2 execution and feedback</w:t>
      </w:r>
    </w:p>
    <w:p w14:paraId="61F02B2A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B4D04F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CoMuRoS</w:t>
      </w:r>
      <w:proofErr w:type="spellEnd"/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strongest reference </w:t>
      </w:r>
    </w:p>
    <w:p w14:paraId="14A84FAD" w14:textId="77777777" w:rsidR="00D95C67" w:rsidRDefault="00D95C67" w:rsidP="00D95C6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F7B">
        <w:rPr>
          <w:rFonts w:ascii="Times New Roman" w:eastAsia="Times New Roman" w:hAnsi="Times New Roman" w:cs="Times New Roman"/>
          <w:sz w:val="24"/>
          <w:szCs w:val="24"/>
        </w:rPr>
        <w:t xml:space="preserve">full open-source ROS2 framework. </w:t>
      </w:r>
    </w:p>
    <w:p w14:paraId="180565AF" w14:textId="77777777" w:rsidR="00D95C67" w:rsidRDefault="00D95C67" w:rsidP="00D95C6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F7B">
        <w:rPr>
          <w:rFonts w:ascii="Times New Roman" w:eastAsia="Times New Roman" w:hAnsi="Times New Roman" w:cs="Times New Roman"/>
          <w:sz w:val="24"/>
          <w:szCs w:val="24"/>
        </w:rPr>
        <w:t>Robots execute skills as ROS2 nodes, and the system supports event-driven replanning when tasks fail.</w:t>
      </w:r>
    </w:p>
    <w:p w14:paraId="221AA924" w14:textId="77777777" w:rsidR="00D95C67" w:rsidRPr="00AA3F7B" w:rsidRDefault="00D95C67" w:rsidP="00D95C6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F7B">
        <w:rPr>
          <w:rFonts w:ascii="Times New Roman" w:eastAsia="Times New Roman" w:hAnsi="Times New Roman" w:cs="Times New Roman"/>
          <w:sz w:val="24"/>
          <w:szCs w:val="24"/>
        </w:rPr>
        <w:t>Task Manager receives status updates and triggers replanning when needed.</w:t>
      </w:r>
    </w:p>
    <w:p w14:paraId="73D79740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D275E6" w14:textId="694DA418" w:rsidR="00D95C67" w:rsidRPr="008B5A3D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Mower_Wan_2024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 added this paper to the folder on Wednesday I guess)</w:t>
      </w:r>
    </w:p>
    <w:p w14:paraId="1501D7F1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"A robot operating system framework for using large language models in embodied AI"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C5F4CC" w14:textId="77777777" w:rsidR="00D95C67" w:rsidRDefault="00D95C67" w:rsidP="00D95C6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04A">
        <w:rPr>
          <w:rFonts w:ascii="Times New Roman" w:eastAsia="Times New Roman" w:hAnsi="Times New Roman" w:cs="Times New Roman"/>
          <w:sz w:val="24"/>
          <w:szCs w:val="24"/>
        </w:rPr>
        <w:t>A general-purpose ROS2 framework for integrating LLMs into robot control.</w:t>
      </w:r>
    </w:p>
    <w:p w14:paraId="7F4CEB15" w14:textId="77777777" w:rsidR="00D95C67" w:rsidRDefault="00D95C67" w:rsidP="00D95C6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04A">
        <w:rPr>
          <w:rFonts w:ascii="Times New Roman" w:eastAsia="Times New Roman" w:hAnsi="Times New Roman" w:cs="Times New Roman"/>
          <w:sz w:val="24"/>
          <w:szCs w:val="24"/>
        </w:rPr>
        <w:t xml:space="preserve">provides the architectural patterns for connecting LLM reasoning to ROS2 action servers, topic subscriptions, and service calls. </w:t>
      </w:r>
    </w:p>
    <w:p w14:paraId="44E36E94" w14:textId="748DE603" w:rsidR="00D95C67" w:rsidRPr="003E304A" w:rsidRDefault="00D95C67" w:rsidP="00D95C6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Could help</w:t>
      </w:r>
      <w:r w:rsidRPr="003E304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sz w:val="24"/>
          <w:szCs w:val="24"/>
        </w:rPr>
        <w:t>connect</w:t>
      </w:r>
      <w:r w:rsidRPr="003E304A">
        <w:rPr>
          <w:rFonts w:ascii="Times New Roman" w:eastAsia="Times New Roman" w:hAnsi="Times New Roman" w:cs="Times New Roman"/>
          <w:sz w:val="24"/>
          <w:szCs w:val="24"/>
        </w:rPr>
        <w:t xml:space="preserve"> Layer 1 and Layer 2 outputs into Layer 3 ROS2 executables.</w:t>
      </w:r>
    </w:p>
    <w:p w14:paraId="64160E89" w14:textId="77777777" w:rsidR="00D95C67" w:rsidRDefault="00D95C67" w:rsidP="00D95C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D3897C1" w14:textId="77777777" w:rsidR="00D95C67" w:rsidRDefault="00D95C67" w:rsidP="00D95C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2295DD" w14:textId="77777777" w:rsidR="00D95C67" w:rsidRPr="008B5A3D" w:rsidRDefault="00D95C67" w:rsidP="00D95C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Vision Placement:</w:t>
      </w:r>
    </w:p>
    <w:p w14:paraId="2CDC1574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Vision (VLM)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Usually</w:t>
      </w: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 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</w:t>
      </w: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 1: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2FD8A3" w14:textId="77777777" w:rsidR="00D95C67" w:rsidRDefault="00D95C67" w:rsidP="00D95C6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9B0">
        <w:rPr>
          <w:rFonts w:ascii="Times New Roman" w:eastAsia="Times New Roman" w:hAnsi="Times New Roman" w:cs="Times New Roman"/>
          <w:sz w:val="24"/>
          <w:szCs w:val="24"/>
        </w:rPr>
        <w:t xml:space="preserve">DART-LLM places its VLM object detector as a perception module that provides environmental context (object locations, attributes) to the task decomposition process. </w:t>
      </w:r>
    </w:p>
    <w:p w14:paraId="5096A25B" w14:textId="77777777" w:rsidR="00D95C67" w:rsidRDefault="00D95C67" w:rsidP="00D95C6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Could do the same</w:t>
      </w:r>
      <w:r w:rsidRPr="00E679B0">
        <w:rPr>
          <w:rFonts w:ascii="Times New Roman" w:eastAsia="Times New Roman" w:hAnsi="Times New Roman" w:cs="Times New Roman"/>
          <w:sz w:val="24"/>
          <w:szCs w:val="24"/>
        </w:rPr>
        <w:t xml:space="preserve"> run a VLM-based object detector (YOLO, Grounding DINO, or OWL-</w:t>
      </w:r>
      <w:proofErr w:type="spellStart"/>
      <w:r w:rsidRPr="00E679B0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E679B0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E679B0">
        <w:rPr>
          <w:rFonts w:ascii="Times New Roman" w:eastAsia="Times New Roman" w:hAnsi="Times New Roman" w:cs="Times New Roman"/>
          <w:sz w:val="24"/>
          <w:szCs w:val="24"/>
        </w:rPr>
        <w:t>RoCo</w:t>
      </w:r>
      <w:proofErr w:type="spellEnd"/>
      <w:r w:rsidRPr="00E679B0">
        <w:rPr>
          <w:rFonts w:ascii="Times New Roman" w:eastAsia="Times New Roman" w:hAnsi="Times New Roman" w:cs="Times New Roman"/>
          <w:sz w:val="24"/>
          <w:szCs w:val="24"/>
        </w:rPr>
        <w:t xml:space="preserve"> uses) as a perception node that publishes an object map to a ROS2 topic. Layer 1 reads this map when decomposing tasks, and Layer 2 uses it when assigning actions to specific objects and locations.</w:t>
      </w:r>
    </w:p>
    <w:p w14:paraId="3DDF5F4A" w14:textId="77777777" w:rsidR="00D95C67" w:rsidRPr="001E06C4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778BE" w14:textId="77777777" w:rsidR="00D95C67" w:rsidRPr="008B5A3D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VLM: </w:t>
      </w:r>
    </w:p>
    <w:p w14:paraId="5FBFE936" w14:textId="77777777" w:rsidR="00D95C67" w:rsidRPr="008B5A3D" w:rsidRDefault="00D95C67" w:rsidP="00D95C6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YOLO-World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Grounding DINO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for open-vocabulary object detection (can detect any object described in natural language)</w:t>
      </w:r>
    </w:p>
    <w:p w14:paraId="6062B4CD" w14:textId="77777777" w:rsidR="00D95C67" w:rsidRPr="008B5A3D" w:rsidRDefault="00D95C67" w:rsidP="00D95C6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OWL-</w:t>
      </w:r>
      <w:proofErr w:type="spellStart"/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ViT</w:t>
      </w:r>
      <w:proofErr w:type="spellEnd"/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(what </w:t>
      </w:r>
      <w:proofErr w:type="spellStart"/>
      <w:r w:rsidRPr="008B5A3D">
        <w:rPr>
          <w:rFonts w:ascii="Times New Roman" w:eastAsia="Times New Roman" w:hAnsi="Times New Roman" w:cs="Times New Roman"/>
          <w:sz w:val="24"/>
          <w:szCs w:val="24"/>
        </w:rPr>
        <w:t>RoCo</w:t>
      </w:r>
      <w:proofErr w:type="spellEnd"/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uses for real-world experiments) for zero-shot object detection from text queries</w:t>
      </w:r>
    </w:p>
    <w:p w14:paraId="45BF03CC" w14:textId="77777777" w:rsidR="00D95C67" w:rsidRPr="008B5A3D" w:rsidRDefault="00D95C67" w:rsidP="00D95C6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Segment Anything Model (SAM)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for precise object segmentation when needed</w:t>
      </w:r>
    </w:p>
    <w:p w14:paraId="4C019575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F7601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EEFA8" w14:textId="77777777" w:rsidR="00D95C67" w:rsidRDefault="00D95C67" w:rsidP="00D95C6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16D046F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Inverse Kinematics Placement:</w:t>
      </w:r>
    </w:p>
    <w:p w14:paraId="4E4FC84D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IK belongs in Layer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8B5A3D">
        <w:rPr>
          <w:rFonts w:ascii="Times New Roman" w:eastAsia="Times New Roman" w:hAnsi="Times New Roman" w:cs="Times New Roman"/>
          <w:b/>
          <w:bCs/>
          <w:sz w:val="24"/>
          <w:szCs w:val="24"/>
        </w:rPr>
        <w:t>, wrapped by MoveIt2.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C411BB" w14:textId="77777777" w:rsidR="00D95C67" w:rsidRPr="009A72AB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AB">
        <w:rPr>
          <w:rFonts w:ascii="Times New Roman" w:eastAsia="Times New Roman" w:hAnsi="Times New Roman" w:cs="Times New Roman"/>
          <w:sz w:val="24"/>
          <w:szCs w:val="24"/>
        </w:rPr>
        <w:t>When Layer 2 receives a subtask like "</w:t>
      </w:r>
      <w:proofErr w:type="gramStart"/>
      <w:r w:rsidRPr="009A72AB">
        <w:rPr>
          <w:rFonts w:ascii="Times New Roman" w:eastAsia="Times New Roman" w:hAnsi="Times New Roman" w:cs="Times New Roman"/>
          <w:sz w:val="24"/>
          <w:szCs w:val="24"/>
        </w:rPr>
        <w:t>pick(</w:t>
      </w:r>
      <w:proofErr w:type="spellStart"/>
      <w:proofErr w:type="gramEnd"/>
      <w:r w:rsidRPr="009A72AB">
        <w:rPr>
          <w:rFonts w:ascii="Times New Roman" w:eastAsia="Times New Roman" w:hAnsi="Times New Roman" w:cs="Times New Roman"/>
          <w:sz w:val="24"/>
          <w:szCs w:val="24"/>
        </w:rPr>
        <w:t>object_A</w:t>
      </w:r>
      <w:proofErr w:type="spellEnd"/>
      <w:r w:rsidRPr="009A72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A72AB">
        <w:rPr>
          <w:rFonts w:ascii="Times New Roman" w:eastAsia="Times New Roman" w:hAnsi="Times New Roman" w:cs="Times New Roman"/>
          <w:sz w:val="24"/>
          <w:szCs w:val="24"/>
        </w:rPr>
        <w:t>location_X</w:t>
      </w:r>
      <w:proofErr w:type="spellEnd"/>
      <w:r w:rsidRPr="009A72AB">
        <w:rPr>
          <w:rFonts w:ascii="Times New Roman" w:eastAsia="Times New Roman" w:hAnsi="Times New Roman" w:cs="Times New Roman"/>
          <w:sz w:val="24"/>
          <w:szCs w:val="24"/>
        </w:rPr>
        <w:t>)", it does two things before assigning it to a robot:</w:t>
      </w:r>
    </w:p>
    <w:p w14:paraId="2DE91D7C" w14:textId="77777777" w:rsidR="00D95C67" w:rsidRPr="009A72AB" w:rsidRDefault="00D95C67" w:rsidP="00D95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AB">
        <w:rPr>
          <w:rFonts w:ascii="Times New Roman" w:eastAsia="Times New Roman" w:hAnsi="Times New Roman" w:cs="Times New Roman"/>
          <w:sz w:val="24"/>
          <w:szCs w:val="24"/>
        </w:rPr>
        <w:t>Checks the robot's capability dictionary (can this robot do picks? does it have the right end-effector?)</w:t>
      </w:r>
    </w:p>
    <w:p w14:paraId="631CDCC3" w14:textId="77777777" w:rsidR="00D95C67" w:rsidRPr="009A72AB" w:rsidRDefault="00D95C67" w:rsidP="00D95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AB">
        <w:rPr>
          <w:rFonts w:ascii="Times New Roman" w:eastAsia="Times New Roman" w:hAnsi="Times New Roman" w:cs="Times New Roman"/>
          <w:sz w:val="24"/>
          <w:szCs w:val="24"/>
        </w:rPr>
        <w:t>Queries an IK feasibility service: given this robot's kinematic model and the target pose, can it reach there?</w:t>
      </w:r>
    </w:p>
    <w:p w14:paraId="654DFFF3" w14:textId="77777777" w:rsidR="00D95C67" w:rsidRPr="009A72AB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2AB">
        <w:rPr>
          <w:rFonts w:ascii="Times New Roman" w:eastAsia="Times New Roman" w:hAnsi="Times New Roman" w:cs="Times New Roman"/>
          <w:sz w:val="24"/>
          <w:szCs w:val="24"/>
        </w:rPr>
        <w:t>If IK fails for the assigned robot, Layer 2 attempts reassignment to another robot. If no robot can reach the target, it reports an infeasibility back to Layer 1 for replanning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6108AE" w14:textId="77777777" w:rsidR="00D95C67" w:rsidRPr="00657E53" w:rsidRDefault="00D95C67" w:rsidP="00D95C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9701A2" w14:textId="77777777" w:rsidR="00D95C67" w:rsidRPr="008B5A3D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sz w:val="24"/>
          <w:szCs w:val="24"/>
        </w:rPr>
        <w:t>The specific pipeline would be:</w:t>
      </w:r>
    </w:p>
    <w:p w14:paraId="09267899" w14:textId="77777777" w:rsidR="00D95C67" w:rsidRPr="008B5A3D" w:rsidRDefault="00D95C67" w:rsidP="00D95C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Receive action command from Layer 2 (e.g., </w:t>
      </w:r>
      <w:r w:rsidRPr="008B5A3D">
        <w:rPr>
          <w:rFonts w:ascii="Courier New" w:eastAsia="Times New Roman" w:hAnsi="Courier New" w:cs="Courier New"/>
          <w:sz w:val="20"/>
          <w:szCs w:val="20"/>
        </w:rPr>
        <w:t>pick(</w:t>
      </w:r>
      <w:proofErr w:type="spellStart"/>
      <w:r w:rsidRPr="008B5A3D">
        <w:rPr>
          <w:rFonts w:ascii="Courier New" w:eastAsia="Times New Roman" w:hAnsi="Courier New" w:cs="Courier New"/>
          <w:sz w:val="20"/>
          <w:szCs w:val="20"/>
        </w:rPr>
        <w:t>object_A</w:t>
      </w:r>
      <w:proofErr w:type="spellEnd"/>
      <w:r w:rsidRPr="008B5A3D">
        <w:rPr>
          <w:rFonts w:ascii="Courier New" w:eastAsia="Times New Roman" w:hAnsi="Courier New" w:cs="Courier New"/>
          <w:sz w:val="20"/>
          <w:szCs w:val="20"/>
        </w:rPr>
        <w:t>)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ED49C5" w14:textId="77777777" w:rsidR="00D95C67" w:rsidRPr="008B5A3D" w:rsidRDefault="00D95C67" w:rsidP="00D95C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sz w:val="24"/>
          <w:szCs w:val="24"/>
        </w:rPr>
        <w:t>Look up object pose from the perception topic</w:t>
      </w:r>
    </w:p>
    <w:p w14:paraId="6133C948" w14:textId="77777777" w:rsidR="00D95C67" w:rsidRPr="008B5A3D" w:rsidRDefault="00D95C67" w:rsidP="00D95C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sz w:val="24"/>
          <w:szCs w:val="24"/>
        </w:rPr>
        <w:t>Compute a pre-grasp and grasp pose (task-space waypoints)</w:t>
      </w:r>
    </w:p>
    <w:p w14:paraId="1ABDAA46" w14:textId="77777777" w:rsidR="00D95C67" w:rsidRPr="008B5A3D" w:rsidRDefault="00D95C67" w:rsidP="00D95C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sz w:val="24"/>
          <w:szCs w:val="24"/>
        </w:rPr>
        <w:t>Send to MoveIt2 as a Cartesian goal</w:t>
      </w:r>
    </w:p>
    <w:p w14:paraId="7939EE1B" w14:textId="77777777" w:rsidR="00D95C67" w:rsidRPr="008B5A3D" w:rsidRDefault="00D95C67" w:rsidP="00D95C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sz w:val="24"/>
          <w:szCs w:val="24"/>
        </w:rPr>
        <w:t>MoveIt2 runs IK internally, then plans a collision-free trajectory</w:t>
      </w:r>
    </w:p>
    <w:p w14:paraId="3E70883B" w14:textId="77777777" w:rsidR="00D95C67" w:rsidRPr="008B5A3D" w:rsidRDefault="00D95C67" w:rsidP="00D95C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sz w:val="24"/>
          <w:szCs w:val="24"/>
        </w:rPr>
        <w:t>Execute the trajectory</w:t>
      </w:r>
    </w:p>
    <w:p w14:paraId="7E27142D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DECE5" w14:textId="77777777" w:rsidR="00D95C67" w:rsidRDefault="00D95C67" w:rsidP="00D9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MoveIt2's </w:t>
      </w:r>
      <w:proofErr w:type="spellStart"/>
      <w:r w:rsidRPr="008B5A3D">
        <w:rPr>
          <w:rFonts w:ascii="Courier New" w:eastAsia="Times New Roman" w:hAnsi="Courier New" w:cs="Courier New"/>
          <w:sz w:val="20"/>
          <w:szCs w:val="20"/>
        </w:rPr>
        <w:t>MoveGroup</w:t>
      </w:r>
      <w:proofErr w:type="spellEnd"/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action server handles steps 4-6 as a single call. You do not need to call IK separately; MoveIt2's pipeline does IK, collision checking, and trajectory planning together. The only custom code </w:t>
      </w:r>
      <w:r>
        <w:rPr>
          <w:rFonts w:ascii="Times New Roman" w:eastAsia="Times New Roman" w:hAnsi="Times New Roman" w:cs="Times New Roman"/>
          <w:sz w:val="24"/>
          <w:szCs w:val="24"/>
        </w:rPr>
        <w:t>will be for</w:t>
      </w:r>
      <w:r w:rsidRPr="008B5A3D">
        <w:rPr>
          <w:rFonts w:ascii="Times New Roman" w:eastAsia="Times New Roman" w:hAnsi="Times New Roman" w:cs="Times New Roman"/>
          <w:sz w:val="24"/>
          <w:szCs w:val="24"/>
        </w:rPr>
        <w:t xml:space="preserve"> steps 1-3.</w:t>
      </w:r>
    </w:p>
    <w:p w14:paraId="2AC322A3" w14:textId="77777777" w:rsidR="00FA2E0E" w:rsidRDefault="00FA2E0E"/>
    <w:sectPr w:rsidR="00FA2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17E"/>
    <w:multiLevelType w:val="hybridMultilevel"/>
    <w:tmpl w:val="78C45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5085B"/>
    <w:multiLevelType w:val="hybridMultilevel"/>
    <w:tmpl w:val="A4781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1114A"/>
    <w:multiLevelType w:val="hybridMultilevel"/>
    <w:tmpl w:val="F982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11486"/>
    <w:multiLevelType w:val="hybridMultilevel"/>
    <w:tmpl w:val="2FF08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41F42"/>
    <w:multiLevelType w:val="hybridMultilevel"/>
    <w:tmpl w:val="D35C1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2479D"/>
    <w:multiLevelType w:val="hybridMultilevel"/>
    <w:tmpl w:val="3A204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07E01"/>
    <w:multiLevelType w:val="multilevel"/>
    <w:tmpl w:val="9AFE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6634E"/>
    <w:multiLevelType w:val="multilevel"/>
    <w:tmpl w:val="D56E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671A24"/>
    <w:multiLevelType w:val="hybridMultilevel"/>
    <w:tmpl w:val="15BE9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66714"/>
    <w:multiLevelType w:val="hybridMultilevel"/>
    <w:tmpl w:val="6BC27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FE7E13"/>
    <w:multiLevelType w:val="multilevel"/>
    <w:tmpl w:val="F75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12117"/>
    <w:multiLevelType w:val="hybridMultilevel"/>
    <w:tmpl w:val="34FCF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11"/>
  </w:num>
  <w:num w:numId="8">
    <w:abstractNumId w:val="9"/>
  </w:num>
  <w:num w:numId="9">
    <w:abstractNumId w:val="3"/>
  </w:num>
  <w:num w:numId="10">
    <w:abstractNumId w:val="8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67"/>
    <w:rsid w:val="00500223"/>
    <w:rsid w:val="00B1799C"/>
    <w:rsid w:val="00D95C67"/>
    <w:rsid w:val="00FA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CE52D"/>
  <w15:chartTrackingRefBased/>
  <w15:docId w15:val="{BB6AEA66-DC1B-4560-B290-CC34A00A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C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C6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95C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Arif</dc:creator>
  <cp:keywords/>
  <dc:description/>
  <cp:lastModifiedBy>Muhammad Usman Arif</cp:lastModifiedBy>
  <cp:revision>1</cp:revision>
  <dcterms:created xsi:type="dcterms:W3CDTF">2026-06-25T17:49:00Z</dcterms:created>
  <dcterms:modified xsi:type="dcterms:W3CDTF">2026-06-25T17:53:00Z</dcterms:modified>
</cp:coreProperties>
</file>