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A2FB6F" w14:textId="77777777" w:rsidR="00A2333D" w:rsidRDefault="00A2333D" w:rsidP="00A2333D">
      <w:pPr>
        <w:ind w:left="720" w:hanging="360"/>
      </w:pPr>
      <w:bookmarkStart w:id="0" w:name="_Hlk25605251"/>
      <w:bookmarkEnd w:id="0"/>
    </w:p>
    <w:p w14:paraId="129487BA" w14:textId="77777777" w:rsidR="00A2333D" w:rsidRDefault="00A2333D" w:rsidP="00A2333D"/>
    <w:p w14:paraId="67279919" w14:textId="77777777" w:rsidR="00A2333D" w:rsidRPr="005626FD" w:rsidRDefault="00A2333D" w:rsidP="00A2333D">
      <w:pPr>
        <w:rPr>
          <w:rFonts w:asciiTheme="minorBidi" w:hAnsiTheme="minorBidi"/>
        </w:rPr>
      </w:pPr>
      <w:r w:rsidRPr="005626FD">
        <w:rPr>
          <w:rFonts w:asciiTheme="minorBidi" w:hAnsiTheme="minorBidi"/>
          <w:noProof/>
          <w:lang w:val="es-ES" w:eastAsia="es-ES"/>
        </w:rPr>
        <w:drawing>
          <wp:anchor distT="0" distB="0" distL="114300" distR="114300" simplePos="0" relativeHeight="251660288" behindDoc="0" locked="0" layoutInCell="1" allowOverlap="1" wp14:anchorId="17832080" wp14:editId="1C828114">
            <wp:simplePos x="0" y="0"/>
            <wp:positionH relativeFrom="column">
              <wp:posOffset>552450</wp:posOffset>
            </wp:positionH>
            <wp:positionV relativeFrom="paragraph">
              <wp:posOffset>0</wp:posOffset>
            </wp:positionV>
            <wp:extent cx="4133880" cy="1228680"/>
            <wp:effectExtent l="0" t="0" r="0" b="0"/>
            <wp:wrapSquare wrapText="bothSides"/>
            <wp:docPr id="1"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extLst>
                        <a:ext uri="{28A0092B-C50C-407E-A947-70E740481C1C}">
                          <a14:useLocalDpi xmlns:a14="http://schemas.microsoft.com/office/drawing/2010/main" val="0"/>
                        </a:ext>
                      </a:extLst>
                    </a:blip>
                    <a:srcRect/>
                    <a:stretch>
                      <a:fillRect/>
                    </a:stretch>
                  </pic:blipFill>
                  <pic:spPr>
                    <a:xfrm>
                      <a:off x="0" y="0"/>
                      <a:ext cx="4133880" cy="1228680"/>
                    </a:xfrm>
                    <a:prstGeom prst="rect">
                      <a:avLst/>
                    </a:prstGeom>
                    <a:noFill/>
                    <a:ln>
                      <a:noFill/>
                      <a:prstDash/>
                    </a:ln>
                  </pic:spPr>
                </pic:pic>
              </a:graphicData>
            </a:graphic>
          </wp:anchor>
        </w:drawing>
      </w:r>
    </w:p>
    <w:p w14:paraId="75294C90" w14:textId="77777777" w:rsidR="00A2333D" w:rsidRPr="005626FD" w:rsidRDefault="00A2333D" w:rsidP="00A2333D">
      <w:pPr>
        <w:rPr>
          <w:rFonts w:asciiTheme="minorBidi" w:hAnsiTheme="minorBidi"/>
        </w:rPr>
      </w:pPr>
    </w:p>
    <w:p w14:paraId="4C6B3383" w14:textId="77777777" w:rsidR="00A2333D" w:rsidRPr="005626FD" w:rsidRDefault="00A2333D" w:rsidP="00A2333D">
      <w:pPr>
        <w:rPr>
          <w:rFonts w:asciiTheme="minorBidi" w:hAnsiTheme="minorBidi"/>
        </w:rPr>
      </w:pPr>
    </w:p>
    <w:p w14:paraId="47A40487" w14:textId="77777777" w:rsidR="00A2333D" w:rsidRPr="005626FD" w:rsidRDefault="00A2333D" w:rsidP="00A2333D">
      <w:pPr>
        <w:rPr>
          <w:rFonts w:asciiTheme="minorBidi" w:hAnsiTheme="minorBidi"/>
        </w:rPr>
      </w:pPr>
    </w:p>
    <w:p w14:paraId="7A4E8402" w14:textId="77777777" w:rsidR="00A2333D" w:rsidRPr="005626FD" w:rsidRDefault="00A2333D" w:rsidP="00A2333D">
      <w:pPr>
        <w:rPr>
          <w:rFonts w:asciiTheme="minorBidi" w:hAnsiTheme="minorBidi"/>
        </w:rPr>
      </w:pPr>
    </w:p>
    <w:p w14:paraId="312B402E" w14:textId="77777777" w:rsidR="00A2333D" w:rsidRPr="005626FD" w:rsidRDefault="00A2333D" w:rsidP="00A2333D">
      <w:pPr>
        <w:rPr>
          <w:rFonts w:asciiTheme="minorBidi" w:hAnsiTheme="minorBidi"/>
        </w:rPr>
      </w:pPr>
    </w:p>
    <w:p w14:paraId="6349FD80" w14:textId="77777777" w:rsidR="00A2333D" w:rsidRPr="005626FD" w:rsidRDefault="00A2333D" w:rsidP="00A2333D">
      <w:pPr>
        <w:rPr>
          <w:rFonts w:asciiTheme="minorBidi" w:hAnsiTheme="minorBidi"/>
        </w:rPr>
      </w:pPr>
    </w:p>
    <w:p w14:paraId="1034B81D" w14:textId="4A3894D6" w:rsidR="00A2333D" w:rsidRPr="00D809FB" w:rsidRDefault="00A2333D" w:rsidP="00A2333D">
      <w:pPr>
        <w:jc w:val="center"/>
        <w:rPr>
          <w:rFonts w:asciiTheme="minorBidi" w:hAnsiTheme="minorBidi"/>
          <w:b/>
          <w:bCs/>
          <w:sz w:val="32"/>
          <w:szCs w:val="32"/>
          <w:lang w:val="es-ES"/>
        </w:rPr>
      </w:pPr>
      <w:r w:rsidRPr="00A2333D">
        <w:rPr>
          <w:rFonts w:asciiTheme="minorBidi" w:hAnsiTheme="minorBidi"/>
          <w:b/>
          <w:bCs/>
          <w:sz w:val="32"/>
          <w:szCs w:val="32"/>
        </w:rPr>
        <w:t>Critical</w:t>
      </w:r>
      <w:r>
        <w:rPr>
          <w:rFonts w:asciiTheme="minorBidi" w:hAnsiTheme="minorBidi"/>
          <w:b/>
          <w:bCs/>
          <w:sz w:val="32"/>
          <w:szCs w:val="32"/>
          <w:lang w:val="es-ES"/>
        </w:rPr>
        <w:t xml:space="preserve"> </w:t>
      </w:r>
      <w:r w:rsidRPr="00A2333D">
        <w:rPr>
          <w:rFonts w:asciiTheme="minorBidi" w:hAnsiTheme="minorBidi"/>
          <w:b/>
          <w:bCs/>
          <w:sz w:val="32"/>
          <w:szCs w:val="32"/>
        </w:rPr>
        <w:t>System</w:t>
      </w:r>
    </w:p>
    <w:p w14:paraId="5187F984" w14:textId="77777777" w:rsidR="00A2333D" w:rsidRPr="00D809FB" w:rsidRDefault="00A2333D" w:rsidP="00A2333D">
      <w:pPr>
        <w:spacing w:before="18" w:line="240" w:lineRule="exact"/>
        <w:jc w:val="center"/>
        <w:rPr>
          <w:rFonts w:asciiTheme="minorBidi" w:hAnsiTheme="minorBidi"/>
          <w:sz w:val="18"/>
          <w:szCs w:val="18"/>
          <w:lang w:val="es-ES"/>
        </w:rPr>
      </w:pPr>
    </w:p>
    <w:p w14:paraId="687C13A5" w14:textId="57004F4A" w:rsidR="00A2333D" w:rsidRPr="00D809FB" w:rsidRDefault="00A2333D" w:rsidP="00A2333D">
      <w:pPr>
        <w:pStyle w:val="Ttulo11"/>
        <w:ind w:right="19"/>
        <w:jc w:val="center"/>
        <w:rPr>
          <w:rStyle w:val="Fuentedeprrafopredeter1"/>
          <w:rFonts w:asciiTheme="minorBidi" w:hAnsiTheme="minorBidi" w:cstheme="minorBidi"/>
          <w:w w:val="105"/>
          <w:sz w:val="40"/>
          <w:szCs w:val="40"/>
          <w:lang w:val="es-ES"/>
        </w:rPr>
      </w:pPr>
      <w:r w:rsidRPr="00D809FB">
        <w:rPr>
          <w:rStyle w:val="Fuentedeprrafopredeter1"/>
          <w:rFonts w:asciiTheme="minorBidi" w:hAnsiTheme="minorBidi" w:cstheme="minorBidi"/>
          <w:w w:val="105"/>
          <w:sz w:val="40"/>
          <w:szCs w:val="40"/>
          <w:lang w:val="es-ES"/>
        </w:rPr>
        <w:t xml:space="preserve">Práctica </w:t>
      </w:r>
    </w:p>
    <w:p w14:paraId="7B0A80D9" w14:textId="1C3983AA" w:rsidR="00A2333D" w:rsidRPr="00A2333D" w:rsidRDefault="00A2333D" w:rsidP="00A2333D">
      <w:pPr>
        <w:pStyle w:val="Ttulo11"/>
        <w:ind w:right="19"/>
        <w:jc w:val="center"/>
      </w:pPr>
      <w:r w:rsidRPr="00A2333D">
        <w:rPr>
          <w:rFonts w:asciiTheme="minorBidi" w:hAnsiTheme="minorBidi"/>
          <w:sz w:val="20"/>
          <w:szCs w:val="20"/>
        </w:rPr>
        <mc:AlternateContent>
          <mc:Choice Requires="wps">
            <w:drawing>
              <wp:anchor distT="0" distB="0" distL="114300" distR="114300" simplePos="0" relativeHeight="251659264" behindDoc="0" locked="0" layoutInCell="1" allowOverlap="1" wp14:anchorId="559EA70B" wp14:editId="427B357A">
                <wp:simplePos x="0" y="0"/>
                <wp:positionH relativeFrom="column">
                  <wp:posOffset>-23040</wp:posOffset>
                </wp:positionH>
                <wp:positionV relativeFrom="paragraph">
                  <wp:posOffset>87120</wp:posOffset>
                </wp:positionV>
                <wp:extent cx="6073920" cy="52200"/>
                <wp:effectExtent l="0" t="0" r="22080" b="24000"/>
                <wp:wrapSquare wrapText="bothSides"/>
                <wp:docPr id="2" name="Group 16"/>
                <wp:cNvGraphicFramePr/>
                <a:graphic xmlns:a="http://schemas.openxmlformats.org/drawingml/2006/main">
                  <a:graphicData uri="http://schemas.microsoft.com/office/word/2010/wordprocessingShape">
                    <wps:wsp>
                      <wps:cNvSpPr/>
                      <wps:spPr>
                        <a:xfrm flipV="1">
                          <a:off x="0" y="0"/>
                          <a:ext cx="6073920" cy="52200"/>
                        </a:xfrm>
                        <a:custGeom>
                          <a:avLst/>
                          <a:gdLst>
                            <a:gd name="f0" fmla="val 10800000"/>
                            <a:gd name="f1" fmla="val 5400000"/>
                            <a:gd name="f2" fmla="val 180"/>
                            <a:gd name="f3" fmla="val w"/>
                            <a:gd name="f4" fmla="val h"/>
                            <a:gd name="f5" fmla="val 0"/>
                            <a:gd name="f6" fmla="val 4554855"/>
                            <a:gd name="f7" fmla="val 1270"/>
                            <a:gd name="f8" fmla="+- 0 0 0"/>
                            <a:gd name="f9" fmla="*/ f3 1 4554855"/>
                            <a:gd name="f10" fmla="*/ f4 1 1270"/>
                            <a:gd name="f11" fmla="val f5"/>
                            <a:gd name="f12" fmla="val f6"/>
                            <a:gd name="f13" fmla="val f7"/>
                            <a:gd name="f14" fmla="*/ f8 f0 1"/>
                            <a:gd name="f15" fmla="+- f13 0 f11"/>
                            <a:gd name="f16" fmla="+- f12 0 f11"/>
                            <a:gd name="f17" fmla="*/ f14 1 f2"/>
                            <a:gd name="f18" fmla="*/ f16 1 4554855"/>
                            <a:gd name="f19" fmla="*/ f15 1 1270"/>
                            <a:gd name="f20" fmla="+- f17 0 f1"/>
                            <a:gd name="f21" fmla="*/ 0 1 f18"/>
                            <a:gd name="f22" fmla="*/ 0 1 f19"/>
                            <a:gd name="f23" fmla="*/ 4554855 1 f18"/>
                            <a:gd name="f24" fmla="*/ 1270 1 f19"/>
                            <a:gd name="f25" fmla="*/ f21 f9 1"/>
                            <a:gd name="f26" fmla="*/ f23 f9 1"/>
                            <a:gd name="f27" fmla="*/ f24 f10 1"/>
                            <a:gd name="f28" fmla="*/ f22 f10 1"/>
                          </a:gdLst>
                          <a:ahLst/>
                          <a:cxnLst>
                            <a:cxn ang="3cd4">
                              <a:pos x="hc" y="t"/>
                            </a:cxn>
                            <a:cxn ang="0">
                              <a:pos x="r" y="vc"/>
                            </a:cxn>
                            <a:cxn ang="cd4">
                              <a:pos x="hc" y="b"/>
                            </a:cxn>
                            <a:cxn ang="cd2">
                              <a:pos x="l" y="vc"/>
                            </a:cxn>
                            <a:cxn ang="f20">
                              <a:pos x="f25" y="f28"/>
                            </a:cxn>
                            <a:cxn ang="f20">
                              <a:pos x="f26" y="f28"/>
                            </a:cxn>
                          </a:cxnLst>
                          <a:rect l="f25" t="f28" r="f26" b="f27"/>
                          <a:pathLst>
                            <a:path w="4554855" h="1270">
                              <a:moveTo>
                                <a:pt x="f5" y="f5"/>
                              </a:moveTo>
                              <a:lnTo>
                                <a:pt x="f6" y="f5"/>
                              </a:lnTo>
                            </a:path>
                          </a:pathLst>
                        </a:custGeom>
                        <a:noFill/>
                        <a:ln w="39240">
                          <a:solidFill>
                            <a:srgbClr val="000000"/>
                          </a:solidFill>
                          <a:prstDash val="solid"/>
                          <a:round/>
                        </a:ln>
                      </wps:spPr>
                      <wps:txbx>
                        <w:txbxContent>
                          <w:p w14:paraId="705A5CB7" w14:textId="77777777" w:rsidR="00A2333D" w:rsidRDefault="00A2333D" w:rsidP="00A2333D"/>
                        </w:txbxContent>
                      </wps:txbx>
                      <wps:bodyPr vert="horz" wrap="square" lIns="6840" tIns="6840" rIns="6840" bIns="6840" compatLnSpc="0">
                        <a:noAutofit/>
                      </wps:bodyPr>
                    </wps:wsp>
                  </a:graphicData>
                </a:graphic>
              </wp:anchor>
            </w:drawing>
          </mc:Choice>
          <mc:Fallback>
            <w:pict>
              <v:shape w14:anchorId="559EA70B" id="Group 16" o:spid="_x0000_s1026" style="position:absolute;left:0;text-align:left;margin-left:-1.8pt;margin-top:6.85pt;width:478.25pt;height:4.1pt;flip:y;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4554855,12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" adj="-11796480,,5400" path="m,l4554855,e" filled="f" strokeweight="1.09mm">
                <v:stroke joinstyle="round"/>
                <v:formulas/>
                <v:path arrowok="t" o:connecttype="custom" o:connectlocs="3036960,0;6073920,26100;3036960,52200;0,26100;0,0;6073920,0" o:connectangles="270,0,90,180,270,270" textboxrect="0,0,4554855,1270"/>
                <v:textbox inset=".19mm,.19mm,.19mm,.19mm">
                  <w:txbxContent>
                    <w:p w14:paraId="705A5CB7" w14:textId="77777777" w:rsidR="00A2333D" w:rsidRDefault="00A2333D" w:rsidP="00A2333D"/>
                  </w:txbxContent>
                </v:textbox>
                <w10:wrap type="square"/>
              </v:shape>
            </w:pict>
          </mc:Fallback>
        </mc:AlternateContent>
      </w:r>
      <w:r w:rsidRPr="00A2333D">
        <w:rPr>
          <w:sz w:val="40"/>
          <w:szCs w:val="40"/>
        </w:rPr>
        <w:t xml:space="preserve">Self-Driving </w:t>
      </w:r>
    </w:p>
    <w:p w14:paraId="5CFDF1DA" w14:textId="77777777" w:rsidR="00A2333D" w:rsidRPr="005F05B2" w:rsidRDefault="00A2333D" w:rsidP="00A2333D">
      <w:pPr>
        <w:spacing w:before="8" w:line="280" w:lineRule="exact"/>
        <w:rPr>
          <w:rFonts w:asciiTheme="minorBidi" w:hAnsiTheme="minorBidi"/>
          <w:sz w:val="28"/>
          <w:szCs w:val="28"/>
          <w:lang w:val="es-ES"/>
        </w:rPr>
      </w:pPr>
    </w:p>
    <w:p w14:paraId="15341D20" w14:textId="77777777" w:rsidR="00A2333D" w:rsidRPr="005F05B2" w:rsidRDefault="00A2333D" w:rsidP="00A2333D">
      <w:pPr>
        <w:spacing w:line="200" w:lineRule="exact"/>
        <w:rPr>
          <w:rFonts w:asciiTheme="minorBidi" w:hAnsiTheme="minorBidi"/>
          <w:sz w:val="20"/>
          <w:szCs w:val="20"/>
          <w:lang w:val="es-ES"/>
        </w:rPr>
      </w:pPr>
    </w:p>
    <w:p w14:paraId="0B4E21CE" w14:textId="77777777" w:rsidR="00A2333D" w:rsidRPr="005F05B2" w:rsidRDefault="00A2333D" w:rsidP="00A2333D">
      <w:pPr>
        <w:spacing w:line="200" w:lineRule="exact"/>
        <w:rPr>
          <w:rFonts w:asciiTheme="minorBidi" w:hAnsiTheme="minorBidi"/>
          <w:sz w:val="20"/>
          <w:szCs w:val="20"/>
          <w:lang w:val="es-ES"/>
        </w:rPr>
      </w:pPr>
    </w:p>
    <w:p w14:paraId="4F7392C2" w14:textId="77777777" w:rsidR="00A2333D" w:rsidRPr="005F05B2" w:rsidRDefault="00A2333D" w:rsidP="00A2333D">
      <w:pPr>
        <w:spacing w:line="200" w:lineRule="exact"/>
        <w:rPr>
          <w:rFonts w:asciiTheme="minorBidi" w:hAnsiTheme="minorBidi"/>
          <w:sz w:val="20"/>
          <w:szCs w:val="20"/>
          <w:lang w:val="es-ES"/>
        </w:rPr>
      </w:pPr>
    </w:p>
    <w:p w14:paraId="1FD1FBCA" w14:textId="77777777" w:rsidR="00A2333D" w:rsidRPr="005626FD" w:rsidRDefault="00A2333D" w:rsidP="00A2333D">
      <w:pPr>
        <w:pStyle w:val="Ttulo31"/>
        <w:ind w:left="3920" w:right="3940"/>
        <w:jc w:val="center"/>
        <w:rPr>
          <w:rFonts w:asciiTheme="minorBidi" w:hAnsiTheme="minorBidi" w:cstheme="minorBidi"/>
          <w:lang w:val="es-ES"/>
        </w:rPr>
      </w:pPr>
      <w:r w:rsidRPr="005626FD">
        <w:rPr>
          <w:rStyle w:val="Fuentedeprrafopredeter1"/>
          <w:rFonts w:asciiTheme="minorBidi" w:hAnsiTheme="minorBidi" w:cstheme="minorBidi"/>
          <w:w w:val="110"/>
          <w:lang w:val="es-ES"/>
        </w:rPr>
        <w:t>Autor</w:t>
      </w:r>
    </w:p>
    <w:p w14:paraId="55B529A8" w14:textId="77777777" w:rsidR="00A2333D" w:rsidRDefault="00A2333D" w:rsidP="00A2333D">
      <w:pPr>
        <w:pStyle w:val="Textoindependiente1"/>
        <w:spacing w:before="18"/>
        <w:ind w:left="2421" w:right="2441"/>
        <w:jc w:val="center"/>
        <w:rPr>
          <w:rStyle w:val="Fuentedeprrafopredeter1"/>
          <w:rFonts w:asciiTheme="minorBidi" w:hAnsiTheme="minorBidi" w:cstheme="minorBidi"/>
          <w:lang w:val="es-ES"/>
        </w:rPr>
      </w:pPr>
      <w:r w:rsidRPr="005626FD">
        <w:rPr>
          <w:rStyle w:val="Fuentedeprrafopredeter1"/>
          <w:rFonts w:asciiTheme="minorBidi" w:hAnsiTheme="minorBidi" w:cstheme="minorBidi"/>
          <w:lang w:val="es-ES"/>
        </w:rPr>
        <w:t xml:space="preserve">Abdullah Taher </w:t>
      </w:r>
      <w:proofErr w:type="spellStart"/>
      <w:r w:rsidRPr="005626FD">
        <w:rPr>
          <w:rStyle w:val="Fuentedeprrafopredeter1"/>
          <w:rFonts w:asciiTheme="minorBidi" w:hAnsiTheme="minorBidi" w:cstheme="minorBidi"/>
          <w:lang w:val="es-ES"/>
        </w:rPr>
        <w:t>Saadoon</w:t>
      </w:r>
      <w:proofErr w:type="spellEnd"/>
      <w:r w:rsidRPr="005626FD">
        <w:rPr>
          <w:rStyle w:val="Fuentedeprrafopredeter1"/>
          <w:rFonts w:asciiTheme="minorBidi" w:hAnsiTheme="minorBidi" w:cstheme="minorBidi"/>
          <w:lang w:val="es-ES"/>
        </w:rPr>
        <w:t xml:space="preserve"> AL-</w:t>
      </w:r>
      <w:proofErr w:type="spellStart"/>
      <w:r w:rsidRPr="005626FD">
        <w:rPr>
          <w:rStyle w:val="Fuentedeprrafopredeter1"/>
          <w:rFonts w:asciiTheme="minorBidi" w:hAnsiTheme="minorBidi" w:cstheme="minorBidi"/>
          <w:lang w:val="es-ES"/>
        </w:rPr>
        <w:t>Musawi</w:t>
      </w:r>
      <w:proofErr w:type="spellEnd"/>
    </w:p>
    <w:p w14:paraId="220BF17E" w14:textId="77777777" w:rsidR="00A2333D" w:rsidRPr="00DD6AEF" w:rsidRDefault="00A2333D" w:rsidP="00A2333D">
      <w:pPr>
        <w:pStyle w:val="Textoindependiente1"/>
        <w:spacing w:before="18"/>
        <w:ind w:left="2421" w:right="2441"/>
        <w:jc w:val="center"/>
        <w:rPr>
          <w:rStyle w:val="Fuentedeprrafopredeter1"/>
          <w:rFonts w:asciiTheme="minorBidi" w:hAnsiTheme="minorBidi" w:cstheme="minorBidi"/>
        </w:rPr>
      </w:pPr>
      <w:r w:rsidRPr="00DD6AEF">
        <w:rPr>
          <w:rStyle w:val="Fuentedeprrafopredeter1"/>
          <w:rFonts w:asciiTheme="minorBidi" w:hAnsiTheme="minorBidi" w:cstheme="minorBidi"/>
        </w:rPr>
        <w:t>DNI: A11518169</w:t>
      </w:r>
    </w:p>
    <w:p w14:paraId="3F3C31FC" w14:textId="77777777" w:rsidR="00A2333D" w:rsidRPr="00D809FB" w:rsidRDefault="00A2333D" w:rsidP="00A2333D">
      <w:pPr>
        <w:pStyle w:val="Textoindependiente1"/>
        <w:spacing w:before="18"/>
        <w:ind w:left="2421" w:right="2441"/>
        <w:jc w:val="center"/>
        <w:rPr>
          <w:rStyle w:val="Fuentedeprrafopredeter1"/>
          <w:rFonts w:asciiTheme="minorBidi" w:hAnsiTheme="minorBidi" w:cstheme="minorBidi"/>
        </w:rPr>
      </w:pPr>
      <w:r w:rsidRPr="00D809FB">
        <w:rPr>
          <w:rStyle w:val="Fuentedeprrafopredeter1"/>
          <w:rFonts w:asciiTheme="minorBidi" w:hAnsiTheme="minorBidi" w:cstheme="minorBidi"/>
        </w:rPr>
        <w:t>Email: abdullahtaher@correo.ugr.e</w:t>
      </w:r>
      <w:r>
        <w:rPr>
          <w:rStyle w:val="Fuentedeprrafopredeter1"/>
          <w:rFonts w:asciiTheme="minorBidi" w:hAnsiTheme="minorBidi" w:cstheme="minorBidi"/>
        </w:rPr>
        <w:t>s</w:t>
      </w:r>
    </w:p>
    <w:p w14:paraId="035667C4" w14:textId="77777777" w:rsidR="00A2333D" w:rsidRPr="00D809FB" w:rsidRDefault="00A2333D" w:rsidP="00A2333D">
      <w:pPr>
        <w:pStyle w:val="Textoindependiente1"/>
        <w:spacing w:before="18"/>
        <w:ind w:left="2421" w:right="2441"/>
        <w:jc w:val="center"/>
        <w:rPr>
          <w:rFonts w:asciiTheme="minorBidi" w:hAnsiTheme="minorBidi" w:cstheme="minorBidi"/>
        </w:rPr>
      </w:pPr>
    </w:p>
    <w:p w14:paraId="24D78E2A" w14:textId="77777777" w:rsidR="00A2333D" w:rsidRPr="00D809FB" w:rsidRDefault="00A2333D" w:rsidP="00A2333D">
      <w:pPr>
        <w:spacing w:line="200" w:lineRule="exact"/>
        <w:rPr>
          <w:rFonts w:asciiTheme="minorBidi" w:hAnsiTheme="minorBidi"/>
          <w:sz w:val="20"/>
          <w:szCs w:val="20"/>
        </w:rPr>
      </w:pPr>
    </w:p>
    <w:p w14:paraId="7C75B16D" w14:textId="77777777" w:rsidR="00A2333D" w:rsidRPr="005626FD" w:rsidRDefault="00A2333D" w:rsidP="00A2333D">
      <w:pPr>
        <w:ind w:left="3187"/>
        <w:rPr>
          <w:rFonts w:asciiTheme="minorBidi" w:hAnsiTheme="minorBidi"/>
        </w:rPr>
      </w:pPr>
      <w:r w:rsidRPr="005626FD">
        <w:rPr>
          <w:rStyle w:val="Fuentedeprrafopredeter1"/>
          <w:rFonts w:asciiTheme="minorBidi" w:hAnsiTheme="minorBidi"/>
          <w:noProof/>
          <w:lang w:val="es-ES" w:eastAsia="es-ES"/>
        </w:rPr>
        <w:drawing>
          <wp:inline distT="0" distB="0" distL="0" distR="0" wp14:anchorId="0BBF530E" wp14:editId="45E1E95F">
            <wp:extent cx="1362240" cy="495360"/>
            <wp:effectExtent l="0" t="0" r="9360" b="0"/>
            <wp:docPr id="3" name="Imagen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1362240" cy="495360"/>
                    </a:xfrm>
                    <a:prstGeom prst="rect">
                      <a:avLst/>
                    </a:prstGeom>
                    <a:noFill/>
                    <a:ln>
                      <a:noFill/>
                      <a:prstDash/>
                    </a:ln>
                  </pic:spPr>
                </pic:pic>
              </a:graphicData>
            </a:graphic>
          </wp:inline>
        </w:drawing>
      </w:r>
    </w:p>
    <w:p w14:paraId="4A24B070" w14:textId="77777777" w:rsidR="00A2333D" w:rsidRPr="005626FD" w:rsidRDefault="00A2333D" w:rsidP="00A2333D">
      <w:pPr>
        <w:spacing w:before="6" w:line="110" w:lineRule="exact"/>
        <w:rPr>
          <w:rFonts w:asciiTheme="minorBidi" w:hAnsiTheme="minorBidi"/>
          <w:sz w:val="11"/>
          <w:szCs w:val="11"/>
        </w:rPr>
      </w:pPr>
    </w:p>
    <w:p w14:paraId="7C918CAE" w14:textId="77777777" w:rsidR="00A2333D" w:rsidRPr="005626FD" w:rsidRDefault="00A2333D" w:rsidP="00A2333D">
      <w:pPr>
        <w:pStyle w:val="Textoindependiente1"/>
        <w:spacing w:line="270" w:lineRule="exact"/>
        <w:ind w:left="974" w:right="994"/>
        <w:jc w:val="center"/>
        <w:rPr>
          <w:rFonts w:asciiTheme="minorBidi" w:hAnsiTheme="minorBidi" w:cstheme="minorBidi"/>
          <w:lang w:val="es-ES"/>
        </w:rPr>
      </w:pPr>
      <w:r w:rsidRPr="005626FD">
        <w:rPr>
          <w:rStyle w:val="Fuentedeprrafopredeter1"/>
          <w:rFonts w:asciiTheme="minorBidi" w:hAnsiTheme="minorBidi" w:cstheme="minorBidi"/>
          <w:w w:val="115"/>
          <w:lang w:val="es-ES"/>
        </w:rPr>
        <w:t>Escuela</w:t>
      </w:r>
      <w:r w:rsidRPr="005626FD">
        <w:rPr>
          <w:rStyle w:val="Fuentedeprrafopredeter1"/>
          <w:rFonts w:asciiTheme="minorBidi" w:hAnsiTheme="minorBidi" w:cstheme="minorBidi"/>
          <w:spacing w:val="32"/>
          <w:w w:val="115"/>
          <w:lang w:val="es-ES"/>
        </w:rPr>
        <w:t xml:space="preserve"> </w:t>
      </w:r>
      <w:r w:rsidRPr="005626FD">
        <w:rPr>
          <w:rStyle w:val="Fuentedeprrafopredeter1"/>
          <w:rFonts w:asciiTheme="minorBidi" w:hAnsiTheme="minorBidi" w:cstheme="minorBidi"/>
          <w:spacing w:val="-1"/>
          <w:w w:val="115"/>
          <w:lang w:val="es-ES"/>
        </w:rPr>
        <w:t>T</w:t>
      </w:r>
      <w:r w:rsidRPr="005626FD">
        <w:rPr>
          <w:rStyle w:val="Fuentedeprrafopredeter1"/>
          <w:rFonts w:asciiTheme="minorBidi" w:hAnsiTheme="minorBidi" w:cstheme="minorBidi"/>
          <w:spacing w:val="-140"/>
          <w:w w:val="115"/>
          <w:lang w:val="es-ES"/>
        </w:rPr>
        <w:t>é</w:t>
      </w:r>
      <w:r w:rsidRPr="005626FD">
        <w:rPr>
          <w:rStyle w:val="Fuentedeprrafopredeter1"/>
          <w:rFonts w:asciiTheme="minorBidi" w:hAnsiTheme="minorBidi" w:cstheme="minorBidi"/>
          <w:w w:val="115"/>
          <w:lang w:val="es-ES"/>
        </w:rPr>
        <w:t>cnica</w:t>
      </w:r>
      <w:r w:rsidRPr="005626FD">
        <w:rPr>
          <w:rStyle w:val="Fuentedeprrafopredeter1"/>
          <w:rFonts w:asciiTheme="minorBidi" w:hAnsiTheme="minorBidi" w:cstheme="minorBidi"/>
          <w:spacing w:val="32"/>
          <w:w w:val="115"/>
          <w:lang w:val="es-ES"/>
        </w:rPr>
        <w:t xml:space="preserve"> </w:t>
      </w:r>
      <w:r w:rsidRPr="005626FD">
        <w:rPr>
          <w:rStyle w:val="Fuentedeprrafopredeter1"/>
          <w:rFonts w:asciiTheme="minorBidi" w:hAnsiTheme="minorBidi" w:cstheme="minorBidi"/>
          <w:w w:val="115"/>
          <w:lang w:val="es-ES"/>
        </w:rPr>
        <w:t>Superior</w:t>
      </w:r>
      <w:r w:rsidRPr="005626FD">
        <w:rPr>
          <w:rStyle w:val="Fuentedeprrafopredeter1"/>
          <w:rFonts w:asciiTheme="minorBidi" w:hAnsiTheme="minorBidi" w:cstheme="minorBidi"/>
          <w:spacing w:val="33"/>
          <w:w w:val="115"/>
          <w:lang w:val="es-ES"/>
        </w:rPr>
        <w:t xml:space="preserve"> </w:t>
      </w:r>
      <w:r w:rsidRPr="005626FD">
        <w:rPr>
          <w:rStyle w:val="Fuentedeprrafopredeter1"/>
          <w:rFonts w:asciiTheme="minorBidi" w:hAnsiTheme="minorBidi" w:cstheme="minorBidi"/>
          <w:w w:val="115"/>
          <w:lang w:val="es-ES"/>
        </w:rPr>
        <w:t>de</w:t>
      </w:r>
      <w:r w:rsidRPr="005626FD">
        <w:rPr>
          <w:rStyle w:val="Fuentedeprrafopredeter1"/>
          <w:rFonts w:asciiTheme="minorBidi" w:hAnsiTheme="minorBidi" w:cstheme="minorBidi"/>
          <w:spacing w:val="31"/>
          <w:w w:val="115"/>
          <w:lang w:val="es-ES"/>
        </w:rPr>
        <w:t xml:space="preserve"> Ingenierías</w:t>
      </w:r>
      <w:r w:rsidRPr="005626FD">
        <w:rPr>
          <w:rStyle w:val="Fuentedeprrafopredeter1"/>
          <w:rFonts w:asciiTheme="minorBidi" w:hAnsiTheme="minorBidi" w:cstheme="minorBidi"/>
          <w:spacing w:val="32"/>
          <w:w w:val="115"/>
          <w:lang w:val="es-ES"/>
        </w:rPr>
        <w:t xml:space="preserve"> </w:t>
      </w:r>
      <w:r w:rsidRPr="005626FD">
        <w:rPr>
          <w:rStyle w:val="Fuentedeprrafopredeter1"/>
          <w:rFonts w:asciiTheme="minorBidi" w:hAnsiTheme="minorBidi" w:cstheme="minorBidi"/>
          <w:w w:val="115"/>
          <w:lang w:val="es-ES"/>
        </w:rPr>
        <w:t>In</w:t>
      </w:r>
      <w:r w:rsidRPr="005626FD">
        <w:rPr>
          <w:rStyle w:val="Fuentedeprrafopredeter1"/>
          <w:rFonts w:asciiTheme="minorBidi" w:hAnsiTheme="minorBidi" w:cstheme="minorBidi"/>
          <w:spacing w:val="-5"/>
          <w:w w:val="115"/>
          <w:lang w:val="es-ES"/>
        </w:rPr>
        <w:t>f</w:t>
      </w:r>
      <w:r w:rsidRPr="005626FD">
        <w:rPr>
          <w:rStyle w:val="Fuentedeprrafopredeter1"/>
          <w:rFonts w:asciiTheme="minorBidi" w:hAnsiTheme="minorBidi" w:cstheme="minorBidi"/>
          <w:w w:val="115"/>
          <w:lang w:val="es-ES"/>
        </w:rPr>
        <w:t>orm</w:t>
      </w:r>
      <w:r w:rsidRPr="005626FD">
        <w:rPr>
          <w:rStyle w:val="Fuentedeprrafopredeter1"/>
          <w:rFonts w:asciiTheme="minorBidi" w:hAnsiTheme="minorBidi" w:cstheme="minorBidi"/>
          <w:spacing w:val="-136"/>
          <w:w w:val="115"/>
          <w:lang w:val="es-ES"/>
        </w:rPr>
        <w:t>á</w:t>
      </w:r>
      <w:r w:rsidRPr="005626FD">
        <w:rPr>
          <w:rStyle w:val="Fuentedeprrafopredeter1"/>
          <w:rFonts w:asciiTheme="minorBidi" w:hAnsiTheme="minorBidi" w:cstheme="minorBidi"/>
          <w:w w:val="115"/>
          <w:lang w:val="es-ES"/>
        </w:rPr>
        <w:t>tica</w:t>
      </w:r>
      <w:r w:rsidRPr="005626FD">
        <w:rPr>
          <w:rStyle w:val="Fuentedeprrafopredeter1"/>
          <w:rFonts w:asciiTheme="minorBidi" w:hAnsiTheme="minorBidi" w:cstheme="minorBidi"/>
          <w:spacing w:val="32"/>
          <w:w w:val="115"/>
          <w:lang w:val="es-ES"/>
        </w:rPr>
        <w:t xml:space="preserve"> </w:t>
      </w:r>
      <w:r w:rsidRPr="005626FD">
        <w:rPr>
          <w:rStyle w:val="Fuentedeprrafopredeter1"/>
          <w:rFonts w:asciiTheme="minorBidi" w:hAnsiTheme="minorBidi" w:cstheme="minorBidi"/>
          <w:w w:val="115"/>
          <w:lang w:val="es-ES"/>
        </w:rPr>
        <w:t>y</w:t>
      </w:r>
      <w:r w:rsidRPr="005626FD">
        <w:rPr>
          <w:rStyle w:val="Fuentedeprrafopredeter1"/>
          <w:rFonts w:asciiTheme="minorBidi" w:hAnsiTheme="minorBidi" w:cstheme="minorBidi"/>
          <w:spacing w:val="31"/>
          <w:w w:val="115"/>
          <w:lang w:val="es-ES"/>
        </w:rPr>
        <w:t xml:space="preserve"> </w:t>
      </w:r>
      <w:r w:rsidRPr="005626FD">
        <w:rPr>
          <w:rStyle w:val="Fuentedeprrafopredeter1"/>
          <w:rFonts w:asciiTheme="minorBidi" w:hAnsiTheme="minorBidi" w:cstheme="minorBidi"/>
          <w:w w:val="115"/>
          <w:lang w:val="es-ES"/>
        </w:rPr>
        <w:t>de</w:t>
      </w:r>
      <w:r w:rsidRPr="005626FD">
        <w:rPr>
          <w:rStyle w:val="Fuentedeprrafopredeter1"/>
          <w:rFonts w:asciiTheme="minorBidi" w:hAnsiTheme="minorBidi" w:cstheme="minorBidi"/>
          <w:w w:val="105"/>
          <w:lang w:val="es-ES"/>
        </w:rPr>
        <w:t xml:space="preserve"> </w:t>
      </w:r>
      <w:r w:rsidRPr="005626FD">
        <w:rPr>
          <w:rStyle w:val="Fuentedeprrafopredeter1"/>
          <w:rFonts w:asciiTheme="minorBidi" w:hAnsiTheme="minorBidi" w:cstheme="minorBidi"/>
          <w:w w:val="115"/>
          <w:lang w:val="es-ES"/>
        </w:rPr>
        <w:t>Telecomunic</w:t>
      </w:r>
      <w:r w:rsidRPr="005626FD">
        <w:rPr>
          <w:rStyle w:val="Fuentedeprrafopredeter1"/>
          <w:rFonts w:asciiTheme="minorBidi" w:hAnsiTheme="minorBidi" w:cstheme="minorBidi"/>
          <w:spacing w:val="-5"/>
          <w:w w:val="115"/>
          <w:lang w:val="es-ES"/>
        </w:rPr>
        <w:t>a</w:t>
      </w:r>
      <w:r w:rsidRPr="005626FD">
        <w:rPr>
          <w:rStyle w:val="Fuentedeprrafopredeter1"/>
          <w:rFonts w:asciiTheme="minorBidi" w:hAnsiTheme="minorBidi" w:cstheme="minorBidi"/>
          <w:w w:val="115"/>
          <w:lang w:val="es-ES"/>
        </w:rPr>
        <w:t>ci</w:t>
      </w:r>
      <w:r w:rsidRPr="005626FD">
        <w:rPr>
          <w:rStyle w:val="Fuentedeprrafopredeter1"/>
          <w:rFonts w:asciiTheme="minorBidi" w:hAnsiTheme="minorBidi" w:cstheme="minorBidi"/>
          <w:spacing w:val="-133"/>
          <w:w w:val="115"/>
          <w:lang w:val="es-ES"/>
        </w:rPr>
        <w:t>ó</w:t>
      </w:r>
      <w:r w:rsidRPr="005626FD">
        <w:rPr>
          <w:rStyle w:val="Fuentedeprrafopredeter1"/>
          <w:rFonts w:asciiTheme="minorBidi" w:hAnsiTheme="minorBidi" w:cstheme="minorBidi"/>
          <w:w w:val="115"/>
          <w:lang w:val="es-ES"/>
        </w:rPr>
        <w:t>n</w:t>
      </w:r>
    </w:p>
    <w:p w14:paraId="76CEE0CD" w14:textId="77777777" w:rsidR="00A2333D" w:rsidRPr="005626FD" w:rsidRDefault="00A2333D" w:rsidP="00A2333D">
      <w:pPr>
        <w:pStyle w:val="Textoindependiente1"/>
        <w:spacing w:before="10"/>
        <w:ind w:right="19"/>
        <w:jc w:val="center"/>
        <w:rPr>
          <w:rFonts w:asciiTheme="minorBidi" w:hAnsiTheme="minorBidi" w:cstheme="minorBidi"/>
          <w:lang w:val="es-ES"/>
        </w:rPr>
      </w:pPr>
      <w:r w:rsidRPr="005626FD">
        <w:rPr>
          <w:rStyle w:val="Fuentedeprrafopredeter1"/>
          <w:rFonts w:asciiTheme="minorBidi" w:hAnsiTheme="minorBidi" w:cstheme="minorBidi"/>
          <w:w w:val="110"/>
          <w:lang w:val="es-ES"/>
        </w:rPr>
        <w:t>—</w:t>
      </w:r>
    </w:p>
    <w:p w14:paraId="79930065" w14:textId="518ADAFF" w:rsidR="00A2333D" w:rsidRDefault="00A2333D" w:rsidP="00A2333D">
      <w:pPr>
        <w:pStyle w:val="Textoindependiente1"/>
        <w:spacing w:before="18"/>
        <w:ind w:left="1985" w:right="2004"/>
        <w:jc w:val="center"/>
        <w:rPr>
          <w:rStyle w:val="Fuentedeprrafopredeter1"/>
          <w:rFonts w:asciiTheme="minorBidi" w:hAnsiTheme="minorBidi" w:cstheme="minorBidi"/>
          <w:w w:val="95"/>
          <w:lang w:val="es-ES"/>
        </w:rPr>
      </w:pPr>
      <w:r w:rsidRPr="005626FD">
        <w:rPr>
          <w:rStyle w:val="Fuentedeprrafopredeter1"/>
          <w:rFonts w:asciiTheme="minorBidi" w:hAnsiTheme="minorBidi" w:cstheme="minorBidi"/>
          <w:w w:val="95"/>
          <w:lang w:val="es-ES"/>
        </w:rPr>
        <w:t>Granada,</w:t>
      </w:r>
      <w:r w:rsidRPr="005626FD">
        <w:rPr>
          <w:rStyle w:val="Fuentedeprrafopredeter1"/>
          <w:rFonts w:asciiTheme="minorBidi" w:hAnsiTheme="minorBidi" w:cstheme="minorBidi"/>
          <w:spacing w:val="-6"/>
          <w:w w:val="95"/>
          <w:lang w:val="es-ES"/>
        </w:rPr>
        <w:t xml:space="preserve"> </w:t>
      </w:r>
      <w:r>
        <w:rPr>
          <w:rStyle w:val="Fuentedeprrafopredeter1"/>
          <w:rFonts w:asciiTheme="minorBidi" w:hAnsiTheme="minorBidi" w:cstheme="minorBidi"/>
          <w:spacing w:val="-6"/>
          <w:w w:val="95"/>
          <w:lang w:val="es-ES"/>
        </w:rPr>
        <w:t>abril</w:t>
      </w:r>
      <w:r>
        <w:rPr>
          <w:rStyle w:val="Fuentedeprrafopredeter1"/>
          <w:rFonts w:asciiTheme="minorBidi" w:hAnsiTheme="minorBidi" w:cstheme="minorBidi"/>
          <w:spacing w:val="-6"/>
          <w:w w:val="95"/>
          <w:lang w:val="es-ES"/>
        </w:rPr>
        <w:t xml:space="preserve"> de 2020  </w:t>
      </w:r>
    </w:p>
    <w:p w14:paraId="430B4AFD" w14:textId="1AC48738" w:rsidR="00425756" w:rsidRDefault="00425756"/>
    <w:p w14:paraId="0084413F" w14:textId="6CC7AF74" w:rsidR="00330A34" w:rsidRDefault="00330A34"/>
    <w:p w14:paraId="43A2DD5E" w14:textId="5A1337A3" w:rsidR="00330A34" w:rsidRDefault="00330A34"/>
    <w:p w14:paraId="2E4A55E9" w14:textId="0CC5C28A" w:rsidR="00330A34" w:rsidRDefault="00330A34" w:rsidP="004F4FBA">
      <w:pPr>
        <w:pStyle w:val="ListParagraph"/>
        <w:numPr>
          <w:ilvl w:val="0"/>
          <w:numId w:val="1"/>
        </w:numPr>
        <w:jc w:val="both"/>
      </w:pPr>
      <w:r w:rsidRPr="004F4FBA">
        <w:rPr>
          <w:b/>
          <w:bCs/>
        </w:rPr>
        <w:lastRenderedPageBreak/>
        <w:t>self-driving car</w:t>
      </w:r>
      <w:r w:rsidRPr="004F4FBA">
        <w:rPr>
          <w:b/>
          <w:bCs/>
        </w:rPr>
        <w:t xml:space="preserve">:   </w:t>
      </w:r>
      <w:r w:rsidRPr="00330A34">
        <w:t xml:space="preserve">also known as an autonomous vehicle (AV), connected and autonomous vehicle (CAV), driverless car, </w:t>
      </w:r>
      <w:proofErr w:type="spellStart"/>
      <w:r w:rsidRPr="00330A34">
        <w:t>robo</w:t>
      </w:r>
      <w:proofErr w:type="spellEnd"/>
      <w:r w:rsidRPr="00330A34">
        <w:t>-car, or robotic car</w:t>
      </w:r>
      <w:r>
        <w:t xml:space="preserve">, </w:t>
      </w:r>
      <w:r w:rsidRPr="00330A34">
        <w:t xml:space="preserve"> is a vehicle that is capable of sensing its environment and moving safely with little or no human input</w:t>
      </w:r>
      <w:r>
        <w:t>,</w:t>
      </w:r>
      <w:r w:rsidRPr="00330A34">
        <w:t xml:space="preserve"> </w:t>
      </w:r>
      <w:r w:rsidRPr="00330A34">
        <w:t>Self-driving cars combine a variety of sensors to perceive their surroundings, such as radar, lidar, sonar, GPS, odometry and inertial measurement units. Advanced control systems interpret sensory information to identify appropriate navigation paths, as well as obstacles and relevant signage.</w:t>
      </w:r>
    </w:p>
    <w:p w14:paraId="2A47D48C" w14:textId="20B1CAFD" w:rsidR="004C6F8E" w:rsidRDefault="004C6F8E" w:rsidP="00330A34">
      <w:pPr>
        <w:jc w:val="both"/>
      </w:pPr>
    </w:p>
    <w:p w14:paraId="5FC5145D" w14:textId="63178F7D" w:rsidR="004C6F8E" w:rsidRDefault="004C6F8E" w:rsidP="00330A34">
      <w:pPr>
        <w:jc w:val="both"/>
      </w:pPr>
      <w:r>
        <w:rPr>
          <w:noProof/>
        </w:rPr>
        <w:drawing>
          <wp:inline distT="0" distB="0" distL="0" distR="0" wp14:anchorId="38B532D7" wp14:editId="6ACC5D29">
            <wp:extent cx="5610225" cy="3152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3152775"/>
                    </a:xfrm>
                    <a:prstGeom prst="rect">
                      <a:avLst/>
                    </a:prstGeom>
                    <a:noFill/>
                    <a:ln>
                      <a:noFill/>
                    </a:ln>
                  </pic:spPr>
                </pic:pic>
              </a:graphicData>
            </a:graphic>
          </wp:inline>
        </w:drawing>
      </w:r>
    </w:p>
    <w:p w14:paraId="1A2C858D" w14:textId="1D1D60CE" w:rsidR="004C6F8E" w:rsidRPr="004F4FBA" w:rsidRDefault="004C6F8E" w:rsidP="004C6F8E">
      <w:pPr>
        <w:jc w:val="center"/>
        <w:rPr>
          <w:rFonts w:cstheme="minorHAnsi"/>
          <w:color w:val="000000" w:themeColor="text1"/>
        </w:rPr>
      </w:pPr>
      <w:r w:rsidRPr="004F4FBA">
        <w:rPr>
          <w:rFonts w:cstheme="minorHAnsi"/>
          <w:color w:val="000000" w:themeColor="text1"/>
          <w:shd w:val="clear" w:color="auto" w:fill="FFFFFF"/>
        </w:rPr>
        <w:t>Autonomous racing car on display at the </w:t>
      </w:r>
      <w:hyperlink r:id="rId8" w:tooltip="2017 New York City ePrix" w:history="1">
        <w:r w:rsidRPr="004F4FBA">
          <w:rPr>
            <w:rStyle w:val="Hyperlink"/>
            <w:rFonts w:cstheme="minorHAnsi"/>
            <w:color w:val="000000" w:themeColor="text1"/>
            <w:u w:val="none"/>
            <w:shd w:val="clear" w:color="auto" w:fill="FFFFFF"/>
          </w:rPr>
          <w:t>2017 New York City ePrix</w:t>
        </w:r>
      </w:hyperlink>
    </w:p>
    <w:p w14:paraId="5F3BFFEB" w14:textId="6F47B8C6" w:rsidR="00330A34" w:rsidRDefault="00330A34">
      <w:pPr>
        <w:rPr>
          <w:b/>
          <w:bCs/>
        </w:rPr>
      </w:pPr>
    </w:p>
    <w:p w14:paraId="2C973146" w14:textId="53C84C53" w:rsidR="004F4FBA" w:rsidRDefault="004F4FBA" w:rsidP="004F4FBA">
      <w:pPr>
        <w:pStyle w:val="ListParagraph"/>
        <w:numPr>
          <w:ilvl w:val="0"/>
          <w:numId w:val="1"/>
        </w:numPr>
        <w:spacing w:before="100" w:beforeAutospacing="1" w:after="100" w:afterAutospacing="1" w:line="240" w:lineRule="auto"/>
        <w:outlineLvl w:val="1"/>
        <w:rPr>
          <w:rFonts w:eastAsia="Times New Roman" w:cstheme="minorHAnsi"/>
          <w:b/>
          <w:bCs/>
        </w:rPr>
      </w:pPr>
      <w:r w:rsidRPr="004F4FBA">
        <w:rPr>
          <w:rFonts w:eastAsia="Times New Roman" w:cstheme="minorHAnsi"/>
          <w:b/>
          <w:bCs/>
        </w:rPr>
        <w:t>Self-driving cars with Carla and Python</w:t>
      </w:r>
      <w:r w:rsidRPr="004F4FBA">
        <w:rPr>
          <w:rFonts w:eastAsia="Times New Roman" w:cstheme="minorHAnsi"/>
          <w:b/>
          <w:bCs/>
        </w:rPr>
        <w:t xml:space="preserve">: </w:t>
      </w:r>
    </w:p>
    <w:p w14:paraId="4624E58B" w14:textId="3D4FCF67" w:rsidR="004F4FBA" w:rsidRDefault="004F4FBA" w:rsidP="004F4FBA">
      <w:pPr>
        <w:pStyle w:val="ListParagraph"/>
        <w:numPr>
          <w:ilvl w:val="0"/>
          <w:numId w:val="2"/>
        </w:numPr>
        <w:spacing w:before="100" w:beforeAutospacing="1" w:after="100" w:afterAutospacing="1" w:line="240" w:lineRule="auto"/>
        <w:outlineLvl w:val="1"/>
        <w:rPr>
          <w:rFonts w:eastAsia="Times New Roman" w:cstheme="minorHAnsi"/>
          <w:b/>
          <w:bCs/>
        </w:rPr>
      </w:pPr>
      <w:r>
        <w:rPr>
          <w:rFonts w:eastAsia="Times New Roman" w:cstheme="minorHAnsi"/>
          <w:b/>
          <w:bCs/>
        </w:rPr>
        <w:t>Carla:</w:t>
      </w:r>
    </w:p>
    <w:p w14:paraId="39D48985" w14:textId="79E53312" w:rsidR="004F4FBA" w:rsidRDefault="004F4FBA" w:rsidP="003E3DDE">
      <w:pPr>
        <w:pStyle w:val="ListParagraph"/>
        <w:spacing w:before="100" w:beforeAutospacing="1" w:after="100" w:afterAutospacing="1" w:line="240" w:lineRule="auto"/>
        <w:jc w:val="both"/>
        <w:outlineLvl w:val="1"/>
        <w:rPr>
          <w:rFonts w:ascii="Arial" w:hAnsi="Arial" w:cs="Arial"/>
          <w:sz w:val="23"/>
          <w:szCs w:val="23"/>
        </w:rPr>
      </w:pPr>
      <w:r>
        <w:rPr>
          <w:rFonts w:ascii="Arial" w:hAnsi="Arial" w:cs="Arial"/>
          <w:sz w:val="23"/>
          <w:szCs w:val="23"/>
        </w:rPr>
        <w:t>which is an open-source autonomous driving environment that also comes with a Python API to interact with it.</w:t>
      </w:r>
      <w:r w:rsidRPr="004F4FBA">
        <w:t xml:space="preserve"> </w:t>
      </w:r>
      <w:r w:rsidRPr="004F4FBA">
        <w:rPr>
          <w:rFonts w:ascii="Arial" w:hAnsi="Arial" w:cs="Arial"/>
          <w:sz w:val="23"/>
          <w:szCs w:val="23"/>
        </w:rPr>
        <w:t xml:space="preserve">The main idea of Carla is to have the environment (server) and then agents (clients). This server/client architecture means that we can of course run both the server and client locally on the same machines, but we could also run the </w:t>
      </w:r>
      <w:r w:rsidRPr="004F4FBA">
        <w:rPr>
          <w:rFonts w:ascii="Arial" w:hAnsi="Arial" w:cs="Arial"/>
          <w:sz w:val="23"/>
          <w:szCs w:val="23"/>
        </w:rPr>
        <w:t>environment</w:t>
      </w:r>
      <w:r w:rsidRPr="004F4FBA">
        <w:rPr>
          <w:rFonts w:ascii="Arial" w:hAnsi="Arial" w:cs="Arial"/>
          <w:sz w:val="23"/>
          <w:szCs w:val="23"/>
        </w:rPr>
        <w:t xml:space="preserve"> (server) on one machine and multiple clients on multiple other machines, which is pretty cool.</w:t>
      </w:r>
    </w:p>
    <w:p w14:paraId="68E541D5" w14:textId="24413FD8" w:rsidR="00C2740A" w:rsidRPr="004F4FBA" w:rsidRDefault="00C2740A" w:rsidP="003E3DDE">
      <w:pPr>
        <w:pStyle w:val="ListParagraph"/>
        <w:spacing w:before="100" w:beforeAutospacing="1" w:after="100" w:afterAutospacing="1" w:line="240" w:lineRule="auto"/>
        <w:jc w:val="both"/>
        <w:outlineLvl w:val="1"/>
        <w:rPr>
          <w:rFonts w:eastAsia="Times New Roman" w:cstheme="minorHAnsi"/>
          <w:b/>
          <w:bCs/>
        </w:rPr>
      </w:pPr>
      <w:r>
        <w:rPr>
          <w:rFonts w:ascii="Arial" w:hAnsi="Arial" w:cs="Arial"/>
          <w:sz w:val="23"/>
          <w:szCs w:val="23"/>
        </w:rPr>
        <w:t>With Carla, we get a car (obviously), an environment to drive that car in, and then we have a bunch of sensors that we can place upon the car to emulate real-life self-driving car sensors. Things like LIDAR, cameras, accelerometers, and so on.</w:t>
      </w:r>
    </w:p>
    <w:p w14:paraId="118CF594" w14:textId="77777777" w:rsidR="004F4FBA" w:rsidRDefault="004F4FBA" w:rsidP="004F4FBA">
      <w:pPr>
        <w:spacing w:before="100" w:beforeAutospacing="1" w:after="100" w:afterAutospacing="1" w:line="240" w:lineRule="auto"/>
        <w:outlineLvl w:val="1"/>
        <w:rPr>
          <w:rFonts w:eastAsia="Times New Roman" w:cstheme="minorHAnsi"/>
        </w:rPr>
      </w:pPr>
    </w:p>
    <w:p w14:paraId="076F5C33" w14:textId="77777777" w:rsidR="004F4FBA" w:rsidRPr="004F4FBA" w:rsidRDefault="004F4FBA" w:rsidP="004F4FBA">
      <w:pPr>
        <w:spacing w:before="100" w:beforeAutospacing="1" w:after="100" w:afterAutospacing="1" w:line="881" w:lineRule="atLeast"/>
        <w:outlineLvl w:val="1"/>
        <w:rPr>
          <w:rFonts w:eastAsia="Times New Roman" w:cstheme="minorHAnsi"/>
        </w:rPr>
      </w:pPr>
    </w:p>
    <w:p w14:paraId="71FCA4E6" w14:textId="77777777" w:rsidR="004F4FBA" w:rsidRPr="00330A34" w:rsidRDefault="004F4FBA">
      <w:pPr>
        <w:rPr>
          <w:b/>
          <w:bCs/>
        </w:rPr>
      </w:pPr>
    </w:p>
    <w:p w14:paraId="363C5CE5" w14:textId="77777777" w:rsidR="00330A34" w:rsidRDefault="00330A34"/>
    <w:sectPr w:rsidR="00330A34">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902C8"/>
    <w:multiLevelType w:val="hybridMultilevel"/>
    <w:tmpl w:val="78E215A4"/>
    <w:lvl w:ilvl="0" w:tplc="E92853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C42F15"/>
    <w:multiLevelType w:val="hybridMultilevel"/>
    <w:tmpl w:val="C57CB5F2"/>
    <w:lvl w:ilvl="0" w:tplc="872C0720">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46F"/>
    <w:rsid w:val="00330A34"/>
    <w:rsid w:val="003E3DDE"/>
    <w:rsid w:val="00425756"/>
    <w:rsid w:val="0048346F"/>
    <w:rsid w:val="004C6F8E"/>
    <w:rsid w:val="004F4FBA"/>
    <w:rsid w:val="00A2333D"/>
    <w:rsid w:val="00C274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41BBB"/>
  <w15:chartTrackingRefBased/>
  <w15:docId w15:val="{C057D258-18EF-47D2-A2C2-E0EBE3321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33D"/>
  </w:style>
  <w:style w:type="paragraph" w:styleId="Heading2">
    <w:name w:val="heading 2"/>
    <w:basedOn w:val="Normal"/>
    <w:link w:val="Heading2Char"/>
    <w:uiPriority w:val="9"/>
    <w:qFormat/>
    <w:rsid w:val="004F4F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11">
    <w:name w:val="Título 11"/>
    <w:basedOn w:val="Normal"/>
    <w:rsid w:val="00A2333D"/>
    <w:pPr>
      <w:widowControl w:val="0"/>
      <w:suppressAutoHyphens/>
      <w:autoSpaceDN w:val="0"/>
      <w:spacing w:before="12" w:after="0" w:line="240" w:lineRule="auto"/>
      <w:textAlignment w:val="baseline"/>
      <w:outlineLvl w:val="0"/>
    </w:pPr>
    <w:rPr>
      <w:rFonts w:ascii="Arial" w:eastAsia="Arial" w:hAnsi="Arial" w:cs="Arial"/>
      <w:b/>
      <w:bCs/>
      <w:sz w:val="49"/>
      <w:szCs w:val="49"/>
    </w:rPr>
  </w:style>
  <w:style w:type="paragraph" w:customStyle="1" w:styleId="Ttulo31">
    <w:name w:val="Título 31"/>
    <w:basedOn w:val="Normal"/>
    <w:rsid w:val="00A2333D"/>
    <w:pPr>
      <w:widowControl w:val="0"/>
      <w:suppressAutoHyphens/>
      <w:autoSpaceDN w:val="0"/>
      <w:spacing w:after="0" w:line="240" w:lineRule="auto"/>
      <w:ind w:left="198"/>
      <w:textAlignment w:val="baseline"/>
      <w:outlineLvl w:val="2"/>
    </w:pPr>
    <w:rPr>
      <w:rFonts w:ascii="Arial" w:eastAsia="Arial" w:hAnsi="Arial" w:cs="Arial"/>
      <w:b/>
      <w:bCs/>
    </w:rPr>
  </w:style>
  <w:style w:type="paragraph" w:customStyle="1" w:styleId="Textoindependiente1">
    <w:name w:val="Texto independiente1"/>
    <w:basedOn w:val="Normal"/>
    <w:rsid w:val="00A2333D"/>
    <w:pPr>
      <w:widowControl w:val="0"/>
      <w:suppressAutoHyphens/>
      <w:autoSpaceDN w:val="0"/>
      <w:spacing w:after="0" w:line="240" w:lineRule="auto"/>
      <w:textAlignment w:val="baseline"/>
    </w:pPr>
    <w:rPr>
      <w:rFonts w:ascii="Arial" w:eastAsia="Arial" w:hAnsi="Arial" w:cs="Arial"/>
    </w:rPr>
  </w:style>
  <w:style w:type="character" w:customStyle="1" w:styleId="Fuentedeprrafopredeter1">
    <w:name w:val="Fuente de párrafo predeter.1"/>
    <w:rsid w:val="00A2333D"/>
  </w:style>
  <w:style w:type="character" w:styleId="Hyperlink">
    <w:name w:val="Hyperlink"/>
    <w:basedOn w:val="DefaultParagraphFont"/>
    <w:uiPriority w:val="99"/>
    <w:semiHidden/>
    <w:unhideWhenUsed/>
    <w:rsid w:val="004C6F8E"/>
    <w:rPr>
      <w:color w:val="0000FF"/>
      <w:u w:val="single"/>
    </w:rPr>
  </w:style>
  <w:style w:type="character" w:customStyle="1" w:styleId="Heading2Char">
    <w:name w:val="Heading 2 Char"/>
    <w:basedOn w:val="DefaultParagraphFont"/>
    <w:link w:val="Heading2"/>
    <w:uiPriority w:val="9"/>
    <w:rsid w:val="004F4FBA"/>
    <w:rPr>
      <w:rFonts w:ascii="Times New Roman" w:eastAsia="Times New Roman" w:hAnsi="Times New Roman" w:cs="Times New Roman"/>
      <w:b/>
      <w:bCs/>
      <w:sz w:val="36"/>
      <w:szCs w:val="36"/>
    </w:rPr>
  </w:style>
  <w:style w:type="paragraph" w:styleId="ListParagraph">
    <w:name w:val="List Paragraph"/>
    <w:basedOn w:val="Normal"/>
    <w:uiPriority w:val="34"/>
    <w:qFormat/>
    <w:rsid w:val="004F4F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8315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2017_New_York_City_ePrix"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255</Words>
  <Characters>1460</Characters>
  <Application>Microsoft Office Word</Application>
  <DocSecurity>0</DocSecurity>
  <Lines>12</Lines>
  <Paragraphs>3</Paragraphs>
  <ScaleCrop>false</ScaleCrop>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Abdullah_PC</dc:creator>
  <cp:keywords/>
  <dc:description/>
  <cp:lastModifiedBy>Abdullah_PC</cp:lastModifiedBy>
  <cp:revision>7</cp:revision>
  <dcterms:created xsi:type="dcterms:W3CDTF">2020-04-02T20:25:00Z</dcterms:created>
  <dcterms:modified xsi:type="dcterms:W3CDTF">2020-04-02T20:59:00Z</dcterms:modified>
</cp:coreProperties>
</file>