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463" w:rsidRDefault="0087061F" w:rsidP="0087061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Planificación de iteraciones</w:t>
      </w:r>
      <w:bookmarkStart w:id="0" w:name="_GoBack"/>
      <w:bookmarkEnd w:id="0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9497"/>
        <w:gridCol w:w="2552"/>
      </w:tblGrid>
      <w:tr w:rsidR="0087061F" w:rsidTr="0087061F">
        <w:trPr>
          <w:jc w:val="center"/>
        </w:trPr>
        <w:tc>
          <w:tcPr>
            <w:tcW w:w="1271" w:type="dxa"/>
          </w:tcPr>
          <w:p w:rsidR="0087061F" w:rsidRPr="0087061F" w:rsidRDefault="0087061F" w:rsidP="008706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Entrega</w:t>
            </w:r>
          </w:p>
        </w:tc>
        <w:tc>
          <w:tcPr>
            <w:tcW w:w="9497" w:type="dxa"/>
          </w:tcPr>
          <w:p w:rsidR="0087061F" w:rsidRPr="0087061F" w:rsidRDefault="0087061F" w:rsidP="008706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Objetivo</w:t>
            </w:r>
          </w:p>
        </w:tc>
        <w:tc>
          <w:tcPr>
            <w:tcW w:w="2552" w:type="dxa"/>
          </w:tcPr>
          <w:p w:rsidR="0087061F" w:rsidRPr="0087061F" w:rsidRDefault="0087061F" w:rsidP="008706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Fecha de la entrega</w:t>
            </w:r>
          </w:p>
        </w:tc>
      </w:tr>
      <w:tr w:rsidR="0087061F" w:rsidTr="0087061F">
        <w:trPr>
          <w:jc w:val="center"/>
        </w:trPr>
        <w:tc>
          <w:tcPr>
            <w:tcW w:w="1271" w:type="dxa"/>
          </w:tcPr>
          <w:p w:rsidR="0087061F" w:rsidRPr="0087061F" w:rsidRDefault="0087061F" w:rsidP="008706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497" w:type="dxa"/>
          </w:tcPr>
          <w:p w:rsidR="00603700" w:rsidRDefault="00603700" w:rsidP="0058335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Diseñar</w:t>
            </w:r>
            <w:r w:rsidR="0058335B">
              <w:rPr>
                <w:sz w:val="28"/>
                <w:szCs w:val="28"/>
              </w:rPr>
              <w:t xml:space="preserve"> y simular</w:t>
            </w:r>
            <w:r>
              <w:rPr>
                <w:sz w:val="28"/>
                <w:szCs w:val="28"/>
              </w:rPr>
              <w:t xml:space="preserve"> la interfaz de usuario para la aplicación “</w:t>
            </w:r>
            <w:r w:rsidR="0058335B">
              <w:rPr>
                <w:sz w:val="28"/>
                <w:szCs w:val="28"/>
              </w:rPr>
              <w:t>Habla españ</w:t>
            </w:r>
            <w:r>
              <w:rPr>
                <w:sz w:val="28"/>
                <w:szCs w:val="28"/>
              </w:rPr>
              <w:t>ol”</w:t>
            </w:r>
            <w:r w:rsidR="0058335B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la cual es </w:t>
            </w:r>
            <w:r>
              <w:rPr>
                <w:sz w:val="28"/>
                <w:szCs w:val="28"/>
              </w:rPr>
              <w:t>una aplicación móvil de traducción para usuarios con dificultades en el español</w:t>
            </w:r>
          </w:p>
        </w:tc>
        <w:tc>
          <w:tcPr>
            <w:tcW w:w="2552" w:type="dxa"/>
          </w:tcPr>
          <w:p w:rsidR="0087061F" w:rsidRDefault="00603700" w:rsidP="008706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 de Diciembre de 2018</w:t>
            </w:r>
          </w:p>
        </w:tc>
      </w:tr>
      <w:tr w:rsidR="0087061F" w:rsidTr="0087061F">
        <w:trPr>
          <w:jc w:val="center"/>
        </w:trPr>
        <w:tc>
          <w:tcPr>
            <w:tcW w:w="1271" w:type="dxa"/>
          </w:tcPr>
          <w:p w:rsidR="0087061F" w:rsidRPr="0087061F" w:rsidRDefault="0087061F" w:rsidP="0087061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tbl>
            <w:tblPr>
              <w:tblStyle w:val="Tabelacomgrelha"/>
              <w:tblW w:w="0" w:type="auto"/>
              <w:tblLook w:val="04A0" w:firstRow="1" w:lastRow="0" w:firstColumn="1" w:lastColumn="0" w:noHBand="0" w:noVBand="1"/>
            </w:tblPr>
            <w:tblGrid>
              <w:gridCol w:w="2013"/>
              <w:gridCol w:w="7258"/>
            </w:tblGrid>
            <w:tr w:rsidR="00603700" w:rsidTr="00603700">
              <w:tc>
                <w:tcPr>
                  <w:tcW w:w="2013" w:type="dxa"/>
                </w:tcPr>
                <w:p w:rsidR="00603700" w:rsidRPr="00603700" w:rsidRDefault="00603700" w:rsidP="0087061F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603700">
                    <w:rPr>
                      <w:b/>
                      <w:sz w:val="28"/>
                      <w:szCs w:val="28"/>
                    </w:rPr>
                    <w:t>Iteración</w:t>
                  </w:r>
                </w:p>
              </w:tc>
              <w:tc>
                <w:tcPr>
                  <w:tcW w:w="7258" w:type="dxa"/>
                </w:tcPr>
                <w:p w:rsidR="00603700" w:rsidRPr="00603700" w:rsidRDefault="00603700" w:rsidP="0087061F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Objetivo</w:t>
                  </w:r>
                </w:p>
              </w:tc>
            </w:tr>
            <w:tr w:rsidR="00603700" w:rsidTr="00603700">
              <w:tc>
                <w:tcPr>
                  <w:tcW w:w="2013" w:type="dxa"/>
                </w:tcPr>
                <w:p w:rsidR="00603700" w:rsidRDefault="00603700" w:rsidP="0087061F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258" w:type="dxa"/>
                </w:tcPr>
                <w:p w:rsidR="00603700" w:rsidRDefault="0058335B" w:rsidP="0087061F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Diseñar y simular una</w:t>
                  </w:r>
                  <w:r w:rsidR="00603700">
                    <w:rPr>
                      <w:sz w:val="28"/>
                      <w:szCs w:val="28"/>
                    </w:rPr>
                    <w:t xml:space="preserve"> aplicación que permita introducir frases y expresiones en otros idiomas y que devuelva su traducción al español</w:t>
                  </w:r>
                </w:p>
              </w:tc>
            </w:tr>
            <w:tr w:rsidR="00603700" w:rsidTr="00603700">
              <w:tc>
                <w:tcPr>
                  <w:tcW w:w="2013" w:type="dxa"/>
                </w:tcPr>
                <w:p w:rsidR="00603700" w:rsidRDefault="00603700" w:rsidP="0087061F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7258" w:type="dxa"/>
                </w:tcPr>
                <w:p w:rsidR="00603700" w:rsidRDefault="00603700" w:rsidP="0087061F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Añadir la funcionalidad de red social con posibilidad de introducción de traducciones y su validación por la comunidad y desarrolladores</w:t>
                  </w:r>
                </w:p>
              </w:tc>
            </w:tr>
          </w:tbl>
          <w:p w:rsidR="0087061F" w:rsidRDefault="0087061F" w:rsidP="0087061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87061F" w:rsidRDefault="0087061F" w:rsidP="0087061F">
            <w:pPr>
              <w:jc w:val="center"/>
              <w:rPr>
                <w:sz w:val="28"/>
                <w:szCs w:val="28"/>
              </w:rPr>
            </w:pPr>
          </w:p>
        </w:tc>
      </w:tr>
    </w:tbl>
    <w:p w:rsidR="0087061F" w:rsidRPr="0087061F" w:rsidRDefault="0087061F" w:rsidP="0087061F">
      <w:pPr>
        <w:jc w:val="both"/>
        <w:rPr>
          <w:sz w:val="28"/>
          <w:szCs w:val="28"/>
        </w:rPr>
      </w:pPr>
    </w:p>
    <w:sectPr w:rsidR="0087061F" w:rsidRPr="0087061F" w:rsidSect="0087061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61F"/>
    <w:rsid w:val="00191110"/>
    <w:rsid w:val="00413993"/>
    <w:rsid w:val="0058335B"/>
    <w:rsid w:val="00603700"/>
    <w:rsid w:val="006F1DF4"/>
    <w:rsid w:val="0087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71AE1F-53DA-4F99-B2D6-A9353E883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870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C8FA2-4D67-497E-BC3D-D09C0CA90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Gonçalves</dc:creator>
  <cp:keywords/>
  <dc:description/>
  <cp:lastModifiedBy>Miguel Gonçalves</cp:lastModifiedBy>
  <cp:revision>3</cp:revision>
  <dcterms:created xsi:type="dcterms:W3CDTF">2018-11-13T15:41:00Z</dcterms:created>
  <dcterms:modified xsi:type="dcterms:W3CDTF">2018-11-13T16:26:00Z</dcterms:modified>
</cp:coreProperties>
</file>