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B558" w14:textId="77777777" w:rsidR="00A8625C" w:rsidRPr="00A8625C" w:rsidRDefault="00A8625C" w:rsidP="00A8625C">
      <w:pPr>
        <w:jc w:val="center"/>
        <w:rPr>
          <w:sz w:val="48"/>
          <w:szCs w:val="48"/>
        </w:rPr>
      </w:pPr>
      <w:r w:rsidRPr="00A8625C">
        <w:rPr>
          <w:sz w:val="40"/>
          <w:szCs w:val="40"/>
          <w:highlight w:val="yellow"/>
        </w:rPr>
        <w:t>Planning</w:t>
      </w:r>
    </w:p>
    <w:p w14:paraId="4AA79E4D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The "chronic" software crisis</w:t>
      </w:r>
    </w:p>
    <w:p w14:paraId="1B70C5B2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Temporary planning</w:t>
      </w:r>
    </w:p>
    <w:p w14:paraId="505D0059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Decomposition in tasks</w:t>
      </w:r>
    </w:p>
    <w:p w14:paraId="1AE34980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Critical path</w:t>
      </w:r>
    </w:p>
    <w:p w14:paraId="1C876DF2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CPM</w:t>
      </w:r>
    </w:p>
    <w:p w14:paraId="1291AA78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PERT</w:t>
      </w:r>
    </w:p>
    <w:p w14:paraId="794570FE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Slacks [slack]</w:t>
      </w:r>
    </w:p>
    <w:p w14:paraId="780CB156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Priorities</w:t>
      </w:r>
    </w:p>
    <w:p w14:paraId="19FC3432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MMF</w:t>
      </w:r>
    </w:p>
    <w:p w14:paraId="7B6B10B1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Spiral model</w:t>
      </w:r>
    </w:p>
    <w:p w14:paraId="556C4EC9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Project Tracking</w:t>
      </w:r>
    </w:p>
    <w:p w14:paraId="5E78763B" w14:textId="297E6F3D" w:rsidR="00E66A0D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Objectives and restrictions</w:t>
      </w:r>
    </w:p>
    <w:p w14:paraId="6F0C0CE0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تخطيط</w:t>
      </w:r>
    </w:p>
    <w:p w14:paraId="3C56D54D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أزمة البرمجيات "المزمنة"</w:t>
      </w:r>
    </w:p>
    <w:p w14:paraId="6A41C269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التخطيط المؤقت</w:t>
      </w:r>
    </w:p>
    <w:p w14:paraId="77CC355F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التحلل في المهام</w:t>
      </w:r>
    </w:p>
    <w:p w14:paraId="702867AF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المسار الحرج</w:t>
      </w:r>
    </w:p>
    <w:p w14:paraId="591E8D3F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sz w:val="24"/>
          <w:szCs w:val="24"/>
        </w:rPr>
        <w:t>CPM</w:t>
      </w:r>
    </w:p>
    <w:p w14:paraId="041DA0A7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بيرت</w:t>
      </w:r>
    </w:p>
    <w:p w14:paraId="7FA8D652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بنطلون [الركود]</w:t>
      </w:r>
    </w:p>
    <w:p w14:paraId="0B32F5B6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أولويات</w:t>
      </w:r>
    </w:p>
    <w:p w14:paraId="3D090C94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sz w:val="24"/>
          <w:szCs w:val="24"/>
        </w:rPr>
        <w:t>MMF</w:t>
      </w:r>
    </w:p>
    <w:p w14:paraId="1F344BDB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نموذج دوامة</w:t>
      </w:r>
    </w:p>
    <w:p w14:paraId="344ECBFA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تتبع المشروع</w:t>
      </w:r>
    </w:p>
    <w:p w14:paraId="727E2E01" w14:textId="2745F55A" w:rsidR="00A8625C" w:rsidRDefault="00A8625C" w:rsidP="00A8625C">
      <w:pPr>
        <w:bidi/>
        <w:rPr>
          <w:rFonts w:cs="Arial"/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الأهداف والقيود</w:t>
      </w:r>
    </w:p>
    <w:p w14:paraId="41E24D45" w14:textId="21BB2629" w:rsidR="00A8625C" w:rsidRDefault="00A8625C" w:rsidP="00A8625C">
      <w:pPr>
        <w:bidi/>
        <w:rPr>
          <w:rFonts w:cs="Arial"/>
          <w:sz w:val="24"/>
          <w:szCs w:val="24"/>
        </w:rPr>
      </w:pPr>
    </w:p>
    <w:p w14:paraId="7C26D80A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lastRenderedPageBreak/>
        <w:t>The software crisis</w:t>
      </w:r>
    </w:p>
    <w:p w14:paraId="793AFE6D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1st NATO Software Engineering Conference</w:t>
      </w:r>
    </w:p>
    <w:p w14:paraId="673F931B" w14:textId="77777777" w:rsidR="00A8625C" w:rsidRPr="00A8625C" w:rsidRDefault="00A8625C" w:rsidP="00A8625C">
      <w:pPr>
        <w:rPr>
          <w:sz w:val="24"/>
          <w:szCs w:val="24"/>
        </w:rPr>
      </w:pPr>
      <w:proofErr w:type="spellStart"/>
      <w:r w:rsidRPr="00A8625C">
        <w:rPr>
          <w:sz w:val="24"/>
          <w:szCs w:val="24"/>
        </w:rPr>
        <w:t>Garmisch</w:t>
      </w:r>
      <w:proofErr w:type="spellEnd"/>
      <w:r w:rsidRPr="00A8625C">
        <w:rPr>
          <w:sz w:val="24"/>
          <w:szCs w:val="24"/>
        </w:rPr>
        <w:t>, Germany, 1968</w:t>
      </w:r>
    </w:p>
    <w:p w14:paraId="0CFB683A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Software Engineering: “the application of a</w:t>
      </w:r>
    </w:p>
    <w:p w14:paraId="23DA1E63" w14:textId="77777777" w:rsidR="00A8625C" w:rsidRP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systematic, disciplined, quantifiable approach to the</w:t>
      </w:r>
    </w:p>
    <w:p w14:paraId="23B3C16C" w14:textId="1D7CB576" w:rsidR="00A8625C" w:rsidRDefault="00A8625C" w:rsidP="00A8625C">
      <w:pPr>
        <w:rPr>
          <w:sz w:val="24"/>
          <w:szCs w:val="24"/>
        </w:rPr>
      </w:pPr>
      <w:r w:rsidRPr="00A8625C">
        <w:rPr>
          <w:sz w:val="24"/>
          <w:szCs w:val="24"/>
        </w:rPr>
        <w:t>development, operation, and maintenance of software ”</w:t>
      </w:r>
    </w:p>
    <w:p w14:paraId="43D5A9DB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تخطيط</w:t>
      </w:r>
    </w:p>
    <w:p w14:paraId="76E21EA2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أزمة البرمجيات</w:t>
      </w:r>
    </w:p>
    <w:p w14:paraId="5BBE1227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مؤتمر هندسة البرمجيات الأول لحلف الناتو</w:t>
      </w:r>
    </w:p>
    <w:p w14:paraId="25CB5230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غارميش ، ألمانيا ، 1968</w:t>
      </w:r>
    </w:p>
    <w:p w14:paraId="041CC41F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هندسة البرمجيات: "تطبيق أ</w:t>
      </w:r>
    </w:p>
    <w:p w14:paraId="5E9C9414" w14:textId="77777777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منهجية ومنضبطة ، النهج الكمي ل</w:t>
      </w:r>
    </w:p>
    <w:p w14:paraId="544A4403" w14:textId="37E9B3A9" w:rsidR="00A8625C" w:rsidRPr="00A8625C" w:rsidRDefault="00A8625C" w:rsidP="00A8625C">
      <w:pPr>
        <w:bidi/>
        <w:rPr>
          <w:sz w:val="24"/>
          <w:szCs w:val="24"/>
        </w:rPr>
      </w:pPr>
      <w:r w:rsidRPr="00A8625C">
        <w:rPr>
          <w:rFonts w:cs="Arial"/>
          <w:sz w:val="24"/>
          <w:szCs w:val="24"/>
          <w:rtl/>
        </w:rPr>
        <w:t>تطوير وتشغيل وصيانة البرمجيات "</w:t>
      </w:r>
      <w:bookmarkStart w:id="0" w:name="_GoBack"/>
      <w:bookmarkEnd w:id="0"/>
    </w:p>
    <w:sectPr w:rsidR="00A8625C" w:rsidRPr="00A8625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3B"/>
    <w:rsid w:val="005B503B"/>
    <w:rsid w:val="00A8625C"/>
    <w:rsid w:val="00E6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1A6C"/>
  <w15:chartTrackingRefBased/>
  <w15:docId w15:val="{F6DE1D37-3A44-4D65-9437-2BA77D2E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2</cp:revision>
  <dcterms:created xsi:type="dcterms:W3CDTF">2019-10-18T15:59:00Z</dcterms:created>
  <dcterms:modified xsi:type="dcterms:W3CDTF">2019-10-18T16:01:00Z</dcterms:modified>
</cp:coreProperties>
</file>