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77EF0671" w:rsidR="003563D6" w:rsidRPr="00C32864" w:rsidRDefault="00FA633A" w:rsidP="00BF5845">
                                      <w:pPr>
                                        <w:rPr>
                                          <w:sz w:val="28"/>
                                          <w:szCs w:val="28"/>
                                        </w:rPr>
                                      </w:pPr>
                                      <w:r>
                                        <w:rPr>
                                          <w:sz w:val="28"/>
                                          <w:szCs w:val="28"/>
                                        </w:rPr>
                                        <w:t>{{well_name}}</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40475ECB" w:rsidR="003563D6" w:rsidRPr="00EE785D" w:rsidRDefault="00FA633A" w:rsidP="00DE1E20">
                                      <w:pPr>
                                        <w:rPr>
                                          <w:sz w:val="28"/>
                                          <w:szCs w:val="28"/>
                                        </w:rPr>
                                      </w:pPr>
                                      <w:r>
                                        <w:rPr>
                                          <w:sz w:val="28"/>
                                          <w:szCs w:val="28"/>
                                        </w:rPr>
                                        <w:t>{{log_date}}</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77EF0671" w:rsidR="003563D6" w:rsidRPr="00C32864" w:rsidRDefault="00FA633A" w:rsidP="00BF5845">
                                <w:pPr>
                                  <w:rPr>
                                    <w:sz w:val="28"/>
                                    <w:szCs w:val="28"/>
                                  </w:rPr>
                                </w:pPr>
                                <w:r>
                                  <w:rPr>
                                    <w:sz w:val="28"/>
                                    <w:szCs w:val="28"/>
                                  </w:rPr>
                                  <w:t>{{well_name}}</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40475ECB" w:rsidR="003563D6" w:rsidRPr="00EE785D" w:rsidRDefault="00FA633A" w:rsidP="00DE1E20">
                                <w:pPr>
                                  <w:rPr>
                                    <w:sz w:val="28"/>
                                    <w:szCs w:val="28"/>
                                  </w:rPr>
                                </w:pPr>
                                <w:r>
                                  <w:rPr>
                                    <w:sz w:val="28"/>
                                    <w:szCs w:val="28"/>
                                  </w:rPr>
                                  <w:t>{{log_date}}</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1" w:name="_Hlk207958089" w:displacedByCustomXml="next"/>
    <w:bookmarkStart w:id="2" w:name="_Toc436141478" w:displacedByCustomXml="next"/>
    <w:bookmarkStart w:id="3" w:name="_Toc5016962" w:displacedByCustomXml="next"/>
    <w:bookmarkStart w:id="4"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1"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5" w:name="_Toc23527977"/>
      <w:bookmarkStart w:id="6"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4ED11E1D" w:rsidR="00760FDF" w:rsidRDefault="00760FDF" w:rsidP="008E36BC">
                            <w:pPr>
                              <w:rPr>
                                <w:sz w:val="16"/>
                                <w:lang w:val="en-GB"/>
                              </w:rPr>
                            </w:pPr>
                            <w:r>
                              <w:rPr>
                                <w:sz w:val="16"/>
                                <w:lang w:val="en-GB"/>
                              </w:rPr>
                              <w:t xml:space="preserve">This report was prepared by GOWell Energy Solutions Inc. or by its affiliates or subsidiaries (“GOWell”) at the request of </w:t>
                            </w:r>
                            <w:r w:rsidR="008E36BC" w:rsidRPr="008E36BC">
                              <w:rPr>
                                <w:sz w:val="16"/>
                                <w:lang w:val="en-AE"/>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4ED11E1D" w:rsidR="00760FDF" w:rsidRDefault="00760FDF" w:rsidP="008E36BC">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8E36BC" w:rsidRPr="008E36BC">
                        <w:rPr>
                          <w:sz w:val="16"/>
                          <w:lang w:val="en-AE"/>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7" w:name="_Toc230535082"/>
            <w:bookmarkStart w:id="8"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9" w:name="_Toc230601023"/>
      <w:bookmarkEnd w:id="7"/>
      <w:bookmarkEnd w:id="8"/>
      <w:r w:rsidRPr="00E554B1">
        <w:rPr>
          <w:color w:val="000000" w:themeColor="text1"/>
        </w:rPr>
        <w:t>Objectives</w:t>
      </w:r>
      <w:bookmarkStart w:id="10" w:name="_Hlk207958117"/>
      <w:bookmarkEnd w:id="5"/>
      <w:bookmarkEnd w:id="6"/>
      <w:bookmarkEnd w:id="9"/>
    </w:p>
    <w:bookmarkEnd w:id="10"/>
    <w:p w14:paraId="5141582D" w14:textId="6E9E5A53"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CB266D">
        <w:rPr>
          <w:b/>
          <w:bCs/>
          <w:lang w:val="en-GB"/>
        </w:rPr>
        <w:t>{{well_name}}</w:t>
      </w:r>
      <w:r w:rsidR="000F4EAD">
        <w:rPr>
          <w:b/>
          <w:bCs/>
          <w:lang w:val="en-GB"/>
        </w:rPr>
        <w:t xml:space="preserve">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36A0AFF7"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1" w:name="_Hlk48542637"/>
      <w:r w:rsidR="00D56E97">
        <w:rPr>
          <w:b/>
          <w:bCs/>
          <w:lang w:val="en-GB"/>
        </w:rPr>
        <w:t xml:space="preserve"> </w:t>
      </w:r>
      <w:r w:rsidR="008A51DC">
        <w:rPr>
          <w:b/>
          <w:bCs/>
          <w:lang w:val="en-GB"/>
        </w:rPr>
        <w:t xml:space="preserve">                  </w:t>
      </w:r>
      <w:r w:rsidR="0018718B">
        <w:rPr>
          <w:b/>
          <w:bCs/>
          <w:lang w:val="en-GB"/>
        </w:rPr>
        <w:t xml:space="preserve"> </w:t>
      </w:r>
      <w:r w:rsidR="00B75592">
        <w:rPr>
          <w:b/>
          <w:bCs/>
          <w:lang w:val="en-GB"/>
        </w:rPr>
        <w:t xml:space="preserve">7” liner </w:t>
      </w:r>
      <w:r w:rsidR="00D56E97">
        <w:rPr>
          <w:b/>
          <w:bCs/>
          <w:lang w:val="en-GB"/>
        </w:rPr>
        <w:t xml:space="preserve">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1"/>
      <w:r w:rsidR="00CB266D">
        <w:rPr>
          <w:b/>
          <w:bCs/>
          <w:lang w:val="en-GB"/>
        </w:rPr>
        <w:t>{{btm_depth}}</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2" w:name="_Toc230601024"/>
      <w:r w:rsidRPr="002A7568">
        <w:rPr>
          <w:color w:val="000000" w:themeColor="text1"/>
        </w:rPr>
        <w:t>Conclusions</w:t>
      </w:r>
      <w:bookmarkStart w:id="13" w:name="_Hlk32479667"/>
      <w:bookmarkEnd w:id="12"/>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65E58D24" w14:textId="6C1E4519" w:rsidR="00910899" w:rsidRPr="00910899" w:rsidRDefault="007B7A45" w:rsidP="00C83D63">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B35D1B">
        <w:rPr>
          <w:b/>
          <w:bCs/>
          <w:lang w:val="en-GB"/>
        </w:rPr>
        <w:t>liner</w:t>
      </w:r>
      <w:r w:rsidR="005B1E50">
        <w:rPr>
          <w:b/>
          <w:bCs/>
          <w:lang w:val="en-GB"/>
        </w:rPr>
        <w:t xml:space="preserve"> string.</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3"/>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44BC30E4" w:rsidR="00DF6854" w:rsidRPr="002D4F74" w:rsidRDefault="008E36BC" w:rsidP="008E36BC">
            <w:pPr>
              <w:spacing w:after="0" w:line="240" w:lineRule="auto"/>
              <w:jc w:val="center"/>
              <w:rPr>
                <w:rFonts w:asciiTheme="minorHAnsi" w:eastAsia="Times New Roman" w:hAnsiTheme="minorHAnsi" w:cstheme="minorHAnsi"/>
                <w:color w:val="FFFFFF"/>
                <w:sz w:val="20"/>
                <w:szCs w:val="20"/>
              </w:rPr>
            </w:pPr>
            <w:r w:rsidRPr="008E36BC">
              <w:rPr>
                <w:rFonts w:asciiTheme="minorHAnsi" w:eastAsia="Times New Roman" w:hAnsiTheme="minorHAnsi" w:cstheme="minorHAnsi"/>
                <w:color w:val="FFFFFF"/>
                <w:sz w:val="20"/>
                <w:szCs w:val="20"/>
              </w:rPr>
              <w:t>{{SUMMARY}} 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11ACBFA5"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0F6F72C">
                <wp:simplePos x="0" y="0"/>
                <wp:positionH relativeFrom="margin">
                  <wp:posOffset>2527935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199.0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Pr="00E64572" w:rsidRDefault="00EC0B3F"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4" w:name="_Toc230601025"/>
      <w:r w:rsidRPr="005C3AF5">
        <w:rPr>
          <w:color w:val="auto"/>
        </w:rPr>
        <w:t>Summary</w:t>
      </w:r>
      <w:r w:rsidR="004718CB" w:rsidRPr="005C3AF5">
        <w:rPr>
          <w:color w:val="auto"/>
        </w:rPr>
        <w:t xml:space="preserve"> and Other Remarks</w:t>
      </w:r>
      <w:bookmarkEnd w:id="14"/>
      <w:r w:rsidR="004718CB" w:rsidRPr="005C3AF5">
        <w:rPr>
          <w:color w:val="auto"/>
        </w:rPr>
        <w:t xml:space="preserve"> </w:t>
      </w:r>
    </w:p>
    <w:p w14:paraId="117D9FAE" w14:textId="0FA699F1"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CB266D">
        <w:rPr>
          <w:b/>
          <w:bCs/>
          <w:lang w:val="en-GB"/>
        </w:rPr>
        <w:t xml:space="preserve">{{well_name}} </w:t>
      </w:r>
      <w:r w:rsidR="00CB266D">
        <w:t>{{well_type}}</w:t>
      </w:r>
      <w:r w:rsidR="005C60C5">
        <w:t>.</w:t>
      </w:r>
    </w:p>
    <w:p w14:paraId="1BC439D2" w14:textId="1CFBA650" w:rsidR="00687C4A" w:rsidRDefault="001E5262" w:rsidP="00994157">
      <w:pPr>
        <w:numPr>
          <w:ilvl w:val="0"/>
          <w:numId w:val="1"/>
        </w:numPr>
        <w:spacing w:line="240" w:lineRule="auto"/>
        <w:ind w:left="792"/>
        <w:rPr>
          <w:lang w:val="en-GB"/>
        </w:rPr>
      </w:pPr>
      <w:bookmarkStart w:id="15"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5"/>
      <w:r w:rsidR="00CB266D">
        <w:rPr>
          <w:lang w:val="en-GB"/>
        </w:rPr>
        <w:t>{{orig_comp}}.</w:t>
      </w:r>
    </w:p>
    <w:p w14:paraId="072A1EBA" w14:textId="72F2D5A8"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CB266D">
        <w:rPr>
          <w:lang w:val="en-GB"/>
        </w:rPr>
        <w:t>{{last_wko}}.</w:t>
      </w:r>
    </w:p>
    <w:p w14:paraId="198BF9D0" w14:textId="56294D9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CB266D">
        <w:rPr>
          <w:lang w:val="en-GB"/>
        </w:rPr>
        <w:t>{{log_date}}.</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r w:rsidRPr="00B879B0">
        <w:rPr>
          <w:lang w:val="en-GB"/>
        </w:rPr>
        <w:t>Rig</w:t>
      </w:r>
      <w:r w:rsidR="00081BF5">
        <w:rPr>
          <w:lang w:val="en-GB"/>
        </w:rPr>
        <w:t>less</w:t>
      </w:r>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r w:rsidR="00962F36" w:rsidRPr="00B879B0">
        <w:rPr>
          <w:lang w:val="en-GB"/>
        </w:rPr>
        <w:t xml:space="preserve">GOWell </w:t>
      </w:r>
      <w:r w:rsidR="002E3C67" w:rsidRPr="00B879B0">
        <w:rPr>
          <w:lang w:val="en-GB"/>
        </w:rPr>
        <w:t>ePDT</w:t>
      </w:r>
      <w:r w:rsidR="00AF2569">
        <w:rPr>
          <w:lang w:val="en-GB"/>
        </w:rPr>
        <w:t xml:space="preserve"> </w:t>
      </w:r>
      <w:r w:rsidR="008079CD" w:rsidRPr="00B879B0">
        <w:rPr>
          <w:lang w:val="en-GB"/>
        </w:rPr>
        <w:t xml:space="preserve">tool, processed with </w:t>
      </w:r>
      <w:r w:rsidR="00F41059">
        <w:t>SmartLog</w:t>
      </w:r>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6"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6"/>
      <w:r w:rsidR="000710F5" w:rsidRPr="000710F5">
        <w:rPr>
          <w:noProof/>
        </w:rPr>
        <w:t xml:space="preserve"> </w:t>
      </w:r>
    </w:p>
    <w:p w14:paraId="50DD598E" w14:textId="2B1E56DC" w:rsidR="002C2D03" w:rsidRPr="000567E5" w:rsidRDefault="002C2D03" w:rsidP="00F26C0E">
      <w:pPr>
        <w:pStyle w:val="Heading1"/>
        <w:rPr>
          <w:color w:val="auto"/>
        </w:rPr>
      </w:pPr>
      <w:bookmarkStart w:id="17" w:name="_Toc230601027"/>
      <w:r w:rsidRPr="000567E5">
        <w:rPr>
          <w:color w:val="auto"/>
        </w:rPr>
        <w:lastRenderedPageBreak/>
        <w:t>Saudi Aramco Metal Loss Classification</w:t>
      </w:r>
      <w:bookmarkEnd w:id="17"/>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18"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18"/>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19" w:name="_Toc230601028"/>
      <w:r w:rsidRPr="000567E5">
        <w:rPr>
          <w:color w:val="auto"/>
        </w:rPr>
        <w:t>ePDT processing workflow</w:t>
      </w:r>
      <w:bookmarkEnd w:id="19"/>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0"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0"/>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1" w:name="_Toc230601029"/>
      <w:r w:rsidRPr="002B1A36">
        <w:rPr>
          <w:color w:val="auto"/>
        </w:rPr>
        <w:lastRenderedPageBreak/>
        <w:t>Tabulated</w:t>
      </w:r>
      <w:r w:rsidR="000F1386" w:rsidRPr="002B1A36">
        <w:rPr>
          <w:color w:val="auto"/>
        </w:rPr>
        <w:t xml:space="preserve"> Joints with Highest Metal Loss</w:t>
      </w:r>
      <w:bookmarkStart w:id="22" w:name="_Toc26179966"/>
      <w:bookmarkEnd w:id="21"/>
    </w:p>
    <w:p w14:paraId="74218836" w14:textId="7B09009E"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0B4F7D">
        <w:rPr>
          <w:rFonts w:cstheme="minorHAnsi"/>
          <w:color w:val="auto"/>
          <w:szCs w:val="20"/>
        </w:rPr>
        <w:t>7</w:t>
      </w:r>
      <w:r w:rsidR="004179D2">
        <w:rPr>
          <w:rFonts w:cstheme="minorHAnsi"/>
          <w:color w:val="auto"/>
          <w:szCs w:val="20"/>
        </w:rPr>
        <w:t>"</w:t>
      </w:r>
      <w:r w:rsidRPr="00AD3C26">
        <w:rPr>
          <w:rFonts w:cstheme="minorHAnsi"/>
          <w:color w:val="auto"/>
          <w:szCs w:val="20"/>
        </w:rPr>
        <w:t xml:space="preserve"> </w:t>
      </w:r>
      <w:r w:rsidR="000B4F7D">
        <w:rPr>
          <w:rFonts w:cstheme="minorHAnsi"/>
          <w:color w:val="auto"/>
          <w:szCs w:val="20"/>
        </w:rPr>
        <w:t>Liner</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443033F3"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0B4F7D">
        <w:rPr>
          <w:rFonts w:cstheme="minorHAnsi"/>
          <w:color w:val="auto"/>
          <w:szCs w:val="20"/>
        </w:rPr>
        <w:t>9 5/8</w:t>
      </w:r>
      <w:r>
        <w:rPr>
          <w:rFonts w:cstheme="minorHAnsi"/>
          <w:color w:val="auto"/>
          <w:szCs w:val="20"/>
        </w:rPr>
        <w:t>"</w:t>
      </w:r>
      <w:r w:rsidRPr="00AD3C26">
        <w:rPr>
          <w:rFonts w:cstheme="minorHAnsi"/>
          <w:color w:val="auto"/>
          <w:szCs w:val="20"/>
        </w:rPr>
        <w:t xml:space="preserve"> </w:t>
      </w:r>
      <w:r w:rsidR="000B4F7D">
        <w:rPr>
          <w:rFonts w:cstheme="minorHAnsi"/>
          <w:color w:val="auto"/>
          <w:szCs w:val="20"/>
        </w:rPr>
        <w:t>Casing</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_secondPipe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146B4DEA"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0B4F7D">
        <w:rPr>
          <w:rFonts w:cstheme="minorHAnsi"/>
          <w:color w:val="auto"/>
          <w:szCs w:val="20"/>
        </w:rPr>
        <w:t>13</w:t>
      </w:r>
      <w:r w:rsidR="005E56B4">
        <w:rPr>
          <w:rFonts w:cstheme="minorHAnsi"/>
          <w:color w:val="auto"/>
          <w:szCs w:val="20"/>
        </w:rPr>
        <w:t xml:space="preserve"> </w:t>
      </w:r>
      <w:r w:rsidR="000B4F7D">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_thirdPipe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39D17FC"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w:t>
      </w:r>
      <w:r w:rsidR="000B4F7D">
        <w:rPr>
          <w:rFonts w:cstheme="minorHAnsi"/>
          <w:color w:val="auto"/>
          <w:szCs w:val="20"/>
        </w:rPr>
        <w:t>8</w:t>
      </w:r>
      <w:r w:rsidR="005E56B4">
        <w:rPr>
          <w:rFonts w:cstheme="minorHAnsi"/>
          <w:color w:val="auto"/>
          <w:szCs w:val="20"/>
        </w:rPr>
        <w:t xml:space="preserve"> </w:t>
      </w:r>
      <w:r w:rsidR="000B4F7D">
        <w:rPr>
          <w:rFonts w:cstheme="minorHAnsi"/>
          <w:color w:val="auto"/>
          <w:szCs w:val="20"/>
        </w:rPr>
        <w:t>5</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_fourthPipe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3CADD578" w:rsidR="00CA69B6" w:rsidRPr="00CA69B6" w:rsidRDefault="00CA69B6" w:rsidP="009F2881">
      <w:pPr>
        <w:pStyle w:val="Caption"/>
        <w:rPr>
          <w:rFonts w:cstheme="minorHAnsi"/>
          <w:color w:val="auto"/>
          <w:szCs w:val="20"/>
        </w:rPr>
      </w:pP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_fifthPipe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_sixthPipe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3" w:name="_Toc230601030"/>
      <w:bookmarkEnd w:id="22"/>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3"/>
      <w:r w:rsidR="002062ED" w:rsidRPr="002B1A36">
        <w:rPr>
          <w:color w:val="auto"/>
        </w:rPr>
        <w:t xml:space="preserve"> </w:t>
      </w:r>
      <w:bookmarkStart w:id="24"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5" w:name="_Hlk48378957"/>
      <w:bookmarkEnd w:id="24"/>
      <w:r w:rsidR="0065385F">
        <w:rPr>
          <w:color w:val="auto"/>
        </w:rPr>
        <w:br w:type="page"/>
      </w:r>
    </w:p>
    <w:p w14:paraId="3BA9CE5C" w14:textId="72A57BAC" w:rsidR="00AA7A82" w:rsidRDefault="00577DF2" w:rsidP="00B56669">
      <w:pPr>
        <w:pStyle w:val="Heading1"/>
        <w:rPr>
          <w:color w:val="auto"/>
        </w:rPr>
      </w:pPr>
      <w:bookmarkStart w:id="26"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6"/>
      <w:r w:rsidRPr="002B1A36">
        <w:rPr>
          <w:color w:val="auto"/>
        </w:rPr>
        <w:t xml:space="preserve"> </w:t>
      </w:r>
      <w:bookmarkStart w:id="27" w:name="_Hlk35944407"/>
      <w:bookmarkEnd w:id="25"/>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7"/>
    </w:p>
    <w:p w14:paraId="0E7F97E7" w14:textId="7925894A" w:rsidR="008C1484" w:rsidRDefault="00A82CE5" w:rsidP="00B56669">
      <w:pPr>
        <w:pStyle w:val="Heading1"/>
        <w:rPr>
          <w:color w:val="auto"/>
        </w:rPr>
      </w:pPr>
      <w:bookmarkStart w:id="28" w:name="_Toc230601032"/>
      <w:r>
        <w:rPr>
          <w:color w:val="auto"/>
        </w:rPr>
        <w:t>Temperature Data and GR Log Display</w:t>
      </w:r>
      <w:bookmarkEnd w:id="28"/>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{{tempgr}}</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29" w:name="_Toc230601033"/>
      <w:r>
        <w:rPr>
          <w:color w:val="auto"/>
        </w:rPr>
        <w:t>Well-head</w:t>
      </w:r>
      <w:r w:rsidR="007748AF">
        <w:rPr>
          <w:color w:val="auto"/>
        </w:rPr>
        <w:t xml:space="preserve"> and Hotspots</w:t>
      </w:r>
      <w:bookmarkEnd w:id="2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{{wh}}</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{{damage_block_start}}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1085FF38"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{{damage_block_end}}</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0" w:name="_Toc230601034"/>
      <w:r w:rsidRPr="00C0757D">
        <w:rPr>
          <w:color w:val="auto"/>
        </w:rPr>
        <w:lastRenderedPageBreak/>
        <w:t>Tabulated Joints Metal Loss</w:t>
      </w:r>
      <w:bookmarkStart w:id="31" w:name="_Toc26179971"/>
      <w:bookmarkEnd w:id="30"/>
    </w:p>
    <w:p w14:paraId="2E80E446" w14:textId="4883A4EC"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476403">
        <w:rPr>
          <w:rFonts w:cstheme="minorHAnsi"/>
          <w:color w:val="auto"/>
          <w:szCs w:val="20"/>
        </w:rPr>
        <w:t>8</w:t>
      </w:r>
      <w:r w:rsidR="00397EFE" w:rsidRPr="00A90A7C">
        <w:rPr>
          <w:rFonts w:cstheme="minorHAnsi"/>
          <w:color w:val="auto"/>
          <w:szCs w:val="20"/>
        </w:rPr>
        <w:t xml:space="preserve"> Joints Metal Loss in </w:t>
      </w:r>
      <w:r w:rsidR="00476403">
        <w:rPr>
          <w:rFonts w:cstheme="minorHAnsi"/>
          <w:color w:val="auto"/>
          <w:szCs w:val="20"/>
        </w:rPr>
        <w:t>7</w:t>
      </w:r>
      <w:r w:rsidR="00F641DA">
        <w:rPr>
          <w:rFonts w:cstheme="minorHAnsi"/>
          <w:color w:val="auto"/>
          <w:szCs w:val="20"/>
        </w:rPr>
        <w:t>"</w:t>
      </w:r>
      <w:r w:rsidR="00823CD7">
        <w:rPr>
          <w:rFonts w:cstheme="minorHAnsi"/>
          <w:color w:val="auto"/>
          <w:szCs w:val="20"/>
        </w:rPr>
        <w:t xml:space="preserve"> </w:t>
      </w:r>
      <w:r w:rsidR="00476403">
        <w:rPr>
          <w:rFonts w:cstheme="minorHAnsi"/>
          <w:color w:val="auto"/>
          <w:szCs w:val="20"/>
        </w:rPr>
        <w:t>Liner</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52C31749"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476403">
        <w:rPr>
          <w:rFonts w:asciiTheme="minorHAnsi" w:eastAsiaTheme="minorEastAsia" w:hAnsiTheme="minorHAnsi" w:cstheme="minorHAnsi"/>
          <w:i/>
          <w:iCs/>
          <w:sz w:val="20"/>
          <w:szCs w:val="20"/>
        </w:rPr>
        <w:t>9</w:t>
      </w:r>
      <w:r w:rsidRPr="00C0757D">
        <w:rPr>
          <w:rFonts w:asciiTheme="minorHAnsi" w:eastAsiaTheme="minorEastAsia" w:hAnsiTheme="minorHAnsi" w:cstheme="minorHAnsi"/>
          <w:i/>
          <w:iCs/>
          <w:sz w:val="20"/>
          <w:szCs w:val="20"/>
        </w:rPr>
        <w:t xml:space="preserve"> Joints Metal Loss in </w:t>
      </w:r>
      <w:r w:rsidR="00476403">
        <w:rPr>
          <w:rFonts w:asciiTheme="minorHAnsi" w:eastAsiaTheme="minorEastAsia" w:hAnsiTheme="minorHAnsi" w:cstheme="minorHAnsi"/>
          <w:i/>
          <w:iCs/>
          <w:sz w:val="20"/>
          <w:szCs w:val="20"/>
        </w:rPr>
        <w:t>9 5/8</w:t>
      </w:r>
      <w:r w:rsidRPr="00C0757D">
        <w:rPr>
          <w:rFonts w:asciiTheme="minorHAnsi" w:eastAsiaTheme="minorEastAsia" w:hAnsiTheme="minorHAnsi" w:cstheme="minorHAnsi"/>
          <w:i/>
          <w:iCs/>
          <w:sz w:val="20"/>
          <w:szCs w:val="20"/>
        </w:rPr>
        <w:t xml:space="preserve">" </w:t>
      </w:r>
      <w:r w:rsidR="00476403">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{{joints_secondPipe}}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28045A71"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476403">
        <w:rPr>
          <w:rFonts w:asciiTheme="minorHAnsi" w:eastAsiaTheme="minorEastAsia" w:hAnsiTheme="minorHAnsi" w:cstheme="minorHAnsi"/>
          <w:i/>
          <w:iCs/>
          <w:sz w:val="20"/>
          <w:szCs w:val="20"/>
        </w:rPr>
        <w:t>0</w:t>
      </w:r>
      <w:r w:rsidRPr="00C0757D">
        <w:rPr>
          <w:rFonts w:asciiTheme="minorHAnsi" w:eastAsiaTheme="minorEastAsia" w:hAnsiTheme="minorHAnsi" w:cstheme="minorHAnsi"/>
          <w:i/>
          <w:iCs/>
          <w:sz w:val="20"/>
          <w:szCs w:val="20"/>
        </w:rPr>
        <w:t xml:space="preserve"> Joints Metal Loss in </w:t>
      </w:r>
      <w:r w:rsidR="00476403">
        <w:rPr>
          <w:rFonts w:asciiTheme="minorHAnsi" w:eastAsiaTheme="minorEastAsia" w:hAnsiTheme="minorHAnsi" w:cstheme="minorHAnsi"/>
          <w:i/>
          <w:iCs/>
          <w:sz w:val="20"/>
          <w:szCs w:val="20"/>
        </w:rPr>
        <w:t>13 3/8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{{joints_thirdPipe}}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28D0B2FB"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476403">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w:t>
      </w:r>
      <w:r w:rsidR="00476403">
        <w:rPr>
          <w:rFonts w:asciiTheme="minorHAnsi" w:eastAsiaTheme="minorEastAsia" w:hAnsiTheme="minorHAnsi" w:cstheme="minorHAnsi"/>
          <w:i/>
          <w:iCs/>
          <w:sz w:val="20"/>
          <w:szCs w:val="20"/>
        </w:rPr>
        <w:t>8</w:t>
      </w:r>
      <w:r w:rsidR="00584AD8">
        <w:rPr>
          <w:rFonts w:asciiTheme="minorHAnsi" w:eastAsiaTheme="minorEastAsia" w:hAnsiTheme="minorHAnsi" w:cstheme="minorHAnsi"/>
          <w:i/>
          <w:iCs/>
          <w:sz w:val="20"/>
          <w:szCs w:val="20"/>
        </w:rPr>
        <w:t xml:space="preserve"> </w:t>
      </w:r>
      <w:r w:rsidR="00476403">
        <w:rPr>
          <w:rFonts w:asciiTheme="minorHAnsi" w:eastAsiaTheme="minorEastAsia" w:hAnsiTheme="minorHAnsi" w:cstheme="minorHAnsi"/>
          <w:i/>
          <w:iCs/>
          <w:sz w:val="20"/>
          <w:szCs w:val="20"/>
        </w:rPr>
        <w:t>5</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{{joints_fourthPipe}}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1"/>
    </w:tbl>
    <w:p w14:paraId="0AAF3369" w14:textId="17DD7CF7" w:rsidR="009414C5" w:rsidRDefault="009414C5" w:rsidP="00A362E7">
      <w:pPr>
        <w:pStyle w:val="Caption"/>
        <w:jc w:val="both"/>
        <w:rPr>
          <w:rFonts w:cstheme="minorHAnsi"/>
          <w:color w:val="auto"/>
          <w:szCs w:val="20"/>
        </w:rPr>
      </w:pPr>
    </w:p>
    <w:p w14:paraId="7F83C963" w14:textId="6AE985DC" w:rsidR="00A362E7" w:rsidRPr="00E17CD5" w:rsidRDefault="00A362E7" w:rsidP="00E17CD5">
      <w:pPr>
        <w:jc w:val="center"/>
        <w:rPr>
          <w:rFonts w:asciiTheme="minorHAnsi" w:eastAsiaTheme="minorEastAsia" w:hAnsiTheme="minorHAnsi" w:cstheme="minorHAnsi"/>
          <w:i/>
          <w:iCs/>
          <w:sz w:val="20"/>
          <w:szCs w:val="20"/>
        </w:rPr>
      </w:pP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{{joints_fifthPipe}}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{{joints_sixthPipe}}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2" w:name="_Toc109846278"/>
      <w:bookmarkStart w:id="33"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4" w:name="_Toc26181282"/>
      <w:bookmarkEnd w:id="32"/>
      <w:bookmarkEnd w:id="33"/>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6C26FD74" w14:textId="3138B1D9" w:rsidR="00186C4D" w:rsidRDefault="00186C4D" w:rsidP="00186C4D">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4"/>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5" w:name="_Toc230601036"/>
      <w:r w:rsidRPr="00FA4B6A">
        <w:rPr>
          <w:color w:val="auto"/>
        </w:rPr>
        <w:lastRenderedPageBreak/>
        <w:t>Quality Control</w:t>
      </w:r>
      <w:bookmarkEnd w:id="35"/>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6"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6"/>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0D0C5EED">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7" w:name="_Toc230601037"/>
      <w:bookmarkStart w:id="38" w:name="_Toc22679771"/>
      <w:bookmarkStart w:id="39" w:name="_Toc23528007"/>
      <w:r w:rsidRPr="00602BF8">
        <w:rPr>
          <w:color w:val="auto"/>
        </w:rPr>
        <w:lastRenderedPageBreak/>
        <w:t>Well Completion Diagram</w:t>
      </w:r>
      <w:bookmarkStart w:id="40" w:name="_Toc26181286"/>
      <w:bookmarkStart w:id="41" w:name="_Hlk136060395"/>
      <w:bookmarkEnd w:id="3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5AA91A4" w14:textId="2EB8A406" w:rsidR="00680EC9" w:rsidRPr="0057756A" w:rsidRDefault="00E13DAA" w:rsidP="0057756A">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4"/>
      <w:bookmarkEnd w:id="3"/>
      <w:bookmarkEnd w:id="2"/>
      <w:bookmarkEnd w:id="38"/>
      <w:bookmarkEnd w:id="39"/>
      <w:bookmarkEnd w:id="40"/>
      <w:bookmarkEnd w:id="41"/>
    </w:p>
    <w:p w14:paraId="15294036" w14:textId="30CFE6D5" w:rsidR="00680EC9" w:rsidRDefault="00680EC9" w:rsidP="00680EC9">
      <w:pPr>
        <w:pStyle w:val="Heading1"/>
        <w:rPr>
          <w:color w:val="auto"/>
        </w:rPr>
      </w:pPr>
      <w:bookmarkStart w:id="42" w:name="_Toc230601038"/>
      <w:r>
        <w:rPr>
          <w:color w:val="auto"/>
        </w:rPr>
        <w:t>Tool String</w:t>
      </w:r>
      <w:r w:rsidRPr="00602BF8">
        <w:rPr>
          <w:color w:val="auto"/>
        </w:rPr>
        <w:t xml:space="preserve"> Diagram</w:t>
      </w:r>
      <w:bookmarkEnd w:id="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{{ts}}</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76EC6" w14:textId="77777777" w:rsidR="00174C64" w:rsidRDefault="00174C64" w:rsidP="00F45C0B">
      <w:r>
        <w:separator/>
      </w:r>
    </w:p>
    <w:p w14:paraId="41A177B9" w14:textId="77777777" w:rsidR="00174C64" w:rsidRDefault="00174C64" w:rsidP="00F45C0B"/>
    <w:p w14:paraId="6A7ACD38" w14:textId="77777777" w:rsidR="00174C64" w:rsidRDefault="00174C64" w:rsidP="00F45C0B"/>
  </w:endnote>
  <w:endnote w:type="continuationSeparator" w:id="0">
    <w:p w14:paraId="544CA37F" w14:textId="77777777" w:rsidR="00174C64" w:rsidRDefault="00174C64" w:rsidP="00F45C0B">
      <w:r>
        <w:continuationSeparator/>
      </w:r>
    </w:p>
    <w:p w14:paraId="1B292F9B" w14:textId="77777777" w:rsidR="00174C64" w:rsidRDefault="00174C64" w:rsidP="00F45C0B"/>
    <w:p w14:paraId="16141970" w14:textId="77777777" w:rsidR="00174C64" w:rsidRDefault="00174C64" w:rsidP="00F45C0B"/>
  </w:endnote>
  <w:endnote w:type="continuationNotice" w:id="1">
    <w:p w14:paraId="2B92A5B8" w14:textId="77777777" w:rsidR="00174C64" w:rsidRDefault="00174C64"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32A3A395" w:rsidR="00C275AE" w:rsidRPr="00C275AE" w:rsidRDefault="008E36BC" w:rsidP="008E36BC">
          <w:pPr>
            <w:pStyle w:val="Footer"/>
            <w:spacing w:before="0"/>
            <w:jc w:val="left"/>
            <w:rPr>
              <w:lang w:val="en-AE"/>
            </w:rPr>
          </w:pPr>
          <w:r w:rsidRPr="008E36BC">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6B7AC00F" w:rsidR="003563D6" w:rsidRPr="00D044BE" w:rsidRDefault="008E36BC" w:rsidP="008E36BC">
          <w:pPr>
            <w:pStyle w:val="Footer"/>
            <w:rPr>
              <w:lang w:val="en-AE"/>
            </w:rPr>
          </w:pPr>
          <w:r w:rsidRPr="008E36BC">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0E706" w14:textId="77777777" w:rsidR="00174C64" w:rsidRDefault="00174C64" w:rsidP="00F45C0B">
      <w:r>
        <w:separator/>
      </w:r>
    </w:p>
    <w:p w14:paraId="2AABB536" w14:textId="77777777" w:rsidR="00174C64" w:rsidRDefault="00174C64" w:rsidP="00F45C0B"/>
    <w:p w14:paraId="18539EE7" w14:textId="77777777" w:rsidR="00174C64" w:rsidRDefault="00174C64" w:rsidP="00F45C0B"/>
  </w:footnote>
  <w:footnote w:type="continuationSeparator" w:id="0">
    <w:p w14:paraId="3ACD1646" w14:textId="77777777" w:rsidR="00174C64" w:rsidRDefault="00174C64" w:rsidP="00F45C0B">
      <w:r>
        <w:continuationSeparator/>
      </w:r>
    </w:p>
    <w:p w14:paraId="68DC5AF6" w14:textId="77777777" w:rsidR="00174C64" w:rsidRDefault="00174C64" w:rsidP="00F45C0B"/>
    <w:p w14:paraId="689A7FE8" w14:textId="77777777" w:rsidR="00174C64" w:rsidRDefault="00174C64" w:rsidP="00F45C0B"/>
  </w:footnote>
  <w:footnote w:type="continuationNotice" w:id="1">
    <w:p w14:paraId="039F9D5D" w14:textId="77777777" w:rsidR="00174C64" w:rsidRDefault="00174C64"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0"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0"/>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4ED7DB37">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76FD1F54"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4FF2C76F">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716166">
      <w:rPr>
        <w:sz w:val="20"/>
        <w:szCs w:val="20"/>
      </w:rPr>
      <w:t>{{well_name}}</w:t>
    </w:r>
  </w:p>
  <w:p w14:paraId="51F0AE39" w14:textId="4E7F7579"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716166">
      <w:rPr>
        <w:sz w:val="20"/>
        <w:szCs w:val="20"/>
      </w:rPr>
      <w:t>{{log_date}}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4F7D"/>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36"/>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4C64"/>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C4D"/>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103"/>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008"/>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533"/>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5D28"/>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4C8"/>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03"/>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1D"/>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56A"/>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30A8"/>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6F20"/>
    <w:rsid w:val="0062743A"/>
    <w:rsid w:val="006275A0"/>
    <w:rsid w:val="00627B9C"/>
    <w:rsid w:val="00627D31"/>
    <w:rsid w:val="00627EC5"/>
    <w:rsid w:val="006300C3"/>
    <w:rsid w:val="00630307"/>
    <w:rsid w:val="00630398"/>
    <w:rsid w:val="00630675"/>
    <w:rsid w:val="00630882"/>
    <w:rsid w:val="00630B66"/>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6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BC"/>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4C69"/>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E48"/>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056"/>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3E3"/>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A2C"/>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3D63"/>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66D"/>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33A"/>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52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CD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3.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4.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16</Pages>
  <Words>1481</Words>
  <Characters>8448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9910</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101</cp:revision>
  <cp:lastPrinted>2026-05-25T08:09:00Z</cp:lastPrinted>
  <dcterms:created xsi:type="dcterms:W3CDTF">2026-06-04T15:31:00Z</dcterms:created>
  <dcterms:modified xsi:type="dcterms:W3CDTF">2026-06-09T17:10:00Z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