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a.xml" ContentType="application/vnd.openxmlformats-officedocument.wordprocessingml.footer+xml"/>
  <Override PartName="/word/footerb.xml" ContentType="application/vnd.openxmlformats-officedocument.wordprocessingml.footer+xml"/>
  <Override PartName="/word/footerc.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7F875D2" w:rsidP="04D85FBB" w:rsidRDefault="07F875D2" w14:paraId="50772635" w14:textId="32581838">
      <w:pPr>
        <w:pStyle w:val="Title"/>
        <w:jc w:val="center"/>
      </w:pPr>
      <w:r>
        <w:t xml:space="preserve">NimbusWatch: </w:t>
      </w:r>
      <w:r w:rsidR="3F14BB55">
        <w:t>A Hybrid-Cloud Malicious Traffic Detection System</w:t>
      </w:r>
    </w:p>
    <w:p w:rsidR="04D85FBB" w:rsidP="04D85FBB" w:rsidRDefault="04D85FBB" w14:paraId="5E576E07" w14:textId="3B785B2D">
      <w:pPr>
        <w:rPr>
          <w:rFonts w:eastAsia="Times New Roman" w:cs="Times New Roman"/>
        </w:rPr>
      </w:pPr>
    </w:p>
    <w:p w:rsidR="009B3330" w:rsidP="04D85FBB" w:rsidRDefault="009B3330" w14:paraId="672A6659" w14:textId="77777777">
      <w:pPr>
        <w:jc w:val="center"/>
        <w:rPr>
          <w:rFonts w:eastAsia="Times New Roman" w:cs="Times New Roman"/>
        </w:rPr>
      </w:pPr>
    </w:p>
    <w:p w:rsidR="07F875D2" w:rsidP="04D85FBB" w:rsidRDefault="07F875D2" w14:paraId="4336B571" w14:textId="5E22C83F">
      <w:pPr>
        <w:jc w:val="center"/>
        <w:rPr>
          <w:rFonts w:eastAsia="Times New Roman" w:cs="Times New Roman"/>
        </w:rPr>
      </w:pPr>
      <w:r>
        <w:rPr>
          <w:noProof/>
        </w:rPr>
        <w:drawing>
          <wp:inline distT="0" distB="0" distL="0" distR="0" wp14:anchorId="6D316BB5" wp14:editId="01B4BBD3">
            <wp:extent cx="2691907" cy="2638425"/>
            <wp:effectExtent l="0" t="0" r="0" b="0"/>
            <wp:docPr id="1532353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53587" name="Picture 1532353587"/>
                    <pic:cNvPicPr/>
                  </pic:nvPicPr>
                  <pic:blipFill>
                    <a:blip r:embed="rId8">
                      <a:extLst>
                        <a:ext uri="{28A0092B-C50C-407E-A947-70E740481C1C}">
                          <a14:useLocalDpi xmlns:a14="http://schemas.microsoft.com/office/drawing/2010/main"/>
                        </a:ext>
                      </a:extLst>
                    </a:blip>
                    <a:stretch>
                      <a:fillRect/>
                    </a:stretch>
                  </pic:blipFill>
                  <pic:spPr>
                    <a:xfrm>
                      <a:off x="0" y="0"/>
                      <a:ext cx="2691907" cy="2638425"/>
                    </a:xfrm>
                    <a:prstGeom prst="rect">
                      <a:avLst/>
                    </a:prstGeom>
                  </pic:spPr>
                </pic:pic>
              </a:graphicData>
            </a:graphic>
          </wp:inline>
        </w:drawing>
      </w:r>
    </w:p>
    <w:p w:rsidR="04D85FBB" w:rsidP="04D85FBB" w:rsidRDefault="04D85FBB" w14:paraId="07699518" w14:textId="0DD77DDF">
      <w:pPr>
        <w:jc w:val="center"/>
        <w:rPr>
          <w:rFonts w:eastAsia="Times New Roman" w:cs="Times New Roman"/>
        </w:rPr>
      </w:pPr>
    </w:p>
    <w:p w:rsidR="04D85FBB" w:rsidP="04D85FBB" w:rsidRDefault="04D85FBB" w14:paraId="0F06FF85" w14:textId="0C6BC9B6">
      <w:pPr>
        <w:jc w:val="center"/>
        <w:rPr>
          <w:rFonts w:eastAsia="Times New Roman" w:cs="Times New Roman"/>
          <w:b/>
          <w:bCs/>
          <w:sz w:val="32"/>
          <w:szCs w:val="32"/>
        </w:rPr>
      </w:pPr>
    </w:p>
    <w:p w:rsidR="2C540D7A" w:rsidP="04D85FBB" w:rsidRDefault="2C540D7A" w14:paraId="6793EE6E" w14:textId="6949DAC0">
      <w:pPr>
        <w:jc w:val="center"/>
        <w:rPr>
          <w:rFonts w:eastAsia="Times New Roman" w:cs="Times New Roman"/>
          <w:sz w:val="32"/>
          <w:szCs w:val="32"/>
        </w:rPr>
      </w:pPr>
      <w:r w:rsidRPr="04D85FBB">
        <w:rPr>
          <w:rFonts w:eastAsia="Times New Roman" w:cs="Times New Roman"/>
          <w:b/>
          <w:bCs/>
          <w:sz w:val="32"/>
          <w:szCs w:val="32"/>
        </w:rPr>
        <w:t>Course:</w:t>
      </w:r>
      <w:r w:rsidRPr="04D85FBB" w:rsidR="2B5DA212">
        <w:rPr>
          <w:rFonts w:eastAsia="Times New Roman" w:cs="Times New Roman"/>
          <w:b/>
          <w:bCs/>
          <w:sz w:val="32"/>
          <w:szCs w:val="32"/>
        </w:rPr>
        <w:t xml:space="preserve"> </w:t>
      </w:r>
      <w:r w:rsidRPr="04D85FBB">
        <w:rPr>
          <w:rFonts w:eastAsia="Times New Roman" w:cs="Times New Roman"/>
          <w:sz w:val="32"/>
          <w:szCs w:val="32"/>
        </w:rPr>
        <w:t>Cloud Computing</w:t>
      </w:r>
    </w:p>
    <w:p w:rsidR="04D85FBB" w:rsidP="04D85FBB" w:rsidRDefault="04D85FBB" w14:paraId="4728F16D" w14:textId="68B4F281">
      <w:pPr>
        <w:jc w:val="center"/>
        <w:rPr>
          <w:rFonts w:eastAsia="Times New Roman" w:cs="Times New Roman"/>
          <w:sz w:val="32"/>
          <w:szCs w:val="32"/>
        </w:rPr>
      </w:pPr>
    </w:p>
    <w:p w:rsidR="51A2CDE6" w:rsidP="04D85FBB" w:rsidRDefault="51A2CDE6" w14:paraId="162400CE" w14:textId="043FF338">
      <w:pPr>
        <w:jc w:val="center"/>
        <w:rPr>
          <w:rFonts w:eastAsia="Times New Roman" w:cs="Times New Roman"/>
          <w:sz w:val="32"/>
          <w:szCs w:val="32"/>
        </w:rPr>
      </w:pPr>
      <w:r w:rsidRPr="04D85FBB">
        <w:rPr>
          <w:rFonts w:eastAsia="Times New Roman" w:cs="Times New Roman"/>
          <w:b/>
          <w:bCs/>
          <w:sz w:val="32"/>
          <w:szCs w:val="32"/>
        </w:rPr>
        <w:t>Se</w:t>
      </w:r>
      <w:r w:rsidRPr="04D85FBB" w:rsidR="110B0A78">
        <w:rPr>
          <w:rFonts w:eastAsia="Times New Roman" w:cs="Times New Roman"/>
          <w:b/>
          <w:bCs/>
          <w:sz w:val="32"/>
          <w:szCs w:val="32"/>
        </w:rPr>
        <w:t>ction:</w:t>
      </w:r>
      <w:r w:rsidRPr="04D85FBB" w:rsidR="110B0A78">
        <w:rPr>
          <w:rFonts w:eastAsia="Times New Roman" w:cs="Times New Roman"/>
          <w:sz w:val="32"/>
          <w:szCs w:val="32"/>
        </w:rPr>
        <w:t xml:space="preserve"> 01</w:t>
      </w:r>
    </w:p>
    <w:p w:rsidR="04D85FBB" w:rsidP="04D85FBB" w:rsidRDefault="04D85FBB" w14:paraId="40CAC413" w14:textId="3A5E7720">
      <w:pPr>
        <w:jc w:val="center"/>
        <w:rPr>
          <w:rFonts w:eastAsia="Times New Roman" w:cs="Times New Roman"/>
          <w:b/>
          <w:bCs/>
          <w:sz w:val="32"/>
          <w:szCs w:val="32"/>
        </w:rPr>
      </w:pPr>
    </w:p>
    <w:p w:rsidR="009B3330" w:rsidP="04D85FBB" w:rsidRDefault="04D85FBB" w14:paraId="717CCF6F" w14:textId="77777777">
      <w:pPr>
        <w:jc w:val="center"/>
        <w:rPr>
          <w:rFonts w:eastAsia="Times New Roman" w:cs="Times New Roman"/>
          <w:b/>
          <w:bCs/>
          <w:sz w:val="32"/>
          <w:szCs w:val="32"/>
        </w:rPr>
      </w:pPr>
      <w:r w:rsidRPr="04D85FBB">
        <w:rPr>
          <w:rFonts w:eastAsia="Times New Roman" w:cs="Times New Roman"/>
          <w:b/>
          <w:bCs/>
          <w:sz w:val="32"/>
          <w:szCs w:val="32"/>
        </w:rPr>
        <w:t>Submitted By:</w:t>
      </w:r>
    </w:p>
    <w:p w:rsidR="009B3330" w:rsidP="04D85FBB" w:rsidRDefault="04D85FBB" w14:paraId="3E0C6ECF" w14:textId="77777777">
      <w:pPr>
        <w:jc w:val="center"/>
        <w:rPr>
          <w:rFonts w:eastAsia="Times New Roman" w:cs="Times New Roman"/>
          <w:sz w:val="32"/>
          <w:szCs w:val="32"/>
        </w:rPr>
      </w:pPr>
      <w:r w:rsidRPr="04D85FBB">
        <w:rPr>
          <w:rFonts w:eastAsia="Times New Roman" w:cs="Times New Roman"/>
          <w:sz w:val="32"/>
          <w:szCs w:val="32"/>
        </w:rPr>
        <w:t>Muhammad Abdullah (BCS223133)</w:t>
      </w:r>
    </w:p>
    <w:p w:rsidR="009B3330" w:rsidP="04D85FBB" w:rsidRDefault="009B3330" w14:paraId="0A37501D" w14:textId="77777777">
      <w:pPr>
        <w:jc w:val="center"/>
        <w:rPr>
          <w:rFonts w:eastAsia="Times New Roman" w:cs="Times New Roman"/>
          <w:sz w:val="32"/>
          <w:szCs w:val="32"/>
        </w:rPr>
      </w:pPr>
    </w:p>
    <w:p w:rsidR="009B3330" w:rsidP="04D85FBB" w:rsidRDefault="04D85FBB" w14:paraId="55E75A57" w14:textId="77777777">
      <w:pPr>
        <w:jc w:val="center"/>
        <w:rPr>
          <w:rFonts w:eastAsia="Times New Roman" w:cs="Times New Roman"/>
          <w:b/>
          <w:bCs/>
          <w:sz w:val="32"/>
          <w:szCs w:val="32"/>
        </w:rPr>
      </w:pPr>
      <w:r w:rsidRPr="04D85FBB">
        <w:rPr>
          <w:rFonts w:eastAsia="Times New Roman" w:cs="Times New Roman"/>
          <w:b/>
          <w:bCs/>
          <w:sz w:val="32"/>
          <w:szCs w:val="32"/>
        </w:rPr>
        <w:t>Submitted To:</w:t>
      </w:r>
    </w:p>
    <w:p w:rsidR="009B3330" w:rsidP="04D85FBB" w:rsidRDefault="04D85FBB" w14:paraId="63179D15" w14:textId="77777777">
      <w:pPr>
        <w:jc w:val="center"/>
        <w:rPr>
          <w:rFonts w:eastAsia="Times New Roman" w:cs="Times New Roman"/>
          <w:sz w:val="32"/>
          <w:szCs w:val="32"/>
        </w:rPr>
      </w:pPr>
      <w:r w:rsidRPr="04D85FBB">
        <w:rPr>
          <w:rFonts w:eastAsia="Times New Roman" w:cs="Times New Roman"/>
          <w:sz w:val="32"/>
          <w:szCs w:val="32"/>
        </w:rPr>
        <w:t>Dr. Muhammad Masroor Ahmed</w:t>
      </w:r>
    </w:p>
    <w:p w:rsidR="009B3330" w:rsidP="04D85FBB" w:rsidRDefault="009B3330" w14:paraId="5DAB6C7B" w14:textId="77777777">
      <w:pPr>
        <w:jc w:val="center"/>
        <w:rPr>
          <w:rFonts w:eastAsia="Times New Roman" w:cs="Times New Roman"/>
          <w:sz w:val="32"/>
          <w:szCs w:val="32"/>
        </w:rPr>
      </w:pPr>
    </w:p>
    <w:p w:rsidR="009B3330" w:rsidP="04D85FBB" w:rsidRDefault="04D85FBB" w14:paraId="6282C715" w14:textId="77777777">
      <w:pPr>
        <w:jc w:val="center"/>
        <w:rPr>
          <w:rFonts w:eastAsia="Times New Roman" w:cs="Times New Roman"/>
          <w:b/>
          <w:bCs/>
          <w:sz w:val="32"/>
          <w:szCs w:val="32"/>
        </w:rPr>
      </w:pPr>
      <w:r w:rsidRPr="04D85FBB">
        <w:rPr>
          <w:rFonts w:eastAsia="Times New Roman" w:cs="Times New Roman"/>
          <w:b/>
          <w:bCs/>
          <w:sz w:val="32"/>
          <w:szCs w:val="32"/>
        </w:rPr>
        <w:t>Spring-2026</w:t>
      </w:r>
    </w:p>
    <w:p w:rsidR="009B3330" w:rsidP="04D85FBB" w:rsidRDefault="04D85FBB" w14:paraId="2FDF2C4D" w14:textId="77777777">
      <w:pPr>
        <w:jc w:val="center"/>
        <w:rPr>
          <w:rFonts w:eastAsia="Times New Roman" w:cs="Times New Roman"/>
          <w:b/>
          <w:bCs/>
          <w:sz w:val="32"/>
          <w:szCs w:val="32"/>
        </w:rPr>
      </w:pPr>
      <w:r w:rsidRPr="04D85FBB">
        <w:rPr>
          <w:rFonts w:eastAsia="Times New Roman" w:cs="Times New Roman"/>
          <w:b/>
          <w:bCs/>
          <w:sz w:val="32"/>
          <w:szCs w:val="32"/>
        </w:rPr>
        <w:t>Department of Computer Science</w:t>
      </w:r>
    </w:p>
    <w:p w:rsidR="009B3330" w:rsidP="600BF1E5" w:rsidRDefault="009B3330" w14:paraId="02EB378F" w14:textId="51429B81">
      <w:pPr>
        <w:jc w:val="center"/>
        <w:rPr>
          <w:rFonts w:eastAsia="Times New Roman" w:cs="Times New Roman"/>
          <w:b w:val="1"/>
          <w:bCs w:val="1"/>
          <w:sz w:val="32"/>
          <w:szCs w:val="32"/>
        </w:rPr>
        <w:sectPr w:rsidR="009B3330">
          <w:pgSz w:w="12240" w:h="15840" w:orient="portrait"/>
          <w:pgMar w:top="1440" w:right="1800" w:bottom="1440" w:left="1800" w:header="720" w:footer="720" w:gutter="0"/>
          <w:cols w:space="720"/>
          <w:titlePg/>
          <w:docGrid w:linePitch="360"/>
          <w:footerReference w:type="default" r:id="R6da11e2bb7fc4c2f"/>
          <w:footerReference w:type="first" r:id="R841b17fa96d14e69"/>
        </w:sectPr>
      </w:pPr>
      <w:r w:rsidRPr="600BF1E5" w:rsidR="04D85FBB">
        <w:rPr>
          <w:rFonts w:eastAsia="Times New Roman" w:cs="Times New Roman"/>
          <w:b w:val="1"/>
          <w:bCs w:val="1"/>
          <w:sz w:val="32"/>
          <w:szCs w:val="32"/>
        </w:rPr>
        <w:t>Capital University of Science &amp; Technology, Islamabad</w:t>
      </w:r>
    </w:p>
    <w:p w:rsidR="009B3330" w:rsidP="600BF1E5" w:rsidRDefault="04D85FBB" w14:paraId="22E0FC93" w14:textId="77777777">
      <w:pPr>
        <w:pStyle w:val="Normal"/>
        <w:jc w:val="center"/>
        <w:rPr>
          <w:b w:val="1"/>
          <w:bCs w:val="1"/>
          <w:sz w:val="32"/>
          <w:szCs w:val="32"/>
        </w:rPr>
      </w:pPr>
      <w:bookmarkStart w:name="_Toc2115609564" w:id="0"/>
      <w:bookmarkStart w:name="_Toc1040323897" w:id="1"/>
      <w:r w:rsidRPr="600BF1E5" w:rsidR="04D85FBB">
        <w:rPr>
          <w:b w:val="1"/>
          <w:bCs w:val="1"/>
          <w:sz w:val="32"/>
          <w:szCs w:val="32"/>
        </w:rPr>
        <w:t>Table of Contents</w:t>
      </w:r>
      <w:bookmarkEnd w:id="0"/>
      <w:bookmarkEnd w:id="1"/>
    </w:p>
    <w:sdt>
      <w:sdtPr>
        <w:id w:val="1219770382"/>
        <w:docPartObj>
          <w:docPartGallery w:val="Table of Contents"/>
          <w:docPartUnique/>
        </w:docPartObj>
      </w:sdtPr>
      <w:sdtContent>
        <w:p w:rsidR="600BF1E5" w:rsidP="600BF1E5" w:rsidRDefault="600BF1E5" w14:paraId="28BC400D" w14:textId="5021AAF2">
          <w:pPr>
            <w:pStyle w:val="TOC1"/>
            <w:tabs>
              <w:tab w:val="right" w:leader="dot" w:pos="8640"/>
            </w:tabs>
            <w:bidi w:val="0"/>
            <w:rPr>
              <w:rStyle w:val="Hyperlink"/>
            </w:rPr>
          </w:pPr>
          <w:r>
            <w:fldChar w:fldCharType="begin"/>
          </w:r>
          <w:r>
            <w:instrText xml:space="preserve">TOC \o \z \u \h</w:instrText>
          </w:r>
          <w:r>
            <w:fldChar w:fldCharType="separate"/>
          </w:r>
          <w:hyperlink w:anchor="_Toc189243594">
            <w:r w:rsidRPr="600BF1E5" w:rsidR="600BF1E5">
              <w:rPr>
                <w:rStyle w:val="Hyperlink"/>
              </w:rPr>
              <w:t>Abstract</w:t>
            </w:r>
            <w:r>
              <w:tab/>
            </w:r>
            <w:r>
              <w:fldChar w:fldCharType="begin"/>
            </w:r>
            <w:r>
              <w:instrText xml:space="preserve">PAGEREF _Toc189243594 \h</w:instrText>
            </w:r>
            <w:r>
              <w:fldChar w:fldCharType="separate"/>
            </w:r>
            <w:r w:rsidRPr="600BF1E5" w:rsidR="600BF1E5">
              <w:rPr>
                <w:rStyle w:val="Hyperlink"/>
              </w:rPr>
              <w:t>2</w:t>
            </w:r>
            <w:r>
              <w:fldChar w:fldCharType="end"/>
            </w:r>
          </w:hyperlink>
        </w:p>
        <w:p w:rsidR="600BF1E5" w:rsidP="600BF1E5" w:rsidRDefault="600BF1E5" w14:paraId="13A24B50" w14:textId="769F1070">
          <w:pPr>
            <w:pStyle w:val="TOC1"/>
            <w:tabs>
              <w:tab w:val="right" w:leader="dot" w:pos="8640"/>
            </w:tabs>
            <w:bidi w:val="0"/>
            <w:rPr>
              <w:rStyle w:val="Hyperlink"/>
            </w:rPr>
          </w:pPr>
          <w:hyperlink w:anchor="_Toc1821903468">
            <w:r w:rsidRPr="600BF1E5" w:rsidR="600BF1E5">
              <w:rPr>
                <w:rStyle w:val="Hyperlink"/>
              </w:rPr>
              <w:t>1. Introduction</w:t>
            </w:r>
            <w:r>
              <w:tab/>
            </w:r>
            <w:r>
              <w:fldChar w:fldCharType="begin"/>
            </w:r>
            <w:r>
              <w:instrText xml:space="preserve">PAGEREF _Toc1821903468 \h</w:instrText>
            </w:r>
            <w:r>
              <w:fldChar w:fldCharType="separate"/>
            </w:r>
            <w:r w:rsidRPr="600BF1E5" w:rsidR="600BF1E5">
              <w:rPr>
                <w:rStyle w:val="Hyperlink"/>
              </w:rPr>
              <w:t>3</w:t>
            </w:r>
            <w:r>
              <w:fldChar w:fldCharType="end"/>
            </w:r>
          </w:hyperlink>
        </w:p>
        <w:p w:rsidR="600BF1E5" w:rsidP="600BF1E5" w:rsidRDefault="600BF1E5" w14:paraId="655E5729" w14:textId="232ECDC2">
          <w:pPr>
            <w:pStyle w:val="TOC2"/>
            <w:tabs>
              <w:tab w:val="right" w:leader="dot" w:pos="8640"/>
            </w:tabs>
            <w:bidi w:val="0"/>
            <w:rPr>
              <w:rStyle w:val="Hyperlink"/>
            </w:rPr>
          </w:pPr>
          <w:hyperlink w:anchor="_Toc1651354062">
            <w:r w:rsidRPr="600BF1E5" w:rsidR="600BF1E5">
              <w:rPr>
                <w:rStyle w:val="Hyperlink"/>
              </w:rPr>
              <w:t>1.1 Background</w:t>
            </w:r>
            <w:r>
              <w:tab/>
            </w:r>
            <w:r>
              <w:fldChar w:fldCharType="begin"/>
            </w:r>
            <w:r>
              <w:instrText xml:space="preserve">PAGEREF _Toc1651354062 \h</w:instrText>
            </w:r>
            <w:r>
              <w:fldChar w:fldCharType="separate"/>
            </w:r>
            <w:r w:rsidRPr="600BF1E5" w:rsidR="600BF1E5">
              <w:rPr>
                <w:rStyle w:val="Hyperlink"/>
              </w:rPr>
              <w:t>4</w:t>
            </w:r>
            <w:r>
              <w:fldChar w:fldCharType="end"/>
            </w:r>
          </w:hyperlink>
        </w:p>
        <w:p w:rsidR="600BF1E5" w:rsidP="600BF1E5" w:rsidRDefault="600BF1E5" w14:paraId="3C8BD1BE" w14:textId="717F6560">
          <w:pPr>
            <w:pStyle w:val="TOC2"/>
            <w:tabs>
              <w:tab w:val="right" w:leader="dot" w:pos="8640"/>
            </w:tabs>
            <w:bidi w:val="0"/>
            <w:rPr>
              <w:rStyle w:val="Hyperlink"/>
            </w:rPr>
          </w:pPr>
          <w:hyperlink w:anchor="_Toc288142274">
            <w:r w:rsidRPr="600BF1E5" w:rsidR="600BF1E5">
              <w:rPr>
                <w:rStyle w:val="Hyperlink"/>
              </w:rPr>
              <w:t>1.2 Problem Statement</w:t>
            </w:r>
            <w:r>
              <w:tab/>
            </w:r>
            <w:r>
              <w:fldChar w:fldCharType="begin"/>
            </w:r>
            <w:r>
              <w:instrText xml:space="preserve">PAGEREF _Toc288142274 \h</w:instrText>
            </w:r>
            <w:r>
              <w:fldChar w:fldCharType="separate"/>
            </w:r>
            <w:r w:rsidRPr="600BF1E5" w:rsidR="600BF1E5">
              <w:rPr>
                <w:rStyle w:val="Hyperlink"/>
              </w:rPr>
              <w:t>4</w:t>
            </w:r>
            <w:r>
              <w:fldChar w:fldCharType="end"/>
            </w:r>
          </w:hyperlink>
        </w:p>
        <w:p w:rsidR="600BF1E5" w:rsidP="600BF1E5" w:rsidRDefault="600BF1E5" w14:paraId="0C52E383" w14:textId="30B57648">
          <w:pPr>
            <w:pStyle w:val="TOC2"/>
            <w:tabs>
              <w:tab w:val="right" w:leader="dot" w:pos="8640"/>
            </w:tabs>
            <w:bidi w:val="0"/>
            <w:rPr>
              <w:rStyle w:val="Hyperlink"/>
            </w:rPr>
          </w:pPr>
          <w:hyperlink w:anchor="_Toc1411870364">
            <w:r w:rsidRPr="600BF1E5" w:rsidR="600BF1E5">
              <w:rPr>
                <w:rStyle w:val="Hyperlink"/>
              </w:rPr>
              <w:t>1.3 Project Overview</w:t>
            </w:r>
            <w:r>
              <w:tab/>
            </w:r>
            <w:r>
              <w:fldChar w:fldCharType="begin"/>
            </w:r>
            <w:r>
              <w:instrText xml:space="preserve">PAGEREF _Toc1411870364 \h</w:instrText>
            </w:r>
            <w:r>
              <w:fldChar w:fldCharType="separate"/>
            </w:r>
            <w:r w:rsidRPr="600BF1E5" w:rsidR="600BF1E5">
              <w:rPr>
                <w:rStyle w:val="Hyperlink"/>
              </w:rPr>
              <w:t>5</w:t>
            </w:r>
            <w:r>
              <w:fldChar w:fldCharType="end"/>
            </w:r>
          </w:hyperlink>
        </w:p>
        <w:p w:rsidR="600BF1E5" w:rsidP="600BF1E5" w:rsidRDefault="600BF1E5" w14:paraId="3AD56376" w14:textId="0843CEA2">
          <w:pPr>
            <w:pStyle w:val="TOC2"/>
            <w:tabs>
              <w:tab w:val="right" w:leader="dot" w:pos="8640"/>
            </w:tabs>
            <w:bidi w:val="0"/>
            <w:rPr>
              <w:rStyle w:val="Hyperlink"/>
            </w:rPr>
          </w:pPr>
          <w:hyperlink w:anchor="_Toc876141861">
            <w:r w:rsidRPr="600BF1E5" w:rsidR="600BF1E5">
              <w:rPr>
                <w:rStyle w:val="Hyperlink"/>
              </w:rPr>
              <w:t>1.4 Objectives</w:t>
            </w:r>
            <w:r>
              <w:tab/>
            </w:r>
            <w:r>
              <w:fldChar w:fldCharType="begin"/>
            </w:r>
            <w:r>
              <w:instrText xml:space="preserve">PAGEREF _Toc876141861 \h</w:instrText>
            </w:r>
            <w:r>
              <w:fldChar w:fldCharType="separate"/>
            </w:r>
            <w:r w:rsidRPr="600BF1E5" w:rsidR="600BF1E5">
              <w:rPr>
                <w:rStyle w:val="Hyperlink"/>
              </w:rPr>
              <w:t>5</w:t>
            </w:r>
            <w:r>
              <w:fldChar w:fldCharType="end"/>
            </w:r>
          </w:hyperlink>
        </w:p>
        <w:p w:rsidR="600BF1E5" w:rsidP="600BF1E5" w:rsidRDefault="600BF1E5" w14:paraId="54DA5D91" w14:textId="08FD8AE6">
          <w:pPr>
            <w:pStyle w:val="TOC2"/>
            <w:tabs>
              <w:tab w:val="right" w:leader="dot" w:pos="8640"/>
            </w:tabs>
            <w:bidi w:val="0"/>
            <w:rPr>
              <w:rStyle w:val="Hyperlink"/>
            </w:rPr>
          </w:pPr>
          <w:hyperlink w:anchor="_Toc1230912003">
            <w:r w:rsidRPr="600BF1E5" w:rsidR="600BF1E5">
              <w:rPr>
                <w:rStyle w:val="Hyperlink"/>
              </w:rPr>
              <w:t>1.5 Scope</w:t>
            </w:r>
            <w:r>
              <w:tab/>
            </w:r>
            <w:r>
              <w:fldChar w:fldCharType="begin"/>
            </w:r>
            <w:r>
              <w:instrText xml:space="preserve">PAGEREF _Toc1230912003 \h</w:instrText>
            </w:r>
            <w:r>
              <w:fldChar w:fldCharType="separate"/>
            </w:r>
            <w:r w:rsidRPr="600BF1E5" w:rsidR="600BF1E5">
              <w:rPr>
                <w:rStyle w:val="Hyperlink"/>
              </w:rPr>
              <w:t>5</w:t>
            </w:r>
            <w:r>
              <w:fldChar w:fldCharType="end"/>
            </w:r>
          </w:hyperlink>
        </w:p>
        <w:p w:rsidR="600BF1E5" w:rsidP="600BF1E5" w:rsidRDefault="600BF1E5" w14:paraId="349E2FDF" w14:textId="3D67B974">
          <w:pPr>
            <w:pStyle w:val="TOC1"/>
            <w:tabs>
              <w:tab w:val="right" w:leader="dot" w:pos="8640"/>
            </w:tabs>
            <w:bidi w:val="0"/>
            <w:rPr>
              <w:rStyle w:val="Hyperlink"/>
            </w:rPr>
          </w:pPr>
          <w:hyperlink w:anchor="_Toc274777482">
            <w:r w:rsidRPr="600BF1E5" w:rsidR="600BF1E5">
              <w:rPr>
                <w:rStyle w:val="Hyperlink"/>
              </w:rPr>
              <w:t>2. Mapping the Project to Requirements</w:t>
            </w:r>
            <w:r>
              <w:tab/>
            </w:r>
            <w:r>
              <w:fldChar w:fldCharType="begin"/>
            </w:r>
            <w:r>
              <w:instrText xml:space="preserve">PAGEREF _Toc274777482 \h</w:instrText>
            </w:r>
            <w:r>
              <w:fldChar w:fldCharType="separate"/>
            </w:r>
            <w:r w:rsidRPr="600BF1E5" w:rsidR="600BF1E5">
              <w:rPr>
                <w:rStyle w:val="Hyperlink"/>
              </w:rPr>
              <w:t>6</w:t>
            </w:r>
            <w:r>
              <w:fldChar w:fldCharType="end"/>
            </w:r>
          </w:hyperlink>
        </w:p>
        <w:p w:rsidR="600BF1E5" w:rsidP="600BF1E5" w:rsidRDefault="600BF1E5" w14:paraId="28A7454C" w14:textId="183CDE9E">
          <w:pPr>
            <w:pStyle w:val="TOC1"/>
            <w:tabs>
              <w:tab w:val="right" w:leader="dot" w:pos="8640"/>
            </w:tabs>
            <w:bidi w:val="0"/>
            <w:rPr>
              <w:rStyle w:val="Hyperlink"/>
            </w:rPr>
          </w:pPr>
          <w:hyperlink w:anchor="_Toc469334801">
            <w:r w:rsidRPr="600BF1E5" w:rsidR="600BF1E5">
              <w:rPr>
                <w:rStyle w:val="Hyperlink"/>
              </w:rPr>
              <w:t>3. Designing Phase, Options, and Tradeoffs</w:t>
            </w:r>
            <w:r>
              <w:tab/>
            </w:r>
            <w:r>
              <w:fldChar w:fldCharType="begin"/>
            </w:r>
            <w:r>
              <w:instrText xml:space="preserve">PAGEREF _Toc469334801 \h</w:instrText>
            </w:r>
            <w:r>
              <w:fldChar w:fldCharType="separate"/>
            </w:r>
            <w:r w:rsidRPr="600BF1E5" w:rsidR="600BF1E5">
              <w:rPr>
                <w:rStyle w:val="Hyperlink"/>
              </w:rPr>
              <w:t>8</w:t>
            </w:r>
            <w:r>
              <w:fldChar w:fldCharType="end"/>
            </w:r>
          </w:hyperlink>
        </w:p>
        <w:p w:rsidR="600BF1E5" w:rsidP="600BF1E5" w:rsidRDefault="600BF1E5" w14:paraId="4E3AD15E" w14:textId="4523EAE5">
          <w:pPr>
            <w:pStyle w:val="TOC2"/>
            <w:tabs>
              <w:tab w:val="right" w:leader="dot" w:pos="8640"/>
            </w:tabs>
            <w:bidi w:val="0"/>
            <w:rPr>
              <w:rStyle w:val="Hyperlink"/>
            </w:rPr>
          </w:pPr>
          <w:hyperlink w:anchor="_Toc238379719">
            <w:r w:rsidRPr="600BF1E5" w:rsidR="600BF1E5">
              <w:rPr>
                <w:rStyle w:val="Hyperlink"/>
              </w:rPr>
              <w:t>3.1 Design Philosophy</w:t>
            </w:r>
            <w:r>
              <w:tab/>
            </w:r>
            <w:r>
              <w:fldChar w:fldCharType="begin"/>
            </w:r>
            <w:r>
              <w:instrText xml:space="preserve">PAGEREF _Toc238379719 \h</w:instrText>
            </w:r>
            <w:r>
              <w:fldChar w:fldCharType="separate"/>
            </w:r>
            <w:r w:rsidRPr="600BF1E5" w:rsidR="600BF1E5">
              <w:rPr>
                <w:rStyle w:val="Hyperlink"/>
              </w:rPr>
              <w:t>9</w:t>
            </w:r>
            <w:r>
              <w:fldChar w:fldCharType="end"/>
            </w:r>
          </w:hyperlink>
        </w:p>
        <w:p w:rsidR="600BF1E5" w:rsidP="600BF1E5" w:rsidRDefault="600BF1E5" w14:paraId="78E72B98" w14:textId="38CB7FFF">
          <w:pPr>
            <w:pStyle w:val="TOC2"/>
            <w:tabs>
              <w:tab w:val="right" w:leader="dot" w:pos="8640"/>
            </w:tabs>
            <w:bidi w:val="0"/>
            <w:rPr>
              <w:rStyle w:val="Hyperlink"/>
            </w:rPr>
          </w:pPr>
          <w:hyperlink w:anchor="_Toc1966851838">
            <w:r w:rsidRPr="600BF1E5" w:rsidR="600BF1E5">
              <w:rPr>
                <w:rStyle w:val="Hyperlink"/>
              </w:rPr>
              <w:t>3.2 Option A: Local Training with Hugging Face Inference</w:t>
            </w:r>
            <w:r>
              <w:tab/>
            </w:r>
            <w:r>
              <w:fldChar w:fldCharType="begin"/>
            </w:r>
            <w:r>
              <w:instrText xml:space="preserve">PAGEREF _Toc1966851838 \h</w:instrText>
            </w:r>
            <w:r>
              <w:fldChar w:fldCharType="separate"/>
            </w:r>
            <w:r w:rsidRPr="600BF1E5" w:rsidR="600BF1E5">
              <w:rPr>
                <w:rStyle w:val="Hyperlink"/>
              </w:rPr>
              <w:t>9</w:t>
            </w:r>
            <w:r>
              <w:fldChar w:fldCharType="end"/>
            </w:r>
          </w:hyperlink>
        </w:p>
        <w:p w:rsidR="600BF1E5" w:rsidP="600BF1E5" w:rsidRDefault="600BF1E5" w14:paraId="33EDDBC3" w14:textId="233C0F52">
          <w:pPr>
            <w:pStyle w:val="TOC2"/>
            <w:tabs>
              <w:tab w:val="right" w:leader="dot" w:pos="8640"/>
            </w:tabs>
            <w:bidi w:val="0"/>
            <w:rPr>
              <w:rStyle w:val="Hyperlink"/>
            </w:rPr>
          </w:pPr>
          <w:hyperlink w:anchor="_Toc363956461">
            <w:r w:rsidRPr="600BF1E5" w:rsidR="600BF1E5">
              <w:rPr>
                <w:rStyle w:val="Hyperlink"/>
              </w:rPr>
              <w:t>3.3 Option B: Google Cloud Only</w:t>
            </w:r>
            <w:r>
              <w:tab/>
            </w:r>
            <w:r>
              <w:fldChar w:fldCharType="begin"/>
            </w:r>
            <w:r>
              <w:instrText xml:space="preserve">PAGEREF _Toc363956461 \h</w:instrText>
            </w:r>
            <w:r>
              <w:fldChar w:fldCharType="separate"/>
            </w:r>
            <w:r w:rsidRPr="600BF1E5" w:rsidR="600BF1E5">
              <w:rPr>
                <w:rStyle w:val="Hyperlink"/>
              </w:rPr>
              <w:t>9</w:t>
            </w:r>
            <w:r>
              <w:fldChar w:fldCharType="end"/>
            </w:r>
          </w:hyperlink>
        </w:p>
        <w:p w:rsidR="600BF1E5" w:rsidP="600BF1E5" w:rsidRDefault="600BF1E5" w14:paraId="5A79A89F" w14:textId="4274509E">
          <w:pPr>
            <w:pStyle w:val="TOC2"/>
            <w:tabs>
              <w:tab w:val="right" w:leader="dot" w:pos="8640"/>
            </w:tabs>
            <w:bidi w:val="0"/>
            <w:rPr>
              <w:rStyle w:val="Hyperlink"/>
            </w:rPr>
          </w:pPr>
          <w:hyperlink w:anchor="_Toc441116484">
            <w:r w:rsidRPr="600BF1E5" w:rsidR="600BF1E5">
              <w:rPr>
                <w:rStyle w:val="Hyperlink"/>
              </w:rPr>
              <w:t>3.4 Option C: Hybrid Google Cloud plus Hugging Face</w:t>
            </w:r>
            <w:r>
              <w:tab/>
            </w:r>
            <w:r>
              <w:fldChar w:fldCharType="begin"/>
            </w:r>
            <w:r>
              <w:instrText xml:space="preserve">PAGEREF _Toc441116484 \h</w:instrText>
            </w:r>
            <w:r>
              <w:fldChar w:fldCharType="separate"/>
            </w:r>
            <w:r w:rsidRPr="600BF1E5" w:rsidR="600BF1E5">
              <w:rPr>
                <w:rStyle w:val="Hyperlink"/>
              </w:rPr>
              <w:t>10</w:t>
            </w:r>
            <w:r>
              <w:fldChar w:fldCharType="end"/>
            </w:r>
          </w:hyperlink>
        </w:p>
        <w:p w:rsidR="600BF1E5" w:rsidP="600BF1E5" w:rsidRDefault="600BF1E5" w14:paraId="00CE99E0" w14:textId="33B3AF8B">
          <w:pPr>
            <w:pStyle w:val="TOC2"/>
            <w:tabs>
              <w:tab w:val="right" w:leader="dot" w:pos="8640"/>
            </w:tabs>
            <w:bidi w:val="0"/>
            <w:rPr>
              <w:rStyle w:val="Hyperlink"/>
            </w:rPr>
          </w:pPr>
          <w:hyperlink w:anchor="_Toc384728577">
            <w:r w:rsidRPr="600BF1E5" w:rsidR="600BF1E5">
              <w:rPr>
                <w:rStyle w:val="Hyperlink"/>
              </w:rPr>
              <w:t>3.5 Final Tradeoff Decision</w:t>
            </w:r>
            <w:r>
              <w:tab/>
            </w:r>
            <w:r>
              <w:fldChar w:fldCharType="begin"/>
            </w:r>
            <w:r>
              <w:instrText xml:space="preserve">PAGEREF _Toc384728577 \h</w:instrText>
            </w:r>
            <w:r>
              <w:fldChar w:fldCharType="separate"/>
            </w:r>
            <w:r w:rsidRPr="600BF1E5" w:rsidR="600BF1E5">
              <w:rPr>
                <w:rStyle w:val="Hyperlink"/>
              </w:rPr>
              <w:t>10</w:t>
            </w:r>
            <w:r>
              <w:fldChar w:fldCharType="end"/>
            </w:r>
          </w:hyperlink>
        </w:p>
        <w:p w:rsidR="600BF1E5" w:rsidP="600BF1E5" w:rsidRDefault="600BF1E5" w14:paraId="588B5E3D" w14:textId="5C4453E8">
          <w:pPr>
            <w:pStyle w:val="TOC1"/>
            <w:tabs>
              <w:tab w:val="right" w:leader="dot" w:pos="8640"/>
            </w:tabs>
            <w:bidi w:val="0"/>
            <w:rPr>
              <w:rStyle w:val="Hyperlink"/>
            </w:rPr>
          </w:pPr>
          <w:hyperlink w:anchor="_Toc2020347124">
            <w:r w:rsidRPr="600BF1E5" w:rsidR="600BF1E5">
              <w:rPr>
                <w:rStyle w:val="Hyperlink"/>
              </w:rPr>
              <w:t>4. Final System Architecture</w:t>
            </w:r>
            <w:r>
              <w:tab/>
            </w:r>
            <w:r>
              <w:fldChar w:fldCharType="begin"/>
            </w:r>
            <w:r>
              <w:instrText xml:space="preserve">PAGEREF _Toc2020347124 \h</w:instrText>
            </w:r>
            <w:r>
              <w:fldChar w:fldCharType="separate"/>
            </w:r>
            <w:r w:rsidRPr="600BF1E5" w:rsidR="600BF1E5">
              <w:rPr>
                <w:rStyle w:val="Hyperlink"/>
              </w:rPr>
              <w:t>11</w:t>
            </w:r>
            <w:r>
              <w:fldChar w:fldCharType="end"/>
            </w:r>
          </w:hyperlink>
        </w:p>
        <w:p w:rsidR="600BF1E5" w:rsidP="600BF1E5" w:rsidRDefault="600BF1E5" w14:paraId="74F1C6E0" w14:textId="0D7CE29B">
          <w:pPr>
            <w:pStyle w:val="TOC2"/>
            <w:tabs>
              <w:tab w:val="right" w:leader="dot" w:pos="8640"/>
            </w:tabs>
            <w:bidi w:val="0"/>
            <w:rPr>
              <w:rStyle w:val="Hyperlink"/>
            </w:rPr>
          </w:pPr>
          <w:hyperlink w:anchor="_Toc237869096">
            <w:r w:rsidRPr="600BF1E5" w:rsidR="600BF1E5">
              <w:rPr>
                <w:rStyle w:val="Hyperlink"/>
              </w:rPr>
              <w:t>4.1 Architectural Summary</w:t>
            </w:r>
            <w:r>
              <w:tab/>
            </w:r>
            <w:r>
              <w:fldChar w:fldCharType="begin"/>
            </w:r>
            <w:r>
              <w:instrText xml:space="preserve">PAGEREF _Toc237869096 \h</w:instrText>
            </w:r>
            <w:r>
              <w:fldChar w:fldCharType="separate"/>
            </w:r>
            <w:r w:rsidRPr="600BF1E5" w:rsidR="600BF1E5">
              <w:rPr>
                <w:rStyle w:val="Hyperlink"/>
              </w:rPr>
              <w:t>12</w:t>
            </w:r>
            <w:r>
              <w:fldChar w:fldCharType="end"/>
            </w:r>
          </w:hyperlink>
        </w:p>
        <w:p w:rsidR="600BF1E5" w:rsidP="600BF1E5" w:rsidRDefault="600BF1E5" w14:paraId="1D470304" w14:textId="1E71C867">
          <w:pPr>
            <w:pStyle w:val="TOC2"/>
            <w:tabs>
              <w:tab w:val="right" w:leader="dot" w:pos="8640"/>
            </w:tabs>
            <w:bidi w:val="0"/>
            <w:rPr>
              <w:rStyle w:val="Hyperlink"/>
            </w:rPr>
          </w:pPr>
          <w:hyperlink w:anchor="_Toc189354971">
            <w:r w:rsidRPr="600BF1E5" w:rsidR="600BF1E5">
              <w:rPr>
                <w:rStyle w:val="Hyperlink"/>
              </w:rPr>
              <w:t>4.2 Primary Cloud Components</w:t>
            </w:r>
            <w:r>
              <w:tab/>
            </w:r>
            <w:r>
              <w:fldChar w:fldCharType="begin"/>
            </w:r>
            <w:r>
              <w:instrText xml:space="preserve">PAGEREF _Toc189354971 \h</w:instrText>
            </w:r>
            <w:r>
              <w:fldChar w:fldCharType="separate"/>
            </w:r>
            <w:r w:rsidRPr="600BF1E5" w:rsidR="600BF1E5">
              <w:rPr>
                <w:rStyle w:val="Hyperlink"/>
              </w:rPr>
              <w:t>13</w:t>
            </w:r>
            <w:r>
              <w:fldChar w:fldCharType="end"/>
            </w:r>
          </w:hyperlink>
        </w:p>
        <w:p w:rsidR="600BF1E5" w:rsidP="600BF1E5" w:rsidRDefault="600BF1E5" w14:paraId="05CE360E" w14:textId="11E58244">
          <w:pPr>
            <w:pStyle w:val="TOC2"/>
            <w:tabs>
              <w:tab w:val="right" w:leader="dot" w:pos="8640"/>
            </w:tabs>
            <w:bidi w:val="0"/>
            <w:rPr>
              <w:rStyle w:val="Hyperlink"/>
            </w:rPr>
          </w:pPr>
          <w:hyperlink w:anchor="_Toc99713415">
            <w:r w:rsidRPr="600BF1E5" w:rsidR="600BF1E5">
              <w:rPr>
                <w:rStyle w:val="Hyperlink"/>
              </w:rPr>
              <w:t>4.3 Secondary Cloud Components</w:t>
            </w:r>
            <w:r>
              <w:tab/>
            </w:r>
            <w:r>
              <w:fldChar w:fldCharType="begin"/>
            </w:r>
            <w:r>
              <w:instrText xml:space="preserve">PAGEREF _Toc99713415 \h</w:instrText>
            </w:r>
            <w:r>
              <w:fldChar w:fldCharType="separate"/>
            </w:r>
            <w:r w:rsidRPr="600BF1E5" w:rsidR="600BF1E5">
              <w:rPr>
                <w:rStyle w:val="Hyperlink"/>
              </w:rPr>
              <w:t>13</w:t>
            </w:r>
            <w:r>
              <w:fldChar w:fldCharType="end"/>
            </w:r>
          </w:hyperlink>
        </w:p>
        <w:p w:rsidR="600BF1E5" w:rsidP="600BF1E5" w:rsidRDefault="600BF1E5" w14:paraId="523D1C1A" w14:textId="4F2DFF4F">
          <w:pPr>
            <w:pStyle w:val="TOC2"/>
            <w:tabs>
              <w:tab w:val="right" w:leader="dot" w:pos="8640"/>
            </w:tabs>
            <w:bidi w:val="0"/>
            <w:rPr>
              <w:rStyle w:val="Hyperlink"/>
            </w:rPr>
          </w:pPr>
          <w:hyperlink w:anchor="_Toc1942139399">
            <w:r w:rsidRPr="600BF1E5" w:rsidR="600BF1E5">
              <w:rPr>
                <w:rStyle w:val="Hyperlink"/>
              </w:rPr>
              <w:t>4.4 Application Interface</w:t>
            </w:r>
            <w:r>
              <w:tab/>
            </w:r>
            <w:r>
              <w:fldChar w:fldCharType="begin"/>
            </w:r>
            <w:r>
              <w:instrText xml:space="preserve">PAGEREF _Toc1942139399 \h</w:instrText>
            </w:r>
            <w:r>
              <w:fldChar w:fldCharType="separate"/>
            </w:r>
            <w:r w:rsidRPr="600BF1E5" w:rsidR="600BF1E5">
              <w:rPr>
                <w:rStyle w:val="Hyperlink"/>
              </w:rPr>
              <w:t>13</w:t>
            </w:r>
            <w:r>
              <w:fldChar w:fldCharType="end"/>
            </w:r>
          </w:hyperlink>
        </w:p>
        <w:p w:rsidR="600BF1E5" w:rsidP="600BF1E5" w:rsidRDefault="600BF1E5" w14:paraId="53BC8AB8" w14:textId="19B6E0AF">
          <w:pPr>
            <w:pStyle w:val="TOC2"/>
            <w:tabs>
              <w:tab w:val="right" w:leader="dot" w:pos="8640"/>
            </w:tabs>
            <w:bidi w:val="0"/>
            <w:rPr>
              <w:rStyle w:val="Hyperlink"/>
            </w:rPr>
          </w:pPr>
          <w:hyperlink w:anchor="_Toc1802711102">
            <w:r w:rsidRPr="600BF1E5" w:rsidR="600BF1E5">
              <w:rPr>
                <w:rStyle w:val="Hyperlink"/>
              </w:rPr>
              <w:t>4.5 Request and Artifact Flow</w:t>
            </w:r>
            <w:r>
              <w:tab/>
            </w:r>
            <w:r>
              <w:fldChar w:fldCharType="begin"/>
            </w:r>
            <w:r>
              <w:instrText xml:space="preserve">PAGEREF _Toc1802711102 \h</w:instrText>
            </w:r>
            <w:r>
              <w:fldChar w:fldCharType="separate"/>
            </w:r>
            <w:r w:rsidRPr="600BF1E5" w:rsidR="600BF1E5">
              <w:rPr>
                <w:rStyle w:val="Hyperlink"/>
              </w:rPr>
              <w:t>14</w:t>
            </w:r>
            <w:r>
              <w:fldChar w:fldCharType="end"/>
            </w:r>
          </w:hyperlink>
        </w:p>
        <w:p w:rsidR="600BF1E5" w:rsidP="600BF1E5" w:rsidRDefault="600BF1E5" w14:paraId="0B77C62F" w14:textId="03007DCA">
          <w:pPr>
            <w:pStyle w:val="TOC2"/>
            <w:tabs>
              <w:tab w:val="right" w:leader="dot" w:pos="8640"/>
            </w:tabs>
            <w:bidi w:val="0"/>
            <w:rPr>
              <w:rStyle w:val="Hyperlink"/>
            </w:rPr>
          </w:pPr>
          <w:hyperlink w:anchor="_Toc862158197">
            <w:r w:rsidRPr="600BF1E5" w:rsidR="600BF1E5">
              <w:rPr>
                <w:rStyle w:val="Hyperlink"/>
              </w:rPr>
              <w:t>4.6 Architectural Strength</w:t>
            </w:r>
            <w:r>
              <w:tab/>
            </w:r>
            <w:r>
              <w:fldChar w:fldCharType="begin"/>
            </w:r>
            <w:r>
              <w:instrText xml:space="preserve">PAGEREF _Toc862158197 \h</w:instrText>
            </w:r>
            <w:r>
              <w:fldChar w:fldCharType="separate"/>
            </w:r>
            <w:r w:rsidRPr="600BF1E5" w:rsidR="600BF1E5">
              <w:rPr>
                <w:rStyle w:val="Hyperlink"/>
              </w:rPr>
              <w:t>14</w:t>
            </w:r>
            <w:r>
              <w:fldChar w:fldCharType="end"/>
            </w:r>
          </w:hyperlink>
        </w:p>
        <w:p w:rsidR="600BF1E5" w:rsidP="600BF1E5" w:rsidRDefault="600BF1E5" w14:paraId="08076457" w14:textId="3F0287BB">
          <w:pPr>
            <w:pStyle w:val="TOC1"/>
            <w:tabs>
              <w:tab w:val="right" w:leader="dot" w:pos="8640"/>
            </w:tabs>
            <w:bidi w:val="0"/>
            <w:rPr>
              <w:rStyle w:val="Hyperlink"/>
            </w:rPr>
          </w:pPr>
          <w:hyperlink w:anchor="_Toc824049687">
            <w:r w:rsidRPr="600BF1E5" w:rsidR="600BF1E5">
              <w:rPr>
                <w:rStyle w:val="Hyperlink"/>
              </w:rPr>
              <w:t>5. Data Handling, Optimization, Scheduling, and Virtual Machines</w:t>
            </w:r>
            <w:r>
              <w:tab/>
            </w:r>
            <w:r>
              <w:fldChar w:fldCharType="begin"/>
            </w:r>
            <w:r>
              <w:instrText xml:space="preserve">PAGEREF _Toc824049687 \h</w:instrText>
            </w:r>
            <w:r>
              <w:fldChar w:fldCharType="separate"/>
            </w:r>
            <w:r w:rsidRPr="600BF1E5" w:rsidR="600BF1E5">
              <w:rPr>
                <w:rStyle w:val="Hyperlink"/>
              </w:rPr>
              <w:t>14</w:t>
            </w:r>
            <w:r>
              <w:fldChar w:fldCharType="end"/>
            </w:r>
          </w:hyperlink>
        </w:p>
        <w:p w:rsidR="600BF1E5" w:rsidP="600BF1E5" w:rsidRDefault="600BF1E5" w14:paraId="47667EC1" w14:textId="50884ED0">
          <w:pPr>
            <w:pStyle w:val="TOC2"/>
            <w:tabs>
              <w:tab w:val="right" w:leader="dot" w:pos="8640"/>
            </w:tabs>
            <w:bidi w:val="0"/>
            <w:rPr>
              <w:rStyle w:val="Hyperlink"/>
            </w:rPr>
          </w:pPr>
          <w:hyperlink w:anchor="_Toc729858920">
            <w:r w:rsidRPr="600BF1E5" w:rsidR="600BF1E5">
              <w:rPr>
                <w:rStyle w:val="Hyperlink"/>
              </w:rPr>
              <w:t>5.1 Dataset Choice</w:t>
            </w:r>
            <w:r>
              <w:tab/>
            </w:r>
            <w:r>
              <w:fldChar w:fldCharType="begin"/>
            </w:r>
            <w:r>
              <w:instrText xml:space="preserve">PAGEREF _Toc729858920 \h</w:instrText>
            </w:r>
            <w:r>
              <w:fldChar w:fldCharType="separate"/>
            </w:r>
            <w:r w:rsidRPr="600BF1E5" w:rsidR="600BF1E5">
              <w:rPr>
                <w:rStyle w:val="Hyperlink"/>
              </w:rPr>
              <w:t>15</w:t>
            </w:r>
            <w:r>
              <w:fldChar w:fldCharType="end"/>
            </w:r>
          </w:hyperlink>
        </w:p>
        <w:p w:rsidR="600BF1E5" w:rsidP="600BF1E5" w:rsidRDefault="600BF1E5" w14:paraId="0BE24F3F" w14:textId="2E64227B">
          <w:pPr>
            <w:pStyle w:val="TOC2"/>
            <w:tabs>
              <w:tab w:val="right" w:leader="dot" w:pos="8640"/>
            </w:tabs>
            <w:bidi w:val="0"/>
            <w:rPr>
              <w:rStyle w:val="Hyperlink"/>
            </w:rPr>
          </w:pPr>
          <w:hyperlink w:anchor="_Toc895305082">
            <w:r w:rsidRPr="600BF1E5" w:rsidR="600BF1E5">
              <w:rPr>
                <w:rStyle w:val="Hyperlink"/>
              </w:rPr>
              <w:t>5.2 Data Curation Pipeline</w:t>
            </w:r>
            <w:r>
              <w:tab/>
            </w:r>
            <w:r>
              <w:fldChar w:fldCharType="begin"/>
            </w:r>
            <w:r>
              <w:instrText xml:space="preserve">PAGEREF _Toc895305082 \h</w:instrText>
            </w:r>
            <w:r>
              <w:fldChar w:fldCharType="separate"/>
            </w:r>
            <w:r w:rsidRPr="600BF1E5" w:rsidR="600BF1E5">
              <w:rPr>
                <w:rStyle w:val="Hyperlink"/>
              </w:rPr>
              <w:t>16</w:t>
            </w:r>
            <w:r>
              <w:fldChar w:fldCharType="end"/>
            </w:r>
          </w:hyperlink>
        </w:p>
        <w:p w:rsidR="600BF1E5" w:rsidP="600BF1E5" w:rsidRDefault="600BF1E5" w14:paraId="228B5E23" w14:textId="43CEE16A">
          <w:pPr>
            <w:pStyle w:val="TOC2"/>
            <w:tabs>
              <w:tab w:val="right" w:leader="dot" w:pos="8640"/>
            </w:tabs>
            <w:bidi w:val="0"/>
            <w:rPr>
              <w:rStyle w:val="Hyperlink"/>
            </w:rPr>
          </w:pPr>
          <w:hyperlink w:anchor="_Toc1072036884">
            <w:r w:rsidRPr="600BF1E5" w:rsidR="600BF1E5">
              <w:rPr>
                <w:rStyle w:val="Hyperlink"/>
              </w:rPr>
              <w:t>5.3 Feature Handling</w:t>
            </w:r>
            <w:r>
              <w:tab/>
            </w:r>
            <w:r>
              <w:fldChar w:fldCharType="begin"/>
            </w:r>
            <w:r>
              <w:instrText xml:space="preserve">PAGEREF _Toc1072036884 \h</w:instrText>
            </w:r>
            <w:r>
              <w:fldChar w:fldCharType="separate"/>
            </w:r>
            <w:r w:rsidRPr="600BF1E5" w:rsidR="600BF1E5">
              <w:rPr>
                <w:rStyle w:val="Hyperlink"/>
              </w:rPr>
              <w:t>16</w:t>
            </w:r>
            <w:r>
              <w:fldChar w:fldCharType="end"/>
            </w:r>
          </w:hyperlink>
        </w:p>
        <w:p w:rsidR="600BF1E5" w:rsidP="600BF1E5" w:rsidRDefault="600BF1E5" w14:paraId="260CD322" w14:textId="51942766">
          <w:pPr>
            <w:pStyle w:val="TOC2"/>
            <w:tabs>
              <w:tab w:val="right" w:leader="dot" w:pos="8640"/>
            </w:tabs>
            <w:bidi w:val="0"/>
            <w:rPr>
              <w:rStyle w:val="Hyperlink"/>
            </w:rPr>
          </w:pPr>
          <w:hyperlink w:anchor="_Toc98823751">
            <w:r w:rsidRPr="600BF1E5" w:rsidR="600BF1E5">
              <w:rPr>
                <w:rStyle w:val="Hyperlink"/>
              </w:rPr>
              <w:t>5.4 Preprocessing Logic</w:t>
            </w:r>
            <w:r>
              <w:tab/>
            </w:r>
            <w:r>
              <w:fldChar w:fldCharType="begin"/>
            </w:r>
            <w:r>
              <w:instrText xml:space="preserve">PAGEREF _Toc98823751 \h</w:instrText>
            </w:r>
            <w:r>
              <w:fldChar w:fldCharType="separate"/>
            </w:r>
            <w:r w:rsidRPr="600BF1E5" w:rsidR="600BF1E5">
              <w:rPr>
                <w:rStyle w:val="Hyperlink"/>
              </w:rPr>
              <w:t>17</w:t>
            </w:r>
            <w:r>
              <w:fldChar w:fldCharType="end"/>
            </w:r>
          </w:hyperlink>
        </w:p>
        <w:p w:rsidR="600BF1E5" w:rsidP="600BF1E5" w:rsidRDefault="600BF1E5" w14:paraId="772DB117" w14:textId="080B7F8D">
          <w:pPr>
            <w:pStyle w:val="TOC2"/>
            <w:tabs>
              <w:tab w:val="right" w:leader="dot" w:pos="8640"/>
            </w:tabs>
            <w:bidi w:val="0"/>
            <w:rPr>
              <w:rStyle w:val="Hyperlink"/>
            </w:rPr>
          </w:pPr>
          <w:hyperlink w:anchor="_Toc489056651">
            <w:r w:rsidRPr="600BF1E5" w:rsidR="600BF1E5">
              <w:rPr>
                <w:rStyle w:val="Hyperlink"/>
              </w:rPr>
              <w:t>5.5 Feature Selection</w:t>
            </w:r>
            <w:r>
              <w:tab/>
            </w:r>
            <w:r>
              <w:fldChar w:fldCharType="begin"/>
            </w:r>
            <w:r>
              <w:instrText xml:space="preserve">PAGEREF _Toc489056651 \h</w:instrText>
            </w:r>
            <w:r>
              <w:fldChar w:fldCharType="separate"/>
            </w:r>
            <w:r w:rsidRPr="600BF1E5" w:rsidR="600BF1E5">
              <w:rPr>
                <w:rStyle w:val="Hyperlink"/>
              </w:rPr>
              <w:t>17</w:t>
            </w:r>
            <w:r>
              <w:fldChar w:fldCharType="end"/>
            </w:r>
          </w:hyperlink>
        </w:p>
        <w:p w:rsidR="600BF1E5" w:rsidP="600BF1E5" w:rsidRDefault="600BF1E5" w14:paraId="46BA8B97" w14:textId="3E7ADBAB">
          <w:pPr>
            <w:pStyle w:val="TOC2"/>
            <w:tabs>
              <w:tab w:val="right" w:leader="dot" w:pos="8640"/>
            </w:tabs>
            <w:bidi w:val="0"/>
            <w:rPr>
              <w:rStyle w:val="Hyperlink"/>
            </w:rPr>
          </w:pPr>
          <w:hyperlink w:anchor="_Toc628162793">
            <w:r w:rsidRPr="600BF1E5" w:rsidR="600BF1E5">
              <w:rPr>
                <w:rStyle w:val="Hyperlink"/>
              </w:rPr>
              <w:t>5.6 Scheduling Design</w:t>
            </w:r>
            <w:r>
              <w:tab/>
            </w:r>
            <w:r>
              <w:fldChar w:fldCharType="begin"/>
            </w:r>
            <w:r>
              <w:instrText xml:space="preserve">PAGEREF _Toc628162793 \h</w:instrText>
            </w:r>
            <w:r>
              <w:fldChar w:fldCharType="separate"/>
            </w:r>
            <w:r w:rsidRPr="600BF1E5" w:rsidR="600BF1E5">
              <w:rPr>
                <w:rStyle w:val="Hyperlink"/>
              </w:rPr>
              <w:t>17</w:t>
            </w:r>
            <w:r>
              <w:fldChar w:fldCharType="end"/>
            </w:r>
          </w:hyperlink>
        </w:p>
        <w:p w:rsidR="600BF1E5" w:rsidP="600BF1E5" w:rsidRDefault="600BF1E5" w14:paraId="569E3B76" w14:textId="0E11D00D">
          <w:pPr>
            <w:pStyle w:val="TOC2"/>
            <w:tabs>
              <w:tab w:val="right" w:leader="dot" w:pos="8640"/>
            </w:tabs>
            <w:bidi w:val="0"/>
            <w:rPr>
              <w:rStyle w:val="Hyperlink"/>
            </w:rPr>
          </w:pPr>
          <w:hyperlink w:anchor="_Toc292180844">
            <w:r w:rsidRPr="600BF1E5" w:rsidR="600BF1E5">
              <w:rPr>
                <w:rStyle w:val="Hyperlink"/>
              </w:rPr>
              <w:t>5.7 Virtual Machine Analysis</w:t>
            </w:r>
            <w:r>
              <w:tab/>
            </w:r>
            <w:r>
              <w:fldChar w:fldCharType="begin"/>
            </w:r>
            <w:r>
              <w:instrText xml:space="preserve">PAGEREF _Toc292180844 \h</w:instrText>
            </w:r>
            <w:r>
              <w:fldChar w:fldCharType="separate"/>
            </w:r>
            <w:r w:rsidRPr="600BF1E5" w:rsidR="600BF1E5">
              <w:rPr>
                <w:rStyle w:val="Hyperlink"/>
              </w:rPr>
              <w:t>18</w:t>
            </w:r>
            <w:r>
              <w:fldChar w:fldCharType="end"/>
            </w:r>
          </w:hyperlink>
        </w:p>
        <w:p w:rsidR="600BF1E5" w:rsidP="600BF1E5" w:rsidRDefault="600BF1E5" w14:paraId="1F1FB18E" w14:textId="6B3918EB">
          <w:pPr>
            <w:pStyle w:val="TOC1"/>
            <w:tabs>
              <w:tab w:val="right" w:leader="dot" w:pos="8640"/>
            </w:tabs>
            <w:bidi w:val="0"/>
            <w:rPr>
              <w:rStyle w:val="Hyperlink"/>
            </w:rPr>
          </w:pPr>
          <w:hyperlink w:anchor="_Toc1679877149">
            <w:r w:rsidRPr="600BF1E5" w:rsidR="600BF1E5">
              <w:rPr>
                <w:rStyle w:val="Hyperlink"/>
              </w:rPr>
              <w:t>6. Technical Phase</w:t>
            </w:r>
            <w:r>
              <w:tab/>
            </w:r>
            <w:r>
              <w:fldChar w:fldCharType="begin"/>
            </w:r>
            <w:r>
              <w:instrText xml:space="preserve">PAGEREF _Toc1679877149 \h</w:instrText>
            </w:r>
            <w:r>
              <w:fldChar w:fldCharType="separate"/>
            </w:r>
            <w:r w:rsidRPr="600BF1E5" w:rsidR="600BF1E5">
              <w:rPr>
                <w:rStyle w:val="Hyperlink"/>
              </w:rPr>
              <w:t>18</w:t>
            </w:r>
            <w:r>
              <w:fldChar w:fldCharType="end"/>
            </w:r>
          </w:hyperlink>
        </w:p>
        <w:p w:rsidR="600BF1E5" w:rsidP="600BF1E5" w:rsidRDefault="600BF1E5" w14:paraId="403758F6" w14:textId="206E31B4">
          <w:pPr>
            <w:pStyle w:val="TOC2"/>
            <w:tabs>
              <w:tab w:val="right" w:leader="dot" w:pos="8640"/>
            </w:tabs>
            <w:bidi w:val="0"/>
            <w:rPr>
              <w:rStyle w:val="Hyperlink"/>
            </w:rPr>
          </w:pPr>
          <w:hyperlink w:anchor="_Toc1813208939">
            <w:r w:rsidRPr="600BF1E5" w:rsidR="600BF1E5">
              <w:rPr>
                <w:rStyle w:val="Hyperlink"/>
              </w:rPr>
              <w:t>6.1 Technology Stack</w:t>
            </w:r>
            <w:r>
              <w:tab/>
            </w:r>
            <w:r>
              <w:fldChar w:fldCharType="begin"/>
            </w:r>
            <w:r>
              <w:instrText xml:space="preserve">PAGEREF _Toc1813208939 \h</w:instrText>
            </w:r>
            <w:r>
              <w:fldChar w:fldCharType="separate"/>
            </w:r>
            <w:r w:rsidRPr="600BF1E5" w:rsidR="600BF1E5">
              <w:rPr>
                <w:rStyle w:val="Hyperlink"/>
              </w:rPr>
              <w:t>19</w:t>
            </w:r>
            <w:r>
              <w:fldChar w:fldCharType="end"/>
            </w:r>
          </w:hyperlink>
        </w:p>
        <w:p w:rsidR="600BF1E5" w:rsidP="600BF1E5" w:rsidRDefault="600BF1E5" w14:paraId="132A662B" w14:textId="6D290C5B">
          <w:pPr>
            <w:pStyle w:val="TOC2"/>
            <w:tabs>
              <w:tab w:val="right" w:leader="dot" w:pos="8640"/>
            </w:tabs>
            <w:bidi w:val="0"/>
            <w:rPr>
              <w:rStyle w:val="Hyperlink"/>
            </w:rPr>
          </w:pPr>
          <w:hyperlink w:anchor="_Toc56393050">
            <w:r w:rsidRPr="600BF1E5" w:rsidR="600BF1E5">
              <w:rPr>
                <w:rStyle w:val="Hyperlink"/>
              </w:rPr>
              <w:t>6.2 Inference Contract Design</w:t>
            </w:r>
            <w:r>
              <w:tab/>
            </w:r>
            <w:r>
              <w:fldChar w:fldCharType="begin"/>
            </w:r>
            <w:r>
              <w:instrText xml:space="preserve">PAGEREF _Toc56393050 \h</w:instrText>
            </w:r>
            <w:r>
              <w:fldChar w:fldCharType="separate"/>
            </w:r>
            <w:r w:rsidRPr="600BF1E5" w:rsidR="600BF1E5">
              <w:rPr>
                <w:rStyle w:val="Hyperlink"/>
              </w:rPr>
              <w:t>20</w:t>
            </w:r>
            <w:r>
              <w:fldChar w:fldCharType="end"/>
            </w:r>
          </w:hyperlink>
        </w:p>
        <w:p w:rsidR="600BF1E5" w:rsidP="600BF1E5" w:rsidRDefault="600BF1E5" w14:paraId="71AB106E" w14:textId="5481F72E">
          <w:pPr>
            <w:pStyle w:val="TOC2"/>
            <w:tabs>
              <w:tab w:val="right" w:leader="dot" w:pos="8640"/>
            </w:tabs>
            <w:bidi w:val="0"/>
            <w:rPr>
              <w:rStyle w:val="Hyperlink"/>
            </w:rPr>
          </w:pPr>
          <w:hyperlink w:anchor="_Toc323071366">
            <w:r w:rsidRPr="600BF1E5" w:rsidR="600BF1E5">
              <w:rPr>
                <w:rStyle w:val="Hyperlink"/>
              </w:rPr>
              <w:t>6.3 Guided and Advanced Usage</w:t>
            </w:r>
            <w:r>
              <w:tab/>
            </w:r>
            <w:r>
              <w:fldChar w:fldCharType="begin"/>
            </w:r>
            <w:r>
              <w:instrText xml:space="preserve">PAGEREF _Toc323071366 \h</w:instrText>
            </w:r>
            <w:r>
              <w:fldChar w:fldCharType="separate"/>
            </w:r>
            <w:r w:rsidRPr="600BF1E5" w:rsidR="600BF1E5">
              <w:rPr>
                <w:rStyle w:val="Hyperlink"/>
              </w:rPr>
              <w:t>20</w:t>
            </w:r>
            <w:r>
              <w:fldChar w:fldCharType="end"/>
            </w:r>
          </w:hyperlink>
        </w:p>
        <w:p w:rsidR="600BF1E5" w:rsidP="600BF1E5" w:rsidRDefault="600BF1E5" w14:paraId="0D73AFB7" w14:textId="217C406A">
          <w:pPr>
            <w:pStyle w:val="TOC2"/>
            <w:tabs>
              <w:tab w:val="right" w:leader="dot" w:pos="8640"/>
            </w:tabs>
            <w:bidi w:val="0"/>
            <w:rPr>
              <w:rStyle w:val="Hyperlink"/>
            </w:rPr>
          </w:pPr>
          <w:hyperlink w:anchor="_Toc1302344710">
            <w:r w:rsidRPr="600BF1E5" w:rsidR="600BF1E5">
              <w:rPr>
                <w:rStyle w:val="Hyperlink"/>
              </w:rPr>
              <w:t>6.4 Artifact Strategy</w:t>
            </w:r>
            <w:r>
              <w:tab/>
            </w:r>
            <w:r>
              <w:fldChar w:fldCharType="begin"/>
            </w:r>
            <w:r>
              <w:instrText xml:space="preserve">PAGEREF _Toc1302344710 \h</w:instrText>
            </w:r>
            <w:r>
              <w:fldChar w:fldCharType="separate"/>
            </w:r>
            <w:r w:rsidRPr="600BF1E5" w:rsidR="600BF1E5">
              <w:rPr>
                <w:rStyle w:val="Hyperlink"/>
              </w:rPr>
              <w:t>20</w:t>
            </w:r>
            <w:r>
              <w:fldChar w:fldCharType="end"/>
            </w:r>
          </w:hyperlink>
        </w:p>
        <w:p w:rsidR="600BF1E5" w:rsidP="600BF1E5" w:rsidRDefault="600BF1E5" w14:paraId="289832A0" w14:textId="2265ACCD">
          <w:pPr>
            <w:pStyle w:val="TOC2"/>
            <w:tabs>
              <w:tab w:val="right" w:leader="dot" w:pos="8640"/>
            </w:tabs>
            <w:bidi w:val="0"/>
            <w:rPr>
              <w:rStyle w:val="Hyperlink"/>
            </w:rPr>
          </w:pPr>
          <w:hyperlink w:anchor="_Toc215583378">
            <w:r w:rsidRPr="600BF1E5" w:rsidR="600BF1E5">
              <w:rPr>
                <w:rStyle w:val="Hyperlink"/>
              </w:rPr>
              <w:t>6.5 Model Selection</w:t>
            </w:r>
            <w:r>
              <w:tab/>
            </w:r>
            <w:r>
              <w:fldChar w:fldCharType="begin"/>
            </w:r>
            <w:r>
              <w:instrText xml:space="preserve">PAGEREF _Toc215583378 \h</w:instrText>
            </w:r>
            <w:r>
              <w:fldChar w:fldCharType="separate"/>
            </w:r>
            <w:r w:rsidRPr="600BF1E5" w:rsidR="600BF1E5">
              <w:rPr>
                <w:rStyle w:val="Hyperlink"/>
              </w:rPr>
              <w:t>21</w:t>
            </w:r>
            <w:r>
              <w:fldChar w:fldCharType="end"/>
            </w:r>
          </w:hyperlink>
        </w:p>
        <w:p w:rsidR="600BF1E5" w:rsidP="600BF1E5" w:rsidRDefault="600BF1E5" w14:paraId="05C26DA4" w14:textId="2A157C7D">
          <w:pPr>
            <w:pStyle w:val="TOC1"/>
            <w:tabs>
              <w:tab w:val="right" w:leader="dot" w:pos="8640"/>
            </w:tabs>
            <w:bidi w:val="0"/>
            <w:rPr>
              <w:rStyle w:val="Hyperlink"/>
            </w:rPr>
          </w:pPr>
          <w:hyperlink w:anchor="_Toc1416256496">
            <w:r w:rsidRPr="600BF1E5" w:rsidR="600BF1E5">
              <w:rPr>
                <w:rStyle w:val="Hyperlink"/>
              </w:rPr>
              <w:t>7. Implementation Phase</w:t>
            </w:r>
            <w:r>
              <w:tab/>
            </w:r>
            <w:r>
              <w:fldChar w:fldCharType="begin"/>
            </w:r>
            <w:r>
              <w:instrText xml:space="preserve">PAGEREF _Toc1416256496 \h</w:instrText>
            </w:r>
            <w:r>
              <w:fldChar w:fldCharType="separate"/>
            </w:r>
            <w:r w:rsidRPr="600BF1E5" w:rsidR="600BF1E5">
              <w:rPr>
                <w:rStyle w:val="Hyperlink"/>
              </w:rPr>
              <w:t>21</w:t>
            </w:r>
            <w:r>
              <w:fldChar w:fldCharType="end"/>
            </w:r>
          </w:hyperlink>
        </w:p>
        <w:p w:rsidR="600BF1E5" w:rsidP="600BF1E5" w:rsidRDefault="600BF1E5" w14:paraId="61D98FF5" w14:textId="21C097A5">
          <w:pPr>
            <w:pStyle w:val="TOC2"/>
            <w:tabs>
              <w:tab w:val="right" w:leader="dot" w:pos="8640"/>
            </w:tabs>
            <w:bidi w:val="0"/>
            <w:rPr>
              <w:rStyle w:val="Hyperlink"/>
            </w:rPr>
          </w:pPr>
          <w:hyperlink w:anchor="_Toc963838281">
            <w:r w:rsidRPr="600BF1E5" w:rsidR="600BF1E5">
              <w:rPr>
                <w:rStyle w:val="Hyperlink"/>
              </w:rPr>
              <w:t>7.1 Training Pipeline</w:t>
            </w:r>
            <w:r>
              <w:tab/>
            </w:r>
            <w:r>
              <w:fldChar w:fldCharType="begin"/>
            </w:r>
            <w:r>
              <w:instrText xml:space="preserve">PAGEREF _Toc963838281 \h</w:instrText>
            </w:r>
            <w:r>
              <w:fldChar w:fldCharType="separate"/>
            </w:r>
            <w:r w:rsidRPr="600BF1E5" w:rsidR="600BF1E5">
              <w:rPr>
                <w:rStyle w:val="Hyperlink"/>
              </w:rPr>
              <w:t>22</w:t>
            </w:r>
            <w:r>
              <w:fldChar w:fldCharType="end"/>
            </w:r>
          </w:hyperlink>
        </w:p>
        <w:p w:rsidR="600BF1E5" w:rsidP="600BF1E5" w:rsidRDefault="600BF1E5" w14:paraId="1C09294F" w14:textId="5D0A77E0">
          <w:pPr>
            <w:pStyle w:val="TOC2"/>
            <w:tabs>
              <w:tab w:val="right" w:leader="dot" w:pos="8640"/>
            </w:tabs>
            <w:bidi w:val="0"/>
            <w:rPr>
              <w:rStyle w:val="Hyperlink"/>
            </w:rPr>
          </w:pPr>
          <w:hyperlink w:anchor="_Toc456688186">
            <w:r w:rsidRPr="600BF1E5" w:rsidR="600BF1E5">
              <w:rPr>
                <w:rStyle w:val="Hyperlink"/>
              </w:rPr>
              <w:t>7.2 Preprocessing Implementation</w:t>
            </w:r>
            <w:r>
              <w:tab/>
            </w:r>
            <w:r>
              <w:fldChar w:fldCharType="begin"/>
            </w:r>
            <w:r>
              <w:instrText xml:space="preserve">PAGEREF _Toc456688186 \h</w:instrText>
            </w:r>
            <w:r>
              <w:fldChar w:fldCharType="separate"/>
            </w:r>
            <w:r w:rsidRPr="600BF1E5" w:rsidR="600BF1E5">
              <w:rPr>
                <w:rStyle w:val="Hyperlink"/>
              </w:rPr>
              <w:t>22</w:t>
            </w:r>
            <w:r>
              <w:fldChar w:fldCharType="end"/>
            </w:r>
          </w:hyperlink>
        </w:p>
        <w:p w:rsidR="600BF1E5" w:rsidP="600BF1E5" w:rsidRDefault="600BF1E5" w14:paraId="18DF90C9" w14:textId="1C5B45B1">
          <w:pPr>
            <w:pStyle w:val="TOC2"/>
            <w:tabs>
              <w:tab w:val="right" w:leader="dot" w:pos="8640"/>
            </w:tabs>
            <w:bidi w:val="0"/>
            <w:rPr>
              <w:rStyle w:val="Hyperlink"/>
            </w:rPr>
          </w:pPr>
          <w:hyperlink w:anchor="_Toc1355154289">
            <w:r w:rsidRPr="600BF1E5" w:rsidR="600BF1E5">
              <w:rPr>
                <w:rStyle w:val="Hyperlink"/>
              </w:rPr>
              <w:t>7.3 Evaluation Implementation</w:t>
            </w:r>
            <w:r>
              <w:tab/>
            </w:r>
            <w:r>
              <w:fldChar w:fldCharType="begin"/>
            </w:r>
            <w:r>
              <w:instrText xml:space="preserve">PAGEREF _Toc1355154289 \h</w:instrText>
            </w:r>
            <w:r>
              <w:fldChar w:fldCharType="separate"/>
            </w:r>
            <w:r w:rsidRPr="600BF1E5" w:rsidR="600BF1E5">
              <w:rPr>
                <w:rStyle w:val="Hyperlink"/>
              </w:rPr>
              <w:t>22</w:t>
            </w:r>
            <w:r>
              <w:fldChar w:fldCharType="end"/>
            </w:r>
          </w:hyperlink>
        </w:p>
        <w:p w:rsidR="600BF1E5" w:rsidP="600BF1E5" w:rsidRDefault="600BF1E5" w14:paraId="65ECCBEC" w14:textId="386FF18D">
          <w:pPr>
            <w:pStyle w:val="TOC2"/>
            <w:tabs>
              <w:tab w:val="right" w:leader="dot" w:pos="8640"/>
            </w:tabs>
            <w:bidi w:val="0"/>
            <w:rPr>
              <w:rStyle w:val="Hyperlink"/>
            </w:rPr>
          </w:pPr>
          <w:hyperlink w:anchor="_Toc2048181002">
            <w:r w:rsidRPr="600BF1E5" w:rsidR="600BF1E5">
              <w:rPr>
                <w:rStyle w:val="Hyperlink"/>
              </w:rPr>
              <w:t>7.4 User Experience Implementation</w:t>
            </w:r>
            <w:r>
              <w:tab/>
            </w:r>
            <w:r>
              <w:fldChar w:fldCharType="begin"/>
            </w:r>
            <w:r>
              <w:instrText xml:space="preserve">PAGEREF _Toc2048181002 \h</w:instrText>
            </w:r>
            <w:r>
              <w:fldChar w:fldCharType="separate"/>
            </w:r>
            <w:r w:rsidRPr="600BF1E5" w:rsidR="600BF1E5">
              <w:rPr>
                <w:rStyle w:val="Hyperlink"/>
              </w:rPr>
              <w:t>23</w:t>
            </w:r>
            <w:r>
              <w:fldChar w:fldCharType="end"/>
            </w:r>
          </w:hyperlink>
        </w:p>
        <w:p w:rsidR="600BF1E5" w:rsidP="600BF1E5" w:rsidRDefault="600BF1E5" w14:paraId="69FD3DF2" w14:textId="182B79D9">
          <w:pPr>
            <w:pStyle w:val="TOC2"/>
            <w:tabs>
              <w:tab w:val="right" w:leader="dot" w:pos="8640"/>
            </w:tabs>
            <w:bidi w:val="0"/>
            <w:rPr>
              <w:rStyle w:val="Hyperlink"/>
            </w:rPr>
          </w:pPr>
          <w:hyperlink w:anchor="_Toc462931243">
            <w:r w:rsidRPr="600BF1E5" w:rsidR="600BF1E5">
              <w:rPr>
                <w:rStyle w:val="Hyperlink"/>
              </w:rPr>
              <w:t>7.5 Test Coverage</w:t>
            </w:r>
            <w:r>
              <w:tab/>
            </w:r>
            <w:r>
              <w:fldChar w:fldCharType="begin"/>
            </w:r>
            <w:r>
              <w:instrText xml:space="preserve">PAGEREF _Toc462931243 \h</w:instrText>
            </w:r>
            <w:r>
              <w:fldChar w:fldCharType="separate"/>
            </w:r>
            <w:r w:rsidRPr="600BF1E5" w:rsidR="600BF1E5">
              <w:rPr>
                <w:rStyle w:val="Hyperlink"/>
              </w:rPr>
              <w:t>23</w:t>
            </w:r>
            <w:r>
              <w:fldChar w:fldCharType="end"/>
            </w:r>
          </w:hyperlink>
        </w:p>
        <w:p w:rsidR="600BF1E5" w:rsidP="600BF1E5" w:rsidRDefault="600BF1E5" w14:paraId="3157FA37" w14:textId="3D55CEAD">
          <w:pPr>
            <w:pStyle w:val="TOC1"/>
            <w:tabs>
              <w:tab w:val="right" w:leader="dot" w:pos="8640"/>
            </w:tabs>
            <w:bidi w:val="0"/>
            <w:rPr>
              <w:rStyle w:val="Hyperlink"/>
            </w:rPr>
          </w:pPr>
          <w:hyperlink w:anchor="_Toc793340934">
            <w:r w:rsidRPr="600BF1E5" w:rsidR="600BF1E5">
              <w:rPr>
                <w:rStyle w:val="Hyperlink"/>
              </w:rPr>
              <w:t>8. Deployment Phase</w:t>
            </w:r>
            <w:r>
              <w:tab/>
            </w:r>
            <w:r>
              <w:fldChar w:fldCharType="begin"/>
            </w:r>
            <w:r>
              <w:instrText xml:space="preserve">PAGEREF _Toc793340934 \h</w:instrText>
            </w:r>
            <w:r>
              <w:fldChar w:fldCharType="separate"/>
            </w:r>
            <w:r w:rsidRPr="600BF1E5" w:rsidR="600BF1E5">
              <w:rPr>
                <w:rStyle w:val="Hyperlink"/>
              </w:rPr>
              <w:t>23</w:t>
            </w:r>
            <w:r>
              <w:fldChar w:fldCharType="end"/>
            </w:r>
          </w:hyperlink>
        </w:p>
        <w:p w:rsidR="600BF1E5" w:rsidP="600BF1E5" w:rsidRDefault="600BF1E5" w14:paraId="79EBF263" w14:textId="6E3FB6BB">
          <w:pPr>
            <w:pStyle w:val="TOC2"/>
            <w:tabs>
              <w:tab w:val="right" w:leader="dot" w:pos="8640"/>
            </w:tabs>
            <w:bidi w:val="0"/>
            <w:rPr>
              <w:rStyle w:val="Hyperlink"/>
            </w:rPr>
          </w:pPr>
          <w:hyperlink w:anchor="_Toc1336296411">
            <w:r w:rsidRPr="600BF1E5" w:rsidR="600BF1E5">
              <w:rPr>
                <w:rStyle w:val="Hyperlink"/>
              </w:rPr>
              <w:t>8.1 Containerization</w:t>
            </w:r>
            <w:r>
              <w:tab/>
            </w:r>
            <w:r>
              <w:fldChar w:fldCharType="begin"/>
            </w:r>
            <w:r>
              <w:instrText xml:space="preserve">PAGEREF _Toc1336296411 \h</w:instrText>
            </w:r>
            <w:r>
              <w:fldChar w:fldCharType="separate"/>
            </w:r>
            <w:r w:rsidRPr="600BF1E5" w:rsidR="600BF1E5">
              <w:rPr>
                <w:rStyle w:val="Hyperlink"/>
              </w:rPr>
              <w:t>24</w:t>
            </w:r>
            <w:r>
              <w:fldChar w:fldCharType="end"/>
            </w:r>
          </w:hyperlink>
        </w:p>
        <w:p w:rsidR="600BF1E5" w:rsidP="600BF1E5" w:rsidRDefault="600BF1E5" w14:paraId="49AFD39A" w14:textId="122D029E">
          <w:pPr>
            <w:pStyle w:val="TOC2"/>
            <w:tabs>
              <w:tab w:val="right" w:leader="dot" w:pos="8640"/>
            </w:tabs>
            <w:bidi w:val="0"/>
            <w:rPr>
              <w:rStyle w:val="Hyperlink"/>
            </w:rPr>
          </w:pPr>
          <w:hyperlink w:anchor="_Toc1927619153">
            <w:r w:rsidRPr="600BF1E5" w:rsidR="600BF1E5">
              <w:rPr>
                <w:rStyle w:val="Hyperlink"/>
              </w:rPr>
              <w:t>8.2 Google Cloud Training Path</w:t>
            </w:r>
            <w:r>
              <w:tab/>
            </w:r>
            <w:r>
              <w:fldChar w:fldCharType="begin"/>
            </w:r>
            <w:r>
              <w:instrText xml:space="preserve">PAGEREF _Toc1927619153 \h</w:instrText>
            </w:r>
            <w:r>
              <w:fldChar w:fldCharType="separate"/>
            </w:r>
            <w:r w:rsidRPr="600BF1E5" w:rsidR="600BF1E5">
              <w:rPr>
                <w:rStyle w:val="Hyperlink"/>
              </w:rPr>
              <w:t>24</w:t>
            </w:r>
            <w:r>
              <w:fldChar w:fldCharType="end"/>
            </w:r>
          </w:hyperlink>
        </w:p>
        <w:p w:rsidR="600BF1E5" w:rsidP="600BF1E5" w:rsidRDefault="600BF1E5" w14:paraId="2B9770B7" w14:textId="18D2D657">
          <w:pPr>
            <w:pStyle w:val="TOC2"/>
            <w:tabs>
              <w:tab w:val="right" w:leader="dot" w:pos="8640"/>
            </w:tabs>
            <w:bidi w:val="0"/>
            <w:rPr>
              <w:rStyle w:val="Hyperlink"/>
            </w:rPr>
          </w:pPr>
          <w:hyperlink w:anchor="_Toc770048651">
            <w:r w:rsidRPr="600BF1E5" w:rsidR="600BF1E5">
              <w:rPr>
                <w:rStyle w:val="Hyperlink"/>
              </w:rPr>
              <w:t>8.3 Google Cloud Serving Path</w:t>
            </w:r>
            <w:r>
              <w:tab/>
            </w:r>
            <w:r>
              <w:fldChar w:fldCharType="begin"/>
            </w:r>
            <w:r>
              <w:instrText xml:space="preserve">PAGEREF _Toc770048651 \h</w:instrText>
            </w:r>
            <w:r>
              <w:fldChar w:fldCharType="separate"/>
            </w:r>
            <w:r w:rsidRPr="600BF1E5" w:rsidR="600BF1E5">
              <w:rPr>
                <w:rStyle w:val="Hyperlink"/>
              </w:rPr>
              <w:t>25</w:t>
            </w:r>
            <w:r>
              <w:fldChar w:fldCharType="end"/>
            </w:r>
          </w:hyperlink>
        </w:p>
        <w:p w:rsidR="600BF1E5" w:rsidP="600BF1E5" w:rsidRDefault="600BF1E5" w14:paraId="428E4290" w14:textId="1C85292A">
          <w:pPr>
            <w:pStyle w:val="TOC2"/>
            <w:tabs>
              <w:tab w:val="right" w:leader="dot" w:pos="8640"/>
            </w:tabs>
            <w:bidi w:val="0"/>
            <w:rPr>
              <w:rStyle w:val="Hyperlink"/>
            </w:rPr>
          </w:pPr>
          <w:hyperlink w:anchor="_Toc605771857">
            <w:r w:rsidRPr="600BF1E5" w:rsidR="600BF1E5">
              <w:rPr>
                <w:rStyle w:val="Hyperlink"/>
              </w:rPr>
              <w:t>8.4 Scheduler Integration</w:t>
            </w:r>
            <w:r>
              <w:tab/>
            </w:r>
            <w:r>
              <w:fldChar w:fldCharType="begin"/>
            </w:r>
            <w:r>
              <w:instrText xml:space="preserve">PAGEREF _Toc605771857 \h</w:instrText>
            </w:r>
            <w:r>
              <w:fldChar w:fldCharType="separate"/>
            </w:r>
            <w:r w:rsidRPr="600BF1E5" w:rsidR="600BF1E5">
              <w:rPr>
                <w:rStyle w:val="Hyperlink"/>
              </w:rPr>
              <w:t>25</w:t>
            </w:r>
            <w:r>
              <w:fldChar w:fldCharType="end"/>
            </w:r>
          </w:hyperlink>
        </w:p>
        <w:p w:rsidR="600BF1E5" w:rsidP="600BF1E5" w:rsidRDefault="600BF1E5" w14:paraId="75B59FFB" w14:textId="644DBE60">
          <w:pPr>
            <w:pStyle w:val="TOC2"/>
            <w:tabs>
              <w:tab w:val="right" w:leader="dot" w:pos="8640"/>
            </w:tabs>
            <w:bidi w:val="0"/>
            <w:rPr>
              <w:rStyle w:val="Hyperlink"/>
            </w:rPr>
          </w:pPr>
          <w:hyperlink w:anchor="_Toc1011859664">
            <w:r w:rsidRPr="600BF1E5" w:rsidR="600BF1E5">
              <w:rPr>
                <w:rStyle w:val="Hyperlink"/>
              </w:rPr>
              <w:t>8.5 Secondary Deployment Packaging</w:t>
            </w:r>
            <w:r>
              <w:tab/>
            </w:r>
            <w:r>
              <w:fldChar w:fldCharType="begin"/>
            </w:r>
            <w:r>
              <w:instrText xml:space="preserve">PAGEREF _Toc1011859664 \h</w:instrText>
            </w:r>
            <w:r>
              <w:fldChar w:fldCharType="separate"/>
            </w:r>
            <w:r w:rsidRPr="600BF1E5" w:rsidR="600BF1E5">
              <w:rPr>
                <w:rStyle w:val="Hyperlink"/>
              </w:rPr>
              <w:t>25</w:t>
            </w:r>
            <w:r>
              <w:fldChar w:fldCharType="end"/>
            </w:r>
          </w:hyperlink>
        </w:p>
        <w:p w:rsidR="600BF1E5" w:rsidP="600BF1E5" w:rsidRDefault="600BF1E5" w14:paraId="5C66ABA1" w14:textId="2F2D661A">
          <w:pPr>
            <w:pStyle w:val="TOC1"/>
            <w:tabs>
              <w:tab w:val="right" w:leader="dot" w:pos="8640"/>
            </w:tabs>
            <w:bidi w:val="0"/>
            <w:rPr>
              <w:rStyle w:val="Hyperlink"/>
            </w:rPr>
          </w:pPr>
          <w:hyperlink w:anchor="_Toc1703490355">
            <w:r w:rsidRPr="600BF1E5" w:rsidR="600BF1E5">
              <w:rPr>
                <w:rStyle w:val="Hyperlink"/>
              </w:rPr>
              <w:t>9. Economic Structure</w:t>
            </w:r>
            <w:r>
              <w:tab/>
            </w:r>
            <w:r>
              <w:fldChar w:fldCharType="begin"/>
            </w:r>
            <w:r>
              <w:instrText xml:space="preserve">PAGEREF _Toc1703490355 \h</w:instrText>
            </w:r>
            <w:r>
              <w:fldChar w:fldCharType="separate"/>
            </w:r>
            <w:r w:rsidRPr="600BF1E5" w:rsidR="600BF1E5">
              <w:rPr>
                <w:rStyle w:val="Hyperlink"/>
              </w:rPr>
              <w:t>25</w:t>
            </w:r>
            <w:r>
              <w:fldChar w:fldCharType="end"/>
            </w:r>
          </w:hyperlink>
        </w:p>
        <w:p w:rsidR="600BF1E5" w:rsidP="600BF1E5" w:rsidRDefault="600BF1E5" w14:paraId="26A7CB0A" w14:textId="33E64A36">
          <w:pPr>
            <w:pStyle w:val="TOC2"/>
            <w:tabs>
              <w:tab w:val="right" w:leader="dot" w:pos="8640"/>
            </w:tabs>
            <w:bidi w:val="0"/>
            <w:rPr>
              <w:rStyle w:val="Hyperlink"/>
            </w:rPr>
          </w:pPr>
          <w:hyperlink w:anchor="_Toc1308672385">
            <w:r w:rsidRPr="600BF1E5" w:rsidR="600BF1E5">
              <w:rPr>
                <w:rStyle w:val="Hyperlink"/>
              </w:rPr>
              <w:t>9.1 Cost Philosophy</w:t>
            </w:r>
            <w:r>
              <w:tab/>
            </w:r>
            <w:r>
              <w:fldChar w:fldCharType="begin"/>
            </w:r>
            <w:r>
              <w:instrText xml:space="preserve">PAGEREF _Toc1308672385 \h</w:instrText>
            </w:r>
            <w:r>
              <w:fldChar w:fldCharType="separate"/>
            </w:r>
            <w:r w:rsidRPr="600BF1E5" w:rsidR="600BF1E5">
              <w:rPr>
                <w:rStyle w:val="Hyperlink"/>
              </w:rPr>
              <w:t>26</w:t>
            </w:r>
            <w:r>
              <w:fldChar w:fldCharType="end"/>
            </w:r>
          </w:hyperlink>
        </w:p>
        <w:p w:rsidR="600BF1E5" w:rsidP="600BF1E5" w:rsidRDefault="600BF1E5" w14:paraId="511DBCDB" w14:textId="75871AC9">
          <w:pPr>
            <w:pStyle w:val="TOC2"/>
            <w:tabs>
              <w:tab w:val="right" w:leader="dot" w:pos="8640"/>
            </w:tabs>
            <w:bidi w:val="0"/>
            <w:rPr>
              <w:rStyle w:val="Hyperlink"/>
            </w:rPr>
          </w:pPr>
          <w:hyperlink w:anchor="_Toc725864874">
            <w:r w:rsidRPr="600BF1E5" w:rsidR="600BF1E5">
              <w:rPr>
                <w:rStyle w:val="Hyperlink"/>
              </w:rPr>
              <w:t>9.2 Actual Academic Cost Profile</w:t>
            </w:r>
            <w:r>
              <w:tab/>
            </w:r>
            <w:r>
              <w:fldChar w:fldCharType="begin"/>
            </w:r>
            <w:r>
              <w:instrText xml:space="preserve">PAGEREF _Toc725864874 \h</w:instrText>
            </w:r>
            <w:r>
              <w:fldChar w:fldCharType="separate"/>
            </w:r>
            <w:r w:rsidRPr="600BF1E5" w:rsidR="600BF1E5">
              <w:rPr>
                <w:rStyle w:val="Hyperlink"/>
              </w:rPr>
              <w:t>26</w:t>
            </w:r>
            <w:r>
              <w:fldChar w:fldCharType="end"/>
            </w:r>
          </w:hyperlink>
        </w:p>
        <w:p w:rsidR="600BF1E5" w:rsidP="600BF1E5" w:rsidRDefault="600BF1E5" w14:paraId="6D0F800D" w14:textId="5485FFE5">
          <w:pPr>
            <w:pStyle w:val="TOC2"/>
            <w:tabs>
              <w:tab w:val="right" w:leader="dot" w:pos="8640"/>
            </w:tabs>
            <w:bidi w:val="0"/>
            <w:rPr>
              <w:rStyle w:val="Hyperlink"/>
            </w:rPr>
          </w:pPr>
          <w:hyperlink w:anchor="_Toc2006061788">
            <w:r w:rsidRPr="600BF1E5" w:rsidR="600BF1E5">
              <w:rPr>
                <w:rStyle w:val="Hyperlink"/>
              </w:rPr>
              <w:t>9.3 Where Cost Is Used</w:t>
            </w:r>
            <w:r>
              <w:tab/>
            </w:r>
            <w:r>
              <w:fldChar w:fldCharType="begin"/>
            </w:r>
            <w:r>
              <w:instrText xml:space="preserve">PAGEREF _Toc2006061788 \h</w:instrText>
            </w:r>
            <w:r>
              <w:fldChar w:fldCharType="separate"/>
            </w:r>
            <w:r w:rsidRPr="600BF1E5" w:rsidR="600BF1E5">
              <w:rPr>
                <w:rStyle w:val="Hyperlink"/>
              </w:rPr>
              <w:t>26</w:t>
            </w:r>
            <w:r>
              <w:fldChar w:fldCharType="end"/>
            </w:r>
          </w:hyperlink>
        </w:p>
        <w:p w:rsidR="600BF1E5" w:rsidP="600BF1E5" w:rsidRDefault="600BF1E5" w14:paraId="33F2077B" w14:textId="138267BE">
          <w:pPr>
            <w:pStyle w:val="TOC2"/>
            <w:tabs>
              <w:tab w:val="right" w:leader="dot" w:pos="8640"/>
            </w:tabs>
            <w:bidi w:val="0"/>
            <w:rPr>
              <w:rStyle w:val="Hyperlink"/>
            </w:rPr>
          </w:pPr>
          <w:hyperlink w:anchor="_Toc397430804">
            <w:r w:rsidRPr="600BF1E5" w:rsidR="600BF1E5">
              <w:rPr>
                <w:rStyle w:val="Hyperlink"/>
              </w:rPr>
              <w:t>9.4 Where Cost Is Avoided</w:t>
            </w:r>
            <w:r>
              <w:tab/>
            </w:r>
            <w:r>
              <w:fldChar w:fldCharType="begin"/>
            </w:r>
            <w:r>
              <w:instrText xml:space="preserve">PAGEREF _Toc397430804 \h</w:instrText>
            </w:r>
            <w:r>
              <w:fldChar w:fldCharType="separate"/>
            </w:r>
            <w:r w:rsidRPr="600BF1E5" w:rsidR="600BF1E5">
              <w:rPr>
                <w:rStyle w:val="Hyperlink"/>
              </w:rPr>
              <w:t>26</w:t>
            </w:r>
            <w:r>
              <w:fldChar w:fldCharType="end"/>
            </w:r>
          </w:hyperlink>
        </w:p>
        <w:p w:rsidR="600BF1E5" w:rsidP="600BF1E5" w:rsidRDefault="600BF1E5" w14:paraId="181CF0A6" w14:textId="5FA05E39">
          <w:pPr>
            <w:pStyle w:val="TOC2"/>
            <w:tabs>
              <w:tab w:val="right" w:leader="dot" w:pos="8640"/>
            </w:tabs>
            <w:bidi w:val="0"/>
            <w:rPr>
              <w:rStyle w:val="Hyperlink"/>
            </w:rPr>
          </w:pPr>
          <w:hyperlink w:anchor="_Toc1955662722">
            <w:r w:rsidRPr="600BF1E5" w:rsidR="600BF1E5">
              <w:rPr>
                <w:rStyle w:val="Hyperlink"/>
              </w:rPr>
              <w:t>9.5 Cost by Scenario</w:t>
            </w:r>
            <w:r>
              <w:tab/>
            </w:r>
            <w:r>
              <w:fldChar w:fldCharType="begin"/>
            </w:r>
            <w:r>
              <w:instrText xml:space="preserve">PAGEREF _Toc1955662722 \h</w:instrText>
            </w:r>
            <w:r>
              <w:fldChar w:fldCharType="separate"/>
            </w:r>
            <w:r w:rsidRPr="600BF1E5" w:rsidR="600BF1E5">
              <w:rPr>
                <w:rStyle w:val="Hyperlink"/>
              </w:rPr>
              <w:t>27</w:t>
            </w:r>
            <w:r>
              <w:fldChar w:fldCharType="end"/>
            </w:r>
          </w:hyperlink>
        </w:p>
        <w:p w:rsidR="600BF1E5" w:rsidP="600BF1E5" w:rsidRDefault="600BF1E5" w14:paraId="677B0431" w14:textId="46FDE7F1">
          <w:pPr>
            <w:pStyle w:val="TOC3"/>
            <w:tabs>
              <w:tab w:val="right" w:leader="dot" w:pos="8640"/>
            </w:tabs>
            <w:bidi w:val="0"/>
            <w:rPr>
              <w:rStyle w:val="Hyperlink"/>
            </w:rPr>
          </w:pPr>
          <w:hyperlink w:anchor="_Toc1434833890">
            <w:r w:rsidRPr="600BF1E5" w:rsidR="600BF1E5">
              <w:rPr>
                <w:rStyle w:val="Hyperlink"/>
              </w:rPr>
              <w:t>Scenario A: Demo / Development</w:t>
            </w:r>
            <w:r>
              <w:tab/>
            </w:r>
            <w:r>
              <w:fldChar w:fldCharType="begin"/>
            </w:r>
            <w:r>
              <w:instrText xml:space="preserve">PAGEREF _Toc1434833890 \h</w:instrText>
            </w:r>
            <w:r>
              <w:fldChar w:fldCharType="separate"/>
            </w:r>
            <w:r w:rsidRPr="600BF1E5" w:rsidR="600BF1E5">
              <w:rPr>
                <w:rStyle w:val="Hyperlink"/>
              </w:rPr>
              <w:t>27</w:t>
            </w:r>
            <w:r>
              <w:fldChar w:fldCharType="end"/>
            </w:r>
          </w:hyperlink>
        </w:p>
        <w:p w:rsidR="600BF1E5" w:rsidP="600BF1E5" w:rsidRDefault="600BF1E5" w14:paraId="08FA3568" w14:textId="1E4F97CA">
          <w:pPr>
            <w:pStyle w:val="TOC3"/>
            <w:tabs>
              <w:tab w:val="right" w:leader="dot" w:pos="8640"/>
            </w:tabs>
            <w:bidi w:val="0"/>
            <w:rPr>
              <w:rStyle w:val="Hyperlink"/>
            </w:rPr>
          </w:pPr>
          <w:hyperlink w:anchor="_Toc1831173754">
            <w:r w:rsidRPr="600BF1E5" w:rsidR="600BF1E5">
              <w:rPr>
                <w:rStyle w:val="Hyperlink"/>
              </w:rPr>
              <w:t>Scenario B: Class Submission and Viva</w:t>
            </w:r>
            <w:r>
              <w:tab/>
            </w:r>
            <w:r>
              <w:fldChar w:fldCharType="begin"/>
            </w:r>
            <w:r>
              <w:instrText xml:space="preserve">PAGEREF _Toc1831173754 \h</w:instrText>
            </w:r>
            <w:r>
              <w:fldChar w:fldCharType="separate"/>
            </w:r>
            <w:r w:rsidRPr="600BF1E5" w:rsidR="600BF1E5">
              <w:rPr>
                <w:rStyle w:val="Hyperlink"/>
              </w:rPr>
              <w:t>27</w:t>
            </w:r>
            <w:r>
              <w:fldChar w:fldCharType="end"/>
            </w:r>
          </w:hyperlink>
        </w:p>
        <w:p w:rsidR="600BF1E5" w:rsidP="600BF1E5" w:rsidRDefault="600BF1E5" w14:paraId="561149F7" w14:textId="1C1C2E60">
          <w:pPr>
            <w:pStyle w:val="TOC3"/>
            <w:tabs>
              <w:tab w:val="right" w:leader="dot" w:pos="8640"/>
            </w:tabs>
            <w:bidi w:val="0"/>
            <w:rPr>
              <w:rStyle w:val="Hyperlink"/>
            </w:rPr>
          </w:pPr>
          <w:hyperlink w:anchor="_Toc1605780790">
            <w:r w:rsidRPr="600BF1E5" w:rsidR="600BF1E5">
              <w:rPr>
                <w:rStyle w:val="Hyperlink"/>
              </w:rPr>
              <w:t>Scenario C: Moderate Continuous Usage</w:t>
            </w:r>
            <w:r>
              <w:tab/>
            </w:r>
            <w:r>
              <w:fldChar w:fldCharType="begin"/>
            </w:r>
            <w:r>
              <w:instrText xml:space="preserve">PAGEREF _Toc1605780790 \h</w:instrText>
            </w:r>
            <w:r>
              <w:fldChar w:fldCharType="separate"/>
            </w:r>
            <w:r w:rsidRPr="600BF1E5" w:rsidR="600BF1E5">
              <w:rPr>
                <w:rStyle w:val="Hyperlink"/>
              </w:rPr>
              <w:t>27</w:t>
            </w:r>
            <w:r>
              <w:fldChar w:fldCharType="end"/>
            </w:r>
          </w:hyperlink>
        </w:p>
        <w:p w:rsidR="600BF1E5" w:rsidP="600BF1E5" w:rsidRDefault="600BF1E5" w14:paraId="627458B2" w14:textId="5E14B9F5">
          <w:pPr>
            <w:pStyle w:val="TOC2"/>
            <w:tabs>
              <w:tab w:val="right" w:leader="dot" w:pos="8640"/>
            </w:tabs>
            <w:bidi w:val="0"/>
            <w:rPr>
              <w:rStyle w:val="Hyperlink"/>
            </w:rPr>
          </w:pPr>
          <w:hyperlink w:anchor="_Toc1557560754">
            <w:r w:rsidRPr="600BF1E5" w:rsidR="600BF1E5">
              <w:rPr>
                <w:rStyle w:val="Hyperlink"/>
              </w:rPr>
              <w:t>9.6 Economic Justification</w:t>
            </w:r>
            <w:r>
              <w:tab/>
            </w:r>
            <w:r>
              <w:fldChar w:fldCharType="begin"/>
            </w:r>
            <w:r>
              <w:instrText xml:space="preserve">PAGEREF _Toc1557560754 \h</w:instrText>
            </w:r>
            <w:r>
              <w:fldChar w:fldCharType="separate"/>
            </w:r>
            <w:r w:rsidRPr="600BF1E5" w:rsidR="600BF1E5">
              <w:rPr>
                <w:rStyle w:val="Hyperlink"/>
              </w:rPr>
              <w:t>27</w:t>
            </w:r>
            <w:r>
              <w:fldChar w:fldCharType="end"/>
            </w:r>
          </w:hyperlink>
        </w:p>
        <w:p w:rsidR="600BF1E5" w:rsidP="600BF1E5" w:rsidRDefault="600BF1E5" w14:paraId="41AB71CF" w14:textId="449F873C">
          <w:pPr>
            <w:pStyle w:val="TOC1"/>
            <w:tabs>
              <w:tab w:val="right" w:leader="dot" w:pos="8640"/>
            </w:tabs>
            <w:bidi w:val="0"/>
            <w:rPr>
              <w:rStyle w:val="Hyperlink"/>
            </w:rPr>
          </w:pPr>
          <w:hyperlink w:anchor="_Toc922149248">
            <w:r w:rsidRPr="600BF1E5" w:rsidR="600BF1E5">
              <w:rPr>
                <w:rStyle w:val="Hyperlink"/>
              </w:rPr>
              <w:t>10. Support Services, Elasticity, and Scalability</w:t>
            </w:r>
            <w:r>
              <w:tab/>
            </w:r>
            <w:r>
              <w:fldChar w:fldCharType="begin"/>
            </w:r>
            <w:r>
              <w:instrText xml:space="preserve">PAGEREF _Toc922149248 \h</w:instrText>
            </w:r>
            <w:r>
              <w:fldChar w:fldCharType="separate"/>
            </w:r>
            <w:r w:rsidRPr="600BF1E5" w:rsidR="600BF1E5">
              <w:rPr>
                <w:rStyle w:val="Hyperlink"/>
              </w:rPr>
              <w:t>28</w:t>
            </w:r>
            <w:r>
              <w:fldChar w:fldCharType="end"/>
            </w:r>
          </w:hyperlink>
        </w:p>
        <w:p w:rsidR="600BF1E5" w:rsidP="600BF1E5" w:rsidRDefault="600BF1E5" w14:paraId="2D5FC125" w14:textId="227CCAD0">
          <w:pPr>
            <w:pStyle w:val="TOC2"/>
            <w:tabs>
              <w:tab w:val="right" w:leader="dot" w:pos="8640"/>
            </w:tabs>
            <w:bidi w:val="0"/>
            <w:rPr>
              <w:rStyle w:val="Hyperlink"/>
            </w:rPr>
          </w:pPr>
          <w:hyperlink w:anchor="_Toc1362925520">
            <w:r w:rsidRPr="600BF1E5" w:rsidR="600BF1E5">
              <w:rPr>
                <w:rStyle w:val="Hyperlink"/>
              </w:rPr>
              <w:t>10.1 Support Services</w:t>
            </w:r>
            <w:r>
              <w:tab/>
            </w:r>
            <w:r>
              <w:fldChar w:fldCharType="begin"/>
            </w:r>
            <w:r>
              <w:instrText xml:space="preserve">PAGEREF _Toc1362925520 \h</w:instrText>
            </w:r>
            <w:r>
              <w:fldChar w:fldCharType="separate"/>
            </w:r>
            <w:r w:rsidRPr="600BF1E5" w:rsidR="600BF1E5">
              <w:rPr>
                <w:rStyle w:val="Hyperlink"/>
              </w:rPr>
              <w:t>28</w:t>
            </w:r>
            <w:r>
              <w:fldChar w:fldCharType="end"/>
            </w:r>
          </w:hyperlink>
        </w:p>
        <w:p w:rsidR="600BF1E5" w:rsidP="600BF1E5" w:rsidRDefault="600BF1E5" w14:paraId="7D9DC928" w14:textId="674231B5">
          <w:pPr>
            <w:pStyle w:val="TOC2"/>
            <w:tabs>
              <w:tab w:val="right" w:leader="dot" w:pos="8640"/>
            </w:tabs>
            <w:bidi w:val="0"/>
            <w:rPr>
              <w:rStyle w:val="Hyperlink"/>
            </w:rPr>
          </w:pPr>
          <w:hyperlink w:anchor="_Toc1221077022">
            <w:r w:rsidRPr="600BF1E5" w:rsidR="600BF1E5">
              <w:rPr>
                <w:rStyle w:val="Hyperlink"/>
              </w:rPr>
              <w:t>10.2 Elasticity</w:t>
            </w:r>
            <w:r>
              <w:tab/>
            </w:r>
            <w:r>
              <w:fldChar w:fldCharType="begin"/>
            </w:r>
            <w:r>
              <w:instrText xml:space="preserve">PAGEREF _Toc1221077022 \h</w:instrText>
            </w:r>
            <w:r>
              <w:fldChar w:fldCharType="separate"/>
            </w:r>
            <w:r w:rsidRPr="600BF1E5" w:rsidR="600BF1E5">
              <w:rPr>
                <w:rStyle w:val="Hyperlink"/>
              </w:rPr>
              <w:t>28</w:t>
            </w:r>
            <w:r>
              <w:fldChar w:fldCharType="end"/>
            </w:r>
          </w:hyperlink>
        </w:p>
        <w:p w:rsidR="600BF1E5" w:rsidP="600BF1E5" w:rsidRDefault="600BF1E5" w14:paraId="4B43DFF1" w14:textId="2172B644">
          <w:pPr>
            <w:pStyle w:val="TOC2"/>
            <w:tabs>
              <w:tab w:val="right" w:leader="dot" w:pos="8640"/>
            </w:tabs>
            <w:bidi w:val="0"/>
            <w:rPr>
              <w:rStyle w:val="Hyperlink"/>
            </w:rPr>
          </w:pPr>
          <w:hyperlink w:anchor="_Toc1041422688">
            <w:r w:rsidRPr="600BF1E5" w:rsidR="600BF1E5">
              <w:rPr>
                <w:rStyle w:val="Hyperlink"/>
              </w:rPr>
              <w:t>10.3 Scalability</w:t>
            </w:r>
            <w:r>
              <w:tab/>
            </w:r>
            <w:r>
              <w:fldChar w:fldCharType="begin"/>
            </w:r>
            <w:r>
              <w:instrText xml:space="preserve">PAGEREF _Toc1041422688 \h</w:instrText>
            </w:r>
            <w:r>
              <w:fldChar w:fldCharType="separate"/>
            </w:r>
            <w:r w:rsidRPr="600BF1E5" w:rsidR="600BF1E5">
              <w:rPr>
                <w:rStyle w:val="Hyperlink"/>
              </w:rPr>
              <w:t>28</w:t>
            </w:r>
            <w:r>
              <w:fldChar w:fldCharType="end"/>
            </w:r>
          </w:hyperlink>
        </w:p>
        <w:p w:rsidR="600BF1E5" w:rsidP="600BF1E5" w:rsidRDefault="600BF1E5" w14:paraId="7E7E04FE" w14:textId="4443A5C5">
          <w:pPr>
            <w:pStyle w:val="TOC2"/>
            <w:tabs>
              <w:tab w:val="right" w:leader="dot" w:pos="8640"/>
            </w:tabs>
            <w:bidi w:val="0"/>
            <w:rPr>
              <w:rStyle w:val="Hyperlink"/>
            </w:rPr>
          </w:pPr>
          <w:hyperlink w:anchor="_Toc1097170230">
            <w:r w:rsidRPr="600BF1E5" w:rsidR="600BF1E5">
              <w:rPr>
                <w:rStyle w:val="Hyperlink"/>
              </w:rPr>
              <w:t>10.4 Resilience Perspective</w:t>
            </w:r>
            <w:r>
              <w:tab/>
            </w:r>
            <w:r>
              <w:fldChar w:fldCharType="begin"/>
            </w:r>
            <w:r>
              <w:instrText xml:space="preserve">PAGEREF _Toc1097170230 \h</w:instrText>
            </w:r>
            <w:r>
              <w:fldChar w:fldCharType="separate"/>
            </w:r>
            <w:r w:rsidRPr="600BF1E5" w:rsidR="600BF1E5">
              <w:rPr>
                <w:rStyle w:val="Hyperlink"/>
              </w:rPr>
              <w:t>29</w:t>
            </w:r>
            <w:r>
              <w:fldChar w:fldCharType="end"/>
            </w:r>
          </w:hyperlink>
        </w:p>
        <w:p w:rsidR="600BF1E5" w:rsidP="600BF1E5" w:rsidRDefault="600BF1E5" w14:paraId="081FD717" w14:textId="605E1B5C">
          <w:pPr>
            <w:pStyle w:val="TOC1"/>
            <w:tabs>
              <w:tab w:val="right" w:leader="dot" w:pos="8640"/>
            </w:tabs>
            <w:bidi w:val="0"/>
            <w:rPr>
              <w:rStyle w:val="Hyperlink"/>
            </w:rPr>
          </w:pPr>
          <w:hyperlink w:anchor="_Toc1666869600">
            <w:r w:rsidRPr="600BF1E5" w:rsidR="600BF1E5">
              <w:rPr>
                <w:rStyle w:val="Hyperlink"/>
              </w:rPr>
              <w:t>11. System Integration: How One Cloud Connects with Another Cloud</w:t>
            </w:r>
            <w:r>
              <w:tab/>
            </w:r>
            <w:r>
              <w:fldChar w:fldCharType="begin"/>
            </w:r>
            <w:r>
              <w:instrText xml:space="preserve">PAGEREF _Toc1666869600 \h</w:instrText>
            </w:r>
            <w:r>
              <w:fldChar w:fldCharType="separate"/>
            </w:r>
            <w:r w:rsidRPr="600BF1E5" w:rsidR="600BF1E5">
              <w:rPr>
                <w:rStyle w:val="Hyperlink"/>
              </w:rPr>
              <w:t>29</w:t>
            </w:r>
            <w:r>
              <w:fldChar w:fldCharType="end"/>
            </w:r>
          </w:hyperlink>
        </w:p>
        <w:p w:rsidR="600BF1E5" w:rsidP="600BF1E5" w:rsidRDefault="600BF1E5" w14:paraId="3567C2BA" w14:textId="1D75ECA9">
          <w:pPr>
            <w:pStyle w:val="TOC2"/>
            <w:tabs>
              <w:tab w:val="right" w:leader="dot" w:pos="8640"/>
            </w:tabs>
            <w:bidi w:val="0"/>
            <w:rPr>
              <w:rStyle w:val="Hyperlink"/>
            </w:rPr>
          </w:pPr>
          <w:hyperlink w:anchor="_Toc1325821078">
            <w:r w:rsidRPr="600BF1E5" w:rsidR="600BF1E5">
              <w:rPr>
                <w:rStyle w:val="Hyperlink"/>
              </w:rPr>
              <w:t>11.1 Integration Model</w:t>
            </w:r>
            <w:r>
              <w:tab/>
            </w:r>
            <w:r>
              <w:fldChar w:fldCharType="begin"/>
            </w:r>
            <w:r>
              <w:instrText xml:space="preserve">PAGEREF _Toc1325821078 \h</w:instrText>
            </w:r>
            <w:r>
              <w:fldChar w:fldCharType="separate"/>
            </w:r>
            <w:r w:rsidRPr="600BF1E5" w:rsidR="600BF1E5">
              <w:rPr>
                <w:rStyle w:val="Hyperlink"/>
              </w:rPr>
              <w:t>30</w:t>
            </w:r>
            <w:r>
              <w:fldChar w:fldCharType="end"/>
            </w:r>
          </w:hyperlink>
        </w:p>
        <w:p w:rsidR="600BF1E5" w:rsidP="600BF1E5" w:rsidRDefault="600BF1E5" w14:paraId="617DBB5A" w14:textId="78E4B08C">
          <w:pPr>
            <w:pStyle w:val="TOC2"/>
            <w:tabs>
              <w:tab w:val="right" w:leader="dot" w:pos="8640"/>
            </w:tabs>
            <w:bidi w:val="0"/>
            <w:rPr>
              <w:rStyle w:val="Hyperlink"/>
            </w:rPr>
          </w:pPr>
          <w:hyperlink w:anchor="_Toc231486895">
            <w:r w:rsidRPr="600BF1E5" w:rsidR="600BF1E5">
              <w:rPr>
                <w:rStyle w:val="Hyperlink"/>
              </w:rPr>
              <w:t>11.2 Integration Benefits</w:t>
            </w:r>
            <w:r>
              <w:tab/>
            </w:r>
            <w:r>
              <w:fldChar w:fldCharType="begin"/>
            </w:r>
            <w:r>
              <w:instrText xml:space="preserve">PAGEREF _Toc231486895 \h</w:instrText>
            </w:r>
            <w:r>
              <w:fldChar w:fldCharType="separate"/>
            </w:r>
            <w:r w:rsidRPr="600BF1E5" w:rsidR="600BF1E5">
              <w:rPr>
                <w:rStyle w:val="Hyperlink"/>
              </w:rPr>
              <w:t>30</w:t>
            </w:r>
            <w:r>
              <w:fldChar w:fldCharType="end"/>
            </w:r>
          </w:hyperlink>
        </w:p>
        <w:p w:rsidR="600BF1E5" w:rsidP="600BF1E5" w:rsidRDefault="600BF1E5" w14:paraId="30DDC19D" w14:textId="66A75D90">
          <w:pPr>
            <w:pStyle w:val="TOC2"/>
            <w:tabs>
              <w:tab w:val="right" w:leader="dot" w:pos="8640"/>
            </w:tabs>
            <w:bidi w:val="0"/>
            <w:rPr>
              <w:rStyle w:val="Hyperlink"/>
            </w:rPr>
          </w:pPr>
          <w:hyperlink w:anchor="_Toc1684326198">
            <w:r w:rsidRPr="600BF1E5" w:rsidR="600BF1E5">
              <w:rPr>
                <w:rStyle w:val="Hyperlink"/>
              </w:rPr>
              <w:t>11.3 Integration Limitation</w:t>
            </w:r>
            <w:r>
              <w:tab/>
            </w:r>
            <w:r>
              <w:fldChar w:fldCharType="begin"/>
            </w:r>
            <w:r>
              <w:instrText xml:space="preserve">PAGEREF _Toc1684326198 \h</w:instrText>
            </w:r>
            <w:r>
              <w:fldChar w:fldCharType="separate"/>
            </w:r>
            <w:r w:rsidRPr="600BF1E5" w:rsidR="600BF1E5">
              <w:rPr>
                <w:rStyle w:val="Hyperlink"/>
              </w:rPr>
              <w:t>30</w:t>
            </w:r>
            <w:r>
              <w:fldChar w:fldCharType="end"/>
            </w:r>
          </w:hyperlink>
        </w:p>
        <w:p w:rsidR="600BF1E5" w:rsidP="600BF1E5" w:rsidRDefault="600BF1E5" w14:paraId="5C99FC6D" w14:textId="2EB5D599">
          <w:pPr>
            <w:pStyle w:val="TOC1"/>
            <w:tabs>
              <w:tab w:val="right" w:leader="dot" w:pos="8640"/>
            </w:tabs>
            <w:bidi w:val="0"/>
            <w:rPr>
              <w:rStyle w:val="Hyperlink"/>
            </w:rPr>
          </w:pPr>
          <w:hyperlink w:anchor="_Toc131461832">
            <w:r w:rsidRPr="600BF1E5" w:rsidR="600BF1E5">
              <w:rPr>
                <w:rStyle w:val="Hyperlink"/>
              </w:rPr>
              <w:t>12. Optimized Cloud Architecture</w:t>
            </w:r>
            <w:r>
              <w:tab/>
            </w:r>
            <w:r>
              <w:fldChar w:fldCharType="begin"/>
            </w:r>
            <w:r>
              <w:instrText xml:space="preserve">PAGEREF _Toc131461832 \h</w:instrText>
            </w:r>
            <w:r>
              <w:fldChar w:fldCharType="separate"/>
            </w:r>
            <w:r w:rsidRPr="600BF1E5" w:rsidR="600BF1E5">
              <w:rPr>
                <w:rStyle w:val="Hyperlink"/>
              </w:rPr>
              <w:t>30</w:t>
            </w:r>
            <w:r>
              <w:fldChar w:fldCharType="end"/>
            </w:r>
          </w:hyperlink>
        </w:p>
        <w:p w:rsidR="600BF1E5" w:rsidP="600BF1E5" w:rsidRDefault="600BF1E5" w14:paraId="12234F2F" w14:textId="1F7A740F">
          <w:pPr>
            <w:pStyle w:val="TOC2"/>
            <w:tabs>
              <w:tab w:val="right" w:leader="dot" w:pos="8640"/>
            </w:tabs>
            <w:bidi w:val="0"/>
            <w:rPr>
              <w:rStyle w:val="Hyperlink"/>
            </w:rPr>
          </w:pPr>
          <w:hyperlink w:anchor="_Toc343741137">
            <w:r w:rsidRPr="600BF1E5" w:rsidR="600BF1E5">
              <w:rPr>
                <w:rStyle w:val="Hyperlink"/>
              </w:rPr>
              <w:t>12.1 Compute Optimization</w:t>
            </w:r>
            <w:r>
              <w:tab/>
            </w:r>
            <w:r>
              <w:fldChar w:fldCharType="begin"/>
            </w:r>
            <w:r>
              <w:instrText xml:space="preserve">PAGEREF _Toc343741137 \h</w:instrText>
            </w:r>
            <w:r>
              <w:fldChar w:fldCharType="separate"/>
            </w:r>
            <w:r w:rsidRPr="600BF1E5" w:rsidR="600BF1E5">
              <w:rPr>
                <w:rStyle w:val="Hyperlink"/>
              </w:rPr>
              <w:t>31</w:t>
            </w:r>
            <w:r>
              <w:fldChar w:fldCharType="end"/>
            </w:r>
          </w:hyperlink>
        </w:p>
        <w:p w:rsidR="600BF1E5" w:rsidP="600BF1E5" w:rsidRDefault="600BF1E5" w14:paraId="083A5AA0" w14:textId="2F8C2389">
          <w:pPr>
            <w:pStyle w:val="TOC2"/>
            <w:tabs>
              <w:tab w:val="right" w:leader="dot" w:pos="8640"/>
            </w:tabs>
            <w:bidi w:val="0"/>
            <w:rPr>
              <w:rStyle w:val="Hyperlink"/>
            </w:rPr>
          </w:pPr>
          <w:hyperlink w:anchor="_Toc1492721618">
            <w:r w:rsidRPr="600BF1E5" w:rsidR="600BF1E5">
              <w:rPr>
                <w:rStyle w:val="Hyperlink"/>
              </w:rPr>
              <w:t>12.2 Data Optimization</w:t>
            </w:r>
            <w:r>
              <w:tab/>
            </w:r>
            <w:r>
              <w:fldChar w:fldCharType="begin"/>
            </w:r>
            <w:r>
              <w:instrText xml:space="preserve">PAGEREF _Toc1492721618 \h</w:instrText>
            </w:r>
            <w:r>
              <w:fldChar w:fldCharType="separate"/>
            </w:r>
            <w:r w:rsidRPr="600BF1E5" w:rsidR="600BF1E5">
              <w:rPr>
                <w:rStyle w:val="Hyperlink"/>
              </w:rPr>
              <w:t>31</w:t>
            </w:r>
            <w:r>
              <w:fldChar w:fldCharType="end"/>
            </w:r>
          </w:hyperlink>
        </w:p>
        <w:p w:rsidR="600BF1E5" w:rsidP="600BF1E5" w:rsidRDefault="600BF1E5" w14:paraId="583CC8B1" w14:textId="71147DA1">
          <w:pPr>
            <w:pStyle w:val="TOC2"/>
            <w:tabs>
              <w:tab w:val="right" w:leader="dot" w:pos="8640"/>
            </w:tabs>
            <w:bidi w:val="0"/>
            <w:rPr>
              <w:rStyle w:val="Hyperlink"/>
            </w:rPr>
          </w:pPr>
          <w:hyperlink w:anchor="_Toc799615561">
            <w:r w:rsidRPr="600BF1E5" w:rsidR="600BF1E5">
              <w:rPr>
                <w:rStyle w:val="Hyperlink"/>
              </w:rPr>
              <w:t>12.3 Operational Optimization</w:t>
            </w:r>
            <w:r>
              <w:tab/>
            </w:r>
            <w:r>
              <w:fldChar w:fldCharType="begin"/>
            </w:r>
            <w:r>
              <w:instrText xml:space="preserve">PAGEREF _Toc799615561 \h</w:instrText>
            </w:r>
            <w:r>
              <w:fldChar w:fldCharType="separate"/>
            </w:r>
            <w:r w:rsidRPr="600BF1E5" w:rsidR="600BF1E5">
              <w:rPr>
                <w:rStyle w:val="Hyperlink"/>
              </w:rPr>
              <w:t>31</w:t>
            </w:r>
            <w:r>
              <w:fldChar w:fldCharType="end"/>
            </w:r>
          </w:hyperlink>
        </w:p>
        <w:p w:rsidR="600BF1E5" w:rsidP="600BF1E5" w:rsidRDefault="600BF1E5" w14:paraId="4F883CB2" w14:textId="1D5F37A8">
          <w:pPr>
            <w:pStyle w:val="TOC2"/>
            <w:tabs>
              <w:tab w:val="right" w:leader="dot" w:pos="8640"/>
            </w:tabs>
            <w:bidi w:val="0"/>
            <w:rPr>
              <w:rStyle w:val="Hyperlink"/>
            </w:rPr>
          </w:pPr>
          <w:hyperlink w:anchor="_Toc1526811965">
            <w:r w:rsidRPr="600BF1E5" w:rsidR="600BF1E5">
              <w:rPr>
                <w:rStyle w:val="Hyperlink"/>
              </w:rPr>
              <w:t>12.4 Architectural Optimization</w:t>
            </w:r>
            <w:r>
              <w:tab/>
            </w:r>
            <w:r>
              <w:fldChar w:fldCharType="begin"/>
            </w:r>
            <w:r>
              <w:instrText xml:space="preserve">PAGEREF _Toc1526811965 \h</w:instrText>
            </w:r>
            <w:r>
              <w:fldChar w:fldCharType="separate"/>
            </w:r>
            <w:r w:rsidRPr="600BF1E5" w:rsidR="600BF1E5">
              <w:rPr>
                <w:rStyle w:val="Hyperlink"/>
              </w:rPr>
              <w:t>31</w:t>
            </w:r>
            <w:r>
              <w:fldChar w:fldCharType="end"/>
            </w:r>
          </w:hyperlink>
        </w:p>
        <w:p w:rsidR="600BF1E5" w:rsidP="600BF1E5" w:rsidRDefault="600BF1E5" w14:paraId="2A8B820B" w14:textId="06D87BC9">
          <w:pPr>
            <w:pStyle w:val="TOC1"/>
            <w:tabs>
              <w:tab w:val="right" w:leader="dot" w:pos="8640"/>
            </w:tabs>
            <w:bidi w:val="0"/>
            <w:rPr>
              <w:rStyle w:val="Hyperlink"/>
            </w:rPr>
          </w:pPr>
          <w:hyperlink w:anchor="_Toc553178344">
            <w:r w:rsidRPr="600BF1E5" w:rsidR="600BF1E5">
              <w:rPr>
                <w:rStyle w:val="Hyperlink"/>
              </w:rPr>
              <w:t>13. Model Prediction Improvement</w:t>
            </w:r>
            <w:r>
              <w:tab/>
            </w:r>
            <w:r>
              <w:fldChar w:fldCharType="begin"/>
            </w:r>
            <w:r>
              <w:instrText xml:space="preserve">PAGEREF _Toc553178344 \h</w:instrText>
            </w:r>
            <w:r>
              <w:fldChar w:fldCharType="separate"/>
            </w:r>
            <w:r w:rsidRPr="600BF1E5" w:rsidR="600BF1E5">
              <w:rPr>
                <w:rStyle w:val="Hyperlink"/>
              </w:rPr>
              <w:t>31</w:t>
            </w:r>
            <w:r>
              <w:fldChar w:fldCharType="end"/>
            </w:r>
          </w:hyperlink>
        </w:p>
        <w:p w:rsidR="600BF1E5" w:rsidP="600BF1E5" w:rsidRDefault="600BF1E5" w14:paraId="10A94E5F" w14:textId="61D11C2A">
          <w:pPr>
            <w:pStyle w:val="TOC2"/>
            <w:tabs>
              <w:tab w:val="right" w:leader="dot" w:pos="8640"/>
            </w:tabs>
            <w:bidi w:val="0"/>
            <w:rPr>
              <w:rStyle w:val="Hyperlink"/>
            </w:rPr>
          </w:pPr>
          <w:hyperlink w:anchor="_Toc1708704324">
            <w:r w:rsidRPr="600BF1E5" w:rsidR="600BF1E5">
              <w:rPr>
                <w:rStyle w:val="Hyperlink"/>
              </w:rPr>
              <w:t>13.1 Motivation</w:t>
            </w:r>
            <w:r>
              <w:tab/>
            </w:r>
            <w:r>
              <w:fldChar w:fldCharType="begin"/>
            </w:r>
            <w:r>
              <w:instrText xml:space="preserve">PAGEREF _Toc1708704324 \h</w:instrText>
            </w:r>
            <w:r>
              <w:fldChar w:fldCharType="separate"/>
            </w:r>
            <w:r w:rsidRPr="600BF1E5" w:rsidR="600BF1E5">
              <w:rPr>
                <w:rStyle w:val="Hyperlink"/>
              </w:rPr>
              <w:t>32</w:t>
            </w:r>
            <w:r>
              <w:fldChar w:fldCharType="end"/>
            </w:r>
          </w:hyperlink>
        </w:p>
        <w:p w:rsidR="600BF1E5" w:rsidP="600BF1E5" w:rsidRDefault="600BF1E5" w14:paraId="5C75642B" w14:textId="0E7C3350">
          <w:pPr>
            <w:pStyle w:val="TOC2"/>
            <w:tabs>
              <w:tab w:val="right" w:leader="dot" w:pos="8640"/>
            </w:tabs>
            <w:bidi w:val="0"/>
            <w:rPr>
              <w:rStyle w:val="Hyperlink"/>
            </w:rPr>
          </w:pPr>
          <w:hyperlink w:anchor="_Toc1338918082">
            <w:r w:rsidRPr="600BF1E5" w:rsidR="600BF1E5">
              <w:rPr>
                <w:rStyle w:val="Hyperlink"/>
              </w:rPr>
              <w:t>13.2 Major Improvements</w:t>
            </w:r>
            <w:r>
              <w:tab/>
            </w:r>
            <w:r>
              <w:fldChar w:fldCharType="begin"/>
            </w:r>
            <w:r>
              <w:instrText xml:space="preserve">PAGEREF _Toc1338918082 \h</w:instrText>
            </w:r>
            <w:r>
              <w:fldChar w:fldCharType="separate"/>
            </w:r>
            <w:r w:rsidRPr="600BF1E5" w:rsidR="600BF1E5">
              <w:rPr>
                <w:rStyle w:val="Hyperlink"/>
              </w:rPr>
              <w:t>32</w:t>
            </w:r>
            <w:r>
              <w:fldChar w:fldCharType="end"/>
            </w:r>
          </w:hyperlink>
        </w:p>
        <w:p w:rsidR="600BF1E5" w:rsidP="600BF1E5" w:rsidRDefault="600BF1E5" w14:paraId="65F901AB" w14:textId="01C9CB2A">
          <w:pPr>
            <w:pStyle w:val="TOC2"/>
            <w:tabs>
              <w:tab w:val="right" w:leader="dot" w:pos="8640"/>
            </w:tabs>
            <w:bidi w:val="0"/>
            <w:rPr>
              <w:rStyle w:val="Hyperlink"/>
            </w:rPr>
          </w:pPr>
          <w:hyperlink w:anchor="_Toc1368824240">
            <w:r w:rsidRPr="600BF1E5" w:rsidR="600BF1E5">
              <w:rPr>
                <w:rStyle w:val="Hyperlink"/>
              </w:rPr>
              <w:t>13.3 Final Implemented Model</w:t>
            </w:r>
            <w:r>
              <w:tab/>
            </w:r>
            <w:r>
              <w:fldChar w:fldCharType="begin"/>
            </w:r>
            <w:r>
              <w:instrText xml:space="preserve">PAGEREF _Toc1368824240 \h</w:instrText>
            </w:r>
            <w:r>
              <w:fldChar w:fldCharType="separate"/>
            </w:r>
            <w:r w:rsidRPr="600BF1E5" w:rsidR="600BF1E5">
              <w:rPr>
                <w:rStyle w:val="Hyperlink"/>
              </w:rPr>
              <w:t>32</w:t>
            </w:r>
            <w:r>
              <w:fldChar w:fldCharType="end"/>
            </w:r>
          </w:hyperlink>
        </w:p>
        <w:p w:rsidR="600BF1E5" w:rsidP="600BF1E5" w:rsidRDefault="600BF1E5" w14:paraId="19B7C74D" w14:textId="457A6FFE">
          <w:pPr>
            <w:pStyle w:val="TOC2"/>
            <w:tabs>
              <w:tab w:val="right" w:leader="dot" w:pos="8640"/>
            </w:tabs>
            <w:bidi w:val="0"/>
            <w:rPr>
              <w:rStyle w:val="Hyperlink"/>
            </w:rPr>
          </w:pPr>
          <w:hyperlink w:anchor="_Toc1091145380">
            <w:r w:rsidRPr="600BF1E5" w:rsidR="600BF1E5">
              <w:rPr>
                <w:rStyle w:val="Hyperlink"/>
              </w:rPr>
              <w:t>13.4 Final Recorded Metrics</w:t>
            </w:r>
            <w:r>
              <w:tab/>
            </w:r>
            <w:r>
              <w:fldChar w:fldCharType="begin"/>
            </w:r>
            <w:r>
              <w:instrText xml:space="preserve">PAGEREF _Toc1091145380 \h</w:instrText>
            </w:r>
            <w:r>
              <w:fldChar w:fldCharType="separate"/>
            </w:r>
            <w:r w:rsidRPr="600BF1E5" w:rsidR="600BF1E5">
              <w:rPr>
                <w:rStyle w:val="Hyperlink"/>
              </w:rPr>
              <w:t>33</w:t>
            </w:r>
            <w:r>
              <w:fldChar w:fldCharType="end"/>
            </w:r>
          </w:hyperlink>
        </w:p>
        <w:p w:rsidR="600BF1E5" w:rsidP="600BF1E5" w:rsidRDefault="600BF1E5" w14:paraId="087CC940" w14:textId="5F9501C2">
          <w:pPr>
            <w:pStyle w:val="TOC2"/>
            <w:tabs>
              <w:tab w:val="right" w:leader="dot" w:pos="8640"/>
            </w:tabs>
            <w:bidi w:val="0"/>
            <w:rPr>
              <w:rStyle w:val="Hyperlink"/>
            </w:rPr>
          </w:pPr>
          <w:hyperlink w:anchor="_Toc121356227">
            <w:r w:rsidRPr="600BF1E5" w:rsidR="600BF1E5">
              <w:rPr>
                <w:rStyle w:val="Hyperlink"/>
              </w:rPr>
              <w:t>13.5 Operational Metrics</w:t>
            </w:r>
            <w:r>
              <w:tab/>
            </w:r>
            <w:r>
              <w:fldChar w:fldCharType="begin"/>
            </w:r>
            <w:r>
              <w:instrText xml:space="preserve">PAGEREF _Toc121356227 \h</w:instrText>
            </w:r>
            <w:r>
              <w:fldChar w:fldCharType="separate"/>
            </w:r>
            <w:r w:rsidRPr="600BF1E5" w:rsidR="600BF1E5">
              <w:rPr>
                <w:rStyle w:val="Hyperlink"/>
              </w:rPr>
              <w:t>33</w:t>
            </w:r>
            <w:r>
              <w:fldChar w:fldCharType="end"/>
            </w:r>
          </w:hyperlink>
        </w:p>
        <w:p w:rsidR="600BF1E5" w:rsidP="600BF1E5" w:rsidRDefault="600BF1E5" w14:paraId="760A5EB2" w14:textId="17E10960">
          <w:pPr>
            <w:pStyle w:val="TOC1"/>
            <w:tabs>
              <w:tab w:val="right" w:leader="dot" w:pos="8640"/>
            </w:tabs>
            <w:bidi w:val="0"/>
            <w:rPr>
              <w:rStyle w:val="Hyperlink"/>
            </w:rPr>
          </w:pPr>
          <w:hyperlink w:anchor="_Toc81484552">
            <w:r w:rsidRPr="600BF1E5" w:rsidR="600BF1E5">
              <w:rPr>
                <w:rStyle w:val="Hyperlink"/>
              </w:rPr>
              <w:t>14. Research Component</w:t>
            </w:r>
            <w:r>
              <w:tab/>
            </w:r>
            <w:r>
              <w:fldChar w:fldCharType="begin"/>
            </w:r>
            <w:r>
              <w:instrText xml:space="preserve">PAGEREF _Toc81484552 \h</w:instrText>
            </w:r>
            <w:r>
              <w:fldChar w:fldCharType="separate"/>
            </w:r>
            <w:r w:rsidRPr="600BF1E5" w:rsidR="600BF1E5">
              <w:rPr>
                <w:rStyle w:val="Hyperlink"/>
              </w:rPr>
              <w:t>33</w:t>
            </w:r>
            <w:r>
              <w:fldChar w:fldCharType="end"/>
            </w:r>
          </w:hyperlink>
        </w:p>
        <w:p w:rsidR="600BF1E5" w:rsidP="600BF1E5" w:rsidRDefault="600BF1E5" w14:paraId="6F809419" w14:textId="522F29F0">
          <w:pPr>
            <w:pStyle w:val="TOC2"/>
            <w:tabs>
              <w:tab w:val="right" w:leader="dot" w:pos="8640"/>
            </w:tabs>
            <w:bidi w:val="0"/>
            <w:rPr>
              <w:rStyle w:val="Hyperlink"/>
            </w:rPr>
          </w:pPr>
          <w:hyperlink w:anchor="_Toc551941211">
            <w:r w:rsidRPr="600BF1E5" w:rsidR="600BF1E5">
              <w:rPr>
                <w:rStyle w:val="Hyperlink"/>
              </w:rPr>
              <w:t>14.1 Research Question</w:t>
            </w:r>
            <w:r>
              <w:tab/>
            </w:r>
            <w:r>
              <w:fldChar w:fldCharType="begin"/>
            </w:r>
            <w:r>
              <w:instrText xml:space="preserve">PAGEREF _Toc551941211 \h</w:instrText>
            </w:r>
            <w:r>
              <w:fldChar w:fldCharType="separate"/>
            </w:r>
            <w:r w:rsidRPr="600BF1E5" w:rsidR="600BF1E5">
              <w:rPr>
                <w:rStyle w:val="Hyperlink"/>
              </w:rPr>
              <w:t>34</w:t>
            </w:r>
            <w:r>
              <w:fldChar w:fldCharType="end"/>
            </w:r>
          </w:hyperlink>
        </w:p>
        <w:p w:rsidR="600BF1E5" w:rsidP="600BF1E5" w:rsidRDefault="600BF1E5" w14:paraId="6770345A" w14:textId="02353D7C">
          <w:pPr>
            <w:pStyle w:val="TOC2"/>
            <w:tabs>
              <w:tab w:val="right" w:leader="dot" w:pos="8640"/>
            </w:tabs>
            <w:bidi w:val="0"/>
            <w:rPr>
              <w:rStyle w:val="Hyperlink"/>
            </w:rPr>
          </w:pPr>
          <w:hyperlink w:anchor="_Toc2086772681">
            <w:r w:rsidRPr="600BF1E5" w:rsidR="600BF1E5">
              <w:rPr>
                <w:rStyle w:val="Hyperlink"/>
              </w:rPr>
              <w:t>14.2 Research Approach</w:t>
            </w:r>
            <w:r>
              <w:tab/>
            </w:r>
            <w:r>
              <w:fldChar w:fldCharType="begin"/>
            </w:r>
            <w:r>
              <w:instrText xml:space="preserve">PAGEREF _Toc2086772681 \h</w:instrText>
            </w:r>
            <w:r>
              <w:fldChar w:fldCharType="separate"/>
            </w:r>
            <w:r w:rsidRPr="600BF1E5" w:rsidR="600BF1E5">
              <w:rPr>
                <w:rStyle w:val="Hyperlink"/>
              </w:rPr>
              <w:t>34</w:t>
            </w:r>
            <w:r>
              <w:fldChar w:fldCharType="end"/>
            </w:r>
          </w:hyperlink>
        </w:p>
        <w:p w:rsidR="600BF1E5" w:rsidP="600BF1E5" w:rsidRDefault="600BF1E5" w14:paraId="31BE3054" w14:textId="5821DEF3">
          <w:pPr>
            <w:pStyle w:val="TOC2"/>
            <w:tabs>
              <w:tab w:val="right" w:leader="dot" w:pos="8640"/>
            </w:tabs>
            <w:bidi w:val="0"/>
            <w:rPr>
              <w:rStyle w:val="Hyperlink"/>
            </w:rPr>
          </w:pPr>
          <w:hyperlink w:anchor="_Toc1008251411">
            <w:r w:rsidRPr="600BF1E5" w:rsidR="600BF1E5">
              <w:rPr>
                <w:rStyle w:val="Hyperlink"/>
              </w:rPr>
              <w:t>14.3 Research Dimensions</w:t>
            </w:r>
            <w:r>
              <w:tab/>
            </w:r>
            <w:r>
              <w:fldChar w:fldCharType="begin"/>
            </w:r>
            <w:r>
              <w:instrText xml:space="preserve">PAGEREF _Toc1008251411 \h</w:instrText>
            </w:r>
            <w:r>
              <w:fldChar w:fldCharType="separate"/>
            </w:r>
            <w:r w:rsidRPr="600BF1E5" w:rsidR="600BF1E5">
              <w:rPr>
                <w:rStyle w:val="Hyperlink"/>
              </w:rPr>
              <w:t>34</w:t>
            </w:r>
            <w:r>
              <w:fldChar w:fldCharType="end"/>
            </w:r>
          </w:hyperlink>
        </w:p>
        <w:p w:rsidR="600BF1E5" w:rsidP="600BF1E5" w:rsidRDefault="600BF1E5" w14:paraId="146557C1" w14:textId="542B25A9">
          <w:pPr>
            <w:pStyle w:val="TOC2"/>
            <w:tabs>
              <w:tab w:val="right" w:leader="dot" w:pos="8640"/>
            </w:tabs>
            <w:bidi w:val="0"/>
            <w:rPr>
              <w:rStyle w:val="Hyperlink"/>
            </w:rPr>
          </w:pPr>
          <w:hyperlink w:anchor="_Toc292158217">
            <w:r w:rsidRPr="600BF1E5" w:rsidR="600BF1E5">
              <w:rPr>
                <w:rStyle w:val="Hyperlink"/>
              </w:rPr>
              <w:t>14.4 Research Value</w:t>
            </w:r>
            <w:r>
              <w:tab/>
            </w:r>
            <w:r>
              <w:fldChar w:fldCharType="begin"/>
            </w:r>
            <w:r>
              <w:instrText xml:space="preserve">PAGEREF _Toc292158217 \h</w:instrText>
            </w:r>
            <w:r>
              <w:fldChar w:fldCharType="separate"/>
            </w:r>
            <w:r w:rsidRPr="600BF1E5" w:rsidR="600BF1E5">
              <w:rPr>
                <w:rStyle w:val="Hyperlink"/>
              </w:rPr>
              <w:t>34</w:t>
            </w:r>
            <w:r>
              <w:fldChar w:fldCharType="end"/>
            </w:r>
          </w:hyperlink>
        </w:p>
        <w:p w:rsidR="600BF1E5" w:rsidP="600BF1E5" w:rsidRDefault="600BF1E5" w14:paraId="5D9032E2" w14:textId="7A31DB78">
          <w:pPr>
            <w:pStyle w:val="TOC1"/>
            <w:tabs>
              <w:tab w:val="right" w:leader="dot" w:pos="8640"/>
            </w:tabs>
            <w:bidi w:val="0"/>
            <w:rPr>
              <w:rStyle w:val="Hyperlink"/>
            </w:rPr>
          </w:pPr>
          <w:hyperlink w:anchor="_Toc61504429">
            <w:r w:rsidRPr="600BF1E5" w:rsidR="600BF1E5">
              <w:rPr>
                <w:rStyle w:val="Hyperlink"/>
              </w:rPr>
              <w:t>15. Risks, Limitations, and Future Work</w:t>
            </w:r>
            <w:r>
              <w:tab/>
            </w:r>
            <w:r>
              <w:fldChar w:fldCharType="begin"/>
            </w:r>
            <w:r>
              <w:instrText xml:space="preserve">PAGEREF _Toc61504429 \h</w:instrText>
            </w:r>
            <w:r>
              <w:fldChar w:fldCharType="separate"/>
            </w:r>
            <w:r w:rsidRPr="600BF1E5" w:rsidR="600BF1E5">
              <w:rPr>
                <w:rStyle w:val="Hyperlink"/>
              </w:rPr>
              <w:t>35</w:t>
            </w:r>
            <w:r>
              <w:fldChar w:fldCharType="end"/>
            </w:r>
          </w:hyperlink>
        </w:p>
        <w:p w:rsidR="600BF1E5" w:rsidP="600BF1E5" w:rsidRDefault="600BF1E5" w14:paraId="7C329E6C" w14:textId="68432293">
          <w:pPr>
            <w:pStyle w:val="TOC2"/>
            <w:tabs>
              <w:tab w:val="right" w:leader="dot" w:pos="8640"/>
            </w:tabs>
            <w:bidi w:val="0"/>
            <w:rPr>
              <w:rStyle w:val="Hyperlink"/>
            </w:rPr>
          </w:pPr>
          <w:hyperlink w:anchor="_Toc1089350693">
            <w:r w:rsidRPr="600BF1E5" w:rsidR="600BF1E5">
              <w:rPr>
                <w:rStyle w:val="Hyperlink"/>
              </w:rPr>
              <w:t>15.1 Current Limitations</w:t>
            </w:r>
            <w:r>
              <w:tab/>
            </w:r>
            <w:r>
              <w:fldChar w:fldCharType="begin"/>
            </w:r>
            <w:r>
              <w:instrText xml:space="preserve">PAGEREF _Toc1089350693 \h</w:instrText>
            </w:r>
            <w:r>
              <w:fldChar w:fldCharType="separate"/>
            </w:r>
            <w:r w:rsidRPr="600BF1E5" w:rsidR="600BF1E5">
              <w:rPr>
                <w:rStyle w:val="Hyperlink"/>
              </w:rPr>
              <w:t>35</w:t>
            </w:r>
            <w:r>
              <w:fldChar w:fldCharType="end"/>
            </w:r>
          </w:hyperlink>
        </w:p>
        <w:p w:rsidR="600BF1E5" w:rsidP="600BF1E5" w:rsidRDefault="600BF1E5" w14:paraId="3B1E9DC8" w14:textId="5FA8AF62">
          <w:pPr>
            <w:pStyle w:val="TOC2"/>
            <w:tabs>
              <w:tab w:val="right" w:leader="dot" w:pos="8640"/>
            </w:tabs>
            <w:bidi w:val="0"/>
            <w:rPr>
              <w:rStyle w:val="Hyperlink"/>
            </w:rPr>
          </w:pPr>
          <w:hyperlink w:anchor="_Toc184698457">
            <w:r w:rsidRPr="600BF1E5" w:rsidR="600BF1E5">
              <w:rPr>
                <w:rStyle w:val="Hyperlink"/>
              </w:rPr>
              <w:t>15.2 Risk Discussion</w:t>
            </w:r>
            <w:r>
              <w:tab/>
            </w:r>
            <w:r>
              <w:fldChar w:fldCharType="begin"/>
            </w:r>
            <w:r>
              <w:instrText xml:space="preserve">PAGEREF _Toc184698457 \h</w:instrText>
            </w:r>
            <w:r>
              <w:fldChar w:fldCharType="separate"/>
            </w:r>
            <w:r w:rsidRPr="600BF1E5" w:rsidR="600BF1E5">
              <w:rPr>
                <w:rStyle w:val="Hyperlink"/>
              </w:rPr>
              <w:t>35</w:t>
            </w:r>
            <w:r>
              <w:fldChar w:fldCharType="end"/>
            </w:r>
          </w:hyperlink>
        </w:p>
        <w:p w:rsidR="600BF1E5" w:rsidP="600BF1E5" w:rsidRDefault="600BF1E5" w14:paraId="0DBDE247" w14:textId="4C34E128">
          <w:pPr>
            <w:pStyle w:val="TOC2"/>
            <w:tabs>
              <w:tab w:val="right" w:leader="dot" w:pos="8640"/>
            </w:tabs>
            <w:bidi w:val="0"/>
            <w:rPr>
              <w:rStyle w:val="Hyperlink"/>
            </w:rPr>
          </w:pPr>
          <w:hyperlink w:anchor="_Toc385075185">
            <w:r w:rsidRPr="600BF1E5" w:rsidR="600BF1E5">
              <w:rPr>
                <w:rStyle w:val="Hyperlink"/>
              </w:rPr>
              <w:t>15.3 Future Enhancements</w:t>
            </w:r>
            <w:r>
              <w:tab/>
            </w:r>
            <w:r>
              <w:fldChar w:fldCharType="begin"/>
            </w:r>
            <w:r>
              <w:instrText xml:space="preserve">PAGEREF _Toc385075185 \h</w:instrText>
            </w:r>
            <w:r>
              <w:fldChar w:fldCharType="separate"/>
            </w:r>
            <w:r w:rsidRPr="600BF1E5" w:rsidR="600BF1E5">
              <w:rPr>
                <w:rStyle w:val="Hyperlink"/>
              </w:rPr>
              <w:t>35</w:t>
            </w:r>
            <w:r>
              <w:fldChar w:fldCharType="end"/>
            </w:r>
          </w:hyperlink>
        </w:p>
        <w:p w:rsidR="600BF1E5" w:rsidP="600BF1E5" w:rsidRDefault="600BF1E5" w14:paraId="52049BEB" w14:textId="7910AAD6">
          <w:pPr>
            <w:pStyle w:val="TOC1"/>
            <w:tabs>
              <w:tab w:val="right" w:leader="dot" w:pos="8640"/>
            </w:tabs>
            <w:bidi w:val="0"/>
            <w:rPr>
              <w:rStyle w:val="Hyperlink"/>
            </w:rPr>
          </w:pPr>
          <w:hyperlink w:anchor="_Toc1910523409">
            <w:r w:rsidRPr="600BF1E5" w:rsidR="600BF1E5">
              <w:rPr>
                <w:rStyle w:val="Hyperlink"/>
              </w:rPr>
              <w:t>16. User Interface</w:t>
            </w:r>
            <w:r>
              <w:tab/>
            </w:r>
            <w:r>
              <w:fldChar w:fldCharType="begin"/>
            </w:r>
            <w:r>
              <w:instrText xml:space="preserve">PAGEREF _Toc1910523409 \h</w:instrText>
            </w:r>
            <w:r>
              <w:fldChar w:fldCharType="separate"/>
            </w:r>
            <w:r w:rsidRPr="600BF1E5" w:rsidR="600BF1E5">
              <w:rPr>
                <w:rStyle w:val="Hyperlink"/>
              </w:rPr>
              <w:t>36</w:t>
            </w:r>
            <w:r>
              <w:fldChar w:fldCharType="end"/>
            </w:r>
          </w:hyperlink>
        </w:p>
        <w:p w:rsidR="600BF1E5" w:rsidP="600BF1E5" w:rsidRDefault="600BF1E5" w14:paraId="4E22A200" w14:textId="559FFFA2">
          <w:pPr>
            <w:pStyle w:val="TOC2"/>
            <w:tabs>
              <w:tab w:val="right" w:leader="dot" w:pos="8640"/>
            </w:tabs>
            <w:bidi w:val="0"/>
            <w:rPr>
              <w:rStyle w:val="Hyperlink"/>
            </w:rPr>
          </w:pPr>
          <w:hyperlink w:anchor="_Toc723252745">
            <w:r w:rsidRPr="600BF1E5" w:rsidR="600BF1E5">
              <w:rPr>
                <w:rStyle w:val="Hyperlink"/>
              </w:rPr>
              <w:t>16.1 Dashboard</w:t>
            </w:r>
            <w:r>
              <w:tab/>
            </w:r>
            <w:r>
              <w:fldChar w:fldCharType="begin"/>
            </w:r>
            <w:r>
              <w:instrText xml:space="preserve">PAGEREF _Toc723252745 \h</w:instrText>
            </w:r>
            <w:r>
              <w:fldChar w:fldCharType="separate"/>
            </w:r>
            <w:r w:rsidRPr="600BF1E5" w:rsidR="600BF1E5">
              <w:rPr>
                <w:rStyle w:val="Hyperlink"/>
              </w:rPr>
              <w:t>37</w:t>
            </w:r>
            <w:r>
              <w:fldChar w:fldCharType="end"/>
            </w:r>
          </w:hyperlink>
        </w:p>
        <w:p w:rsidR="600BF1E5" w:rsidP="600BF1E5" w:rsidRDefault="600BF1E5" w14:paraId="506D0795" w14:textId="2E0926BA">
          <w:pPr>
            <w:pStyle w:val="TOC2"/>
            <w:tabs>
              <w:tab w:val="right" w:leader="dot" w:pos="8640"/>
            </w:tabs>
            <w:bidi w:val="0"/>
            <w:rPr>
              <w:rStyle w:val="Hyperlink"/>
            </w:rPr>
          </w:pPr>
          <w:hyperlink w:anchor="_Toc892284121">
            <w:r w:rsidRPr="600BF1E5" w:rsidR="600BF1E5">
              <w:rPr>
                <w:rStyle w:val="Hyperlink"/>
              </w:rPr>
              <w:t>16.2 Benign Activity Sample</w:t>
            </w:r>
            <w:r>
              <w:tab/>
            </w:r>
            <w:r>
              <w:fldChar w:fldCharType="begin"/>
            </w:r>
            <w:r>
              <w:instrText xml:space="preserve">PAGEREF _Toc892284121 \h</w:instrText>
            </w:r>
            <w:r>
              <w:fldChar w:fldCharType="separate"/>
            </w:r>
            <w:r w:rsidRPr="600BF1E5" w:rsidR="600BF1E5">
              <w:rPr>
                <w:rStyle w:val="Hyperlink"/>
              </w:rPr>
              <w:t>37</w:t>
            </w:r>
            <w:r>
              <w:fldChar w:fldCharType="end"/>
            </w:r>
          </w:hyperlink>
        </w:p>
        <w:p w:rsidR="600BF1E5" w:rsidP="600BF1E5" w:rsidRDefault="600BF1E5" w14:paraId="4752D534" w14:textId="6E9F43C1">
          <w:pPr>
            <w:pStyle w:val="TOC2"/>
            <w:tabs>
              <w:tab w:val="right" w:leader="dot" w:pos="8640"/>
            </w:tabs>
            <w:bidi w:val="0"/>
            <w:rPr>
              <w:rStyle w:val="Hyperlink"/>
            </w:rPr>
          </w:pPr>
          <w:hyperlink w:anchor="_Toc645389283">
            <w:r w:rsidRPr="600BF1E5" w:rsidR="600BF1E5">
              <w:rPr>
                <w:rStyle w:val="Hyperlink"/>
              </w:rPr>
              <w:t>16.3 DDoS Attack Sample</w:t>
            </w:r>
            <w:r>
              <w:tab/>
            </w:r>
            <w:r>
              <w:fldChar w:fldCharType="begin"/>
            </w:r>
            <w:r>
              <w:instrText xml:space="preserve">PAGEREF _Toc645389283 \h</w:instrText>
            </w:r>
            <w:r>
              <w:fldChar w:fldCharType="separate"/>
            </w:r>
            <w:r w:rsidRPr="600BF1E5" w:rsidR="600BF1E5">
              <w:rPr>
                <w:rStyle w:val="Hyperlink"/>
              </w:rPr>
              <w:t>38</w:t>
            </w:r>
            <w:r>
              <w:fldChar w:fldCharType="end"/>
            </w:r>
          </w:hyperlink>
        </w:p>
        <w:p w:rsidR="600BF1E5" w:rsidP="600BF1E5" w:rsidRDefault="600BF1E5" w14:paraId="71838B28" w14:textId="23152BD8">
          <w:pPr>
            <w:pStyle w:val="TOC2"/>
            <w:tabs>
              <w:tab w:val="right" w:leader="dot" w:pos="8640"/>
            </w:tabs>
            <w:bidi w:val="0"/>
            <w:rPr>
              <w:rStyle w:val="Hyperlink"/>
            </w:rPr>
          </w:pPr>
          <w:hyperlink w:anchor="_Toc554103676">
            <w:r w:rsidRPr="600BF1E5" w:rsidR="600BF1E5">
              <w:rPr>
                <w:rStyle w:val="Hyperlink"/>
              </w:rPr>
              <w:t>16.4 Brute Force Attack Sample</w:t>
            </w:r>
            <w:r>
              <w:tab/>
            </w:r>
            <w:r>
              <w:fldChar w:fldCharType="begin"/>
            </w:r>
            <w:r>
              <w:instrText xml:space="preserve">PAGEREF _Toc554103676 \h</w:instrText>
            </w:r>
            <w:r>
              <w:fldChar w:fldCharType="separate"/>
            </w:r>
            <w:r w:rsidRPr="600BF1E5" w:rsidR="600BF1E5">
              <w:rPr>
                <w:rStyle w:val="Hyperlink"/>
              </w:rPr>
              <w:t>39</w:t>
            </w:r>
            <w:r>
              <w:fldChar w:fldCharType="end"/>
            </w:r>
          </w:hyperlink>
        </w:p>
        <w:p w:rsidR="600BF1E5" w:rsidP="600BF1E5" w:rsidRDefault="600BF1E5" w14:paraId="002133B1" w14:textId="30D5935A">
          <w:pPr>
            <w:pStyle w:val="TOC2"/>
            <w:tabs>
              <w:tab w:val="right" w:leader="dot" w:pos="8640"/>
            </w:tabs>
            <w:bidi w:val="0"/>
            <w:rPr>
              <w:rStyle w:val="Hyperlink"/>
            </w:rPr>
          </w:pPr>
          <w:hyperlink w:anchor="_Toc1523457716">
            <w:r w:rsidRPr="600BF1E5" w:rsidR="600BF1E5">
              <w:rPr>
                <w:rStyle w:val="Hyperlink"/>
              </w:rPr>
              <w:t>16.5 Web Attack Sample</w:t>
            </w:r>
            <w:r>
              <w:tab/>
            </w:r>
            <w:r>
              <w:fldChar w:fldCharType="begin"/>
            </w:r>
            <w:r>
              <w:instrText xml:space="preserve">PAGEREF _Toc1523457716 \h</w:instrText>
            </w:r>
            <w:r>
              <w:fldChar w:fldCharType="separate"/>
            </w:r>
            <w:r w:rsidRPr="600BF1E5" w:rsidR="600BF1E5">
              <w:rPr>
                <w:rStyle w:val="Hyperlink"/>
              </w:rPr>
              <w:t>40</w:t>
            </w:r>
            <w:r>
              <w:fldChar w:fldCharType="end"/>
            </w:r>
          </w:hyperlink>
        </w:p>
        <w:p w:rsidR="600BF1E5" w:rsidP="600BF1E5" w:rsidRDefault="600BF1E5" w14:paraId="678AF18E" w14:textId="1757E5EA">
          <w:pPr>
            <w:pStyle w:val="TOC1"/>
            <w:tabs>
              <w:tab w:val="right" w:leader="dot" w:pos="8640"/>
            </w:tabs>
            <w:bidi w:val="0"/>
            <w:rPr>
              <w:rStyle w:val="Hyperlink"/>
            </w:rPr>
          </w:pPr>
          <w:hyperlink w:anchor="_Toc1774478871">
            <w:r w:rsidRPr="600BF1E5" w:rsidR="600BF1E5">
              <w:rPr>
                <w:rStyle w:val="Hyperlink"/>
              </w:rPr>
              <w:t>17. Conclusion</w:t>
            </w:r>
            <w:r>
              <w:tab/>
            </w:r>
            <w:r>
              <w:fldChar w:fldCharType="begin"/>
            </w:r>
            <w:r>
              <w:instrText xml:space="preserve">PAGEREF _Toc1774478871 \h</w:instrText>
            </w:r>
            <w:r>
              <w:fldChar w:fldCharType="separate"/>
            </w:r>
            <w:r w:rsidRPr="600BF1E5" w:rsidR="600BF1E5">
              <w:rPr>
                <w:rStyle w:val="Hyperlink"/>
              </w:rPr>
              <w:t>41</w:t>
            </w:r>
            <w:r>
              <w:fldChar w:fldCharType="end"/>
            </w:r>
          </w:hyperlink>
        </w:p>
        <w:p w:rsidR="600BF1E5" w:rsidRDefault="600BF1E5" w14:paraId="071CF869" w14:textId="53EE71C8">
          <w:r>
            <w:fldChar w:fldCharType="end"/>
          </w:r>
        </w:p>
      </w:sdtContent>
    </w:sdt>
    <w:p w:rsidR="600BF1E5" w:rsidP="600BF1E5" w:rsidRDefault="600BF1E5" w14:paraId="22862187" w14:textId="72E9E9D6">
      <w:pPr>
        <w:pStyle w:val="Normal"/>
        <w:jc w:val="center"/>
        <w:rPr>
          <w:b w:val="1"/>
          <w:bCs w:val="1"/>
          <w:sz w:val="32"/>
          <w:szCs w:val="32"/>
        </w:rPr>
        <w:sectPr w:rsidR="04D85FBB">
          <w:pgSz w:w="12240" w:h="15840" w:orient="portrait"/>
          <w:pgMar w:top="1440" w:right="1800" w:bottom="1440" w:left="1800" w:header="720" w:footer="720" w:gutter="0"/>
          <w:cols w:space="720"/>
          <w:docGrid w:linePitch="360"/>
          <w:footerReference w:type="default" r:id="Rda74292f1fff49c3"/>
          <w:footerReference w:type="first" r:id="Rff18b08f5e5e4343"/>
        </w:sectPr>
      </w:pPr>
    </w:p>
    <w:p w:rsidR="009B3330" w:rsidP="04D85FBB" w:rsidRDefault="04D85FBB" w14:paraId="7CBFD60A" w14:textId="03B92AC2">
      <w:pPr>
        <w:pStyle w:val="Heading1"/>
      </w:pPr>
      <w:bookmarkStart w:name="_Toc1653241724" w:id="3"/>
      <w:bookmarkStart w:name="_Toc189243594" w:id="837760924"/>
      <w:r w:rsidR="04D85FBB">
        <w:rPr/>
        <w:t>Abstract</w:t>
      </w:r>
      <w:bookmarkEnd w:id="3"/>
      <w:bookmarkEnd w:id="837760924"/>
    </w:p>
    <w:p w:rsidR="009B3330" w:rsidP="04D85FBB" w:rsidRDefault="009B3330" w14:paraId="72A3D3EC" w14:textId="77777777">
      <w:pPr>
        <w:rPr>
          <w:rFonts w:eastAsia="Times New Roman" w:cs="Times New Roman"/>
        </w:rPr>
      </w:pPr>
    </w:p>
    <w:p w:rsidR="009B3330" w:rsidP="04D85FBB" w:rsidRDefault="04D85FBB" w14:paraId="4A27F677" w14:textId="77777777">
      <w:pPr>
        <w:jc w:val="both"/>
        <w:rPr>
          <w:rFonts w:eastAsia="Times New Roman" w:cs="Times New Roman"/>
        </w:rPr>
      </w:pPr>
      <w:r w:rsidRPr="04D85FBB">
        <w:rPr>
          <w:rFonts w:eastAsia="Times New Roman" w:cs="Times New Roman"/>
        </w:rPr>
        <w:t>NimbusWatch is a hybrid-cloud malicious traffic detection system developed as a cloud computing course project to demonstrate how machine-learning inference, cloud deployment, support services, elasticity, scheduling, and cross-cloud integration can be combined into one practical architecture. The project uses a curated subset of the CICIDS2017 intrusion-detection dataset, trains a supervised tabular classifier, stores reusable model artifacts, and exposes predictions through a stateless FastAPI application.</w:t>
      </w:r>
    </w:p>
    <w:p w:rsidR="009B3330" w:rsidP="04D85FBB" w:rsidRDefault="009B3330" w14:paraId="0D0B940D" w14:textId="77777777">
      <w:pPr>
        <w:rPr>
          <w:rFonts w:eastAsia="Times New Roman" w:cs="Times New Roman"/>
        </w:rPr>
      </w:pPr>
    </w:p>
    <w:p w:rsidR="009B3330" w:rsidP="04D85FBB" w:rsidRDefault="04D85FBB" w14:paraId="6E93998F" w14:textId="77777777">
      <w:pPr>
        <w:jc w:val="both"/>
        <w:rPr>
          <w:rFonts w:eastAsia="Times New Roman" w:cs="Times New Roman"/>
        </w:rPr>
      </w:pPr>
      <w:r w:rsidRPr="04D85FBB">
        <w:rPr>
          <w:rFonts w:eastAsia="Times New Roman" w:cs="Times New Roman"/>
        </w:rPr>
        <w:t>The final implemented system treats Google Cloud as the primary environment for training, artifact storage, and production-style deployment readiness, while Hugging Face Spaces acts as a secondary public demo and backup hosting platform. This architectural decision was made to satisfy academic requirements that go beyond a simple local machine-learning script. The solution demonstrates cloud design options and tradeoffs, economic structure, optimized data handling, managed support services, elasticity and scalability, virtual machine tradeoffs, and system integration across cloud platforms.</w:t>
      </w:r>
    </w:p>
    <w:p w:rsidR="009B3330" w:rsidP="04D85FBB" w:rsidRDefault="009B3330" w14:paraId="0E27B00A" w14:textId="77777777">
      <w:pPr>
        <w:rPr>
          <w:rFonts w:eastAsia="Times New Roman" w:cs="Times New Roman"/>
        </w:rPr>
      </w:pPr>
    </w:p>
    <w:p w:rsidR="009B3330" w:rsidP="04D85FBB" w:rsidRDefault="04D85FBB" w14:paraId="7918C699" w14:textId="310E86BA">
      <w:pPr>
        <w:jc w:val="both"/>
        <w:rPr>
          <w:rFonts w:eastAsia="Times New Roman" w:cs="Times New Roman"/>
        </w:rPr>
      </w:pPr>
      <w:r w:rsidRPr="04D85FBB">
        <w:rPr>
          <w:rFonts w:eastAsia="Times New Roman" w:cs="Times New Roman"/>
        </w:rPr>
        <w:t>NimbusWatch also focuses on model-quality improvement. The final implementation uses a supervised HistGradientBoostingClassifier instead of the earlier anomaly-only approach, adds feature selection, outlier-aware preprocessing, log transformation of skewed numeric features, probability-threshold tuning, guided demo scenarios, CSV-based prediction input, and richer evaluation artifacts. Based on the generated project artifacts, the current implementation achieves very strong classification quality, including test precision of 0.</w:t>
      </w:r>
      <w:r w:rsidRPr="04D85FBB" w:rsidR="4D1CF8E7">
        <w:rPr>
          <w:rFonts w:eastAsia="Times New Roman" w:cs="Times New Roman"/>
        </w:rPr>
        <w:t>89</w:t>
      </w:r>
      <w:r w:rsidRPr="04D85FBB">
        <w:rPr>
          <w:rFonts w:eastAsia="Times New Roman" w:cs="Times New Roman"/>
        </w:rPr>
        <w:t>, test recall of 0.</w:t>
      </w:r>
      <w:r w:rsidRPr="04D85FBB" w:rsidR="5D44F182">
        <w:rPr>
          <w:rFonts w:eastAsia="Times New Roman" w:cs="Times New Roman"/>
        </w:rPr>
        <w:t>88</w:t>
      </w:r>
      <w:r w:rsidRPr="04D85FBB">
        <w:rPr>
          <w:rFonts w:eastAsia="Times New Roman" w:cs="Times New Roman"/>
        </w:rPr>
        <w:t>, test F1-score of 0.</w:t>
      </w:r>
      <w:r w:rsidRPr="04D85FBB" w:rsidR="59ADCB6F">
        <w:rPr>
          <w:rFonts w:eastAsia="Times New Roman" w:cs="Times New Roman"/>
        </w:rPr>
        <w:t>89</w:t>
      </w:r>
      <w:r w:rsidRPr="04D85FBB">
        <w:rPr>
          <w:rFonts w:eastAsia="Times New Roman" w:cs="Times New Roman"/>
        </w:rPr>
        <w:t>, and test ROC-AUC of 0.</w:t>
      </w:r>
      <w:r w:rsidRPr="04D85FBB" w:rsidR="53E83364">
        <w:rPr>
          <w:rFonts w:eastAsia="Times New Roman" w:cs="Times New Roman"/>
        </w:rPr>
        <w:t>87</w:t>
      </w:r>
      <w:r w:rsidRPr="04D85FBB">
        <w:rPr>
          <w:rFonts w:eastAsia="Times New Roman" w:cs="Times New Roman"/>
        </w:rPr>
        <w:t>.</w:t>
      </w:r>
    </w:p>
    <w:p w:rsidR="009B3330" w:rsidP="04D85FBB" w:rsidRDefault="009B3330" w14:paraId="60061E4C" w14:textId="77777777">
      <w:pPr>
        <w:rPr>
          <w:rFonts w:eastAsia="Times New Roman" w:cs="Times New Roman"/>
        </w:rPr>
      </w:pPr>
    </w:p>
    <w:p w:rsidR="009B3330" w:rsidP="04D85FBB" w:rsidRDefault="04D85FBB" w14:paraId="5E8D531C" w14:textId="77777777">
      <w:pPr>
        <w:jc w:val="both"/>
        <w:rPr>
          <w:rFonts w:eastAsia="Times New Roman" w:cs="Times New Roman"/>
        </w:rPr>
      </w:pPr>
      <w:r w:rsidRPr="04D85FBB">
        <w:rPr>
          <w:rFonts w:eastAsia="Times New Roman" w:cs="Times New Roman"/>
        </w:rPr>
        <w:t>Overall, NimbusWatch demonstrates that a student project can be both technically strong and academically aligned with modern cloud architecture principles. It is not only a deployed machine-learning application, but also a structured example of how cloud-native thinking, cost optimization, and research-driven model improvement can be integrated into a final course project.</w:t>
      </w:r>
    </w:p>
    <w:p w:rsidR="009B3330" w:rsidP="04D85FBB" w:rsidRDefault="009B3330" w14:paraId="44EAFD9C" w14:textId="77777777">
      <w:pPr>
        <w:rPr>
          <w:rFonts w:eastAsia="Times New Roman" w:cs="Times New Roman"/>
        </w:rPr>
      </w:pPr>
    </w:p>
    <w:p w:rsidR="009B3330" w:rsidP="04D85FBB" w:rsidRDefault="009B3330" w14:paraId="3DEEC669" w14:textId="77777777">
      <w:pPr>
        <w:rPr>
          <w:rFonts w:eastAsia="Times New Roman" w:cs="Times New Roman"/>
        </w:rPr>
      </w:pPr>
    </w:p>
    <w:p w:rsidR="009B3330" w:rsidP="04D85FBB" w:rsidRDefault="009B3330" w14:paraId="1B7A4ADF" w14:textId="5DA441C1">
      <w:pPr>
        <w:pStyle w:val="Heading1"/>
      </w:pPr>
    </w:p>
    <w:p w:rsidR="009B3330" w:rsidP="04D85FBB" w:rsidRDefault="00FE24F2" w14:paraId="132347E2" w14:textId="0BD6B83E">
      <w:pPr>
        <w:rPr>
          <w:rFonts w:eastAsia="Times New Roman" w:cs="Times New Roman"/>
        </w:rPr>
      </w:pPr>
      <w:r w:rsidRPr="04D85FBB">
        <w:rPr>
          <w:rFonts w:eastAsia="Times New Roman" w:cs="Times New Roman"/>
        </w:rPr>
        <w:br w:type="page"/>
      </w:r>
    </w:p>
    <w:p w:rsidR="009B3330" w:rsidP="04D85FBB" w:rsidRDefault="04D85FBB" w14:paraId="32A36C38" w14:textId="1B2C3981">
      <w:pPr>
        <w:pStyle w:val="Heading1"/>
      </w:pPr>
      <w:bookmarkStart w:name="_Toc994184351" w:id="6"/>
      <w:bookmarkStart w:name="_Toc1821903468" w:id="1198293994"/>
      <w:r w:rsidR="04D85FBB">
        <w:rPr/>
        <w:t>1. Introduction</w:t>
      </w:r>
      <w:bookmarkEnd w:id="6"/>
      <w:bookmarkEnd w:id="1198293994"/>
    </w:p>
    <w:p w:rsidR="009B3330" w:rsidP="04D85FBB" w:rsidRDefault="009B3330" w14:paraId="3656B9AB" w14:textId="77777777">
      <w:pPr>
        <w:rPr>
          <w:rFonts w:eastAsia="Times New Roman" w:cs="Times New Roman"/>
        </w:rPr>
      </w:pPr>
    </w:p>
    <w:p w:rsidR="009B3330" w:rsidP="04D85FBB" w:rsidRDefault="04D85FBB" w14:paraId="56F1A79C" w14:textId="77777777">
      <w:pPr>
        <w:pStyle w:val="Heading2"/>
      </w:pPr>
      <w:bookmarkStart w:name="_Toc768652910" w:id="9"/>
      <w:bookmarkStart w:name="_Toc1651354062" w:id="333045250"/>
      <w:r w:rsidR="04D85FBB">
        <w:rPr/>
        <w:t>1.1 Background</w:t>
      </w:r>
      <w:bookmarkEnd w:id="9"/>
      <w:bookmarkEnd w:id="333045250"/>
    </w:p>
    <w:p w:rsidR="009B3330" w:rsidP="04D85FBB" w:rsidRDefault="009B3330" w14:paraId="45FB0818" w14:textId="77777777">
      <w:pPr>
        <w:rPr>
          <w:rFonts w:eastAsia="Times New Roman" w:cs="Times New Roman"/>
        </w:rPr>
      </w:pPr>
    </w:p>
    <w:p w:rsidR="009B3330" w:rsidP="04D85FBB" w:rsidRDefault="04D85FBB" w14:paraId="43A1FF76" w14:textId="77777777">
      <w:pPr>
        <w:jc w:val="both"/>
        <w:rPr>
          <w:rFonts w:eastAsia="Times New Roman" w:cs="Times New Roman"/>
        </w:rPr>
      </w:pPr>
      <w:r w:rsidRPr="04D85FBB">
        <w:rPr>
          <w:rFonts w:eastAsia="Times New Roman" w:cs="Times New Roman"/>
        </w:rPr>
        <w:t>Modern digital systems generate large volumes of network traffic, and that traffic may include both normal and malicious behavior. Traditional detection approaches often depend on fixed-rule systems, manual investigation, or fully on-premise monitoring pipelines. While these methods can still be useful, they are limited in environments where data volume changes, new attack behavior emerges, or services need to be accessed remotely. Cloud computing changes this by providing elastic infrastructure, managed deployment models, centralized storage, and service abstraction that allow systems to scale and remain available without requiring direct control over every physical or virtual machine.</w:t>
      </w:r>
    </w:p>
    <w:p w:rsidR="009B3330" w:rsidP="04D85FBB" w:rsidRDefault="009B3330" w14:paraId="049F31CB" w14:textId="77777777">
      <w:pPr>
        <w:rPr>
          <w:rFonts w:eastAsia="Times New Roman" w:cs="Times New Roman"/>
        </w:rPr>
      </w:pPr>
    </w:p>
    <w:p w:rsidR="009B3330" w:rsidP="04D85FBB" w:rsidRDefault="04D85FBB" w14:paraId="20B140F0" w14:textId="77777777">
      <w:pPr>
        <w:jc w:val="both"/>
        <w:rPr>
          <w:rFonts w:eastAsia="Times New Roman" w:cs="Times New Roman"/>
        </w:rPr>
      </w:pPr>
      <w:r w:rsidRPr="04D85FBB">
        <w:rPr>
          <w:rFonts w:eastAsia="Times New Roman" w:cs="Times New Roman"/>
        </w:rPr>
        <w:t>The field of intrusion detection is also increasingly connected with machine learning. Instead of matching only pre-defined signatures, machine-learning models can learn patterns from historical traffic data and then classify or score new traffic instances during inference. However, a machine-learning model alone does not solve the deployment problem. A useful solution must also define how data is prepared, how artifacts are stored, how predictions are served, how the system is monitored, and how cloud resources are selected in a cost-aware way.</w:t>
      </w:r>
    </w:p>
    <w:p w:rsidR="009B3330" w:rsidP="04D85FBB" w:rsidRDefault="009B3330" w14:paraId="53128261" w14:textId="77777777">
      <w:pPr>
        <w:rPr>
          <w:rFonts w:eastAsia="Times New Roman" w:cs="Times New Roman"/>
        </w:rPr>
      </w:pPr>
    </w:p>
    <w:p w:rsidR="009B3330" w:rsidP="04D85FBB" w:rsidRDefault="04D85FBB" w14:paraId="365422D4" w14:textId="77777777">
      <w:pPr>
        <w:jc w:val="both"/>
        <w:rPr>
          <w:rFonts w:eastAsia="Times New Roman" w:cs="Times New Roman"/>
        </w:rPr>
      </w:pPr>
      <w:r w:rsidRPr="04D85FBB">
        <w:rPr>
          <w:rFonts w:eastAsia="Times New Roman" w:cs="Times New Roman"/>
        </w:rPr>
        <w:t>NimbusWatch was designed with this broader perspective. The project is not only about training a classifier. It is about showing a complete cloud-oriented workflow in which dataset curation, feature engineering, model training, artifact management, API deployment, guided demonstration support, and multi-cloud integration all work together as one architecture.</w:t>
      </w:r>
    </w:p>
    <w:p w:rsidR="009B3330" w:rsidP="04D85FBB" w:rsidRDefault="009B3330" w14:paraId="62486C05" w14:textId="77777777">
      <w:pPr>
        <w:rPr>
          <w:rFonts w:eastAsia="Times New Roman" w:cs="Times New Roman"/>
        </w:rPr>
      </w:pPr>
    </w:p>
    <w:p w:rsidR="009B3330" w:rsidP="04D85FBB" w:rsidRDefault="04D85FBB" w14:paraId="7974FC0D" w14:textId="77777777">
      <w:pPr>
        <w:pStyle w:val="Heading2"/>
      </w:pPr>
      <w:bookmarkStart w:name="_Toc2146846439" w:id="12"/>
      <w:bookmarkStart w:name="_Toc288142274" w:id="993028989"/>
      <w:r w:rsidR="04D85FBB">
        <w:rPr/>
        <w:t>1.2 Problem Statement</w:t>
      </w:r>
      <w:bookmarkEnd w:id="12"/>
      <w:bookmarkEnd w:id="993028989"/>
    </w:p>
    <w:p w:rsidR="009B3330" w:rsidP="04D85FBB" w:rsidRDefault="009B3330" w14:paraId="4101652C" w14:textId="77777777">
      <w:pPr>
        <w:rPr>
          <w:rFonts w:eastAsia="Times New Roman" w:cs="Times New Roman"/>
        </w:rPr>
      </w:pPr>
    </w:p>
    <w:p w:rsidR="009B3330" w:rsidP="04D85FBB" w:rsidRDefault="04D85FBB" w14:paraId="7A7E28DC" w14:textId="77777777">
      <w:pPr>
        <w:jc w:val="both"/>
        <w:rPr>
          <w:rFonts w:eastAsia="Times New Roman" w:cs="Times New Roman"/>
        </w:rPr>
      </w:pPr>
      <w:r w:rsidRPr="04D85FBB">
        <w:rPr>
          <w:rFonts w:eastAsia="Times New Roman" w:cs="Times New Roman"/>
        </w:rPr>
        <w:t>The core problem addressed by NimbusWatch is the detection of suspicious network traffic from structured network-flow records. In practical settings, organizations need a way to distinguish benign activity from potentially malicious flows without manually analyzing every packet trace. At the same time, the resulting detection system should be easy to deploy, remotely accessible, and capable of operating in a cloud-hosted environment.</w:t>
      </w:r>
    </w:p>
    <w:p w:rsidR="009B3330" w:rsidP="04D85FBB" w:rsidRDefault="009B3330" w14:paraId="4B99056E" w14:textId="77777777">
      <w:pPr>
        <w:rPr>
          <w:rFonts w:eastAsia="Times New Roman" w:cs="Times New Roman"/>
        </w:rPr>
      </w:pPr>
    </w:p>
    <w:p w:rsidR="04D85FBB" w:rsidP="04D85FBB" w:rsidRDefault="04D85FBB" w14:paraId="12A948EF" w14:textId="41A74103">
      <w:pPr>
        <w:jc w:val="both"/>
        <w:rPr>
          <w:rFonts w:eastAsia="Times New Roman" w:cs="Times New Roman"/>
        </w:rPr>
      </w:pPr>
    </w:p>
    <w:p w:rsidR="04D85FBB" w:rsidP="04D85FBB" w:rsidRDefault="04D85FBB" w14:paraId="7F8EC442" w14:textId="58213656">
      <w:pPr>
        <w:jc w:val="both"/>
        <w:rPr>
          <w:rFonts w:eastAsia="Times New Roman" w:cs="Times New Roman"/>
        </w:rPr>
      </w:pPr>
    </w:p>
    <w:p w:rsidR="009B3330" w:rsidP="04D85FBB" w:rsidRDefault="04D85FBB" w14:paraId="10D73835" w14:textId="77777777">
      <w:pPr>
        <w:jc w:val="both"/>
        <w:rPr>
          <w:rFonts w:eastAsia="Times New Roman" w:cs="Times New Roman"/>
        </w:rPr>
      </w:pPr>
      <w:r w:rsidRPr="04D85FBB">
        <w:rPr>
          <w:rFonts w:eastAsia="Times New Roman" w:cs="Times New Roman"/>
        </w:rPr>
        <w:t>The project therefore addresses two connected problems:</w:t>
      </w:r>
    </w:p>
    <w:p w:rsidR="009B3330" w:rsidP="04D85FBB" w:rsidRDefault="009B3330" w14:paraId="1299C43A" w14:textId="77777777">
      <w:pPr>
        <w:rPr>
          <w:rFonts w:eastAsia="Times New Roman" w:cs="Times New Roman"/>
        </w:rPr>
      </w:pPr>
    </w:p>
    <w:p w:rsidR="009B3330" w:rsidP="04D85FBB" w:rsidRDefault="04D85FBB" w14:paraId="518FC0DD" w14:textId="77777777">
      <w:pPr>
        <w:pStyle w:val="ListNumber"/>
        <w:rPr>
          <w:rFonts w:eastAsia="Times New Roman" w:cs="Times New Roman"/>
        </w:rPr>
      </w:pPr>
      <w:r w:rsidRPr="04D85FBB">
        <w:rPr>
          <w:rFonts w:eastAsia="Times New Roman" w:cs="Times New Roman"/>
        </w:rPr>
        <w:t>How to build a reliable machine-learning pipeline for malicious traffic classification on network-flow data.</w:t>
      </w:r>
    </w:p>
    <w:p w:rsidR="009B3330" w:rsidP="04D85FBB" w:rsidRDefault="04D85FBB" w14:paraId="15635597" w14:textId="77777777">
      <w:pPr>
        <w:pStyle w:val="ListNumber"/>
        <w:rPr>
          <w:rFonts w:eastAsia="Times New Roman" w:cs="Times New Roman"/>
        </w:rPr>
      </w:pPr>
      <w:r w:rsidRPr="04D85FBB">
        <w:rPr>
          <w:rFonts w:eastAsia="Times New Roman" w:cs="Times New Roman"/>
        </w:rPr>
        <w:t>How to deploy that pipeline as a cloud-oriented system that demonstrates advanced architecture concepts such as elasticity, support services, cost control, and multi-cloud portability.</w:t>
      </w:r>
    </w:p>
    <w:p w:rsidR="009B3330" w:rsidP="04D85FBB" w:rsidRDefault="009B3330" w14:paraId="4DDBEF00" w14:textId="77777777">
      <w:pPr>
        <w:rPr>
          <w:rFonts w:eastAsia="Times New Roman" w:cs="Times New Roman"/>
        </w:rPr>
      </w:pPr>
    </w:p>
    <w:p w:rsidR="009B3330" w:rsidP="04D85FBB" w:rsidRDefault="04D85FBB" w14:paraId="15B44C54" w14:textId="77777777">
      <w:pPr>
        <w:pStyle w:val="Heading2"/>
      </w:pPr>
      <w:bookmarkStart w:name="_Toc539511425" w:id="15"/>
      <w:bookmarkStart w:name="_Toc1411870364" w:id="901471815"/>
      <w:r w:rsidR="04D85FBB">
        <w:rPr/>
        <w:t>1.3 Project Overview</w:t>
      </w:r>
      <w:bookmarkEnd w:id="15"/>
      <w:bookmarkEnd w:id="901471815"/>
    </w:p>
    <w:p w:rsidR="009B3330" w:rsidP="04D85FBB" w:rsidRDefault="009B3330" w14:paraId="3461D779" w14:textId="77777777">
      <w:pPr>
        <w:rPr>
          <w:rFonts w:eastAsia="Times New Roman" w:cs="Times New Roman"/>
        </w:rPr>
      </w:pPr>
    </w:p>
    <w:p w:rsidR="009B3330" w:rsidP="04D85FBB" w:rsidRDefault="04D85FBB" w14:paraId="5186B17F" w14:textId="77777777">
      <w:pPr>
        <w:jc w:val="both"/>
        <w:rPr>
          <w:rFonts w:eastAsia="Times New Roman" w:cs="Times New Roman"/>
        </w:rPr>
      </w:pPr>
      <w:r w:rsidRPr="04D85FBB">
        <w:rPr>
          <w:rFonts w:eastAsia="Times New Roman" w:cs="Times New Roman"/>
        </w:rPr>
        <w:t>NimbusWatch uses a curated subset of the CICIDS2017 dataset and transforms it into a production-style inference service. The final solution includes:</w:t>
      </w:r>
    </w:p>
    <w:p w:rsidR="009B3330" w:rsidP="04D85FBB" w:rsidRDefault="009B3330" w14:paraId="3CF2D8B6" w14:textId="77777777">
      <w:pPr>
        <w:rPr>
          <w:rFonts w:eastAsia="Times New Roman" w:cs="Times New Roman"/>
        </w:rPr>
      </w:pPr>
    </w:p>
    <w:p w:rsidR="009B3330" w:rsidP="04D85FBB" w:rsidRDefault="04D85FBB" w14:paraId="091E97C0" w14:textId="77777777">
      <w:pPr>
        <w:pStyle w:val="ListBullet"/>
        <w:rPr>
          <w:rFonts w:eastAsia="Times New Roman" w:cs="Times New Roman"/>
        </w:rPr>
      </w:pPr>
      <w:r w:rsidRPr="04D85FBB">
        <w:rPr>
          <w:rFonts w:eastAsia="Times New Roman" w:cs="Times New Roman"/>
        </w:rPr>
        <w:t>a data curation pipeline</w:t>
      </w:r>
    </w:p>
    <w:p w:rsidR="009B3330" w:rsidP="04D85FBB" w:rsidRDefault="04D85FBB" w14:paraId="4B0807B3" w14:textId="77777777">
      <w:pPr>
        <w:pStyle w:val="ListBullet"/>
        <w:rPr>
          <w:rFonts w:eastAsia="Times New Roman" w:cs="Times New Roman"/>
        </w:rPr>
      </w:pPr>
      <w:r w:rsidRPr="04D85FBB">
        <w:rPr>
          <w:rFonts w:eastAsia="Times New Roman" w:cs="Times New Roman"/>
        </w:rPr>
        <w:t>a preprocessing and feature-selection pipeline</w:t>
      </w:r>
    </w:p>
    <w:p w:rsidR="009B3330" w:rsidP="04D85FBB" w:rsidRDefault="04D85FBB" w14:paraId="66F6F24B" w14:textId="77777777">
      <w:pPr>
        <w:pStyle w:val="ListBullet"/>
        <w:rPr>
          <w:rFonts w:eastAsia="Times New Roman" w:cs="Times New Roman"/>
        </w:rPr>
      </w:pPr>
      <w:r w:rsidRPr="04D85FBB">
        <w:rPr>
          <w:rFonts w:eastAsia="Times New Roman" w:cs="Times New Roman"/>
        </w:rPr>
        <w:t>a supervised classification model</w:t>
      </w:r>
    </w:p>
    <w:p w:rsidR="009B3330" w:rsidP="04D85FBB" w:rsidRDefault="04D85FBB" w14:paraId="025ECEB7" w14:textId="77777777">
      <w:pPr>
        <w:pStyle w:val="ListBullet"/>
        <w:rPr>
          <w:rFonts w:eastAsia="Times New Roman" w:cs="Times New Roman"/>
        </w:rPr>
      </w:pPr>
      <w:r w:rsidRPr="04D85FBB">
        <w:rPr>
          <w:rFonts w:eastAsia="Times New Roman" w:cs="Times New Roman"/>
        </w:rPr>
        <w:t>reusable training artifacts</w:t>
      </w:r>
    </w:p>
    <w:p w:rsidR="009B3330" w:rsidP="04D85FBB" w:rsidRDefault="04D85FBB" w14:paraId="04E5E37E" w14:textId="77777777">
      <w:pPr>
        <w:pStyle w:val="ListBullet"/>
        <w:rPr>
          <w:rFonts w:eastAsia="Times New Roman" w:cs="Times New Roman"/>
        </w:rPr>
      </w:pPr>
      <w:r w:rsidRPr="04D85FBB">
        <w:rPr>
          <w:rFonts w:eastAsia="Times New Roman" w:cs="Times New Roman"/>
        </w:rPr>
        <w:t>a FastAPI inference service</w:t>
      </w:r>
    </w:p>
    <w:p w:rsidR="009B3330" w:rsidP="04D85FBB" w:rsidRDefault="04D85FBB" w14:paraId="14BFD2F0" w14:textId="77777777">
      <w:pPr>
        <w:pStyle w:val="ListBullet"/>
        <w:rPr>
          <w:rFonts w:eastAsia="Times New Roman" w:cs="Times New Roman"/>
        </w:rPr>
      </w:pPr>
      <w:r w:rsidRPr="04D85FBB">
        <w:rPr>
          <w:rFonts w:eastAsia="Times New Roman" w:cs="Times New Roman"/>
        </w:rPr>
        <w:t>a guided and advanced user interface</w:t>
      </w:r>
    </w:p>
    <w:p w:rsidR="009B3330" w:rsidP="04D85FBB" w:rsidRDefault="04D85FBB" w14:paraId="76CAF14A" w14:textId="77777777">
      <w:pPr>
        <w:pStyle w:val="ListBullet"/>
        <w:rPr>
          <w:rFonts w:eastAsia="Times New Roman" w:cs="Times New Roman"/>
        </w:rPr>
      </w:pPr>
      <w:r w:rsidRPr="04D85FBB">
        <w:rPr>
          <w:rFonts w:eastAsia="Times New Roman" w:cs="Times New Roman"/>
        </w:rPr>
        <w:t>Google Cloud training and deployment scripts</w:t>
      </w:r>
    </w:p>
    <w:p w:rsidR="009B3330" w:rsidP="04D85FBB" w:rsidRDefault="04D85FBB" w14:paraId="61810629" w14:textId="77777777">
      <w:pPr>
        <w:pStyle w:val="ListBullet"/>
        <w:rPr>
          <w:rFonts w:eastAsia="Times New Roman" w:cs="Times New Roman"/>
        </w:rPr>
      </w:pPr>
      <w:r w:rsidRPr="04D85FBB">
        <w:rPr>
          <w:rFonts w:eastAsia="Times New Roman" w:cs="Times New Roman"/>
        </w:rPr>
        <w:t>a secondary deployment path to Hugging Face Spaces</w:t>
      </w:r>
    </w:p>
    <w:p w:rsidR="009B3330" w:rsidP="04D85FBB" w:rsidRDefault="009B3330" w14:paraId="0FB78278" w14:textId="77777777">
      <w:pPr>
        <w:rPr>
          <w:rFonts w:eastAsia="Times New Roman" w:cs="Times New Roman"/>
        </w:rPr>
      </w:pPr>
    </w:p>
    <w:p w:rsidR="009B3330" w:rsidP="04D85FBB" w:rsidRDefault="04D85FBB" w14:paraId="15C68F50" w14:textId="77777777">
      <w:pPr>
        <w:jc w:val="both"/>
        <w:rPr>
          <w:rFonts w:eastAsia="Times New Roman" w:cs="Times New Roman"/>
        </w:rPr>
      </w:pPr>
      <w:r w:rsidRPr="04D85FBB">
        <w:rPr>
          <w:rFonts w:eastAsia="Times New Roman" w:cs="Times New Roman"/>
        </w:rPr>
        <w:t>This architecture makes the project suitable for both demonstration and academic reporting. It allows the team to explain not only what the model predicts, but how the entire system behaves from data ingestion to cloud deployment.</w:t>
      </w:r>
    </w:p>
    <w:p w:rsidR="009B3330" w:rsidP="04D85FBB" w:rsidRDefault="009B3330" w14:paraId="1FC39945" w14:textId="77777777">
      <w:pPr>
        <w:rPr>
          <w:rFonts w:eastAsia="Times New Roman" w:cs="Times New Roman"/>
        </w:rPr>
      </w:pPr>
    </w:p>
    <w:p w:rsidR="009B3330" w:rsidP="04D85FBB" w:rsidRDefault="04D85FBB" w14:paraId="1CE80C6D" w14:textId="77777777">
      <w:pPr>
        <w:pStyle w:val="Heading2"/>
      </w:pPr>
      <w:bookmarkStart w:name="_Toc1271469874" w:id="18"/>
      <w:bookmarkStart w:name="_Toc876141861" w:id="19308267"/>
      <w:r w:rsidR="04D85FBB">
        <w:rPr/>
        <w:t>1.4 Objectives</w:t>
      </w:r>
      <w:bookmarkEnd w:id="18"/>
      <w:bookmarkEnd w:id="19308267"/>
    </w:p>
    <w:p w:rsidR="009B3330" w:rsidP="04D85FBB" w:rsidRDefault="009B3330" w14:paraId="0562CB0E" w14:textId="77777777">
      <w:pPr>
        <w:rPr>
          <w:rFonts w:eastAsia="Times New Roman" w:cs="Times New Roman"/>
        </w:rPr>
      </w:pPr>
    </w:p>
    <w:p w:rsidR="009B3330" w:rsidP="04D85FBB" w:rsidRDefault="04D85FBB" w14:paraId="232FAA6E" w14:textId="77777777">
      <w:pPr>
        <w:jc w:val="both"/>
        <w:rPr>
          <w:rFonts w:eastAsia="Times New Roman" w:cs="Times New Roman"/>
        </w:rPr>
      </w:pPr>
      <w:r w:rsidRPr="04D85FBB">
        <w:rPr>
          <w:rFonts w:eastAsia="Times New Roman" w:cs="Times New Roman"/>
        </w:rPr>
        <w:t>The main objectives of NimbusWatch are:</w:t>
      </w:r>
    </w:p>
    <w:p w:rsidR="009B3330" w:rsidP="04D85FBB" w:rsidRDefault="009B3330" w14:paraId="34CE0A41" w14:textId="77777777">
      <w:pPr>
        <w:rPr>
          <w:rFonts w:eastAsia="Times New Roman" w:cs="Times New Roman"/>
        </w:rPr>
      </w:pPr>
    </w:p>
    <w:p w:rsidR="009B3330" w:rsidP="04D85FBB" w:rsidRDefault="04D85FBB" w14:paraId="5D9A26BE" w14:textId="77777777">
      <w:pPr>
        <w:pStyle w:val="ListBullet"/>
        <w:rPr>
          <w:rFonts w:eastAsia="Times New Roman" w:cs="Times New Roman"/>
        </w:rPr>
      </w:pPr>
      <w:r w:rsidRPr="04D85FBB">
        <w:rPr>
          <w:rFonts w:eastAsia="Times New Roman" w:cs="Times New Roman"/>
        </w:rPr>
        <w:t>to build a malicious traffic detection model using network-flow data</w:t>
      </w:r>
    </w:p>
    <w:p w:rsidR="009B3330" w:rsidP="04D85FBB" w:rsidRDefault="04D85FBB" w14:paraId="1F80A242" w14:textId="77777777">
      <w:pPr>
        <w:pStyle w:val="ListBullet"/>
        <w:rPr>
          <w:rFonts w:eastAsia="Times New Roman" w:cs="Times New Roman"/>
        </w:rPr>
      </w:pPr>
      <w:r w:rsidRPr="04D85FBB">
        <w:rPr>
          <w:rFonts w:eastAsia="Times New Roman" w:cs="Times New Roman"/>
        </w:rPr>
        <w:t>to improve prediction quality through data-driven model refinement</w:t>
      </w:r>
    </w:p>
    <w:p w:rsidR="009B3330" w:rsidP="04D85FBB" w:rsidRDefault="04D85FBB" w14:paraId="62F86241" w14:textId="77777777">
      <w:pPr>
        <w:pStyle w:val="ListBullet"/>
        <w:rPr>
          <w:rFonts w:eastAsia="Times New Roman" w:cs="Times New Roman"/>
        </w:rPr>
      </w:pPr>
      <w:r w:rsidRPr="04D85FBB">
        <w:rPr>
          <w:rFonts w:eastAsia="Times New Roman" w:cs="Times New Roman"/>
        </w:rPr>
        <w:t>to separate training and inference into reusable cloud-ready stages</w:t>
      </w:r>
    </w:p>
    <w:p w:rsidR="009B3330" w:rsidP="04D85FBB" w:rsidRDefault="04D85FBB" w14:paraId="52EFD69A" w14:textId="77777777">
      <w:pPr>
        <w:pStyle w:val="ListBullet"/>
        <w:rPr>
          <w:rFonts w:eastAsia="Times New Roman" w:cs="Times New Roman"/>
        </w:rPr>
      </w:pPr>
      <w:r w:rsidRPr="04D85FBB">
        <w:rPr>
          <w:rFonts w:eastAsia="Times New Roman" w:cs="Times New Roman"/>
        </w:rPr>
        <w:t>to deploy the inference layer as a stateless web service</w:t>
      </w:r>
    </w:p>
    <w:p w:rsidR="009B3330" w:rsidP="04D85FBB" w:rsidRDefault="04D85FBB" w14:paraId="7EFDA7AE" w14:textId="77777777">
      <w:pPr>
        <w:pStyle w:val="ListBullet"/>
        <w:rPr>
          <w:rFonts w:eastAsia="Times New Roman" w:cs="Times New Roman"/>
        </w:rPr>
      </w:pPr>
      <w:r w:rsidRPr="04D85FBB">
        <w:rPr>
          <w:rFonts w:eastAsia="Times New Roman" w:cs="Times New Roman"/>
        </w:rPr>
        <w:t>to design the project as a hybrid-cloud architecture</w:t>
      </w:r>
    </w:p>
    <w:p w:rsidR="009B3330" w:rsidP="04D85FBB" w:rsidRDefault="04D85FBB" w14:paraId="51B3B8E0" w14:textId="77777777">
      <w:pPr>
        <w:pStyle w:val="ListBullet"/>
        <w:rPr>
          <w:rFonts w:eastAsia="Times New Roman" w:cs="Times New Roman"/>
        </w:rPr>
      </w:pPr>
      <w:r w:rsidRPr="04D85FBB">
        <w:rPr>
          <w:rFonts w:eastAsia="Times New Roman" w:cs="Times New Roman"/>
        </w:rPr>
        <w:t>to satisfy the cloud computing course requirements in a technically meaningful way</w:t>
      </w:r>
    </w:p>
    <w:p w:rsidR="009B3330" w:rsidP="04D85FBB" w:rsidRDefault="009B3330" w14:paraId="62EBF3C5" w14:textId="77777777">
      <w:pPr>
        <w:rPr>
          <w:rFonts w:eastAsia="Times New Roman" w:cs="Times New Roman"/>
        </w:rPr>
      </w:pPr>
    </w:p>
    <w:p w:rsidR="009B3330" w:rsidP="04D85FBB" w:rsidRDefault="04D85FBB" w14:paraId="1E42C002" w14:textId="77777777">
      <w:pPr>
        <w:pStyle w:val="Heading2"/>
      </w:pPr>
      <w:bookmarkStart w:name="_Toc207748144" w:id="21"/>
      <w:bookmarkStart w:name="_Toc1230912003" w:id="522933034"/>
      <w:r w:rsidR="04D85FBB">
        <w:rPr/>
        <w:t>1.5 Scope</w:t>
      </w:r>
      <w:bookmarkEnd w:id="21"/>
      <w:bookmarkEnd w:id="522933034"/>
    </w:p>
    <w:p w:rsidR="009B3330" w:rsidP="04D85FBB" w:rsidRDefault="009B3330" w14:paraId="6D98A12B" w14:textId="77777777">
      <w:pPr>
        <w:rPr>
          <w:rFonts w:eastAsia="Times New Roman" w:cs="Times New Roman"/>
        </w:rPr>
      </w:pPr>
    </w:p>
    <w:p w:rsidR="009B3330" w:rsidP="04D85FBB" w:rsidRDefault="04D85FBB" w14:paraId="186789C0" w14:textId="77777777">
      <w:pPr>
        <w:jc w:val="both"/>
        <w:rPr>
          <w:rFonts w:eastAsia="Times New Roman" w:cs="Times New Roman"/>
        </w:rPr>
      </w:pPr>
      <w:r w:rsidRPr="04D85FBB">
        <w:rPr>
          <w:rFonts w:eastAsia="Times New Roman" w:cs="Times New Roman"/>
        </w:rPr>
        <w:t>The project scope includes:</w:t>
      </w:r>
    </w:p>
    <w:p w:rsidR="009B3330" w:rsidP="04D85FBB" w:rsidRDefault="009B3330" w14:paraId="2946DB82" w14:textId="77777777">
      <w:pPr>
        <w:rPr>
          <w:rFonts w:eastAsia="Times New Roman" w:cs="Times New Roman"/>
        </w:rPr>
      </w:pPr>
    </w:p>
    <w:p w:rsidR="009B3330" w:rsidP="04D85FBB" w:rsidRDefault="04D85FBB" w14:paraId="020F1ECF" w14:textId="77777777">
      <w:pPr>
        <w:pStyle w:val="ListBullet"/>
        <w:rPr>
          <w:rFonts w:eastAsia="Times New Roman" w:cs="Times New Roman"/>
        </w:rPr>
      </w:pPr>
      <w:r w:rsidRPr="04D85FBB">
        <w:rPr>
          <w:rFonts w:eastAsia="Times New Roman" w:cs="Times New Roman"/>
        </w:rPr>
        <w:t>curated CSV-based network-flow analysis</w:t>
      </w:r>
    </w:p>
    <w:p w:rsidR="009B3330" w:rsidP="04D85FBB" w:rsidRDefault="04D85FBB" w14:paraId="2C13328B" w14:textId="77777777">
      <w:pPr>
        <w:pStyle w:val="ListBullet"/>
        <w:rPr>
          <w:rFonts w:eastAsia="Times New Roman" w:cs="Times New Roman"/>
        </w:rPr>
      </w:pPr>
      <w:r w:rsidRPr="04D85FBB">
        <w:rPr>
          <w:rFonts w:eastAsia="Times New Roman" w:cs="Times New Roman"/>
        </w:rPr>
        <w:t>supervised prediction of benign vs attack</w:t>
      </w:r>
    </w:p>
    <w:p w:rsidR="009B3330" w:rsidP="04D85FBB" w:rsidRDefault="04D85FBB" w14:paraId="663388BE" w14:textId="77777777">
      <w:pPr>
        <w:pStyle w:val="ListBullet"/>
        <w:rPr>
          <w:rFonts w:eastAsia="Times New Roman" w:cs="Times New Roman"/>
        </w:rPr>
      </w:pPr>
      <w:r w:rsidRPr="04D85FBB">
        <w:rPr>
          <w:rFonts w:eastAsia="Times New Roman" w:cs="Times New Roman"/>
        </w:rPr>
        <w:t>local or managed-cloud model training</w:t>
      </w:r>
    </w:p>
    <w:p w:rsidR="009B3330" w:rsidP="04D85FBB" w:rsidRDefault="04D85FBB" w14:paraId="5DB96C08" w14:textId="77777777">
      <w:pPr>
        <w:pStyle w:val="ListBullet"/>
        <w:rPr>
          <w:rFonts w:eastAsia="Times New Roman" w:cs="Times New Roman"/>
        </w:rPr>
      </w:pPr>
      <w:r w:rsidRPr="04D85FBB">
        <w:rPr>
          <w:rFonts w:eastAsia="Times New Roman" w:cs="Times New Roman"/>
        </w:rPr>
        <w:t>cloud-ready artifact storage</w:t>
      </w:r>
    </w:p>
    <w:p w:rsidR="009B3330" w:rsidP="04D85FBB" w:rsidRDefault="04D85FBB" w14:paraId="4C358B27" w14:textId="77777777">
      <w:pPr>
        <w:pStyle w:val="ListBullet"/>
        <w:rPr>
          <w:rFonts w:eastAsia="Times New Roman" w:cs="Times New Roman"/>
        </w:rPr>
      </w:pPr>
      <w:r w:rsidRPr="04D85FBB">
        <w:rPr>
          <w:rFonts w:eastAsia="Times New Roman" w:cs="Times New Roman"/>
        </w:rPr>
        <w:t>public API-based inference</w:t>
      </w:r>
    </w:p>
    <w:p w:rsidR="009B3330" w:rsidP="04D85FBB" w:rsidRDefault="04D85FBB" w14:paraId="6E6A8AFB" w14:textId="77777777">
      <w:pPr>
        <w:pStyle w:val="ListBullet"/>
        <w:rPr>
          <w:rFonts w:eastAsia="Times New Roman" w:cs="Times New Roman"/>
        </w:rPr>
      </w:pPr>
      <w:r w:rsidRPr="04D85FBB">
        <w:rPr>
          <w:rFonts w:eastAsia="Times New Roman" w:cs="Times New Roman"/>
        </w:rPr>
        <w:t>manual or semi-manual cross-cloud packaging</w:t>
      </w:r>
    </w:p>
    <w:p w:rsidR="009B3330" w:rsidP="04D85FBB" w:rsidRDefault="009B3330" w14:paraId="5997CC1D" w14:textId="77777777">
      <w:pPr>
        <w:rPr>
          <w:rFonts w:eastAsia="Times New Roman" w:cs="Times New Roman"/>
        </w:rPr>
      </w:pPr>
    </w:p>
    <w:p w:rsidR="009B3330" w:rsidP="04D85FBB" w:rsidRDefault="04D85FBB" w14:paraId="174B0D1A" w14:textId="77777777">
      <w:pPr>
        <w:jc w:val="both"/>
        <w:rPr>
          <w:rFonts w:eastAsia="Times New Roman" w:cs="Times New Roman"/>
        </w:rPr>
      </w:pPr>
      <w:r w:rsidRPr="04D85FBB">
        <w:rPr>
          <w:rFonts w:eastAsia="Times New Roman" w:cs="Times New Roman"/>
        </w:rPr>
        <w:t>The project does not currently include:</w:t>
      </w:r>
    </w:p>
    <w:p w:rsidR="009B3330" w:rsidP="04D85FBB" w:rsidRDefault="009B3330" w14:paraId="110FFD37" w14:textId="77777777">
      <w:pPr>
        <w:rPr>
          <w:rFonts w:eastAsia="Times New Roman" w:cs="Times New Roman"/>
        </w:rPr>
      </w:pPr>
    </w:p>
    <w:p w:rsidR="009B3330" w:rsidP="04D85FBB" w:rsidRDefault="04D85FBB" w14:paraId="218FA0D6" w14:textId="77777777">
      <w:pPr>
        <w:pStyle w:val="ListBullet"/>
        <w:rPr>
          <w:rFonts w:eastAsia="Times New Roman" w:cs="Times New Roman"/>
        </w:rPr>
      </w:pPr>
      <w:r w:rsidRPr="04D85FBB">
        <w:rPr>
          <w:rFonts w:eastAsia="Times New Roman" w:cs="Times New Roman"/>
        </w:rPr>
        <w:t>real-time packet capture feature extraction in the browser</w:t>
      </w:r>
    </w:p>
    <w:p w:rsidR="009B3330" w:rsidP="04D85FBB" w:rsidRDefault="04D85FBB" w14:paraId="66147B03" w14:textId="77777777">
      <w:pPr>
        <w:pStyle w:val="ListBullet"/>
        <w:rPr>
          <w:rFonts w:eastAsia="Times New Roman" w:cs="Times New Roman"/>
        </w:rPr>
      </w:pPr>
      <w:r w:rsidRPr="04D85FBB">
        <w:rPr>
          <w:rFonts w:eastAsia="Times New Roman" w:cs="Times New Roman"/>
        </w:rPr>
        <w:t>automatic multi-cloud failover</w:t>
      </w:r>
    </w:p>
    <w:p w:rsidR="009B3330" w:rsidP="04D85FBB" w:rsidRDefault="04D85FBB" w14:paraId="5AE94F7E" w14:textId="77777777">
      <w:pPr>
        <w:pStyle w:val="ListBullet"/>
        <w:rPr>
          <w:rFonts w:eastAsia="Times New Roman" w:cs="Times New Roman"/>
        </w:rPr>
      </w:pPr>
      <w:r w:rsidRPr="04D85FBB">
        <w:rPr>
          <w:rFonts w:eastAsia="Times New Roman" w:cs="Times New Roman"/>
        </w:rPr>
        <w:t>a distributed database backend</w:t>
      </w:r>
    </w:p>
    <w:p w:rsidR="009B3330" w:rsidP="04D85FBB" w:rsidRDefault="04D85FBB" w14:paraId="6AD9EDB1" w14:textId="77777777">
      <w:pPr>
        <w:pStyle w:val="ListBullet"/>
        <w:rPr>
          <w:rFonts w:eastAsia="Times New Roman" w:cs="Times New Roman"/>
        </w:rPr>
      </w:pPr>
      <w:r w:rsidRPr="04D85FBB">
        <w:rPr>
          <w:rFonts w:eastAsia="Times New Roman" w:cs="Times New Roman"/>
        </w:rPr>
        <w:t>continuous streaming ingestion from live enterprise infrastructure</w:t>
      </w:r>
    </w:p>
    <w:p w:rsidR="009B3330" w:rsidP="04D85FBB" w:rsidRDefault="009B3330" w14:paraId="6B699379" w14:textId="77777777">
      <w:pPr>
        <w:rPr>
          <w:rFonts w:eastAsia="Times New Roman" w:cs="Times New Roman"/>
        </w:rPr>
      </w:pPr>
    </w:p>
    <w:p w:rsidR="009B3330" w:rsidP="04D85FBB" w:rsidRDefault="04D85FBB" w14:paraId="29B49313" w14:textId="77777777">
      <w:pPr>
        <w:jc w:val="both"/>
        <w:rPr>
          <w:rFonts w:eastAsia="Times New Roman" w:cs="Times New Roman"/>
        </w:rPr>
      </w:pPr>
      <w:r w:rsidRPr="04D85FBB">
        <w:rPr>
          <w:rFonts w:eastAsia="Times New Roman" w:cs="Times New Roman"/>
        </w:rPr>
        <w:t>These boundaries are important because the report should remain technically honest and aligned with the implemented system.</w:t>
      </w:r>
    </w:p>
    <w:p w:rsidR="009B3330" w:rsidP="04D85FBB" w:rsidRDefault="009B3330" w14:paraId="3FE9F23F" w14:textId="77777777">
      <w:pPr>
        <w:rPr>
          <w:rFonts w:eastAsia="Times New Roman" w:cs="Times New Roman"/>
        </w:rPr>
      </w:pPr>
    </w:p>
    <w:p w:rsidR="009B3330" w:rsidP="04D85FBB" w:rsidRDefault="009B3330" w14:paraId="3BDF65CD" w14:textId="20A8D1B9">
      <w:pPr>
        <w:pStyle w:val="Heading1"/>
      </w:pPr>
    </w:p>
    <w:p w:rsidR="009B3330" w:rsidP="04D85FBB" w:rsidRDefault="00FE24F2" w14:paraId="566CD41C" w14:textId="089BA255">
      <w:pPr>
        <w:rPr>
          <w:rFonts w:eastAsia="Times New Roman" w:cs="Times New Roman"/>
        </w:rPr>
      </w:pPr>
      <w:r w:rsidRPr="04D85FBB">
        <w:rPr>
          <w:rFonts w:eastAsia="Times New Roman" w:cs="Times New Roman"/>
        </w:rPr>
        <w:br w:type="page"/>
      </w:r>
    </w:p>
    <w:p w:rsidR="009B3330" w:rsidP="04D85FBB" w:rsidRDefault="04D85FBB" w14:paraId="4F15DC48" w14:textId="2624C8AB">
      <w:pPr>
        <w:pStyle w:val="Heading1"/>
      </w:pPr>
      <w:bookmarkStart w:name="_Toc339573062" w:id="24"/>
      <w:bookmarkStart w:name="_Toc274777482" w:id="624648088"/>
      <w:r w:rsidR="04D85FBB">
        <w:rPr/>
        <w:t>2. Mapping the Project to Requirements</w:t>
      </w:r>
      <w:bookmarkEnd w:id="24"/>
      <w:bookmarkEnd w:id="624648088"/>
    </w:p>
    <w:p w:rsidR="009B3330" w:rsidP="04D85FBB" w:rsidRDefault="009B3330" w14:paraId="1F72F646" w14:textId="77777777">
      <w:pPr>
        <w:rPr>
          <w:rFonts w:eastAsia="Times New Roman" w:cs="Times New Roman"/>
        </w:rPr>
      </w:pPr>
    </w:p>
    <w:p w:rsidR="009B3330" w:rsidP="04D85FBB" w:rsidRDefault="04D85FBB" w14:paraId="5F31D733" w14:textId="0D1ED13C">
      <w:pPr>
        <w:jc w:val="both"/>
        <w:rPr>
          <w:rFonts w:eastAsia="Times New Roman" w:cs="Times New Roman"/>
        </w:rPr>
      </w:pPr>
      <w:r w:rsidRPr="04D85FBB">
        <w:rPr>
          <w:rFonts w:eastAsia="Times New Roman" w:cs="Times New Roman"/>
        </w:rPr>
        <w:t>The report elements:</w:t>
      </w:r>
    </w:p>
    <w:p w:rsidR="009B3330" w:rsidP="04D85FBB" w:rsidRDefault="009B3330" w14:paraId="08CE6F91" w14:textId="77777777">
      <w:pPr>
        <w:rPr>
          <w:rFonts w:eastAsia="Times New Roman" w:cs="Times New Roman"/>
        </w:rPr>
      </w:pPr>
    </w:p>
    <w:p w:rsidR="009B3330" w:rsidP="04D85FBB" w:rsidRDefault="04D85FBB" w14:paraId="201FCEE7" w14:textId="77777777">
      <w:pPr>
        <w:pStyle w:val="ListBullet"/>
        <w:rPr>
          <w:rFonts w:eastAsia="Times New Roman" w:cs="Times New Roman"/>
        </w:rPr>
      </w:pPr>
      <w:r w:rsidRPr="04D85FBB">
        <w:rPr>
          <w:rFonts w:eastAsia="Times New Roman" w:cs="Times New Roman"/>
        </w:rPr>
        <w:t>designing phase, options, and tradeoffs</w:t>
      </w:r>
    </w:p>
    <w:p w:rsidR="009B3330" w:rsidP="04D85FBB" w:rsidRDefault="04D85FBB" w14:paraId="336E456D" w14:textId="77777777">
      <w:pPr>
        <w:pStyle w:val="ListBullet"/>
        <w:rPr>
          <w:rFonts w:eastAsia="Times New Roman" w:cs="Times New Roman"/>
        </w:rPr>
      </w:pPr>
      <w:r w:rsidRPr="04D85FBB">
        <w:rPr>
          <w:rFonts w:eastAsia="Times New Roman" w:cs="Times New Roman"/>
        </w:rPr>
        <w:t>economic structure</w:t>
      </w:r>
    </w:p>
    <w:p w:rsidR="009B3330" w:rsidP="04D85FBB" w:rsidRDefault="04D85FBB" w14:paraId="26F75124" w14:textId="77777777">
      <w:pPr>
        <w:pStyle w:val="ListBullet"/>
        <w:rPr>
          <w:rFonts w:eastAsia="Times New Roman" w:cs="Times New Roman"/>
        </w:rPr>
      </w:pPr>
      <w:r w:rsidRPr="04D85FBB">
        <w:rPr>
          <w:rFonts w:eastAsia="Times New Roman" w:cs="Times New Roman"/>
        </w:rPr>
        <w:t>data handling, optimization, scheduling, and virtual machines</w:t>
      </w:r>
    </w:p>
    <w:p w:rsidR="009B3330" w:rsidP="04D85FBB" w:rsidRDefault="04D85FBB" w14:paraId="57AA72BA" w14:textId="77777777">
      <w:pPr>
        <w:pStyle w:val="ListBullet"/>
        <w:rPr>
          <w:rFonts w:eastAsia="Times New Roman" w:cs="Times New Roman"/>
        </w:rPr>
      </w:pPr>
      <w:r w:rsidRPr="04D85FBB">
        <w:rPr>
          <w:rFonts w:eastAsia="Times New Roman" w:cs="Times New Roman"/>
        </w:rPr>
        <w:t>support services, elasticity, and scalability</w:t>
      </w:r>
    </w:p>
    <w:p w:rsidR="009B3330" w:rsidP="04D85FBB" w:rsidRDefault="04D85FBB" w14:paraId="353475CF" w14:textId="77777777">
      <w:pPr>
        <w:pStyle w:val="ListBullet"/>
        <w:rPr>
          <w:rFonts w:eastAsia="Times New Roman" w:cs="Times New Roman"/>
        </w:rPr>
      </w:pPr>
      <w:r w:rsidRPr="04D85FBB">
        <w:rPr>
          <w:rFonts w:eastAsia="Times New Roman" w:cs="Times New Roman"/>
        </w:rPr>
        <w:t>system integration</w:t>
      </w:r>
    </w:p>
    <w:p w:rsidR="009B3330" w:rsidP="04D85FBB" w:rsidRDefault="04D85FBB" w14:paraId="1EDB9305" w14:textId="77777777">
      <w:pPr>
        <w:pStyle w:val="ListBullet"/>
        <w:rPr>
          <w:rFonts w:eastAsia="Times New Roman" w:cs="Times New Roman"/>
        </w:rPr>
      </w:pPr>
      <w:r w:rsidRPr="04D85FBB">
        <w:rPr>
          <w:rFonts w:eastAsia="Times New Roman" w:cs="Times New Roman"/>
        </w:rPr>
        <w:t>technical phase</w:t>
      </w:r>
    </w:p>
    <w:p w:rsidR="009B3330" w:rsidP="04D85FBB" w:rsidRDefault="04D85FBB" w14:paraId="07B80AED" w14:textId="77777777">
      <w:pPr>
        <w:pStyle w:val="ListBullet"/>
        <w:rPr>
          <w:rFonts w:eastAsia="Times New Roman" w:cs="Times New Roman"/>
        </w:rPr>
      </w:pPr>
      <w:r w:rsidRPr="04D85FBB">
        <w:rPr>
          <w:rFonts w:eastAsia="Times New Roman" w:cs="Times New Roman"/>
        </w:rPr>
        <w:t>implementation phase</w:t>
      </w:r>
    </w:p>
    <w:p w:rsidR="009B3330" w:rsidP="04D85FBB" w:rsidRDefault="04D85FBB" w14:paraId="2830185E" w14:textId="77777777">
      <w:pPr>
        <w:pStyle w:val="ListBullet"/>
        <w:rPr>
          <w:rFonts w:eastAsia="Times New Roman" w:cs="Times New Roman"/>
        </w:rPr>
      </w:pPr>
      <w:r w:rsidRPr="04D85FBB">
        <w:rPr>
          <w:rFonts w:eastAsia="Times New Roman" w:cs="Times New Roman"/>
        </w:rPr>
        <w:t>deployment phase</w:t>
      </w:r>
    </w:p>
    <w:p w:rsidR="009B3330" w:rsidP="04D85FBB" w:rsidRDefault="04D85FBB" w14:paraId="754A30B9" w14:textId="77777777">
      <w:pPr>
        <w:pStyle w:val="ListBullet"/>
        <w:rPr>
          <w:rFonts w:eastAsia="Times New Roman" w:cs="Times New Roman"/>
        </w:rPr>
      </w:pPr>
      <w:r w:rsidRPr="04D85FBB">
        <w:rPr>
          <w:rFonts w:eastAsia="Times New Roman" w:cs="Times New Roman"/>
        </w:rPr>
        <w:t>optimized cloud architecture</w:t>
      </w:r>
    </w:p>
    <w:p w:rsidR="009B3330" w:rsidP="04D85FBB" w:rsidRDefault="04D85FBB" w14:paraId="4F55BFBF" w14:textId="77777777">
      <w:pPr>
        <w:pStyle w:val="ListBullet"/>
        <w:rPr>
          <w:rFonts w:eastAsia="Times New Roman" w:cs="Times New Roman"/>
        </w:rPr>
      </w:pPr>
      <w:r w:rsidRPr="04D85FBB">
        <w:rPr>
          <w:rFonts w:eastAsia="Times New Roman" w:cs="Times New Roman"/>
        </w:rPr>
        <w:t>research component</w:t>
      </w:r>
    </w:p>
    <w:p w:rsidR="009B3330" w:rsidP="04D85FBB" w:rsidRDefault="009B3330" w14:paraId="61CDCEAD" w14:textId="77777777">
      <w:pPr>
        <w:rPr>
          <w:rFonts w:eastAsia="Times New Roman" w:cs="Times New Roman"/>
        </w:rPr>
      </w:pPr>
    </w:p>
    <w:p w:rsidR="009B3330" w:rsidP="04D85FBB" w:rsidRDefault="04D85FBB" w14:paraId="75029662" w14:textId="77777777">
      <w:pPr>
        <w:jc w:val="both"/>
        <w:rPr>
          <w:rFonts w:eastAsia="Times New Roman" w:cs="Times New Roman"/>
        </w:rPr>
      </w:pPr>
      <w:r w:rsidRPr="04D85FBB">
        <w:rPr>
          <w:rFonts w:eastAsia="Times New Roman" w:cs="Times New Roman"/>
        </w:rPr>
        <w:t>NimbusWatch addresses these requirements directly:</w:t>
      </w:r>
    </w:p>
    <w:p w:rsidR="009B3330" w:rsidP="04D85FBB" w:rsidRDefault="009B3330" w14:paraId="6BB9E253" w14:textId="77777777">
      <w:pPr>
        <w:rPr>
          <w:rFonts w:eastAsia="Times New Roman" w:cs="Times New Roman"/>
        </w:rPr>
      </w:pPr>
    </w:p>
    <w:p w:rsidR="009B3330" w:rsidP="04D85FBB" w:rsidRDefault="04D85FBB" w14:paraId="51E8C34B" w14:textId="77777777">
      <w:pPr>
        <w:pStyle w:val="ListBullet"/>
        <w:rPr>
          <w:rFonts w:eastAsia="Times New Roman" w:cs="Times New Roman"/>
        </w:rPr>
      </w:pPr>
      <w:r w:rsidRPr="04D85FBB">
        <w:rPr>
          <w:rFonts w:eastAsia="Times New Roman" w:cs="Times New Roman"/>
        </w:rPr>
        <w:t>the design section documents three architectural options and explains why the hybrid-cloud model was selected</w:t>
      </w:r>
    </w:p>
    <w:p w:rsidR="009B3330" w:rsidP="04D85FBB" w:rsidRDefault="04D85FBB" w14:paraId="5137DB65" w14:textId="77777777">
      <w:pPr>
        <w:pStyle w:val="ListBullet"/>
        <w:rPr>
          <w:rFonts w:eastAsia="Times New Roman" w:cs="Times New Roman"/>
        </w:rPr>
      </w:pPr>
      <w:r w:rsidRPr="04D85FBB">
        <w:rPr>
          <w:rFonts w:eastAsia="Times New Roman" w:cs="Times New Roman"/>
        </w:rPr>
        <w:t>the economic section explains where cloud cost occurs, where cost is avoided, and how serverless choices reduce expenditure</w:t>
      </w:r>
    </w:p>
    <w:p w:rsidR="009B3330" w:rsidP="04D85FBB" w:rsidRDefault="04D85FBB" w14:paraId="5593ECD0" w14:textId="77777777">
      <w:pPr>
        <w:pStyle w:val="ListBullet"/>
        <w:rPr>
          <w:rFonts w:eastAsia="Times New Roman" w:cs="Times New Roman"/>
        </w:rPr>
      </w:pPr>
      <w:r w:rsidRPr="04D85FBB">
        <w:rPr>
          <w:rFonts w:eastAsia="Times New Roman" w:cs="Times New Roman"/>
        </w:rPr>
        <w:t>the data and optimization section explains the curated dataset, preprocessing, feature selection, threshold tuning, and artifact reuse</w:t>
      </w:r>
    </w:p>
    <w:p w:rsidR="009B3330" w:rsidP="04D85FBB" w:rsidRDefault="04D85FBB" w14:paraId="1750DB65" w14:textId="77777777">
      <w:pPr>
        <w:pStyle w:val="ListBullet"/>
        <w:rPr>
          <w:rFonts w:eastAsia="Times New Roman" w:cs="Times New Roman"/>
        </w:rPr>
      </w:pPr>
      <w:r w:rsidRPr="04D85FBB">
        <w:rPr>
          <w:rFonts w:eastAsia="Times New Roman" w:cs="Times New Roman"/>
        </w:rPr>
        <w:t>the scheduling and VM section explains why managed serverless services were preferred over always-on virtual machines</w:t>
      </w:r>
    </w:p>
    <w:p w:rsidR="009B3330" w:rsidP="04D85FBB" w:rsidRDefault="04D85FBB" w14:paraId="4982CAE9" w14:textId="77777777">
      <w:pPr>
        <w:pStyle w:val="ListBullet"/>
        <w:rPr>
          <w:rFonts w:eastAsia="Times New Roman" w:cs="Times New Roman"/>
        </w:rPr>
      </w:pPr>
      <w:r w:rsidRPr="04D85FBB">
        <w:rPr>
          <w:rFonts w:eastAsia="Times New Roman" w:cs="Times New Roman"/>
        </w:rPr>
        <w:t>the support-service section explains logging, monitoring, scheduler-driven health checks, and identity-based access</w:t>
      </w:r>
    </w:p>
    <w:p w:rsidR="009B3330" w:rsidP="04D85FBB" w:rsidRDefault="04D85FBB" w14:paraId="2FBAF994" w14:textId="77777777">
      <w:pPr>
        <w:pStyle w:val="ListBullet"/>
        <w:rPr>
          <w:rFonts w:eastAsia="Times New Roman" w:cs="Times New Roman"/>
        </w:rPr>
      </w:pPr>
      <w:r w:rsidRPr="04D85FBB">
        <w:rPr>
          <w:rFonts w:eastAsia="Times New Roman" w:cs="Times New Roman"/>
        </w:rPr>
        <w:t>the system integration section explains how Google Cloud and Hugging Face are connected through artifact packaging and shared API behavior</w:t>
      </w:r>
    </w:p>
    <w:p w:rsidR="009B3330" w:rsidP="04D85FBB" w:rsidRDefault="04D85FBB" w14:paraId="052DBA04" w14:textId="77777777">
      <w:pPr>
        <w:pStyle w:val="ListBullet"/>
        <w:rPr>
          <w:rFonts w:eastAsia="Times New Roman" w:cs="Times New Roman"/>
        </w:rPr>
      </w:pPr>
      <w:r w:rsidRPr="04D85FBB">
        <w:rPr>
          <w:rFonts w:eastAsia="Times New Roman" w:cs="Times New Roman"/>
        </w:rPr>
        <w:t>the technical, implementation, and deployment sections explain the actual structure of the finished project</w:t>
      </w:r>
    </w:p>
    <w:p w:rsidR="009B3330" w:rsidP="04D85FBB" w:rsidRDefault="04D85FBB" w14:paraId="4B7DED50" w14:textId="77777777">
      <w:pPr>
        <w:pStyle w:val="ListBullet"/>
        <w:rPr>
          <w:rFonts w:eastAsia="Times New Roman" w:cs="Times New Roman"/>
        </w:rPr>
      </w:pPr>
      <w:r w:rsidRPr="04D85FBB">
        <w:rPr>
          <w:rFonts w:eastAsia="Times New Roman" w:cs="Times New Roman"/>
        </w:rPr>
        <w:t>the optimized architecture section explains why the final solution is stronger than a basic local-hosted model</w:t>
      </w:r>
    </w:p>
    <w:p w:rsidR="009B3330" w:rsidP="04D85FBB" w:rsidRDefault="04D85FBB" w14:paraId="03A23A95" w14:textId="77777777">
      <w:pPr>
        <w:pStyle w:val="ListBullet"/>
        <w:rPr>
          <w:rFonts w:eastAsia="Times New Roman" w:cs="Times New Roman"/>
        </w:rPr>
      </w:pPr>
      <w:r w:rsidRPr="04D85FBB">
        <w:rPr>
          <w:rFonts w:eastAsia="Times New Roman" w:cs="Times New Roman"/>
        </w:rPr>
        <w:t>the research section connects model improvement decisions to cloud deployment constraints</w:t>
      </w:r>
    </w:p>
    <w:p w:rsidR="009B3330" w:rsidP="04D85FBB" w:rsidRDefault="009B3330" w14:paraId="23DE523C" w14:textId="77777777">
      <w:pPr>
        <w:rPr>
          <w:rFonts w:eastAsia="Times New Roman" w:cs="Times New Roman"/>
        </w:rPr>
      </w:pPr>
    </w:p>
    <w:p w:rsidR="009B3330" w:rsidP="04D85FBB" w:rsidRDefault="009B3330" w14:paraId="57051AC5" w14:textId="45EAF90C">
      <w:pPr>
        <w:pStyle w:val="Heading1"/>
      </w:pPr>
    </w:p>
    <w:p w:rsidR="009B3330" w:rsidP="04D85FBB" w:rsidRDefault="00FE24F2" w14:paraId="5EB86418" w14:textId="554EBEE7">
      <w:pPr>
        <w:rPr>
          <w:rFonts w:eastAsia="Times New Roman" w:cs="Times New Roman"/>
        </w:rPr>
      </w:pPr>
      <w:r w:rsidRPr="04D85FBB">
        <w:rPr>
          <w:rFonts w:eastAsia="Times New Roman" w:cs="Times New Roman"/>
        </w:rPr>
        <w:br w:type="page"/>
      </w:r>
    </w:p>
    <w:p w:rsidR="009B3330" w:rsidP="04D85FBB" w:rsidRDefault="04D85FBB" w14:paraId="36692E4D" w14:textId="16E8EECD">
      <w:pPr>
        <w:pStyle w:val="Heading1"/>
      </w:pPr>
      <w:bookmarkStart w:name="_Toc477384367" w:id="27"/>
      <w:bookmarkStart w:name="_Toc469334801" w:id="316671036"/>
      <w:r w:rsidR="04D85FBB">
        <w:rPr/>
        <w:t>3. Designing Phase, Options, and Tradeoffs</w:t>
      </w:r>
      <w:bookmarkEnd w:id="27"/>
      <w:bookmarkEnd w:id="316671036"/>
    </w:p>
    <w:p w:rsidR="009B3330" w:rsidP="04D85FBB" w:rsidRDefault="009B3330" w14:paraId="52E56223" w14:textId="77777777">
      <w:pPr>
        <w:rPr>
          <w:rFonts w:eastAsia="Times New Roman" w:cs="Times New Roman"/>
        </w:rPr>
      </w:pPr>
    </w:p>
    <w:p w:rsidR="009B3330" w:rsidP="04D85FBB" w:rsidRDefault="04D85FBB" w14:paraId="7FFF049D" w14:textId="77777777">
      <w:pPr>
        <w:pStyle w:val="Heading2"/>
      </w:pPr>
      <w:bookmarkStart w:name="_Toc1813259716" w:id="30"/>
      <w:bookmarkStart w:name="_Toc238379719" w:id="25387436"/>
      <w:r w:rsidR="04D85FBB">
        <w:rPr/>
        <w:t>3.1 Design Philosophy</w:t>
      </w:r>
      <w:bookmarkEnd w:id="30"/>
      <w:bookmarkEnd w:id="25387436"/>
    </w:p>
    <w:p w:rsidR="009B3330" w:rsidP="04D85FBB" w:rsidRDefault="009B3330" w14:paraId="07547A01" w14:textId="77777777">
      <w:pPr>
        <w:rPr>
          <w:rFonts w:eastAsia="Times New Roman" w:cs="Times New Roman"/>
        </w:rPr>
      </w:pPr>
    </w:p>
    <w:p w:rsidR="009B3330" w:rsidP="04D85FBB" w:rsidRDefault="04D85FBB" w14:paraId="5D4BEA41" w14:textId="77777777">
      <w:pPr>
        <w:jc w:val="both"/>
        <w:rPr>
          <w:rFonts w:eastAsia="Times New Roman" w:cs="Times New Roman"/>
        </w:rPr>
      </w:pPr>
      <w:r w:rsidRPr="04D85FBB">
        <w:rPr>
          <w:rFonts w:eastAsia="Times New Roman" w:cs="Times New Roman"/>
        </w:rPr>
        <w:t>The project design started from a practical academic constraint: the system must be strong enough to count as a cloud computing project, but manageable enough to be built and demonstrated within a student project timeline. That meant the design needed to prioritize:</w:t>
      </w:r>
    </w:p>
    <w:p w:rsidR="009B3330" w:rsidP="04D85FBB" w:rsidRDefault="009B3330" w14:paraId="5043CB0F" w14:textId="77777777">
      <w:pPr>
        <w:rPr>
          <w:rFonts w:eastAsia="Times New Roman" w:cs="Times New Roman"/>
        </w:rPr>
      </w:pPr>
    </w:p>
    <w:p w:rsidR="009B3330" w:rsidP="04D85FBB" w:rsidRDefault="04D85FBB" w14:paraId="2E3C226D" w14:textId="77777777">
      <w:pPr>
        <w:pStyle w:val="ListBullet"/>
        <w:rPr>
          <w:rFonts w:eastAsia="Times New Roman" w:cs="Times New Roman"/>
        </w:rPr>
      </w:pPr>
      <w:r w:rsidRPr="04D85FBB">
        <w:rPr>
          <w:rFonts w:eastAsia="Times New Roman" w:cs="Times New Roman"/>
        </w:rPr>
        <w:t>deployability</w:t>
      </w:r>
    </w:p>
    <w:p w:rsidR="009B3330" w:rsidP="04D85FBB" w:rsidRDefault="04D85FBB" w14:paraId="73888479" w14:textId="77777777">
      <w:pPr>
        <w:pStyle w:val="ListBullet"/>
        <w:rPr>
          <w:rFonts w:eastAsia="Times New Roman" w:cs="Times New Roman"/>
        </w:rPr>
      </w:pPr>
      <w:r w:rsidRPr="04D85FBB">
        <w:rPr>
          <w:rFonts w:eastAsia="Times New Roman" w:cs="Times New Roman"/>
        </w:rPr>
        <w:t>low operational complexity</w:t>
      </w:r>
    </w:p>
    <w:p w:rsidR="009B3330" w:rsidP="04D85FBB" w:rsidRDefault="04D85FBB" w14:paraId="5E7D4976" w14:textId="77777777">
      <w:pPr>
        <w:pStyle w:val="ListBullet"/>
        <w:rPr>
          <w:rFonts w:eastAsia="Times New Roman" w:cs="Times New Roman"/>
        </w:rPr>
      </w:pPr>
      <w:r w:rsidRPr="04D85FBB">
        <w:rPr>
          <w:rFonts w:eastAsia="Times New Roman" w:cs="Times New Roman"/>
        </w:rPr>
        <w:t>strong explanation value during viva</w:t>
      </w:r>
    </w:p>
    <w:p w:rsidR="009B3330" w:rsidP="04D85FBB" w:rsidRDefault="04D85FBB" w14:paraId="5CBBFC59" w14:textId="77777777">
      <w:pPr>
        <w:pStyle w:val="ListBullet"/>
        <w:rPr>
          <w:rFonts w:eastAsia="Times New Roman" w:cs="Times New Roman"/>
        </w:rPr>
      </w:pPr>
      <w:r w:rsidRPr="04D85FBB">
        <w:rPr>
          <w:rFonts w:eastAsia="Times New Roman" w:cs="Times New Roman"/>
        </w:rPr>
        <w:t>evidence of real cloud architecture thinking</w:t>
      </w:r>
    </w:p>
    <w:p w:rsidR="009B3330" w:rsidP="04D85FBB" w:rsidRDefault="009B3330" w14:paraId="07459315" w14:textId="77777777">
      <w:pPr>
        <w:rPr>
          <w:rFonts w:eastAsia="Times New Roman" w:cs="Times New Roman"/>
        </w:rPr>
      </w:pPr>
    </w:p>
    <w:p w:rsidR="009B3330" w:rsidP="04D85FBB" w:rsidRDefault="04D85FBB" w14:paraId="6D35F633" w14:textId="77777777">
      <w:pPr>
        <w:jc w:val="both"/>
        <w:rPr>
          <w:rFonts w:eastAsia="Times New Roman" w:cs="Times New Roman"/>
        </w:rPr>
      </w:pPr>
      <w:r w:rsidRPr="04D85FBB">
        <w:rPr>
          <w:rFonts w:eastAsia="Times New Roman" w:cs="Times New Roman"/>
        </w:rPr>
        <w:t>From the start, the team avoided treating the project as only a notebook or local ML experiment. Instead, the design goal was to produce a proper service architecture.</w:t>
      </w:r>
    </w:p>
    <w:p w:rsidR="009B3330" w:rsidP="04D85FBB" w:rsidRDefault="009B3330" w14:paraId="6537F28F" w14:textId="77777777">
      <w:pPr>
        <w:rPr>
          <w:rFonts w:eastAsia="Times New Roman" w:cs="Times New Roman"/>
        </w:rPr>
      </w:pPr>
    </w:p>
    <w:p w:rsidR="009B3330" w:rsidP="04D85FBB" w:rsidRDefault="04D85FBB" w14:paraId="2A57B430" w14:textId="77777777">
      <w:pPr>
        <w:pStyle w:val="Heading2"/>
      </w:pPr>
      <w:bookmarkStart w:name="_Toc915536382" w:id="33"/>
      <w:bookmarkStart w:name="_Toc1966851838" w:id="23647525"/>
      <w:r w:rsidR="04D85FBB">
        <w:rPr/>
        <w:t>3.2 Option A: Local Training with Hugging Face Inference</w:t>
      </w:r>
      <w:bookmarkEnd w:id="33"/>
      <w:bookmarkEnd w:id="23647525"/>
    </w:p>
    <w:p w:rsidR="009B3330" w:rsidP="04D85FBB" w:rsidRDefault="009B3330" w14:paraId="6DFB9E20" w14:textId="77777777">
      <w:pPr>
        <w:rPr>
          <w:rFonts w:eastAsia="Times New Roman" w:cs="Times New Roman"/>
        </w:rPr>
      </w:pPr>
    </w:p>
    <w:p w:rsidR="009B3330" w:rsidP="04D85FBB" w:rsidRDefault="04D85FBB" w14:paraId="09FC498A" w14:textId="77777777">
      <w:pPr>
        <w:jc w:val="both"/>
        <w:rPr>
          <w:rFonts w:eastAsia="Times New Roman" w:cs="Times New Roman"/>
        </w:rPr>
      </w:pPr>
      <w:r w:rsidRPr="04D85FBB">
        <w:rPr>
          <w:rFonts w:eastAsia="Times New Roman" w:cs="Times New Roman"/>
        </w:rPr>
        <w:t>The first design option was the simplest architecture:</w:t>
      </w:r>
    </w:p>
    <w:p w:rsidR="009B3330" w:rsidP="04D85FBB" w:rsidRDefault="009B3330" w14:paraId="70DF9E56" w14:textId="77777777">
      <w:pPr>
        <w:rPr>
          <w:rFonts w:eastAsia="Times New Roman" w:cs="Times New Roman"/>
        </w:rPr>
      </w:pPr>
    </w:p>
    <w:p w:rsidR="009B3330" w:rsidP="04D85FBB" w:rsidRDefault="04D85FBB" w14:paraId="4944A344" w14:textId="77777777">
      <w:pPr>
        <w:pStyle w:val="ListBullet"/>
        <w:rPr>
          <w:rFonts w:eastAsia="Times New Roman" w:cs="Times New Roman"/>
        </w:rPr>
      </w:pPr>
      <w:r w:rsidRPr="04D85FBB">
        <w:rPr>
          <w:rFonts w:eastAsia="Times New Roman" w:cs="Times New Roman"/>
        </w:rPr>
        <w:t>curate the data locally</w:t>
      </w:r>
    </w:p>
    <w:p w:rsidR="009B3330" w:rsidP="04D85FBB" w:rsidRDefault="04D85FBB" w14:paraId="1A836C55" w14:textId="77777777">
      <w:pPr>
        <w:pStyle w:val="ListBullet"/>
        <w:rPr>
          <w:rFonts w:eastAsia="Times New Roman" w:cs="Times New Roman"/>
        </w:rPr>
      </w:pPr>
      <w:r w:rsidRPr="04D85FBB">
        <w:rPr>
          <w:rFonts w:eastAsia="Times New Roman" w:cs="Times New Roman"/>
        </w:rPr>
        <w:t>train the model locally</w:t>
      </w:r>
    </w:p>
    <w:p w:rsidR="009B3330" w:rsidP="04D85FBB" w:rsidRDefault="04D85FBB" w14:paraId="1AC445E1" w14:textId="77777777">
      <w:pPr>
        <w:pStyle w:val="ListBullet"/>
        <w:rPr>
          <w:rFonts w:eastAsia="Times New Roman" w:cs="Times New Roman"/>
        </w:rPr>
      </w:pPr>
      <w:r w:rsidRPr="04D85FBB">
        <w:rPr>
          <w:rFonts w:eastAsia="Times New Roman" w:cs="Times New Roman"/>
        </w:rPr>
        <w:t>export artifacts locally</w:t>
      </w:r>
    </w:p>
    <w:p w:rsidR="009B3330" w:rsidP="04D85FBB" w:rsidRDefault="04D85FBB" w14:paraId="64782940" w14:textId="77777777">
      <w:pPr>
        <w:pStyle w:val="ListBullet"/>
        <w:rPr>
          <w:rFonts w:eastAsia="Times New Roman" w:cs="Times New Roman"/>
        </w:rPr>
      </w:pPr>
      <w:r w:rsidRPr="04D85FBB">
        <w:rPr>
          <w:rFonts w:eastAsia="Times New Roman" w:cs="Times New Roman"/>
        </w:rPr>
        <w:t>copy the artifacts into a Hugging Face Space</w:t>
      </w:r>
    </w:p>
    <w:p w:rsidR="009B3330" w:rsidP="04D85FBB" w:rsidRDefault="04D85FBB" w14:paraId="77A44630" w14:textId="77777777">
      <w:pPr>
        <w:pStyle w:val="ListBullet"/>
        <w:rPr>
          <w:rFonts w:eastAsia="Times New Roman" w:cs="Times New Roman"/>
        </w:rPr>
      </w:pPr>
      <w:r w:rsidRPr="04D85FBB">
        <w:rPr>
          <w:rFonts w:eastAsia="Times New Roman" w:cs="Times New Roman"/>
        </w:rPr>
        <w:t>expose predictions through the public hosted app</w:t>
      </w:r>
    </w:p>
    <w:p w:rsidR="009B3330" w:rsidP="04D85FBB" w:rsidRDefault="009B3330" w14:paraId="44E871BC" w14:textId="77777777">
      <w:pPr>
        <w:rPr>
          <w:rFonts w:eastAsia="Times New Roman" w:cs="Times New Roman"/>
        </w:rPr>
      </w:pPr>
    </w:p>
    <w:p w:rsidR="009B3330" w:rsidP="04D85FBB" w:rsidRDefault="04D85FBB" w14:paraId="55DE4842" w14:textId="77777777">
      <w:pPr>
        <w:jc w:val="both"/>
        <w:rPr>
          <w:rFonts w:eastAsia="Times New Roman" w:cs="Times New Roman"/>
        </w:rPr>
      </w:pPr>
      <w:r w:rsidRPr="04D85FBB">
        <w:rPr>
          <w:rFonts w:eastAsia="Times New Roman" w:cs="Times New Roman"/>
        </w:rPr>
        <w:t>This design had two strong benefits. First, it kept direct spending close to zero. Second, it provided a very easy deployment story because Hugging Face Spaces can host Dockerized apps with minimal infrastructure work.</w:t>
      </w:r>
    </w:p>
    <w:p w:rsidR="009B3330" w:rsidP="04D85FBB" w:rsidRDefault="009B3330" w14:paraId="144A5D23" w14:textId="77777777">
      <w:pPr>
        <w:rPr>
          <w:rFonts w:eastAsia="Times New Roman" w:cs="Times New Roman"/>
        </w:rPr>
      </w:pPr>
    </w:p>
    <w:p w:rsidR="009B3330" w:rsidP="04D85FBB" w:rsidRDefault="04D85FBB" w14:paraId="1EF962E1" w14:textId="77777777">
      <w:pPr>
        <w:jc w:val="both"/>
        <w:rPr>
          <w:rFonts w:eastAsia="Times New Roman" w:cs="Times New Roman"/>
        </w:rPr>
      </w:pPr>
      <w:r w:rsidRPr="04D85FBB">
        <w:rPr>
          <w:rFonts w:eastAsia="Times New Roman" w:cs="Times New Roman"/>
        </w:rPr>
        <w:t>However, this option had major limitations from a cloud-computing perspective. It did not provide a strong managed training narrative, did not naturally support cloud scheduling or monitoring, and was weak in discussing primary and secondary clouds. It also did not demonstrate how a cloud provider could serve as the system of record for artifacts and deployment.</w:t>
      </w:r>
    </w:p>
    <w:p w:rsidR="009B3330" w:rsidP="04D85FBB" w:rsidRDefault="009B3330" w14:paraId="738610EB" w14:textId="77777777">
      <w:pPr>
        <w:rPr>
          <w:rFonts w:eastAsia="Times New Roman" w:cs="Times New Roman"/>
        </w:rPr>
      </w:pPr>
    </w:p>
    <w:p w:rsidR="009B3330" w:rsidP="04D85FBB" w:rsidRDefault="04D85FBB" w14:paraId="43B07766" w14:textId="77777777">
      <w:pPr>
        <w:pStyle w:val="Heading2"/>
      </w:pPr>
      <w:bookmarkStart w:name="_Toc1813047043" w:id="36"/>
      <w:bookmarkStart w:name="_Toc363956461" w:id="369237247"/>
      <w:r w:rsidR="04D85FBB">
        <w:rPr/>
        <w:t>3.3 Option B: Google Cloud Only</w:t>
      </w:r>
      <w:bookmarkEnd w:id="36"/>
      <w:bookmarkEnd w:id="369237247"/>
    </w:p>
    <w:p w:rsidR="009B3330" w:rsidP="04D85FBB" w:rsidRDefault="009B3330" w14:paraId="637805D2" w14:textId="77777777">
      <w:pPr>
        <w:rPr>
          <w:rFonts w:eastAsia="Times New Roman" w:cs="Times New Roman"/>
        </w:rPr>
      </w:pPr>
    </w:p>
    <w:p w:rsidR="009B3330" w:rsidP="04D85FBB" w:rsidRDefault="04D85FBB" w14:paraId="52FC35A9" w14:textId="77777777">
      <w:pPr>
        <w:jc w:val="both"/>
        <w:rPr>
          <w:rFonts w:eastAsia="Times New Roman" w:cs="Times New Roman"/>
        </w:rPr>
      </w:pPr>
      <w:r w:rsidRPr="04D85FBB">
        <w:rPr>
          <w:rFonts w:eastAsia="Times New Roman" w:cs="Times New Roman"/>
        </w:rPr>
        <w:t>The second design option used Google Cloud as the single platform for all stages:</w:t>
      </w:r>
    </w:p>
    <w:p w:rsidR="009B3330" w:rsidP="04D85FBB" w:rsidRDefault="009B3330" w14:paraId="463F29E8" w14:textId="77777777">
      <w:pPr>
        <w:rPr>
          <w:rFonts w:eastAsia="Times New Roman" w:cs="Times New Roman"/>
        </w:rPr>
      </w:pPr>
    </w:p>
    <w:p w:rsidR="009B3330" w:rsidP="04D85FBB" w:rsidRDefault="04D85FBB" w14:paraId="5B69D5B9" w14:textId="77777777">
      <w:pPr>
        <w:pStyle w:val="ListBullet"/>
        <w:rPr>
          <w:rFonts w:eastAsia="Times New Roman" w:cs="Times New Roman"/>
        </w:rPr>
      </w:pPr>
      <w:r w:rsidRPr="04D85FBB">
        <w:rPr>
          <w:rFonts w:eastAsia="Times New Roman" w:cs="Times New Roman"/>
        </w:rPr>
        <w:t>training through Vertex AI</w:t>
      </w:r>
    </w:p>
    <w:p w:rsidR="009B3330" w:rsidP="04D85FBB" w:rsidRDefault="04D85FBB" w14:paraId="55B63EAB" w14:textId="77777777">
      <w:pPr>
        <w:pStyle w:val="ListBullet"/>
        <w:rPr>
          <w:rFonts w:eastAsia="Times New Roman" w:cs="Times New Roman"/>
        </w:rPr>
      </w:pPr>
      <w:r w:rsidRPr="04D85FBB">
        <w:rPr>
          <w:rFonts w:eastAsia="Times New Roman" w:cs="Times New Roman"/>
        </w:rPr>
        <w:t>artifact storage in Cloud Storage</w:t>
      </w:r>
    </w:p>
    <w:p w:rsidR="009B3330" w:rsidP="04D85FBB" w:rsidRDefault="04D85FBB" w14:paraId="2BA7EA84" w14:textId="77777777">
      <w:pPr>
        <w:pStyle w:val="ListBullet"/>
        <w:rPr>
          <w:rFonts w:eastAsia="Times New Roman" w:cs="Times New Roman"/>
        </w:rPr>
      </w:pPr>
      <w:r w:rsidRPr="04D85FBB">
        <w:rPr>
          <w:rFonts w:eastAsia="Times New Roman" w:cs="Times New Roman"/>
        </w:rPr>
        <w:t>container deployment to Cloud Run</w:t>
      </w:r>
    </w:p>
    <w:p w:rsidR="009B3330" w:rsidP="04D85FBB" w:rsidRDefault="04D85FBB" w14:paraId="58EB1F63" w14:textId="77777777">
      <w:pPr>
        <w:pStyle w:val="ListBullet"/>
        <w:rPr>
          <w:rFonts w:eastAsia="Times New Roman" w:cs="Times New Roman"/>
        </w:rPr>
      </w:pPr>
      <w:r w:rsidRPr="04D85FBB">
        <w:rPr>
          <w:rFonts w:eastAsia="Times New Roman" w:cs="Times New Roman"/>
        </w:rPr>
        <w:t>operational visibility through Cloud Logging and Monitoring</w:t>
      </w:r>
    </w:p>
    <w:p w:rsidR="009B3330" w:rsidP="04D85FBB" w:rsidRDefault="009B3330" w14:paraId="3B7B4B86" w14:textId="77777777">
      <w:pPr>
        <w:rPr>
          <w:rFonts w:eastAsia="Times New Roman" w:cs="Times New Roman"/>
        </w:rPr>
      </w:pPr>
    </w:p>
    <w:p w:rsidR="009B3330" w:rsidP="04D85FBB" w:rsidRDefault="04D85FBB" w14:paraId="2381E921" w14:textId="77777777">
      <w:pPr>
        <w:jc w:val="both"/>
        <w:rPr>
          <w:rFonts w:eastAsia="Times New Roman" w:cs="Times New Roman"/>
        </w:rPr>
      </w:pPr>
      <w:r w:rsidRPr="04D85FBB">
        <w:rPr>
          <w:rFonts w:eastAsia="Times New Roman" w:cs="Times New Roman"/>
        </w:rPr>
        <w:t>This design was very strong technically. It aligned well with modern managed-cloud patterns, kept the platform unified, and allowed a clean explanation of training, storage, serving, and support services. It also provided a clearer story for elasticity and serverless cost optimization.</w:t>
      </w:r>
    </w:p>
    <w:p w:rsidR="009B3330" w:rsidP="04D85FBB" w:rsidRDefault="009B3330" w14:paraId="3A0FF5F2" w14:textId="77777777">
      <w:pPr>
        <w:rPr>
          <w:rFonts w:eastAsia="Times New Roman" w:cs="Times New Roman"/>
        </w:rPr>
      </w:pPr>
    </w:p>
    <w:p w:rsidR="009B3330" w:rsidP="04D85FBB" w:rsidRDefault="04D85FBB" w14:paraId="3FFF66BD" w14:textId="77777777">
      <w:pPr>
        <w:jc w:val="both"/>
        <w:rPr>
          <w:rFonts w:eastAsia="Times New Roman" w:cs="Times New Roman"/>
        </w:rPr>
      </w:pPr>
      <w:r w:rsidRPr="04D85FBB">
        <w:rPr>
          <w:rFonts w:eastAsia="Times New Roman" w:cs="Times New Roman"/>
        </w:rPr>
        <w:t>The weakness of this option was that it did not clearly demonstrate cross-cloud integration. For a course emphasizing advanced architecture concepts, a single-cloud design can still be strong, but it loses the extra academic value of demonstrating portability and secondary deployment strategy.</w:t>
      </w:r>
    </w:p>
    <w:p w:rsidR="009B3330" w:rsidP="04D85FBB" w:rsidRDefault="009B3330" w14:paraId="5630AD66" w14:textId="77777777">
      <w:pPr>
        <w:rPr>
          <w:rFonts w:eastAsia="Times New Roman" w:cs="Times New Roman"/>
        </w:rPr>
      </w:pPr>
    </w:p>
    <w:p w:rsidR="009B3330" w:rsidP="04D85FBB" w:rsidRDefault="04D85FBB" w14:paraId="1B4AB37F" w14:textId="77777777">
      <w:pPr>
        <w:pStyle w:val="Heading2"/>
      </w:pPr>
      <w:bookmarkStart w:name="_Toc1784981490" w:id="39"/>
      <w:bookmarkStart w:name="_Toc441116484" w:id="822553503"/>
      <w:r w:rsidR="04D85FBB">
        <w:rPr/>
        <w:t>3.4 Option C: Hybrid Google Cloud plus Hugging Face</w:t>
      </w:r>
      <w:bookmarkEnd w:id="39"/>
      <w:bookmarkEnd w:id="822553503"/>
    </w:p>
    <w:p w:rsidR="009B3330" w:rsidP="04D85FBB" w:rsidRDefault="009B3330" w14:paraId="61829076" w14:textId="77777777">
      <w:pPr>
        <w:rPr>
          <w:rFonts w:eastAsia="Times New Roman" w:cs="Times New Roman"/>
        </w:rPr>
      </w:pPr>
    </w:p>
    <w:p w:rsidR="009B3330" w:rsidP="04D85FBB" w:rsidRDefault="04D85FBB" w14:paraId="230F4DFF" w14:textId="77777777">
      <w:pPr>
        <w:jc w:val="both"/>
        <w:rPr>
          <w:rFonts w:eastAsia="Times New Roman" w:cs="Times New Roman"/>
        </w:rPr>
      </w:pPr>
      <w:r w:rsidRPr="04D85FBB">
        <w:rPr>
          <w:rFonts w:eastAsia="Times New Roman" w:cs="Times New Roman"/>
        </w:rPr>
        <w:t>The third design option combined the strengths of both earlier approaches:</w:t>
      </w:r>
    </w:p>
    <w:p w:rsidR="009B3330" w:rsidP="04D85FBB" w:rsidRDefault="009B3330" w14:paraId="2BA226A1" w14:textId="77777777">
      <w:pPr>
        <w:rPr>
          <w:rFonts w:eastAsia="Times New Roman" w:cs="Times New Roman"/>
        </w:rPr>
      </w:pPr>
    </w:p>
    <w:p w:rsidR="009B3330" w:rsidP="04D85FBB" w:rsidRDefault="04D85FBB" w14:paraId="69E1A773" w14:textId="77777777">
      <w:pPr>
        <w:pStyle w:val="ListBullet"/>
        <w:rPr>
          <w:rFonts w:eastAsia="Times New Roman" w:cs="Times New Roman"/>
        </w:rPr>
      </w:pPr>
      <w:r w:rsidRPr="04D85FBB">
        <w:rPr>
          <w:rFonts w:eastAsia="Times New Roman" w:cs="Times New Roman"/>
        </w:rPr>
        <w:t>use Google Cloud as the primary architecture</w:t>
      </w:r>
    </w:p>
    <w:p w:rsidR="009B3330" w:rsidP="04D85FBB" w:rsidRDefault="04D85FBB" w14:paraId="63987E01" w14:textId="77777777">
      <w:pPr>
        <w:pStyle w:val="ListBullet"/>
        <w:rPr>
          <w:rFonts w:eastAsia="Times New Roman" w:cs="Times New Roman"/>
        </w:rPr>
      </w:pPr>
      <w:r w:rsidRPr="04D85FBB">
        <w:rPr>
          <w:rFonts w:eastAsia="Times New Roman" w:cs="Times New Roman"/>
        </w:rPr>
        <w:t>use Hugging Face Spaces as the secondary public demo and backup environment</w:t>
      </w:r>
    </w:p>
    <w:p w:rsidR="009B3330" w:rsidP="04D85FBB" w:rsidRDefault="009B3330" w14:paraId="17AD93B2" w14:textId="77777777">
      <w:pPr>
        <w:rPr>
          <w:rFonts w:eastAsia="Times New Roman" w:cs="Times New Roman"/>
        </w:rPr>
      </w:pPr>
    </w:p>
    <w:p w:rsidR="009B3330" w:rsidP="04D85FBB" w:rsidRDefault="04D85FBB" w14:paraId="6C7EC9B8" w14:textId="77777777">
      <w:pPr>
        <w:jc w:val="both"/>
        <w:rPr>
          <w:rFonts w:eastAsia="Times New Roman" w:cs="Times New Roman"/>
        </w:rPr>
      </w:pPr>
      <w:r w:rsidRPr="04D85FBB">
        <w:rPr>
          <w:rFonts w:eastAsia="Times New Roman" w:cs="Times New Roman"/>
        </w:rPr>
        <w:t>This option produces a richer design story. Google Cloud handles production-style training, artifact storage, and serverless serving. Hugging Face provides a second cloud deployment path that uses the same prediction contract and model artifacts. This design makes the project more adaptable, more presentation-friendly, and more aligned with the instructor requirement to explain how one cloud connects with another cloud.</w:t>
      </w:r>
    </w:p>
    <w:p w:rsidR="009B3330" w:rsidP="04D85FBB" w:rsidRDefault="009B3330" w14:paraId="0DE4B5B7" w14:textId="77777777">
      <w:pPr>
        <w:rPr>
          <w:rFonts w:eastAsia="Times New Roman" w:cs="Times New Roman"/>
        </w:rPr>
      </w:pPr>
    </w:p>
    <w:p w:rsidR="009B3330" w:rsidP="04D85FBB" w:rsidRDefault="04D85FBB" w14:paraId="4193C090" w14:textId="77777777">
      <w:pPr>
        <w:pStyle w:val="Heading2"/>
      </w:pPr>
      <w:bookmarkStart w:name="_Toc487367173" w:id="42"/>
      <w:bookmarkStart w:name="_Toc384728577" w:id="362358369"/>
      <w:r w:rsidR="04D85FBB">
        <w:rPr/>
        <w:t>3.5 Final Tradeoff Decision</w:t>
      </w:r>
      <w:bookmarkEnd w:id="42"/>
      <w:bookmarkEnd w:id="362358369"/>
    </w:p>
    <w:p w:rsidR="009B3330" w:rsidP="04D85FBB" w:rsidRDefault="009B3330" w14:paraId="66204FF1" w14:textId="77777777">
      <w:pPr>
        <w:rPr>
          <w:rFonts w:eastAsia="Times New Roman" w:cs="Times New Roman"/>
        </w:rPr>
      </w:pPr>
    </w:p>
    <w:p w:rsidR="009B3330" w:rsidP="04D85FBB" w:rsidRDefault="04D85FBB" w14:paraId="70E61664" w14:textId="77777777">
      <w:pPr>
        <w:jc w:val="both"/>
        <w:rPr>
          <w:rFonts w:eastAsia="Times New Roman" w:cs="Times New Roman"/>
        </w:rPr>
      </w:pPr>
      <w:r w:rsidRPr="04D85FBB">
        <w:rPr>
          <w:rFonts w:eastAsia="Times New Roman" w:cs="Times New Roman"/>
        </w:rPr>
        <w:t>NimbusWatch adopts Option C because it offers the strongest overall academic balance. The design accepts moderate packaging complexity in exchange for:</w:t>
      </w:r>
    </w:p>
    <w:p w:rsidR="009B3330" w:rsidP="04D85FBB" w:rsidRDefault="009B3330" w14:paraId="2DBF0D7D" w14:textId="77777777">
      <w:pPr>
        <w:rPr>
          <w:rFonts w:eastAsia="Times New Roman" w:cs="Times New Roman"/>
        </w:rPr>
      </w:pPr>
    </w:p>
    <w:p w:rsidR="009B3330" w:rsidP="04D85FBB" w:rsidRDefault="04D85FBB" w14:paraId="6D233345" w14:textId="77777777">
      <w:pPr>
        <w:pStyle w:val="ListBullet"/>
        <w:rPr>
          <w:rFonts w:eastAsia="Times New Roman" w:cs="Times New Roman"/>
        </w:rPr>
      </w:pPr>
      <w:r w:rsidRPr="04D85FBB">
        <w:rPr>
          <w:rFonts w:eastAsia="Times New Roman" w:cs="Times New Roman"/>
        </w:rPr>
        <w:t>stronger coverage of advanced cloud architecture</w:t>
      </w:r>
    </w:p>
    <w:p w:rsidR="009B3330" w:rsidP="04D85FBB" w:rsidRDefault="04D85FBB" w14:paraId="759D61A5" w14:textId="77777777">
      <w:pPr>
        <w:pStyle w:val="ListBullet"/>
        <w:rPr>
          <w:rFonts w:eastAsia="Times New Roman" w:cs="Times New Roman"/>
        </w:rPr>
      </w:pPr>
      <w:r w:rsidRPr="04D85FBB">
        <w:rPr>
          <w:rFonts w:eastAsia="Times New Roman" w:cs="Times New Roman"/>
        </w:rPr>
        <w:t>a clearer separation of primary and secondary clouds</w:t>
      </w:r>
    </w:p>
    <w:p w:rsidR="009B3330" w:rsidP="04D85FBB" w:rsidRDefault="04D85FBB" w14:paraId="2A898BB8" w14:textId="77777777">
      <w:pPr>
        <w:pStyle w:val="ListBullet"/>
        <w:rPr>
          <w:rFonts w:eastAsia="Times New Roman" w:cs="Times New Roman"/>
        </w:rPr>
      </w:pPr>
      <w:r w:rsidRPr="04D85FBB">
        <w:rPr>
          <w:rFonts w:eastAsia="Times New Roman" w:cs="Times New Roman"/>
        </w:rPr>
        <w:t>better viva explanations about deployment portability</w:t>
      </w:r>
    </w:p>
    <w:p w:rsidR="009B3330" w:rsidP="04D85FBB" w:rsidRDefault="04D85FBB" w14:paraId="6F7A84E9" w14:textId="77777777">
      <w:pPr>
        <w:pStyle w:val="ListBullet"/>
        <w:rPr>
          <w:rFonts w:eastAsia="Times New Roman" w:cs="Times New Roman"/>
        </w:rPr>
      </w:pPr>
      <w:r w:rsidRPr="04D85FBB">
        <w:rPr>
          <w:rFonts w:eastAsia="Times New Roman" w:cs="Times New Roman"/>
        </w:rPr>
        <w:t>a more convincing final report</w:t>
      </w:r>
    </w:p>
    <w:p w:rsidR="009B3330" w:rsidP="04D85FBB" w:rsidRDefault="009B3330" w14:paraId="6B62F1B3" w14:textId="77777777">
      <w:pPr>
        <w:rPr>
          <w:rFonts w:eastAsia="Times New Roman" w:cs="Times New Roman"/>
        </w:rPr>
      </w:pPr>
    </w:p>
    <w:p w:rsidR="009B3330" w:rsidP="04D85FBB" w:rsidRDefault="04D85FBB" w14:paraId="24841DA5" w14:textId="77777777">
      <w:pPr>
        <w:jc w:val="both"/>
        <w:rPr>
          <w:rFonts w:eastAsia="Times New Roman" w:cs="Times New Roman"/>
        </w:rPr>
      </w:pPr>
      <w:r w:rsidRPr="04D85FBB">
        <w:rPr>
          <w:rFonts w:eastAsia="Times New Roman" w:cs="Times New Roman"/>
        </w:rPr>
        <w:t>This final choice is not only architectural; it is also strategic. It lets the team demonstrate a system that is realistic enough to discuss production concepts, while still manageable within the scope of a class project.</w:t>
      </w:r>
    </w:p>
    <w:p w:rsidR="009B3330" w:rsidP="04D85FBB" w:rsidRDefault="009B3330" w14:paraId="02F2C34E" w14:textId="77777777">
      <w:pPr>
        <w:rPr>
          <w:rFonts w:eastAsia="Times New Roman" w:cs="Times New Roman"/>
        </w:rPr>
      </w:pPr>
    </w:p>
    <w:p w:rsidR="009B3330" w:rsidP="04D85FBB" w:rsidRDefault="009B3330" w14:paraId="1558E8D4" w14:textId="1CE9C6AA">
      <w:pPr>
        <w:pStyle w:val="Heading1"/>
      </w:pPr>
    </w:p>
    <w:p w:rsidR="009B3330" w:rsidP="04D85FBB" w:rsidRDefault="00FE24F2" w14:paraId="15E0735D" w14:textId="5429BCE3">
      <w:pPr>
        <w:rPr>
          <w:rFonts w:eastAsia="Times New Roman" w:cs="Times New Roman"/>
        </w:rPr>
      </w:pPr>
      <w:r w:rsidRPr="04D85FBB">
        <w:rPr>
          <w:rFonts w:eastAsia="Times New Roman" w:cs="Times New Roman"/>
        </w:rPr>
        <w:br w:type="page"/>
      </w:r>
    </w:p>
    <w:p w:rsidR="009B3330" w:rsidP="04D85FBB" w:rsidRDefault="04D85FBB" w14:paraId="69B5B500" w14:textId="444E74CD">
      <w:pPr>
        <w:pStyle w:val="Heading1"/>
      </w:pPr>
      <w:bookmarkStart w:name="_Toc1163544028" w:id="45"/>
      <w:bookmarkStart w:name="_Toc2020347124" w:id="305659295"/>
      <w:r w:rsidR="04D85FBB">
        <w:rPr/>
        <w:t>4. Final System Architecture</w:t>
      </w:r>
      <w:bookmarkEnd w:id="45"/>
      <w:bookmarkEnd w:id="305659295"/>
    </w:p>
    <w:p w:rsidR="009B3330" w:rsidP="04D85FBB" w:rsidRDefault="126153E8" w14:paraId="680A4E5D" w14:textId="0CCE223B">
      <w:pPr>
        <w:jc w:val="center"/>
        <w:rPr>
          <w:rFonts w:eastAsia="Times New Roman" w:cs="Times New Roman"/>
          <w:szCs w:val="24"/>
        </w:rPr>
      </w:pPr>
      <w:r>
        <w:rPr>
          <w:noProof/>
        </w:rPr>
        <w:drawing>
          <wp:inline distT="0" distB="0" distL="0" distR="0" wp14:anchorId="72DCAF34" wp14:editId="2DEC42DE">
            <wp:extent cx="5486400" cy="4126706"/>
            <wp:effectExtent l="0" t="0" r="0" b="0"/>
            <wp:docPr id="280695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95578" name="Picture 280695578"/>
                    <pic:cNvPicPr/>
                  </pic:nvPicPr>
                  <pic:blipFill>
                    <a:blip r:embed="rId17">
                      <a:extLst>
                        <a:ext uri="{28A0092B-C50C-407E-A947-70E740481C1C}">
                          <a14:useLocalDpi xmlns:a14="http://schemas.microsoft.com/office/drawing/2010/main"/>
                        </a:ext>
                      </a:extLst>
                    </a:blip>
                    <a:stretch>
                      <a:fillRect/>
                    </a:stretch>
                  </pic:blipFill>
                  <pic:spPr>
                    <a:xfrm>
                      <a:off x="0" y="0"/>
                      <a:ext cx="5486400" cy="4126706"/>
                    </a:xfrm>
                    <a:prstGeom prst="rect">
                      <a:avLst/>
                    </a:prstGeom>
                  </pic:spPr>
                </pic:pic>
              </a:graphicData>
            </a:graphic>
          </wp:inline>
        </w:drawing>
      </w:r>
      <w:r w:rsidRPr="04D85FBB" w:rsidR="15232E3B">
        <w:rPr>
          <w:rFonts w:eastAsia="Times New Roman" w:cs="Times New Roman"/>
          <w:i/>
          <w:iCs/>
          <w:sz w:val="22"/>
        </w:rPr>
        <w:t xml:space="preserve">Figure 1. </w:t>
      </w:r>
      <w:r w:rsidRPr="04D85FBB" w:rsidR="6F59EC14">
        <w:rPr>
          <w:rFonts w:eastAsia="Times New Roman" w:cs="Times New Roman"/>
          <w:i/>
          <w:iCs/>
          <w:sz w:val="22"/>
        </w:rPr>
        <w:t>H</w:t>
      </w:r>
      <w:r w:rsidRPr="04D85FBB" w:rsidR="15232E3B">
        <w:rPr>
          <w:rFonts w:eastAsia="Times New Roman" w:cs="Times New Roman"/>
          <w:i/>
          <w:iCs/>
          <w:sz w:val="22"/>
        </w:rPr>
        <w:t>ybrid-cloud architecture</w:t>
      </w:r>
      <w:r w:rsidRPr="04D85FBB" w:rsidR="32869A2C">
        <w:rPr>
          <w:rFonts w:eastAsia="Times New Roman" w:cs="Times New Roman"/>
          <w:i/>
          <w:iCs/>
          <w:sz w:val="22"/>
        </w:rPr>
        <w:t>.</w:t>
      </w:r>
    </w:p>
    <w:p w:rsidR="009B3330" w:rsidP="04D85FBB" w:rsidRDefault="04D85FBB" w14:paraId="63F0D611" w14:textId="77777777">
      <w:pPr>
        <w:pStyle w:val="Heading2"/>
      </w:pPr>
      <w:bookmarkStart w:name="_Toc969644786" w:id="48"/>
      <w:bookmarkStart w:name="_Toc237869096" w:id="898176389"/>
      <w:r w:rsidR="04D85FBB">
        <w:rPr/>
        <w:t>4.1 Architectural Summary</w:t>
      </w:r>
      <w:bookmarkEnd w:id="48"/>
      <w:bookmarkEnd w:id="898176389"/>
    </w:p>
    <w:p w:rsidR="009B3330" w:rsidP="04D85FBB" w:rsidRDefault="009B3330" w14:paraId="19219836" w14:textId="77777777">
      <w:pPr>
        <w:rPr>
          <w:rFonts w:eastAsia="Times New Roman" w:cs="Times New Roman"/>
        </w:rPr>
      </w:pPr>
    </w:p>
    <w:p w:rsidR="009B3330" w:rsidP="04D85FBB" w:rsidRDefault="04D85FBB" w14:paraId="362073E9" w14:textId="77777777">
      <w:pPr>
        <w:jc w:val="both"/>
        <w:rPr>
          <w:rFonts w:eastAsia="Times New Roman" w:cs="Times New Roman"/>
        </w:rPr>
      </w:pPr>
      <w:r w:rsidRPr="04D85FBB">
        <w:rPr>
          <w:rFonts w:eastAsia="Times New Roman" w:cs="Times New Roman"/>
        </w:rPr>
        <w:t>The final NimbusWatch architecture contains four major layers:</w:t>
      </w:r>
    </w:p>
    <w:p w:rsidR="009B3330" w:rsidP="04D85FBB" w:rsidRDefault="009B3330" w14:paraId="296FEF7D" w14:textId="77777777">
      <w:pPr>
        <w:rPr>
          <w:rFonts w:eastAsia="Times New Roman" w:cs="Times New Roman"/>
        </w:rPr>
      </w:pPr>
    </w:p>
    <w:p w:rsidR="009B3330" w:rsidP="04D85FBB" w:rsidRDefault="04D85FBB" w14:paraId="3D683B74" w14:textId="77777777">
      <w:pPr>
        <w:pStyle w:val="ListNumber"/>
        <w:rPr>
          <w:rFonts w:eastAsia="Times New Roman" w:cs="Times New Roman"/>
        </w:rPr>
      </w:pPr>
      <w:r w:rsidRPr="04D85FBB">
        <w:rPr>
          <w:rFonts w:eastAsia="Times New Roman" w:cs="Times New Roman"/>
        </w:rPr>
        <w:t>data preparation and training</w:t>
      </w:r>
    </w:p>
    <w:p w:rsidR="009B3330" w:rsidP="04D85FBB" w:rsidRDefault="04D85FBB" w14:paraId="67546EDF" w14:textId="77777777">
      <w:pPr>
        <w:pStyle w:val="ListNumber"/>
        <w:rPr>
          <w:rFonts w:eastAsia="Times New Roman" w:cs="Times New Roman"/>
        </w:rPr>
      </w:pPr>
      <w:r w:rsidRPr="04D85FBB">
        <w:rPr>
          <w:rFonts w:eastAsia="Times New Roman" w:cs="Times New Roman"/>
        </w:rPr>
        <w:t>artifact generation and storage</w:t>
      </w:r>
    </w:p>
    <w:p w:rsidR="009B3330" w:rsidP="04D85FBB" w:rsidRDefault="04D85FBB" w14:paraId="3D880B6C" w14:textId="77777777">
      <w:pPr>
        <w:pStyle w:val="ListNumber"/>
        <w:rPr>
          <w:rFonts w:eastAsia="Times New Roman" w:cs="Times New Roman"/>
        </w:rPr>
      </w:pPr>
      <w:r w:rsidRPr="04D85FBB">
        <w:rPr>
          <w:rFonts w:eastAsia="Times New Roman" w:cs="Times New Roman"/>
        </w:rPr>
        <w:t>primary cloud inference</w:t>
      </w:r>
    </w:p>
    <w:p w:rsidR="009B3330" w:rsidP="04D85FBB" w:rsidRDefault="04D85FBB" w14:paraId="35E63CE0" w14:textId="77777777">
      <w:pPr>
        <w:pStyle w:val="ListNumber"/>
        <w:rPr>
          <w:rFonts w:eastAsia="Times New Roman" w:cs="Times New Roman"/>
        </w:rPr>
      </w:pPr>
      <w:r w:rsidRPr="04D85FBB">
        <w:rPr>
          <w:rFonts w:eastAsia="Times New Roman" w:cs="Times New Roman"/>
        </w:rPr>
        <w:t>secondary cloud deployment</w:t>
      </w:r>
    </w:p>
    <w:p w:rsidR="009B3330" w:rsidP="04D85FBB" w:rsidRDefault="009B3330" w14:paraId="7194DBDC" w14:textId="77777777">
      <w:pPr>
        <w:rPr>
          <w:rFonts w:eastAsia="Times New Roman" w:cs="Times New Roman"/>
        </w:rPr>
      </w:pPr>
    </w:p>
    <w:p w:rsidR="009B3330" w:rsidP="04D85FBB" w:rsidRDefault="04D85FBB" w14:paraId="62EDC413" w14:textId="77777777">
      <w:pPr>
        <w:jc w:val="both"/>
        <w:rPr>
          <w:rFonts w:eastAsia="Times New Roman" w:cs="Times New Roman"/>
        </w:rPr>
      </w:pPr>
      <w:r w:rsidRPr="04D85FBB">
        <w:rPr>
          <w:rFonts w:eastAsia="Times New Roman" w:cs="Times New Roman"/>
        </w:rPr>
        <w:t>The implementation is intentionally modular. Training creates artifact outputs that can be reused independently by the serving application. The inference app is stateless, meaning it does not store prediction session state in memory between requests. This is important because stateless systems are easier to scale on serverless platforms.</w:t>
      </w:r>
    </w:p>
    <w:p w:rsidR="009B3330" w:rsidP="04D85FBB" w:rsidRDefault="009B3330" w14:paraId="769D0D3C" w14:textId="77777777">
      <w:pPr>
        <w:rPr>
          <w:rFonts w:eastAsia="Times New Roman" w:cs="Times New Roman"/>
        </w:rPr>
      </w:pPr>
    </w:p>
    <w:p w:rsidR="04D85FBB" w:rsidP="04D85FBB" w:rsidRDefault="04D85FBB" w14:paraId="7906B65D" w14:textId="001DFF4B">
      <w:pPr>
        <w:pStyle w:val="Heading2"/>
      </w:pPr>
    </w:p>
    <w:p w:rsidR="009B3330" w:rsidP="04D85FBB" w:rsidRDefault="04D85FBB" w14:paraId="530C9CC5" w14:textId="77777777">
      <w:pPr>
        <w:pStyle w:val="Heading2"/>
      </w:pPr>
      <w:bookmarkStart w:name="_Toc1600896781" w:id="51"/>
      <w:bookmarkStart w:name="_Toc189354971" w:id="1569057519"/>
      <w:r w:rsidR="04D85FBB">
        <w:rPr/>
        <w:t>4.2 Primary Cloud Components</w:t>
      </w:r>
      <w:bookmarkEnd w:id="51"/>
      <w:bookmarkEnd w:id="1569057519"/>
    </w:p>
    <w:p w:rsidR="009B3330" w:rsidP="04D85FBB" w:rsidRDefault="009B3330" w14:paraId="54CD245A" w14:textId="77777777">
      <w:pPr>
        <w:rPr>
          <w:rFonts w:eastAsia="Times New Roman" w:cs="Times New Roman"/>
        </w:rPr>
      </w:pPr>
    </w:p>
    <w:p w:rsidR="009B3330" w:rsidP="04D85FBB" w:rsidRDefault="04D85FBB" w14:paraId="0CAB69EC" w14:textId="77777777">
      <w:pPr>
        <w:jc w:val="both"/>
        <w:rPr>
          <w:rFonts w:eastAsia="Times New Roman" w:cs="Times New Roman"/>
        </w:rPr>
      </w:pPr>
      <w:r w:rsidRPr="04D85FBB">
        <w:rPr>
          <w:rFonts w:eastAsia="Times New Roman" w:cs="Times New Roman"/>
        </w:rPr>
        <w:t>The primary cloud is Google Cloud. Its major roles are:</w:t>
      </w:r>
    </w:p>
    <w:p w:rsidR="009B3330" w:rsidP="04D85FBB" w:rsidRDefault="009B3330" w14:paraId="1231BE67" w14:textId="77777777">
      <w:pPr>
        <w:rPr>
          <w:rFonts w:eastAsia="Times New Roman" w:cs="Times New Roman"/>
        </w:rPr>
      </w:pPr>
    </w:p>
    <w:p w:rsidR="009B3330" w:rsidP="04D85FBB" w:rsidRDefault="04D85FBB" w14:paraId="557E293B" w14:textId="77777777">
      <w:pPr>
        <w:pStyle w:val="ListBullet"/>
        <w:rPr>
          <w:rFonts w:eastAsia="Times New Roman" w:cs="Times New Roman"/>
        </w:rPr>
      </w:pPr>
      <w:r w:rsidRPr="04D85FBB">
        <w:rPr>
          <w:rFonts w:eastAsia="Times New Roman" w:cs="Times New Roman"/>
        </w:rPr>
        <w:t>Vertex AI for managed training jobs</w:t>
      </w:r>
    </w:p>
    <w:p w:rsidR="009B3330" w:rsidP="04D85FBB" w:rsidRDefault="04D85FBB" w14:paraId="36544491" w14:textId="77777777">
      <w:pPr>
        <w:pStyle w:val="ListBullet"/>
        <w:rPr>
          <w:rFonts w:eastAsia="Times New Roman" w:cs="Times New Roman"/>
        </w:rPr>
      </w:pPr>
      <w:r w:rsidRPr="04D85FBB">
        <w:rPr>
          <w:rFonts w:eastAsia="Times New Roman" w:cs="Times New Roman"/>
        </w:rPr>
        <w:t>Cloud Storage for storing artifacts</w:t>
      </w:r>
    </w:p>
    <w:p w:rsidR="009B3330" w:rsidP="04D85FBB" w:rsidRDefault="04D85FBB" w14:paraId="13BB7267" w14:textId="77777777">
      <w:pPr>
        <w:pStyle w:val="ListBullet"/>
        <w:rPr>
          <w:rFonts w:eastAsia="Times New Roman" w:cs="Times New Roman"/>
        </w:rPr>
      </w:pPr>
      <w:r w:rsidRPr="04D85FBB">
        <w:rPr>
          <w:rFonts w:eastAsia="Times New Roman" w:cs="Times New Roman"/>
        </w:rPr>
        <w:t>Cloud Run for deploying the inference service</w:t>
      </w:r>
    </w:p>
    <w:p w:rsidR="009B3330" w:rsidP="04D85FBB" w:rsidRDefault="04D85FBB" w14:paraId="7F2BEB56" w14:textId="77777777">
      <w:pPr>
        <w:pStyle w:val="ListBullet"/>
        <w:rPr>
          <w:rFonts w:eastAsia="Times New Roman" w:cs="Times New Roman"/>
        </w:rPr>
      </w:pPr>
      <w:r w:rsidRPr="04D85FBB">
        <w:rPr>
          <w:rFonts w:eastAsia="Times New Roman" w:cs="Times New Roman"/>
        </w:rPr>
        <w:t>Cloud Logging for runtime logs</w:t>
      </w:r>
    </w:p>
    <w:p w:rsidR="009B3330" w:rsidP="04D85FBB" w:rsidRDefault="04D85FBB" w14:paraId="543C57C3" w14:textId="77777777">
      <w:pPr>
        <w:pStyle w:val="ListBullet"/>
        <w:rPr>
          <w:rFonts w:eastAsia="Times New Roman" w:cs="Times New Roman"/>
        </w:rPr>
      </w:pPr>
      <w:r w:rsidRPr="04D85FBB">
        <w:rPr>
          <w:rFonts w:eastAsia="Times New Roman" w:cs="Times New Roman"/>
        </w:rPr>
        <w:t>Cloud Monitoring for availability and health visibility</w:t>
      </w:r>
    </w:p>
    <w:p w:rsidR="009B3330" w:rsidP="04D85FBB" w:rsidRDefault="04D85FBB" w14:paraId="07BB1047" w14:textId="77777777">
      <w:pPr>
        <w:pStyle w:val="ListBullet"/>
        <w:rPr>
          <w:rFonts w:eastAsia="Times New Roman" w:cs="Times New Roman"/>
        </w:rPr>
      </w:pPr>
      <w:r w:rsidRPr="04D85FBB">
        <w:rPr>
          <w:rFonts w:eastAsia="Times New Roman" w:cs="Times New Roman"/>
        </w:rPr>
        <w:t>Cloud Scheduler for periodic health checks and optional retraining trigger integration</w:t>
      </w:r>
    </w:p>
    <w:p w:rsidR="009B3330" w:rsidP="04D85FBB" w:rsidRDefault="009B3330" w14:paraId="36FEB5B0" w14:textId="77777777">
      <w:pPr>
        <w:rPr>
          <w:rFonts w:eastAsia="Times New Roman" w:cs="Times New Roman"/>
        </w:rPr>
      </w:pPr>
    </w:p>
    <w:p w:rsidR="009B3330" w:rsidP="04D85FBB" w:rsidRDefault="04D85FBB" w14:paraId="4F079E44" w14:textId="77777777">
      <w:pPr>
        <w:jc w:val="both"/>
        <w:rPr>
          <w:rFonts w:eastAsia="Times New Roman" w:cs="Times New Roman"/>
        </w:rPr>
      </w:pPr>
      <w:r w:rsidRPr="04D85FBB">
        <w:rPr>
          <w:rFonts w:eastAsia="Times New Roman" w:cs="Times New Roman"/>
        </w:rPr>
        <w:t>This primary cloud architecture supports the strongest explanation of managed services, elasticity, artifact centralization, and deployment abstraction.</w:t>
      </w:r>
    </w:p>
    <w:p w:rsidR="009B3330" w:rsidP="04D85FBB" w:rsidRDefault="009B3330" w14:paraId="30D7AA69" w14:textId="77777777">
      <w:pPr>
        <w:rPr>
          <w:rFonts w:eastAsia="Times New Roman" w:cs="Times New Roman"/>
        </w:rPr>
      </w:pPr>
    </w:p>
    <w:p w:rsidR="009B3330" w:rsidP="04D85FBB" w:rsidRDefault="04D85FBB" w14:paraId="307803E2" w14:textId="77777777">
      <w:pPr>
        <w:pStyle w:val="Heading2"/>
      </w:pPr>
      <w:bookmarkStart w:name="_Toc780697576" w:id="54"/>
      <w:bookmarkStart w:name="_Toc99713415" w:id="1986758236"/>
      <w:r w:rsidR="04D85FBB">
        <w:rPr/>
        <w:t>4.3 Secondary Cloud Components</w:t>
      </w:r>
      <w:bookmarkEnd w:id="54"/>
      <w:bookmarkEnd w:id="1986758236"/>
    </w:p>
    <w:p w:rsidR="009B3330" w:rsidP="04D85FBB" w:rsidRDefault="009B3330" w14:paraId="7196D064" w14:textId="77777777">
      <w:pPr>
        <w:rPr>
          <w:rFonts w:eastAsia="Times New Roman" w:cs="Times New Roman"/>
        </w:rPr>
      </w:pPr>
    </w:p>
    <w:p w:rsidR="009B3330" w:rsidP="04D85FBB" w:rsidRDefault="04D85FBB" w14:paraId="2A222BA6" w14:textId="77777777">
      <w:pPr>
        <w:jc w:val="both"/>
        <w:rPr>
          <w:rFonts w:eastAsia="Times New Roman" w:cs="Times New Roman"/>
        </w:rPr>
      </w:pPr>
      <w:r w:rsidRPr="04D85FBB">
        <w:rPr>
          <w:rFonts w:eastAsia="Times New Roman" w:cs="Times New Roman"/>
        </w:rPr>
        <w:t>The secondary cloud is Hugging Face Spaces. Its purpose is not to replace the primary cloud, but to serve as:</w:t>
      </w:r>
    </w:p>
    <w:p w:rsidR="009B3330" w:rsidP="04D85FBB" w:rsidRDefault="009B3330" w14:paraId="34FF1C98" w14:textId="77777777">
      <w:pPr>
        <w:rPr>
          <w:rFonts w:eastAsia="Times New Roman" w:cs="Times New Roman"/>
        </w:rPr>
      </w:pPr>
    </w:p>
    <w:p w:rsidR="009B3330" w:rsidP="04D85FBB" w:rsidRDefault="04D85FBB" w14:paraId="55C20268" w14:textId="77777777">
      <w:pPr>
        <w:pStyle w:val="ListBullet"/>
        <w:rPr>
          <w:rFonts w:eastAsia="Times New Roman" w:cs="Times New Roman"/>
        </w:rPr>
      </w:pPr>
      <w:r w:rsidRPr="04D85FBB">
        <w:rPr>
          <w:rFonts w:eastAsia="Times New Roman" w:cs="Times New Roman"/>
        </w:rPr>
        <w:t>a public demo endpoint</w:t>
      </w:r>
    </w:p>
    <w:p w:rsidR="009B3330" w:rsidP="04D85FBB" w:rsidRDefault="04D85FBB" w14:paraId="436AE4B7" w14:textId="77777777">
      <w:pPr>
        <w:pStyle w:val="ListBullet"/>
        <w:rPr>
          <w:rFonts w:eastAsia="Times New Roman" w:cs="Times New Roman"/>
        </w:rPr>
      </w:pPr>
      <w:r w:rsidRPr="04D85FBB">
        <w:rPr>
          <w:rFonts w:eastAsia="Times New Roman" w:cs="Times New Roman"/>
        </w:rPr>
        <w:t>a secondary hosting path</w:t>
      </w:r>
    </w:p>
    <w:p w:rsidR="009B3330" w:rsidP="04D85FBB" w:rsidRDefault="04D85FBB" w14:paraId="5016D530" w14:textId="77777777">
      <w:pPr>
        <w:pStyle w:val="ListBullet"/>
        <w:rPr>
          <w:rFonts w:eastAsia="Times New Roman" w:cs="Times New Roman"/>
        </w:rPr>
      </w:pPr>
      <w:r w:rsidRPr="04D85FBB">
        <w:rPr>
          <w:rFonts w:eastAsia="Times New Roman" w:cs="Times New Roman"/>
        </w:rPr>
        <w:t>a proof of multi-cloud portability</w:t>
      </w:r>
    </w:p>
    <w:p w:rsidR="009B3330" w:rsidP="04D85FBB" w:rsidRDefault="009B3330" w14:paraId="6D072C0D" w14:textId="77777777">
      <w:pPr>
        <w:rPr>
          <w:rFonts w:eastAsia="Times New Roman" w:cs="Times New Roman"/>
        </w:rPr>
      </w:pPr>
    </w:p>
    <w:p w:rsidR="009B3330" w:rsidP="04D85FBB" w:rsidRDefault="04D85FBB" w14:paraId="0BDB61ED" w14:textId="77777777">
      <w:pPr>
        <w:jc w:val="both"/>
        <w:rPr>
          <w:rFonts w:eastAsia="Times New Roman" w:cs="Times New Roman"/>
        </w:rPr>
      </w:pPr>
      <w:r w:rsidRPr="04D85FBB">
        <w:rPr>
          <w:rFonts w:eastAsia="Times New Roman" w:cs="Times New Roman"/>
        </w:rPr>
        <w:t>The secondary deployment uses the same application logic and the same exported artifacts, which is important because portability only matters if prediction behavior remains consistent.</w:t>
      </w:r>
    </w:p>
    <w:p w:rsidR="009B3330" w:rsidP="04D85FBB" w:rsidRDefault="009B3330" w14:paraId="48A21919" w14:textId="77777777">
      <w:pPr>
        <w:rPr>
          <w:rFonts w:eastAsia="Times New Roman" w:cs="Times New Roman"/>
        </w:rPr>
      </w:pPr>
    </w:p>
    <w:p w:rsidR="009B3330" w:rsidP="04D85FBB" w:rsidRDefault="04D85FBB" w14:paraId="30BA0FEF" w14:textId="77777777">
      <w:pPr>
        <w:pStyle w:val="Heading2"/>
      </w:pPr>
      <w:bookmarkStart w:name="_Toc1336754950" w:id="57"/>
      <w:bookmarkStart w:name="_Toc1942139399" w:id="2117059583"/>
      <w:r w:rsidR="04D85FBB">
        <w:rPr/>
        <w:t>4.4 Application Interface</w:t>
      </w:r>
      <w:bookmarkEnd w:id="57"/>
      <w:bookmarkEnd w:id="2117059583"/>
    </w:p>
    <w:p w:rsidR="009B3330" w:rsidP="04D85FBB" w:rsidRDefault="009B3330" w14:paraId="6BD18F9B" w14:textId="77777777">
      <w:pPr>
        <w:rPr>
          <w:rFonts w:eastAsia="Times New Roman" w:cs="Times New Roman"/>
        </w:rPr>
      </w:pPr>
    </w:p>
    <w:p w:rsidR="009B3330" w:rsidP="04D85FBB" w:rsidRDefault="04D85FBB" w14:paraId="33CDEE9A" w14:textId="77777777">
      <w:pPr>
        <w:jc w:val="both"/>
        <w:rPr>
          <w:rFonts w:eastAsia="Times New Roman" w:cs="Times New Roman"/>
        </w:rPr>
      </w:pPr>
      <w:r w:rsidRPr="04D85FBB">
        <w:rPr>
          <w:rFonts w:eastAsia="Times New Roman" w:cs="Times New Roman"/>
        </w:rPr>
        <w:t>NimbusWatch exposes the following endpoints:</w:t>
      </w:r>
    </w:p>
    <w:p w:rsidR="009B3330" w:rsidP="04D85FBB" w:rsidRDefault="009B3330" w14:paraId="238601FE" w14:textId="77777777">
      <w:pPr>
        <w:rPr>
          <w:rFonts w:eastAsia="Times New Roman" w:cs="Times New Roman"/>
        </w:rPr>
      </w:pPr>
    </w:p>
    <w:p w:rsidR="009B3330" w:rsidP="04D85FBB" w:rsidRDefault="04D85FBB" w14:paraId="1C457056" w14:textId="77777777">
      <w:pPr>
        <w:pStyle w:val="ListBullet"/>
        <w:rPr>
          <w:rFonts w:eastAsia="Times New Roman" w:cs="Times New Roman"/>
        </w:rPr>
      </w:pPr>
      <w:r w:rsidRPr="04D85FBB">
        <w:rPr>
          <w:rFonts w:eastAsia="Times New Roman" w:cs="Times New Roman"/>
        </w:rPr>
        <w:t>GET /health</w:t>
      </w:r>
    </w:p>
    <w:p w:rsidR="009B3330" w:rsidP="04D85FBB" w:rsidRDefault="04D85FBB" w14:paraId="5D377343" w14:textId="77777777">
      <w:pPr>
        <w:pStyle w:val="ListBullet"/>
        <w:rPr>
          <w:rFonts w:eastAsia="Times New Roman" w:cs="Times New Roman"/>
        </w:rPr>
      </w:pPr>
      <w:r w:rsidRPr="04D85FBB">
        <w:rPr>
          <w:rFonts w:eastAsia="Times New Roman" w:cs="Times New Roman"/>
        </w:rPr>
        <w:t>GET /model-info</w:t>
      </w:r>
    </w:p>
    <w:p w:rsidR="009B3330" w:rsidP="04D85FBB" w:rsidRDefault="04D85FBB" w14:paraId="0309F215" w14:textId="77777777">
      <w:pPr>
        <w:pStyle w:val="ListBullet"/>
        <w:rPr>
          <w:rFonts w:eastAsia="Times New Roman" w:cs="Times New Roman"/>
        </w:rPr>
      </w:pPr>
      <w:r w:rsidRPr="04D85FBB">
        <w:rPr>
          <w:rFonts w:eastAsia="Times New Roman" w:cs="Times New Roman"/>
        </w:rPr>
        <w:t>GET /demo-scenarios</w:t>
      </w:r>
    </w:p>
    <w:p w:rsidR="009B3330" w:rsidP="04D85FBB" w:rsidRDefault="04D85FBB" w14:paraId="2E6C0DA3" w14:textId="77777777">
      <w:pPr>
        <w:pStyle w:val="ListBullet"/>
        <w:rPr>
          <w:rFonts w:eastAsia="Times New Roman" w:cs="Times New Roman"/>
        </w:rPr>
      </w:pPr>
      <w:r w:rsidRPr="04D85FBB">
        <w:rPr>
          <w:rFonts w:eastAsia="Times New Roman" w:cs="Times New Roman"/>
        </w:rPr>
        <w:t>GET /template.csv</w:t>
      </w:r>
    </w:p>
    <w:p w:rsidR="009B3330" w:rsidP="04D85FBB" w:rsidRDefault="04D85FBB" w14:paraId="27DEE6C4" w14:textId="77777777">
      <w:pPr>
        <w:pStyle w:val="ListBullet"/>
        <w:rPr>
          <w:rFonts w:eastAsia="Times New Roman" w:cs="Times New Roman"/>
        </w:rPr>
      </w:pPr>
      <w:r w:rsidRPr="04D85FBB">
        <w:rPr>
          <w:rFonts w:eastAsia="Times New Roman" w:cs="Times New Roman"/>
        </w:rPr>
        <w:t>POST /predict</w:t>
      </w:r>
    </w:p>
    <w:p w:rsidR="009B3330" w:rsidP="04D85FBB" w:rsidRDefault="04D85FBB" w14:paraId="74D5D1BA" w14:textId="77777777">
      <w:pPr>
        <w:pStyle w:val="ListBullet"/>
        <w:rPr>
          <w:rFonts w:eastAsia="Times New Roman" w:cs="Times New Roman"/>
        </w:rPr>
      </w:pPr>
      <w:r w:rsidRPr="04D85FBB">
        <w:rPr>
          <w:rFonts w:eastAsia="Times New Roman" w:cs="Times New Roman"/>
        </w:rPr>
        <w:t>POST /predict-csv</w:t>
      </w:r>
    </w:p>
    <w:p w:rsidR="009B3330" w:rsidP="04D85FBB" w:rsidRDefault="04D85FBB" w14:paraId="14CFAFB8" w14:textId="77777777">
      <w:pPr>
        <w:pStyle w:val="ListBullet"/>
        <w:rPr>
          <w:rFonts w:eastAsia="Times New Roman" w:cs="Times New Roman"/>
        </w:rPr>
      </w:pPr>
      <w:r w:rsidRPr="04D85FBB">
        <w:rPr>
          <w:rFonts w:eastAsia="Times New Roman" w:cs="Times New Roman"/>
        </w:rPr>
        <w:t>GET /</w:t>
      </w:r>
    </w:p>
    <w:p w:rsidR="009B3330" w:rsidP="04D85FBB" w:rsidRDefault="009B3330" w14:paraId="0F3CABC7" w14:textId="77777777">
      <w:pPr>
        <w:rPr>
          <w:rFonts w:eastAsia="Times New Roman" w:cs="Times New Roman"/>
        </w:rPr>
      </w:pPr>
    </w:p>
    <w:p w:rsidR="009B3330" w:rsidP="04D85FBB" w:rsidRDefault="04D85FBB" w14:paraId="7AECC60E" w14:textId="77777777">
      <w:pPr>
        <w:jc w:val="both"/>
        <w:rPr>
          <w:rFonts w:eastAsia="Times New Roman" w:cs="Times New Roman"/>
        </w:rPr>
      </w:pPr>
      <w:r w:rsidRPr="04D85FBB">
        <w:rPr>
          <w:rFonts w:eastAsia="Times New Roman" w:cs="Times New Roman"/>
        </w:rPr>
        <w:t>This interface supports both developer-style and presentation-style usage. The additional endpoints for demo scenarios and CSV templates are especially useful for classroom demonstration because they reduce the friction of manually entering dozens of flow features.</w:t>
      </w:r>
    </w:p>
    <w:p w:rsidR="009B3330" w:rsidP="04D85FBB" w:rsidRDefault="009B3330" w14:paraId="5B08B5D1" w14:textId="77777777">
      <w:pPr>
        <w:rPr>
          <w:rFonts w:eastAsia="Times New Roman" w:cs="Times New Roman"/>
        </w:rPr>
      </w:pPr>
    </w:p>
    <w:p w:rsidR="009B3330" w:rsidP="04D85FBB" w:rsidRDefault="04D85FBB" w14:paraId="422C17CF" w14:textId="77777777">
      <w:pPr>
        <w:pStyle w:val="Heading2"/>
      </w:pPr>
      <w:bookmarkStart w:name="_Toc131268393" w:id="60"/>
      <w:bookmarkStart w:name="_Toc1802711102" w:id="1939456010"/>
      <w:r w:rsidR="04D85FBB">
        <w:rPr/>
        <w:t>4.5 Request and Artifact Flow</w:t>
      </w:r>
      <w:bookmarkEnd w:id="60"/>
      <w:bookmarkEnd w:id="1939456010"/>
    </w:p>
    <w:p w:rsidR="009B3330" w:rsidP="04D85FBB" w:rsidRDefault="009B3330" w14:paraId="16DEB4AB" w14:textId="77777777">
      <w:pPr>
        <w:rPr>
          <w:rFonts w:eastAsia="Times New Roman" w:cs="Times New Roman"/>
        </w:rPr>
      </w:pPr>
    </w:p>
    <w:p w:rsidR="009B3330" w:rsidP="04D85FBB" w:rsidRDefault="04D85FBB" w14:paraId="56F35191" w14:textId="77777777">
      <w:pPr>
        <w:jc w:val="both"/>
        <w:rPr>
          <w:rFonts w:eastAsia="Times New Roman" w:cs="Times New Roman"/>
        </w:rPr>
      </w:pPr>
      <w:r w:rsidRPr="04D85FBB">
        <w:rPr>
          <w:rFonts w:eastAsia="Times New Roman" w:cs="Times New Roman"/>
        </w:rPr>
        <w:t>The end-to-end system behavior is:</w:t>
      </w:r>
    </w:p>
    <w:p w:rsidR="009B3330" w:rsidP="04D85FBB" w:rsidRDefault="009B3330" w14:paraId="0AD9C6F4" w14:textId="77777777">
      <w:pPr>
        <w:rPr>
          <w:rFonts w:eastAsia="Times New Roman" w:cs="Times New Roman"/>
        </w:rPr>
      </w:pPr>
    </w:p>
    <w:p w:rsidR="009B3330" w:rsidP="04D85FBB" w:rsidRDefault="04D85FBB" w14:paraId="7970A38C" w14:textId="77777777">
      <w:pPr>
        <w:pStyle w:val="ListNumber"/>
        <w:rPr>
          <w:rFonts w:eastAsia="Times New Roman" w:cs="Times New Roman"/>
        </w:rPr>
      </w:pPr>
      <w:r w:rsidRPr="04D85FBB">
        <w:rPr>
          <w:rFonts w:eastAsia="Times New Roman" w:cs="Times New Roman"/>
        </w:rPr>
        <w:t>curated network-flow data is prepared from selected CICIDS2017 CSV files</w:t>
      </w:r>
    </w:p>
    <w:p w:rsidR="009B3330" w:rsidP="04D85FBB" w:rsidRDefault="04D85FBB" w14:paraId="55C60155" w14:textId="77777777">
      <w:pPr>
        <w:pStyle w:val="ListNumber"/>
        <w:rPr>
          <w:rFonts w:eastAsia="Times New Roman" w:cs="Times New Roman"/>
        </w:rPr>
      </w:pPr>
      <w:r w:rsidRPr="04D85FBB">
        <w:rPr>
          <w:rFonts w:eastAsia="Times New Roman" w:cs="Times New Roman"/>
        </w:rPr>
        <w:t>the training pipeline preprocesses features and trains the model</w:t>
      </w:r>
    </w:p>
    <w:p w:rsidR="009B3330" w:rsidP="04D85FBB" w:rsidRDefault="04D85FBB" w14:paraId="16E481A7" w14:textId="77777777">
      <w:pPr>
        <w:pStyle w:val="ListNumber"/>
        <w:rPr>
          <w:rFonts w:eastAsia="Times New Roman" w:cs="Times New Roman"/>
        </w:rPr>
      </w:pPr>
      <w:r w:rsidRPr="04D85FBB">
        <w:rPr>
          <w:rFonts w:eastAsia="Times New Roman" w:cs="Times New Roman"/>
        </w:rPr>
        <w:t>artifacts are written to the local artifact directory</w:t>
      </w:r>
    </w:p>
    <w:p w:rsidR="009B3330" w:rsidP="04D85FBB" w:rsidRDefault="04D85FBB" w14:paraId="76618B8D" w14:textId="77777777">
      <w:pPr>
        <w:pStyle w:val="ListNumber"/>
        <w:rPr>
          <w:rFonts w:eastAsia="Times New Roman" w:cs="Times New Roman"/>
        </w:rPr>
      </w:pPr>
      <w:r w:rsidRPr="04D85FBB">
        <w:rPr>
          <w:rFonts w:eastAsia="Times New Roman" w:cs="Times New Roman"/>
        </w:rPr>
        <w:t>the same artifacts may be uploaded to a GCS bucket</w:t>
      </w:r>
    </w:p>
    <w:p w:rsidR="009B3330" w:rsidP="04D85FBB" w:rsidRDefault="04D85FBB" w14:paraId="2079356C" w14:textId="77777777">
      <w:pPr>
        <w:pStyle w:val="ListNumber"/>
        <w:rPr>
          <w:rFonts w:eastAsia="Times New Roman" w:cs="Times New Roman"/>
        </w:rPr>
      </w:pPr>
      <w:r w:rsidRPr="04D85FBB">
        <w:rPr>
          <w:rFonts w:eastAsia="Times New Roman" w:cs="Times New Roman"/>
        </w:rPr>
        <w:t>the inference application loads artifacts from local disk or ARTIFACT_GCS_URI</w:t>
      </w:r>
    </w:p>
    <w:p w:rsidR="009B3330" w:rsidP="04D85FBB" w:rsidRDefault="04D85FBB" w14:paraId="3AE2AE17" w14:textId="77777777">
      <w:pPr>
        <w:pStyle w:val="ListNumber"/>
        <w:rPr>
          <w:rFonts w:eastAsia="Times New Roman" w:cs="Times New Roman"/>
        </w:rPr>
      </w:pPr>
      <w:r w:rsidRPr="04D85FBB">
        <w:rPr>
          <w:rFonts w:eastAsia="Times New Roman" w:cs="Times New Roman"/>
        </w:rPr>
        <w:t>predictions are returned through a stateless API</w:t>
      </w:r>
    </w:p>
    <w:p w:rsidR="009B3330" w:rsidP="04D85FBB" w:rsidRDefault="04D85FBB" w14:paraId="548B0FAD" w14:textId="77777777">
      <w:pPr>
        <w:pStyle w:val="ListNumber"/>
        <w:rPr>
          <w:rFonts w:eastAsia="Times New Roman" w:cs="Times New Roman"/>
        </w:rPr>
      </w:pPr>
      <w:r w:rsidRPr="04D85FBB">
        <w:rPr>
          <w:rFonts w:eastAsia="Times New Roman" w:cs="Times New Roman"/>
        </w:rPr>
        <w:t>the same packaged app can be copied into Hugging Face for secondary hosting</w:t>
      </w:r>
    </w:p>
    <w:p w:rsidR="009B3330" w:rsidP="04D85FBB" w:rsidRDefault="009B3330" w14:paraId="4B1F511A" w14:textId="77777777">
      <w:pPr>
        <w:rPr>
          <w:rFonts w:eastAsia="Times New Roman" w:cs="Times New Roman"/>
        </w:rPr>
      </w:pPr>
    </w:p>
    <w:p w:rsidR="009B3330" w:rsidP="04D85FBB" w:rsidRDefault="04D85FBB" w14:paraId="1E00F119" w14:textId="77777777">
      <w:pPr>
        <w:pStyle w:val="Heading2"/>
      </w:pPr>
      <w:bookmarkStart w:name="_Toc1176700822" w:id="63"/>
      <w:bookmarkStart w:name="_Toc862158197" w:id="1340878112"/>
      <w:r w:rsidR="04D85FBB">
        <w:rPr/>
        <w:t>4.6 Architectural Strength</w:t>
      </w:r>
      <w:bookmarkEnd w:id="63"/>
      <w:bookmarkEnd w:id="1340878112"/>
    </w:p>
    <w:p w:rsidR="009B3330" w:rsidP="04D85FBB" w:rsidRDefault="009B3330" w14:paraId="65F9C3DC" w14:textId="77777777">
      <w:pPr>
        <w:rPr>
          <w:rFonts w:eastAsia="Times New Roman" w:cs="Times New Roman"/>
        </w:rPr>
      </w:pPr>
    </w:p>
    <w:p w:rsidR="009B3330" w:rsidP="04D85FBB" w:rsidRDefault="04D85FBB" w14:paraId="408DF70E" w14:textId="77777777">
      <w:pPr>
        <w:jc w:val="both"/>
        <w:rPr>
          <w:rFonts w:eastAsia="Times New Roman" w:cs="Times New Roman"/>
        </w:rPr>
      </w:pPr>
      <w:r w:rsidRPr="04D85FBB">
        <w:rPr>
          <w:rFonts w:eastAsia="Times New Roman" w:cs="Times New Roman"/>
        </w:rPr>
        <w:t>This architecture is stronger than a basic local-script project because it:</w:t>
      </w:r>
    </w:p>
    <w:p w:rsidR="009B3330" w:rsidP="04D85FBB" w:rsidRDefault="009B3330" w14:paraId="5023141B" w14:textId="77777777">
      <w:pPr>
        <w:rPr>
          <w:rFonts w:eastAsia="Times New Roman" w:cs="Times New Roman"/>
        </w:rPr>
      </w:pPr>
    </w:p>
    <w:p w:rsidR="009B3330" w:rsidP="04D85FBB" w:rsidRDefault="04D85FBB" w14:paraId="2EBFB1F9" w14:textId="77777777">
      <w:pPr>
        <w:pStyle w:val="ListBullet"/>
        <w:rPr>
          <w:rFonts w:eastAsia="Times New Roman" w:cs="Times New Roman"/>
        </w:rPr>
      </w:pPr>
      <w:r w:rsidRPr="04D85FBB">
        <w:rPr>
          <w:rFonts w:eastAsia="Times New Roman" w:cs="Times New Roman"/>
        </w:rPr>
        <w:t>separates concerns between training and serving</w:t>
      </w:r>
    </w:p>
    <w:p w:rsidR="009B3330" w:rsidP="04D85FBB" w:rsidRDefault="04D85FBB" w14:paraId="5273F488" w14:textId="77777777">
      <w:pPr>
        <w:pStyle w:val="ListBullet"/>
        <w:rPr>
          <w:rFonts w:eastAsia="Times New Roman" w:cs="Times New Roman"/>
        </w:rPr>
      </w:pPr>
      <w:r w:rsidRPr="04D85FBB">
        <w:rPr>
          <w:rFonts w:eastAsia="Times New Roman" w:cs="Times New Roman"/>
        </w:rPr>
        <w:t>uses artifacts as a deployment boundary</w:t>
      </w:r>
    </w:p>
    <w:p w:rsidR="009B3330" w:rsidP="04D85FBB" w:rsidRDefault="04D85FBB" w14:paraId="24AEC3DA" w14:textId="77777777">
      <w:pPr>
        <w:pStyle w:val="ListBullet"/>
        <w:rPr>
          <w:rFonts w:eastAsia="Times New Roman" w:cs="Times New Roman"/>
        </w:rPr>
      </w:pPr>
      <w:r w:rsidRPr="04D85FBB">
        <w:rPr>
          <w:rFonts w:eastAsia="Times New Roman" w:cs="Times New Roman"/>
        </w:rPr>
        <w:t>supports cloud and local modes without API changes</w:t>
      </w:r>
    </w:p>
    <w:p w:rsidR="009B3330" w:rsidP="04D85FBB" w:rsidRDefault="04D85FBB" w14:paraId="6966DFD3" w14:textId="77777777">
      <w:pPr>
        <w:pStyle w:val="ListBullet"/>
        <w:rPr>
          <w:rFonts w:eastAsia="Times New Roman" w:cs="Times New Roman"/>
        </w:rPr>
      </w:pPr>
      <w:r w:rsidRPr="04D85FBB">
        <w:rPr>
          <w:rFonts w:eastAsia="Times New Roman" w:cs="Times New Roman"/>
        </w:rPr>
        <w:t>demonstrates multi-cloud packaging</w:t>
      </w:r>
    </w:p>
    <w:p w:rsidR="009B3330" w:rsidP="04D85FBB" w:rsidRDefault="04D85FBB" w14:paraId="2380B0E7" w14:textId="77777777">
      <w:pPr>
        <w:pStyle w:val="ListBullet"/>
        <w:rPr>
          <w:rFonts w:eastAsia="Times New Roman" w:cs="Times New Roman"/>
        </w:rPr>
      </w:pPr>
      <w:r w:rsidRPr="04D85FBB">
        <w:rPr>
          <w:rFonts w:eastAsia="Times New Roman" w:cs="Times New Roman"/>
        </w:rPr>
        <w:t>remains simple enough to explain and operate</w:t>
      </w:r>
    </w:p>
    <w:p w:rsidR="009B3330" w:rsidP="04D85FBB" w:rsidRDefault="009B3330" w14:paraId="1F3B1409" w14:textId="77777777">
      <w:pPr>
        <w:rPr>
          <w:rFonts w:eastAsia="Times New Roman" w:cs="Times New Roman"/>
        </w:rPr>
      </w:pPr>
    </w:p>
    <w:p w:rsidR="009B3330" w:rsidP="04D85FBB" w:rsidRDefault="009B3330" w14:paraId="3EAB9F87" w14:textId="6D1D57C7">
      <w:pPr>
        <w:pStyle w:val="Heading2"/>
      </w:pPr>
    </w:p>
    <w:p w:rsidR="009B3330" w:rsidP="04D85FBB" w:rsidRDefault="00FE24F2" w14:paraId="7FB02DA2" w14:textId="4C7160F1">
      <w:pPr>
        <w:rPr>
          <w:rFonts w:eastAsia="Times New Roman" w:cs="Times New Roman"/>
        </w:rPr>
      </w:pPr>
      <w:r w:rsidRPr="04D85FBB">
        <w:rPr>
          <w:rFonts w:eastAsia="Times New Roman" w:cs="Times New Roman"/>
        </w:rPr>
        <w:br w:type="page"/>
      </w:r>
    </w:p>
    <w:p w:rsidR="009B3330" w:rsidP="04D85FBB" w:rsidRDefault="04D85FBB" w14:paraId="64B2795F" w14:textId="6D511E8B">
      <w:pPr>
        <w:pStyle w:val="Heading1"/>
      </w:pPr>
      <w:bookmarkStart w:name="_Toc1045091319" w:id="66"/>
      <w:bookmarkStart w:name="_Toc824049687" w:id="814502301"/>
      <w:r w:rsidR="04D85FBB">
        <w:rPr/>
        <w:t>5. Data Handling, Optimization, Scheduling, and Virtual Machines</w:t>
      </w:r>
      <w:bookmarkEnd w:id="66"/>
      <w:bookmarkEnd w:id="814502301"/>
    </w:p>
    <w:p w:rsidR="009B3330" w:rsidP="04D85FBB" w:rsidRDefault="0808E29E" w14:paraId="182EF2BB" w14:textId="6F8D9D78">
      <w:pPr>
        <w:jc w:val="center"/>
        <w:rPr>
          <w:rFonts w:eastAsia="Times New Roman" w:cs="Times New Roman"/>
          <w:i/>
          <w:iCs/>
          <w:sz w:val="22"/>
        </w:rPr>
      </w:pPr>
      <w:r>
        <w:rPr>
          <w:noProof/>
        </w:rPr>
        <w:drawing>
          <wp:inline distT="0" distB="0" distL="0" distR="0" wp14:anchorId="296A2079" wp14:editId="7628326C">
            <wp:extent cx="5889198" cy="7037714"/>
            <wp:effectExtent l="0" t="0" r="0" b="0"/>
            <wp:docPr id="1120050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0577" name="Picture 1120050577"/>
                    <pic:cNvPicPr/>
                  </pic:nvPicPr>
                  <pic:blipFill>
                    <a:blip r:embed="rId18">
                      <a:extLst>
                        <a:ext uri="{28A0092B-C50C-407E-A947-70E740481C1C}">
                          <a14:useLocalDpi xmlns:a14="http://schemas.microsoft.com/office/drawing/2010/main"/>
                        </a:ext>
                      </a:extLst>
                    </a:blip>
                    <a:stretch>
                      <a:fillRect/>
                    </a:stretch>
                  </pic:blipFill>
                  <pic:spPr>
                    <a:xfrm>
                      <a:off x="0" y="0"/>
                      <a:ext cx="5889198" cy="7037714"/>
                    </a:xfrm>
                    <a:prstGeom prst="rect">
                      <a:avLst/>
                    </a:prstGeom>
                  </pic:spPr>
                </pic:pic>
              </a:graphicData>
            </a:graphic>
          </wp:inline>
        </w:drawing>
      </w:r>
      <w:r w:rsidRPr="04D85FBB" w:rsidR="04D85FBB">
        <w:rPr>
          <w:rFonts w:eastAsia="Times New Roman" w:cs="Times New Roman"/>
          <w:i/>
          <w:iCs/>
          <w:sz w:val="22"/>
        </w:rPr>
        <w:t xml:space="preserve">Figure 2. </w:t>
      </w:r>
      <w:r w:rsidRPr="04D85FBB" w:rsidR="4FDF6DC6">
        <w:rPr>
          <w:rFonts w:eastAsia="Times New Roman" w:cs="Times New Roman"/>
          <w:i/>
          <w:iCs/>
          <w:sz w:val="22"/>
        </w:rPr>
        <w:t>D</w:t>
      </w:r>
      <w:r w:rsidRPr="04D85FBB" w:rsidR="04D85FBB">
        <w:rPr>
          <w:rFonts w:eastAsia="Times New Roman" w:cs="Times New Roman"/>
          <w:i/>
          <w:iCs/>
          <w:sz w:val="22"/>
        </w:rPr>
        <w:t>ata and model flow.</w:t>
      </w:r>
    </w:p>
    <w:p w:rsidR="009B3330" w:rsidP="04D85FBB" w:rsidRDefault="009B3330" w14:paraId="562C75D1" w14:textId="77777777">
      <w:pPr>
        <w:rPr>
          <w:rFonts w:eastAsia="Times New Roman" w:cs="Times New Roman"/>
        </w:rPr>
      </w:pPr>
    </w:p>
    <w:p w:rsidR="009B3330" w:rsidP="04D85FBB" w:rsidRDefault="04D85FBB" w14:paraId="16721DFA" w14:textId="77777777">
      <w:pPr>
        <w:pStyle w:val="Heading2"/>
      </w:pPr>
      <w:bookmarkStart w:name="_Toc1244558115" w:id="69"/>
      <w:bookmarkStart w:name="_Toc729858920" w:id="600468849"/>
      <w:r w:rsidR="04D85FBB">
        <w:rPr/>
        <w:t>5.1 Dataset Choice</w:t>
      </w:r>
      <w:bookmarkEnd w:id="69"/>
      <w:bookmarkEnd w:id="600468849"/>
    </w:p>
    <w:p w:rsidR="009B3330" w:rsidP="04D85FBB" w:rsidRDefault="009B3330" w14:paraId="664355AD" w14:textId="77777777">
      <w:pPr>
        <w:rPr>
          <w:rFonts w:eastAsia="Times New Roman" w:cs="Times New Roman"/>
        </w:rPr>
      </w:pPr>
    </w:p>
    <w:p w:rsidR="009B3330" w:rsidP="04D85FBB" w:rsidRDefault="04D85FBB" w14:paraId="5345B97D" w14:textId="77777777">
      <w:pPr>
        <w:jc w:val="both"/>
        <w:rPr>
          <w:rFonts w:eastAsia="Times New Roman" w:cs="Times New Roman"/>
        </w:rPr>
      </w:pPr>
      <w:r w:rsidRPr="04D85FBB">
        <w:rPr>
          <w:rFonts w:eastAsia="Times New Roman" w:cs="Times New Roman"/>
        </w:rPr>
        <w:t>NimbusWatch uses the CICIDS2017 dataset, which is well known in intrusion-detection research and contains structured traffic records representing both benign behavior and multiple attack types. The project does not use the entire dataset blindly. Instead, it builds a curated subset to reduce unnecessary size, improve manageability, and align the dataset with project constraints.</w:t>
      </w:r>
    </w:p>
    <w:p w:rsidR="009B3330" w:rsidP="04D85FBB" w:rsidRDefault="009B3330" w14:paraId="1A965116" w14:textId="77777777">
      <w:pPr>
        <w:rPr>
          <w:rFonts w:eastAsia="Times New Roman" w:cs="Times New Roman"/>
        </w:rPr>
      </w:pPr>
    </w:p>
    <w:p w:rsidR="009B3330" w:rsidP="04D85FBB" w:rsidRDefault="04D85FBB" w14:paraId="61377AAC" w14:textId="77777777">
      <w:pPr>
        <w:pStyle w:val="Heading2"/>
      </w:pPr>
      <w:bookmarkStart w:name="_Toc787662656" w:id="72"/>
      <w:bookmarkStart w:name="_Toc895305082" w:id="50394401"/>
      <w:r w:rsidR="04D85FBB">
        <w:rPr/>
        <w:t>5.2 Data Curation Pipeline</w:t>
      </w:r>
      <w:bookmarkEnd w:id="72"/>
      <w:bookmarkEnd w:id="50394401"/>
    </w:p>
    <w:p w:rsidR="009B3330" w:rsidP="04D85FBB" w:rsidRDefault="009B3330" w14:paraId="7DF4E37C" w14:textId="77777777">
      <w:pPr>
        <w:rPr>
          <w:rFonts w:eastAsia="Times New Roman" w:cs="Times New Roman"/>
        </w:rPr>
      </w:pPr>
    </w:p>
    <w:p w:rsidR="009B3330" w:rsidP="04D85FBB" w:rsidRDefault="04D85FBB" w14:paraId="0C4A7E48" w14:textId="77777777">
      <w:pPr>
        <w:jc w:val="both"/>
        <w:rPr>
          <w:rFonts w:eastAsia="Times New Roman" w:cs="Times New Roman"/>
        </w:rPr>
      </w:pPr>
      <w:r w:rsidRPr="04D85FBB">
        <w:rPr>
          <w:rFonts w:eastAsia="Times New Roman" w:cs="Times New Roman"/>
        </w:rPr>
        <w:t>The curation script accepts multiple CSV paths and builds a combined working dataset. During this process, it:</w:t>
      </w:r>
    </w:p>
    <w:p w:rsidR="009B3330" w:rsidP="04D85FBB" w:rsidRDefault="009B3330" w14:paraId="44FB30F8" w14:textId="77777777">
      <w:pPr>
        <w:rPr>
          <w:rFonts w:eastAsia="Times New Roman" w:cs="Times New Roman"/>
        </w:rPr>
      </w:pPr>
    </w:p>
    <w:p w:rsidR="009B3330" w:rsidP="04D85FBB" w:rsidRDefault="04D85FBB" w14:paraId="6AF1FF73" w14:textId="77777777">
      <w:pPr>
        <w:pStyle w:val="ListBullet"/>
        <w:rPr>
          <w:rFonts w:eastAsia="Times New Roman" w:cs="Times New Roman"/>
        </w:rPr>
      </w:pPr>
      <w:r w:rsidRPr="04D85FBB">
        <w:rPr>
          <w:rFonts w:eastAsia="Times New Roman" w:cs="Times New Roman"/>
        </w:rPr>
        <w:t>loads each file with normalized column names</w:t>
      </w:r>
    </w:p>
    <w:p w:rsidR="009B3330" w:rsidP="04D85FBB" w:rsidRDefault="04D85FBB" w14:paraId="66F25C0E" w14:textId="77777777">
      <w:pPr>
        <w:pStyle w:val="ListBullet"/>
        <w:rPr>
          <w:rFonts w:eastAsia="Times New Roman" w:cs="Times New Roman"/>
        </w:rPr>
      </w:pPr>
      <w:r w:rsidRPr="04D85FBB">
        <w:rPr>
          <w:rFonts w:eastAsia="Times New Roman" w:cs="Times New Roman"/>
        </w:rPr>
        <w:t>distinguishes benign rows from attack rows</w:t>
      </w:r>
    </w:p>
    <w:p w:rsidR="009B3330" w:rsidP="04D85FBB" w:rsidRDefault="04D85FBB" w14:paraId="1E23A9F4" w14:textId="77777777">
      <w:pPr>
        <w:pStyle w:val="ListBullet"/>
        <w:rPr>
          <w:rFonts w:eastAsia="Times New Roman" w:cs="Times New Roman"/>
        </w:rPr>
      </w:pPr>
      <w:r w:rsidRPr="04D85FBB">
        <w:rPr>
          <w:rFonts w:eastAsia="Times New Roman" w:cs="Times New Roman"/>
        </w:rPr>
        <w:t>caps benign rows per file to control class volume</w:t>
      </w:r>
    </w:p>
    <w:p w:rsidR="009B3330" w:rsidP="04D85FBB" w:rsidRDefault="04D85FBB" w14:paraId="1AD839C4" w14:textId="77777777">
      <w:pPr>
        <w:pStyle w:val="ListBullet"/>
        <w:rPr>
          <w:rFonts w:eastAsia="Times New Roman" w:cs="Times New Roman"/>
        </w:rPr>
      </w:pPr>
      <w:r w:rsidRPr="04D85FBB">
        <w:rPr>
          <w:rFonts w:eastAsia="Times New Roman" w:cs="Times New Roman"/>
        </w:rPr>
        <w:t>optionally caps attack rows per attack label</w:t>
      </w:r>
    </w:p>
    <w:p w:rsidR="009B3330" w:rsidP="04D85FBB" w:rsidRDefault="04D85FBB" w14:paraId="4EEC17E3" w14:textId="77777777">
      <w:pPr>
        <w:pStyle w:val="ListBullet"/>
        <w:rPr>
          <w:rFonts w:eastAsia="Times New Roman" w:cs="Times New Roman"/>
        </w:rPr>
      </w:pPr>
      <w:r w:rsidRPr="04D85FBB">
        <w:rPr>
          <w:rFonts w:eastAsia="Times New Roman" w:cs="Times New Roman"/>
        </w:rPr>
        <w:t>records label distribution per source file</w:t>
      </w:r>
    </w:p>
    <w:p w:rsidR="009B3330" w:rsidP="04D85FBB" w:rsidRDefault="04D85FBB" w14:paraId="7F806E00" w14:textId="77777777">
      <w:pPr>
        <w:pStyle w:val="ListBullet"/>
        <w:rPr>
          <w:rFonts w:eastAsia="Times New Roman" w:cs="Times New Roman"/>
        </w:rPr>
      </w:pPr>
      <w:r w:rsidRPr="04D85FBB">
        <w:rPr>
          <w:rFonts w:eastAsia="Times New Roman" w:cs="Times New Roman"/>
        </w:rPr>
        <w:t>supports shuffling for less order bias</w:t>
      </w:r>
    </w:p>
    <w:p w:rsidR="009B3330" w:rsidP="04D85FBB" w:rsidRDefault="009B3330" w14:paraId="1DA6542E" w14:textId="77777777">
      <w:pPr>
        <w:rPr>
          <w:rFonts w:eastAsia="Times New Roman" w:cs="Times New Roman"/>
        </w:rPr>
      </w:pPr>
    </w:p>
    <w:p w:rsidR="009B3330" w:rsidP="04D85FBB" w:rsidRDefault="04D85FBB" w14:paraId="24AC89F9" w14:textId="77777777">
      <w:pPr>
        <w:jc w:val="both"/>
        <w:rPr>
          <w:rFonts w:eastAsia="Times New Roman" w:cs="Times New Roman"/>
        </w:rPr>
      </w:pPr>
      <w:r w:rsidRPr="04D85FBB">
        <w:rPr>
          <w:rFonts w:eastAsia="Times New Roman" w:cs="Times New Roman"/>
        </w:rPr>
        <w:t>This process is important for two reasons. First, it keeps training efficient. Second, it provides an explicit data-governance story for the report, rather than pretending that raw data can simply be thrown into a model without design.</w:t>
      </w:r>
    </w:p>
    <w:p w:rsidR="009B3330" w:rsidP="04D85FBB" w:rsidRDefault="009B3330" w14:paraId="3041E394" w14:textId="77777777">
      <w:pPr>
        <w:rPr>
          <w:rFonts w:eastAsia="Times New Roman" w:cs="Times New Roman"/>
        </w:rPr>
      </w:pPr>
    </w:p>
    <w:p w:rsidR="009B3330" w:rsidP="04D85FBB" w:rsidRDefault="04D85FBB" w14:paraId="26D2C67C" w14:textId="77777777">
      <w:pPr>
        <w:pStyle w:val="Heading2"/>
      </w:pPr>
      <w:bookmarkStart w:name="_Toc977334043" w:id="75"/>
      <w:bookmarkStart w:name="_Toc1072036884" w:id="388085580"/>
      <w:r w:rsidR="04D85FBB">
        <w:rPr/>
        <w:t>5.3 Feature Handling</w:t>
      </w:r>
      <w:bookmarkEnd w:id="75"/>
      <w:bookmarkEnd w:id="388085580"/>
    </w:p>
    <w:p w:rsidR="009B3330" w:rsidP="04D85FBB" w:rsidRDefault="009B3330" w14:paraId="722B00AE" w14:textId="77777777">
      <w:pPr>
        <w:rPr>
          <w:rFonts w:eastAsia="Times New Roman" w:cs="Times New Roman"/>
        </w:rPr>
      </w:pPr>
    </w:p>
    <w:p w:rsidR="009B3330" w:rsidP="04D85FBB" w:rsidRDefault="04D85FBB" w14:paraId="62F28F4A" w14:textId="77777777">
      <w:pPr>
        <w:jc w:val="both"/>
        <w:rPr>
          <w:rFonts w:eastAsia="Times New Roman" w:cs="Times New Roman"/>
        </w:rPr>
      </w:pPr>
      <w:r w:rsidRPr="04D85FBB">
        <w:rPr>
          <w:rFonts w:eastAsia="Times New Roman" w:cs="Times New Roman"/>
        </w:rPr>
        <w:t>NimbusWatch operates on pre-extracted network-flow features rather than raw packets. This is a deliberate system decision. Extracting full features from raw .pcap files inside the browser or inside a lightweight demo deployment would add substantial complexity, browser limitations, and cloud cost. Instead, the project assumes that network-flow features have already been extracted, and focuses on accurate classification and deployable serving.</w:t>
      </w:r>
    </w:p>
    <w:p w:rsidR="009B3330" w:rsidP="04D85FBB" w:rsidRDefault="009B3330" w14:paraId="42C6D796" w14:textId="77777777">
      <w:pPr>
        <w:rPr>
          <w:rFonts w:eastAsia="Times New Roman" w:cs="Times New Roman"/>
        </w:rPr>
      </w:pPr>
    </w:p>
    <w:p w:rsidR="009B3330" w:rsidP="04D85FBB" w:rsidRDefault="04D85FBB" w14:paraId="3150436E" w14:textId="77777777">
      <w:pPr>
        <w:jc w:val="both"/>
        <w:rPr>
          <w:rFonts w:eastAsia="Times New Roman" w:cs="Times New Roman"/>
        </w:rPr>
      </w:pPr>
      <w:r w:rsidRPr="04D85FBB">
        <w:rPr>
          <w:rFonts w:eastAsia="Times New Roman" w:cs="Times New Roman"/>
        </w:rPr>
        <w:t>The project includes numeric traffic features such as:</w:t>
      </w:r>
    </w:p>
    <w:p w:rsidR="009B3330" w:rsidP="04D85FBB" w:rsidRDefault="009B3330" w14:paraId="6E1831B3" w14:textId="77777777">
      <w:pPr>
        <w:rPr>
          <w:rFonts w:eastAsia="Times New Roman" w:cs="Times New Roman"/>
        </w:rPr>
      </w:pPr>
    </w:p>
    <w:p w:rsidR="009B3330" w:rsidP="04D85FBB" w:rsidRDefault="04D85FBB" w14:paraId="7C5CD48E" w14:textId="77777777">
      <w:pPr>
        <w:pStyle w:val="ListBullet"/>
        <w:rPr>
          <w:rFonts w:eastAsia="Times New Roman" w:cs="Times New Roman"/>
        </w:rPr>
      </w:pPr>
      <w:r w:rsidRPr="04D85FBB">
        <w:rPr>
          <w:rFonts w:eastAsia="Times New Roman" w:cs="Times New Roman"/>
        </w:rPr>
        <w:t>duration metrics</w:t>
      </w:r>
    </w:p>
    <w:p w:rsidR="009B3330" w:rsidP="04D85FBB" w:rsidRDefault="04D85FBB" w14:paraId="57BCB97F" w14:textId="77777777">
      <w:pPr>
        <w:pStyle w:val="ListBullet"/>
        <w:rPr>
          <w:rFonts w:eastAsia="Times New Roman" w:cs="Times New Roman"/>
        </w:rPr>
      </w:pPr>
      <w:r w:rsidRPr="04D85FBB">
        <w:rPr>
          <w:rFonts w:eastAsia="Times New Roman" w:cs="Times New Roman"/>
        </w:rPr>
        <w:t>inter-arrival timing metrics</w:t>
      </w:r>
    </w:p>
    <w:p w:rsidR="009B3330" w:rsidP="04D85FBB" w:rsidRDefault="04D85FBB" w14:paraId="0BF64BF6" w14:textId="77777777">
      <w:pPr>
        <w:pStyle w:val="ListBullet"/>
        <w:rPr>
          <w:rFonts w:eastAsia="Times New Roman" w:cs="Times New Roman"/>
        </w:rPr>
      </w:pPr>
      <w:r w:rsidRPr="04D85FBB">
        <w:rPr>
          <w:rFonts w:eastAsia="Times New Roman" w:cs="Times New Roman"/>
        </w:rPr>
        <w:t>packet sizes</w:t>
      </w:r>
    </w:p>
    <w:p w:rsidR="009B3330" w:rsidP="04D85FBB" w:rsidRDefault="04D85FBB" w14:paraId="324C9F98" w14:textId="77777777">
      <w:pPr>
        <w:pStyle w:val="ListBullet"/>
        <w:rPr>
          <w:rFonts w:eastAsia="Times New Roman" w:cs="Times New Roman"/>
        </w:rPr>
      </w:pPr>
      <w:r w:rsidRPr="04D85FBB">
        <w:rPr>
          <w:rFonts w:eastAsia="Times New Roman" w:cs="Times New Roman"/>
        </w:rPr>
        <w:t>packet rates</w:t>
      </w:r>
    </w:p>
    <w:p w:rsidR="009B3330" w:rsidP="04D85FBB" w:rsidRDefault="04D85FBB" w14:paraId="608D0F2E" w14:textId="77777777">
      <w:pPr>
        <w:pStyle w:val="ListBullet"/>
        <w:rPr>
          <w:rFonts w:eastAsia="Times New Roman" w:cs="Times New Roman"/>
        </w:rPr>
      </w:pPr>
      <w:r w:rsidRPr="04D85FBB">
        <w:rPr>
          <w:rFonts w:eastAsia="Times New Roman" w:cs="Times New Roman"/>
        </w:rPr>
        <w:t>TCP flag counts</w:t>
      </w:r>
    </w:p>
    <w:p w:rsidR="009B3330" w:rsidP="04D85FBB" w:rsidRDefault="04D85FBB" w14:paraId="3D98CB2D" w14:textId="77777777">
      <w:pPr>
        <w:pStyle w:val="ListBullet"/>
        <w:rPr>
          <w:rFonts w:eastAsia="Times New Roman" w:cs="Times New Roman"/>
        </w:rPr>
      </w:pPr>
      <w:r w:rsidRPr="04D85FBB">
        <w:rPr>
          <w:rFonts w:eastAsia="Times New Roman" w:cs="Times New Roman"/>
        </w:rPr>
        <w:t>header-length measurements</w:t>
      </w:r>
    </w:p>
    <w:p w:rsidR="009B3330" w:rsidP="04D85FBB" w:rsidRDefault="04D85FBB" w14:paraId="58A6C565" w14:textId="77777777">
      <w:pPr>
        <w:pStyle w:val="ListBullet"/>
        <w:rPr>
          <w:rFonts w:eastAsia="Times New Roman" w:cs="Times New Roman"/>
        </w:rPr>
      </w:pPr>
      <w:r w:rsidRPr="04D85FBB">
        <w:rPr>
          <w:rFonts w:eastAsia="Times New Roman" w:cs="Times New Roman"/>
        </w:rPr>
        <w:t>window-size features</w:t>
      </w:r>
    </w:p>
    <w:p w:rsidR="009B3330" w:rsidP="04D85FBB" w:rsidRDefault="009B3330" w14:paraId="54E11D2A" w14:textId="77777777">
      <w:pPr>
        <w:rPr>
          <w:rFonts w:eastAsia="Times New Roman" w:cs="Times New Roman"/>
        </w:rPr>
      </w:pPr>
    </w:p>
    <w:p w:rsidR="009B3330" w:rsidP="04D85FBB" w:rsidRDefault="04D85FBB" w14:paraId="70C5BBD4" w14:textId="77777777">
      <w:pPr>
        <w:pStyle w:val="Heading2"/>
      </w:pPr>
      <w:bookmarkStart w:name="_Toc1862056464" w:id="78"/>
      <w:bookmarkStart w:name="_Toc98823751" w:id="1488507156"/>
      <w:r w:rsidR="04D85FBB">
        <w:rPr/>
        <w:t>5.4 Preprocessing Logic</w:t>
      </w:r>
      <w:bookmarkEnd w:id="78"/>
      <w:bookmarkEnd w:id="1488507156"/>
    </w:p>
    <w:p w:rsidR="009B3330" w:rsidP="04D85FBB" w:rsidRDefault="009B3330" w14:paraId="31126E5D" w14:textId="77777777">
      <w:pPr>
        <w:rPr>
          <w:rFonts w:eastAsia="Times New Roman" w:cs="Times New Roman"/>
        </w:rPr>
      </w:pPr>
    </w:p>
    <w:p w:rsidR="009B3330" w:rsidP="04D85FBB" w:rsidRDefault="04D85FBB" w14:paraId="6BFED269" w14:textId="77777777">
      <w:pPr>
        <w:jc w:val="both"/>
        <w:rPr>
          <w:rFonts w:eastAsia="Times New Roman" w:cs="Times New Roman"/>
        </w:rPr>
      </w:pPr>
      <w:r w:rsidRPr="04D85FBB">
        <w:rPr>
          <w:rFonts w:eastAsia="Times New Roman" w:cs="Times New Roman"/>
        </w:rPr>
        <w:t>The preprocessing layer cleans and standardizes data before training and inference. Its responsibilities include:</w:t>
      </w:r>
    </w:p>
    <w:p w:rsidR="009B3330" w:rsidP="04D85FBB" w:rsidRDefault="009B3330" w14:paraId="2DE403A5" w14:textId="77777777">
      <w:pPr>
        <w:rPr>
          <w:rFonts w:eastAsia="Times New Roman" w:cs="Times New Roman"/>
        </w:rPr>
      </w:pPr>
    </w:p>
    <w:p w:rsidR="009B3330" w:rsidP="04D85FBB" w:rsidRDefault="04D85FBB" w14:paraId="04C01D28" w14:textId="77777777">
      <w:pPr>
        <w:pStyle w:val="ListBullet"/>
        <w:rPr>
          <w:rFonts w:eastAsia="Times New Roman" w:cs="Times New Roman"/>
        </w:rPr>
      </w:pPr>
      <w:r w:rsidRPr="04D85FBB">
        <w:rPr>
          <w:rFonts w:eastAsia="Times New Roman" w:cs="Times New Roman"/>
        </w:rPr>
        <w:t>dropping known leakage and identifier columns</w:t>
      </w:r>
    </w:p>
    <w:p w:rsidR="009B3330" w:rsidP="04D85FBB" w:rsidRDefault="04D85FBB" w14:paraId="66F0F647" w14:textId="77777777">
      <w:pPr>
        <w:pStyle w:val="ListBullet"/>
        <w:rPr>
          <w:rFonts w:eastAsia="Times New Roman" w:cs="Times New Roman"/>
        </w:rPr>
      </w:pPr>
      <w:r w:rsidRPr="04D85FBB">
        <w:rPr>
          <w:rFonts w:eastAsia="Times New Roman" w:cs="Times New Roman"/>
        </w:rPr>
        <w:t>converting non-numeric values to numeric where possible</w:t>
      </w:r>
    </w:p>
    <w:p w:rsidR="009B3330" w:rsidP="04D85FBB" w:rsidRDefault="04D85FBB" w14:paraId="0927E569" w14:textId="77777777">
      <w:pPr>
        <w:pStyle w:val="ListBullet"/>
        <w:rPr>
          <w:rFonts w:eastAsia="Times New Roman" w:cs="Times New Roman"/>
        </w:rPr>
      </w:pPr>
      <w:r w:rsidRPr="04D85FBB">
        <w:rPr>
          <w:rFonts w:eastAsia="Times New Roman" w:cs="Times New Roman"/>
        </w:rPr>
        <w:t>replacing infinite values with NaN</w:t>
      </w:r>
    </w:p>
    <w:p w:rsidR="009B3330" w:rsidP="04D85FBB" w:rsidRDefault="04D85FBB" w14:paraId="0AB0B478" w14:textId="77777777">
      <w:pPr>
        <w:pStyle w:val="ListBullet"/>
        <w:rPr>
          <w:rFonts w:eastAsia="Times New Roman" w:cs="Times New Roman"/>
        </w:rPr>
      </w:pPr>
      <w:r w:rsidRPr="04D85FBB">
        <w:rPr>
          <w:rFonts w:eastAsia="Times New Roman" w:cs="Times New Roman"/>
        </w:rPr>
        <w:t>imputing missing values through learned medians</w:t>
      </w:r>
    </w:p>
    <w:p w:rsidR="009B3330" w:rsidP="04D85FBB" w:rsidRDefault="04D85FBB" w14:paraId="5F62EA51" w14:textId="77777777">
      <w:pPr>
        <w:pStyle w:val="ListBullet"/>
        <w:rPr>
          <w:rFonts w:eastAsia="Times New Roman" w:cs="Times New Roman"/>
        </w:rPr>
      </w:pPr>
      <w:r w:rsidRPr="04D85FBB">
        <w:rPr>
          <w:rFonts w:eastAsia="Times New Roman" w:cs="Times New Roman"/>
        </w:rPr>
        <w:t>clipping extreme outlier values using percentile-based bounds</w:t>
      </w:r>
    </w:p>
    <w:p w:rsidR="009B3330" w:rsidP="04D85FBB" w:rsidRDefault="04D85FBB" w14:paraId="7FDB2365" w14:textId="77777777">
      <w:pPr>
        <w:pStyle w:val="ListBullet"/>
        <w:rPr>
          <w:rFonts w:eastAsia="Times New Roman" w:cs="Times New Roman"/>
        </w:rPr>
      </w:pPr>
      <w:r w:rsidRPr="04D85FBB">
        <w:rPr>
          <w:rFonts w:eastAsia="Times New Roman" w:cs="Times New Roman"/>
        </w:rPr>
        <w:t>applying log transformation to skewed non-negative columns</w:t>
      </w:r>
    </w:p>
    <w:p w:rsidR="009B3330" w:rsidP="04D85FBB" w:rsidRDefault="04D85FBB" w14:paraId="611DEA27" w14:textId="77777777">
      <w:pPr>
        <w:pStyle w:val="ListBullet"/>
        <w:rPr>
          <w:rFonts w:eastAsia="Times New Roman" w:cs="Times New Roman"/>
        </w:rPr>
      </w:pPr>
      <w:r w:rsidRPr="04D85FBB">
        <w:rPr>
          <w:rFonts w:eastAsia="Times New Roman" w:cs="Times New Roman"/>
        </w:rPr>
        <w:t>scaling features with a selected scaler strategy</w:t>
      </w:r>
    </w:p>
    <w:p w:rsidR="009B3330" w:rsidP="04D85FBB" w:rsidRDefault="009B3330" w14:paraId="62431CDC" w14:textId="77777777">
      <w:pPr>
        <w:rPr>
          <w:rFonts w:eastAsia="Times New Roman" w:cs="Times New Roman"/>
        </w:rPr>
      </w:pPr>
    </w:p>
    <w:p w:rsidR="009B3330" w:rsidP="04D85FBB" w:rsidRDefault="04D85FBB" w14:paraId="6B819292" w14:textId="77777777">
      <w:pPr>
        <w:jc w:val="both"/>
        <w:rPr>
          <w:rFonts w:eastAsia="Times New Roman" w:cs="Times New Roman"/>
        </w:rPr>
      </w:pPr>
      <w:r w:rsidRPr="04D85FBB">
        <w:rPr>
          <w:rFonts w:eastAsia="Times New Roman" w:cs="Times New Roman"/>
        </w:rPr>
        <w:t>This design is especially important for network-flow data, which commonly contains large value ranges, heavy skew, and columns with unstable distribution patterns.</w:t>
      </w:r>
    </w:p>
    <w:p w:rsidR="009B3330" w:rsidP="04D85FBB" w:rsidRDefault="009B3330" w14:paraId="49E398E2" w14:textId="77777777">
      <w:pPr>
        <w:rPr>
          <w:rFonts w:eastAsia="Times New Roman" w:cs="Times New Roman"/>
        </w:rPr>
      </w:pPr>
    </w:p>
    <w:p w:rsidR="009B3330" w:rsidP="04D85FBB" w:rsidRDefault="04D85FBB" w14:paraId="73094A10" w14:textId="77777777">
      <w:pPr>
        <w:pStyle w:val="Heading2"/>
      </w:pPr>
      <w:bookmarkStart w:name="_Toc579442136" w:id="81"/>
      <w:bookmarkStart w:name="_Toc489056651" w:id="1057196045"/>
      <w:r w:rsidR="04D85FBB">
        <w:rPr/>
        <w:t>5.5 Feature Selection</w:t>
      </w:r>
      <w:bookmarkEnd w:id="81"/>
      <w:bookmarkEnd w:id="1057196045"/>
    </w:p>
    <w:p w:rsidR="009B3330" w:rsidP="04D85FBB" w:rsidRDefault="009B3330" w14:paraId="16287F21" w14:textId="77777777">
      <w:pPr>
        <w:rPr>
          <w:rFonts w:eastAsia="Times New Roman" w:cs="Times New Roman"/>
        </w:rPr>
      </w:pPr>
    </w:p>
    <w:p w:rsidR="009B3330" w:rsidP="04D85FBB" w:rsidRDefault="04D85FBB" w14:paraId="718A4EF2" w14:textId="77777777">
      <w:pPr>
        <w:jc w:val="both"/>
        <w:rPr>
          <w:rFonts w:eastAsia="Times New Roman" w:cs="Times New Roman"/>
        </w:rPr>
      </w:pPr>
      <w:r w:rsidRPr="04D85FBB">
        <w:rPr>
          <w:rFonts w:eastAsia="Times New Roman" w:cs="Times New Roman"/>
        </w:rPr>
        <w:t>NimbusWatch performs feature selection using training-only statistics. This avoids leaking validation or test behavior into feature decisions. Two major filters are applied:</w:t>
      </w:r>
    </w:p>
    <w:p w:rsidR="009B3330" w:rsidP="04D85FBB" w:rsidRDefault="009B3330" w14:paraId="5BE93A62" w14:textId="77777777">
      <w:pPr>
        <w:rPr>
          <w:rFonts w:eastAsia="Times New Roman" w:cs="Times New Roman"/>
        </w:rPr>
      </w:pPr>
    </w:p>
    <w:p w:rsidR="009B3330" w:rsidP="04D85FBB" w:rsidRDefault="04D85FBB" w14:paraId="00FCC10F" w14:textId="77777777">
      <w:pPr>
        <w:pStyle w:val="ListBullet"/>
        <w:rPr>
          <w:rFonts w:eastAsia="Times New Roman" w:cs="Times New Roman"/>
        </w:rPr>
      </w:pPr>
      <w:r w:rsidRPr="04D85FBB">
        <w:rPr>
          <w:rFonts w:eastAsia="Times New Roman" w:cs="Times New Roman"/>
        </w:rPr>
        <w:t>low-variance feature filtering</w:t>
      </w:r>
    </w:p>
    <w:p w:rsidR="009B3330" w:rsidP="04D85FBB" w:rsidRDefault="04D85FBB" w14:paraId="073984EE" w14:textId="77777777">
      <w:pPr>
        <w:pStyle w:val="ListBullet"/>
        <w:rPr>
          <w:rFonts w:eastAsia="Times New Roman" w:cs="Times New Roman"/>
        </w:rPr>
      </w:pPr>
      <w:r w:rsidRPr="04D85FBB">
        <w:rPr>
          <w:rFonts w:eastAsia="Times New Roman" w:cs="Times New Roman"/>
        </w:rPr>
        <w:t>high-correlation redundancy filtering</w:t>
      </w:r>
    </w:p>
    <w:p w:rsidR="009B3330" w:rsidP="04D85FBB" w:rsidRDefault="009B3330" w14:paraId="384BA73E" w14:textId="77777777">
      <w:pPr>
        <w:rPr>
          <w:rFonts w:eastAsia="Times New Roman" w:cs="Times New Roman"/>
        </w:rPr>
      </w:pPr>
    </w:p>
    <w:p w:rsidR="009B3330" w:rsidP="04D85FBB" w:rsidRDefault="04D85FBB" w14:paraId="7B4E8CF5" w14:textId="77777777">
      <w:pPr>
        <w:jc w:val="both"/>
        <w:rPr>
          <w:rFonts w:eastAsia="Times New Roman" w:cs="Times New Roman"/>
        </w:rPr>
      </w:pPr>
      <w:r w:rsidRPr="04D85FBB">
        <w:rPr>
          <w:rFonts w:eastAsia="Times New Roman" w:cs="Times New Roman"/>
        </w:rPr>
        <w:t>The result is a smaller and cleaner final feature set. According to the current generated artifacts:</w:t>
      </w:r>
    </w:p>
    <w:p w:rsidR="009B3330" w:rsidP="04D85FBB" w:rsidRDefault="009B3330" w14:paraId="34B3F2EB" w14:textId="77777777">
      <w:pPr>
        <w:rPr>
          <w:rFonts w:eastAsia="Times New Roman" w:cs="Times New Roman"/>
        </w:rPr>
      </w:pPr>
    </w:p>
    <w:p w:rsidR="009B3330" w:rsidP="04D85FBB" w:rsidRDefault="04D85FBB" w14:paraId="0497AC5B" w14:textId="77777777">
      <w:pPr>
        <w:pStyle w:val="ListBullet"/>
        <w:rPr>
          <w:rFonts w:eastAsia="Times New Roman" w:cs="Times New Roman"/>
        </w:rPr>
      </w:pPr>
      <w:r w:rsidRPr="04D85FBB">
        <w:rPr>
          <w:rFonts w:eastAsia="Times New Roman" w:cs="Times New Roman"/>
        </w:rPr>
        <w:t>initial numeric features: 77</w:t>
      </w:r>
    </w:p>
    <w:p w:rsidR="009B3330" w:rsidP="04D85FBB" w:rsidRDefault="04D85FBB" w14:paraId="0E45E1D1" w14:textId="77777777">
      <w:pPr>
        <w:pStyle w:val="ListBullet"/>
        <w:rPr>
          <w:rFonts w:eastAsia="Times New Roman" w:cs="Times New Roman"/>
        </w:rPr>
      </w:pPr>
      <w:r w:rsidRPr="04D85FBB">
        <w:rPr>
          <w:rFonts w:eastAsia="Times New Roman" w:cs="Times New Roman"/>
        </w:rPr>
        <w:t>after variance filtering: 67</w:t>
      </w:r>
    </w:p>
    <w:p w:rsidR="009B3330" w:rsidP="04D85FBB" w:rsidRDefault="04D85FBB" w14:paraId="6DA3247A" w14:textId="77777777">
      <w:pPr>
        <w:pStyle w:val="ListBullet"/>
        <w:rPr>
          <w:rFonts w:eastAsia="Times New Roman" w:cs="Times New Roman"/>
        </w:rPr>
      </w:pPr>
      <w:r w:rsidRPr="04D85FBB">
        <w:rPr>
          <w:rFonts w:eastAsia="Times New Roman" w:cs="Times New Roman"/>
        </w:rPr>
        <w:t>final selected features: 50</w:t>
      </w:r>
    </w:p>
    <w:p w:rsidR="009B3330" w:rsidP="04D85FBB" w:rsidRDefault="009B3330" w14:paraId="7D34F5C7" w14:textId="77777777">
      <w:pPr>
        <w:rPr>
          <w:rFonts w:eastAsia="Times New Roman" w:cs="Times New Roman"/>
        </w:rPr>
      </w:pPr>
    </w:p>
    <w:p w:rsidR="009B3330" w:rsidP="04D85FBB" w:rsidRDefault="04D85FBB" w14:paraId="5A4C8A3E" w14:textId="77777777">
      <w:pPr>
        <w:jc w:val="both"/>
        <w:rPr>
          <w:rFonts w:eastAsia="Times New Roman" w:cs="Times New Roman"/>
        </w:rPr>
      </w:pPr>
      <w:r w:rsidRPr="04D85FBB">
        <w:rPr>
          <w:rFonts w:eastAsia="Times New Roman" w:cs="Times New Roman"/>
        </w:rPr>
        <w:t>This improves inference efficiency and reduces unnecessary duplication among predictors.</w:t>
      </w:r>
    </w:p>
    <w:p w:rsidR="009B3330" w:rsidP="04D85FBB" w:rsidRDefault="009B3330" w14:paraId="0B4020A7" w14:textId="77777777">
      <w:pPr>
        <w:rPr>
          <w:rFonts w:eastAsia="Times New Roman" w:cs="Times New Roman"/>
        </w:rPr>
      </w:pPr>
    </w:p>
    <w:p w:rsidR="009B3330" w:rsidP="04D85FBB" w:rsidRDefault="04D85FBB" w14:paraId="20554ABD" w14:textId="77777777">
      <w:pPr>
        <w:pStyle w:val="Heading2"/>
      </w:pPr>
      <w:bookmarkStart w:name="_Toc1287216832" w:id="84"/>
      <w:bookmarkStart w:name="_Toc628162793" w:id="688567939"/>
      <w:r w:rsidR="04D85FBB">
        <w:rPr/>
        <w:t>5.6 Scheduling Design</w:t>
      </w:r>
      <w:bookmarkEnd w:id="84"/>
      <w:bookmarkEnd w:id="688567939"/>
    </w:p>
    <w:p w:rsidR="009B3330" w:rsidP="04D85FBB" w:rsidRDefault="009B3330" w14:paraId="1D7B270A" w14:textId="77777777">
      <w:pPr>
        <w:rPr>
          <w:rFonts w:eastAsia="Times New Roman" w:cs="Times New Roman"/>
        </w:rPr>
      </w:pPr>
    </w:p>
    <w:p w:rsidR="009B3330" w:rsidP="04D85FBB" w:rsidRDefault="04D85FBB" w14:paraId="57FE28F9" w14:textId="77777777">
      <w:pPr>
        <w:jc w:val="both"/>
        <w:rPr>
          <w:rFonts w:eastAsia="Times New Roman" w:cs="Times New Roman"/>
        </w:rPr>
      </w:pPr>
      <w:r w:rsidRPr="04D85FBB">
        <w:rPr>
          <w:rFonts w:eastAsia="Times New Roman" w:cs="Times New Roman"/>
        </w:rPr>
        <w:t>Scheduling is an important cloud concept because production-style systems must be maintained, observed, and refreshed automatically. NimbusWatch supports scheduling at the architecture level through:</w:t>
      </w:r>
    </w:p>
    <w:p w:rsidR="009B3330" w:rsidP="04D85FBB" w:rsidRDefault="009B3330" w14:paraId="4F904CB7" w14:textId="77777777">
      <w:pPr>
        <w:rPr>
          <w:rFonts w:eastAsia="Times New Roman" w:cs="Times New Roman"/>
        </w:rPr>
      </w:pPr>
    </w:p>
    <w:p w:rsidR="009B3330" w:rsidP="04D85FBB" w:rsidRDefault="04D85FBB" w14:paraId="6A7215CC" w14:textId="77777777">
      <w:pPr>
        <w:pStyle w:val="ListBullet"/>
        <w:rPr>
          <w:rFonts w:eastAsia="Times New Roman" w:cs="Times New Roman"/>
        </w:rPr>
      </w:pPr>
      <w:r w:rsidRPr="04D85FBB">
        <w:rPr>
          <w:rFonts w:eastAsia="Times New Roman" w:cs="Times New Roman"/>
        </w:rPr>
        <w:t>periodic /health checks using Cloud Scheduler</w:t>
      </w:r>
    </w:p>
    <w:p w:rsidR="009B3330" w:rsidP="04D85FBB" w:rsidRDefault="04D85FBB" w14:paraId="67D9AE64" w14:textId="77777777">
      <w:pPr>
        <w:pStyle w:val="ListBullet"/>
        <w:rPr>
          <w:rFonts w:eastAsia="Times New Roman" w:cs="Times New Roman"/>
        </w:rPr>
      </w:pPr>
      <w:r w:rsidRPr="04D85FBB">
        <w:rPr>
          <w:rFonts w:eastAsia="Times New Roman" w:cs="Times New Roman"/>
        </w:rPr>
        <w:t>possible weekly retraining schedules</w:t>
      </w:r>
    </w:p>
    <w:p w:rsidR="009B3330" w:rsidP="04D85FBB" w:rsidRDefault="04D85FBB" w14:paraId="11287C66" w14:textId="77777777">
      <w:pPr>
        <w:pStyle w:val="ListBullet"/>
        <w:rPr>
          <w:rFonts w:eastAsia="Times New Roman" w:cs="Times New Roman"/>
        </w:rPr>
      </w:pPr>
      <w:r w:rsidRPr="04D85FBB">
        <w:rPr>
          <w:rFonts w:eastAsia="Times New Roman" w:cs="Times New Roman"/>
        </w:rPr>
        <w:t>possible data-triggered retraining when curated datasets are updated</w:t>
      </w:r>
    </w:p>
    <w:p w:rsidR="009B3330" w:rsidP="04D85FBB" w:rsidRDefault="009B3330" w14:paraId="06971CD3" w14:textId="77777777">
      <w:pPr>
        <w:rPr>
          <w:rFonts w:eastAsia="Times New Roman" w:cs="Times New Roman"/>
        </w:rPr>
      </w:pPr>
    </w:p>
    <w:p w:rsidR="009B3330" w:rsidP="04D85FBB" w:rsidRDefault="04D85FBB" w14:paraId="2D951971" w14:textId="77777777">
      <w:pPr>
        <w:jc w:val="both"/>
        <w:rPr>
          <w:rFonts w:eastAsia="Times New Roman" w:cs="Times New Roman"/>
        </w:rPr>
      </w:pPr>
      <w:r w:rsidRPr="04D85FBB">
        <w:rPr>
          <w:rFonts w:eastAsia="Times New Roman" w:cs="Times New Roman"/>
        </w:rPr>
        <w:t>Even if all such jobs are not continuously active in the class environment, the design supports them and the repo includes a scheduler job creation script for health checking.</w:t>
      </w:r>
    </w:p>
    <w:p w:rsidR="009B3330" w:rsidP="04D85FBB" w:rsidRDefault="009B3330" w14:paraId="2A1F701D" w14:textId="77777777">
      <w:pPr>
        <w:rPr>
          <w:rFonts w:eastAsia="Times New Roman" w:cs="Times New Roman"/>
        </w:rPr>
      </w:pPr>
    </w:p>
    <w:p w:rsidR="009B3330" w:rsidP="04D85FBB" w:rsidRDefault="04D85FBB" w14:paraId="0E2AA742" w14:textId="77777777">
      <w:pPr>
        <w:pStyle w:val="Heading2"/>
      </w:pPr>
      <w:bookmarkStart w:name="_Toc442529437" w:id="87"/>
      <w:bookmarkStart w:name="_Toc292180844" w:id="627846540"/>
      <w:r w:rsidR="04D85FBB">
        <w:rPr/>
        <w:t>5.7 Virtual Machine Analysis</w:t>
      </w:r>
      <w:bookmarkEnd w:id="87"/>
      <w:bookmarkEnd w:id="627846540"/>
    </w:p>
    <w:p w:rsidR="009B3330" w:rsidP="04D85FBB" w:rsidRDefault="009B3330" w14:paraId="03EFCA41" w14:textId="77777777">
      <w:pPr>
        <w:rPr>
          <w:rFonts w:eastAsia="Times New Roman" w:cs="Times New Roman"/>
        </w:rPr>
      </w:pPr>
    </w:p>
    <w:p w:rsidR="009B3330" w:rsidP="04D85FBB" w:rsidRDefault="04D85FBB" w14:paraId="17662147" w14:textId="77777777">
      <w:pPr>
        <w:jc w:val="both"/>
        <w:rPr>
          <w:rFonts w:eastAsia="Times New Roman" w:cs="Times New Roman"/>
        </w:rPr>
      </w:pPr>
      <w:r w:rsidRPr="04D85FBB">
        <w:rPr>
          <w:rFonts w:eastAsia="Times New Roman" w:cs="Times New Roman"/>
        </w:rPr>
        <w:t>Virtual machines were considered conceptually, but not chosen as the main serving model. Direct VMs would require:</w:t>
      </w:r>
    </w:p>
    <w:p w:rsidR="009B3330" w:rsidP="04D85FBB" w:rsidRDefault="009B3330" w14:paraId="5F96A722" w14:textId="77777777">
      <w:pPr>
        <w:rPr>
          <w:rFonts w:eastAsia="Times New Roman" w:cs="Times New Roman"/>
        </w:rPr>
      </w:pPr>
    </w:p>
    <w:p w:rsidR="009B3330" w:rsidP="04D85FBB" w:rsidRDefault="04D85FBB" w14:paraId="1CE8133C" w14:textId="77777777">
      <w:pPr>
        <w:pStyle w:val="ListBullet"/>
        <w:rPr>
          <w:rFonts w:eastAsia="Times New Roman" w:cs="Times New Roman"/>
        </w:rPr>
      </w:pPr>
      <w:r w:rsidRPr="04D85FBB">
        <w:rPr>
          <w:rFonts w:eastAsia="Times New Roman" w:cs="Times New Roman"/>
        </w:rPr>
        <w:t>persistent runtime allocation</w:t>
      </w:r>
    </w:p>
    <w:p w:rsidR="009B3330" w:rsidP="04D85FBB" w:rsidRDefault="04D85FBB" w14:paraId="4D8FF843" w14:textId="77777777">
      <w:pPr>
        <w:pStyle w:val="ListBullet"/>
        <w:rPr>
          <w:rFonts w:eastAsia="Times New Roman" w:cs="Times New Roman"/>
        </w:rPr>
      </w:pPr>
      <w:r w:rsidRPr="04D85FBB">
        <w:rPr>
          <w:rFonts w:eastAsia="Times New Roman" w:cs="Times New Roman"/>
        </w:rPr>
        <w:t>manual scaling logic</w:t>
      </w:r>
    </w:p>
    <w:p w:rsidR="009B3330" w:rsidP="04D85FBB" w:rsidRDefault="04D85FBB" w14:paraId="27D162BD" w14:textId="77777777">
      <w:pPr>
        <w:pStyle w:val="ListBullet"/>
        <w:rPr>
          <w:rFonts w:eastAsia="Times New Roman" w:cs="Times New Roman"/>
        </w:rPr>
      </w:pPr>
      <w:r w:rsidRPr="04D85FBB">
        <w:rPr>
          <w:rFonts w:eastAsia="Times New Roman" w:cs="Times New Roman"/>
        </w:rPr>
        <w:t>more administrative overhead</w:t>
      </w:r>
    </w:p>
    <w:p w:rsidR="009B3330" w:rsidP="04D85FBB" w:rsidRDefault="04D85FBB" w14:paraId="349A84C1" w14:textId="77777777">
      <w:pPr>
        <w:pStyle w:val="ListBullet"/>
        <w:rPr>
          <w:rFonts w:eastAsia="Times New Roman" w:cs="Times New Roman"/>
        </w:rPr>
      </w:pPr>
      <w:r w:rsidRPr="04D85FBB">
        <w:rPr>
          <w:rFonts w:eastAsia="Times New Roman" w:cs="Times New Roman"/>
        </w:rPr>
        <w:t>higher idle cost</w:t>
      </w:r>
    </w:p>
    <w:p w:rsidR="009B3330" w:rsidP="04D85FBB" w:rsidRDefault="009B3330" w14:paraId="5B95CD12" w14:textId="77777777">
      <w:pPr>
        <w:rPr>
          <w:rFonts w:eastAsia="Times New Roman" w:cs="Times New Roman"/>
        </w:rPr>
      </w:pPr>
    </w:p>
    <w:p w:rsidR="009B3330" w:rsidP="04D85FBB" w:rsidRDefault="04D85FBB" w14:paraId="6F77082C" w14:textId="77777777">
      <w:pPr>
        <w:jc w:val="both"/>
        <w:rPr>
          <w:rFonts w:eastAsia="Times New Roman" w:cs="Times New Roman"/>
        </w:rPr>
      </w:pPr>
      <w:r w:rsidRPr="04D85FBB">
        <w:rPr>
          <w:rFonts w:eastAsia="Times New Roman" w:cs="Times New Roman"/>
        </w:rPr>
        <w:t>By contrast, Cloud Run and Vertex AI abstract the underlying compute management while still delivering cloud-scale functionality. This allows NimbusWatch to explain virtualization in the report while justifying why serverless managed compute is more suitable for this specific academic project.</w:t>
      </w:r>
    </w:p>
    <w:p w:rsidR="009B3330" w:rsidP="04D85FBB" w:rsidRDefault="009B3330" w14:paraId="5220BBB2" w14:textId="77777777">
      <w:pPr>
        <w:rPr>
          <w:rFonts w:eastAsia="Times New Roman" w:cs="Times New Roman"/>
        </w:rPr>
      </w:pPr>
    </w:p>
    <w:p w:rsidR="009B3330" w:rsidP="04D85FBB" w:rsidRDefault="009B3330" w14:paraId="4E51DCAE" w14:textId="66B0C0AB">
      <w:pPr>
        <w:pStyle w:val="Heading1"/>
      </w:pPr>
    </w:p>
    <w:p w:rsidR="009B3330" w:rsidP="04D85FBB" w:rsidRDefault="00FE24F2" w14:paraId="78F6D1BA" w14:textId="2FA302BB">
      <w:pPr>
        <w:rPr>
          <w:rFonts w:eastAsia="Times New Roman" w:cs="Times New Roman"/>
        </w:rPr>
      </w:pPr>
      <w:r w:rsidRPr="04D85FBB">
        <w:rPr>
          <w:rFonts w:eastAsia="Times New Roman" w:cs="Times New Roman"/>
        </w:rPr>
        <w:br w:type="page"/>
      </w:r>
    </w:p>
    <w:p w:rsidR="009B3330" w:rsidP="04D85FBB" w:rsidRDefault="04D85FBB" w14:paraId="3D93E1B0" w14:textId="515B82E1">
      <w:pPr>
        <w:pStyle w:val="Heading1"/>
      </w:pPr>
      <w:bookmarkStart w:name="_Toc863444155" w:id="90"/>
      <w:bookmarkStart w:name="_Toc1679877149" w:id="714860504"/>
      <w:r w:rsidR="04D85FBB">
        <w:rPr/>
        <w:t>6. Technical Phase</w:t>
      </w:r>
      <w:bookmarkEnd w:id="90"/>
      <w:bookmarkEnd w:id="714860504"/>
    </w:p>
    <w:p w:rsidR="009B3330" w:rsidP="04D85FBB" w:rsidRDefault="009B3330" w14:paraId="065C4BEC" w14:textId="1F44FF9B">
      <w:pPr>
        <w:rPr>
          <w:rFonts w:eastAsia="Times New Roman" w:cs="Times New Roman"/>
          <w:i/>
          <w:iCs/>
          <w:sz w:val="22"/>
        </w:rPr>
      </w:pPr>
    </w:p>
    <w:p w:rsidR="009B3330" w:rsidP="04D85FBB" w:rsidRDefault="2C12A5D0" w14:paraId="13CB595B" w14:textId="5A85BCE3">
      <w:pPr>
        <w:jc w:val="center"/>
        <w:rPr>
          <w:rFonts w:eastAsia="Times New Roman" w:cs="Times New Roman"/>
          <w:i/>
          <w:iCs/>
          <w:sz w:val="22"/>
        </w:rPr>
      </w:pPr>
      <w:r>
        <w:rPr>
          <w:noProof/>
        </w:rPr>
        <w:drawing>
          <wp:inline distT="0" distB="0" distL="0" distR="0" wp14:anchorId="37786060" wp14:editId="0DEC0C57">
            <wp:extent cx="5486400" cy="3524250"/>
            <wp:effectExtent l="0" t="0" r="0" b="0"/>
            <wp:docPr id="1400357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7438" name="Picture 1400357438"/>
                    <pic:cNvPicPr/>
                  </pic:nvPicPr>
                  <pic:blipFill>
                    <a:blip r:embed="rId19">
                      <a:extLst>
                        <a:ext uri="{28A0092B-C50C-407E-A947-70E740481C1C}">
                          <a14:useLocalDpi xmlns:a14="http://schemas.microsoft.com/office/drawing/2010/main"/>
                        </a:ext>
                      </a:extLst>
                    </a:blip>
                    <a:stretch>
                      <a:fillRect/>
                    </a:stretch>
                  </pic:blipFill>
                  <pic:spPr>
                    <a:xfrm>
                      <a:off x="0" y="0"/>
                      <a:ext cx="5486400" cy="3524250"/>
                    </a:xfrm>
                    <a:prstGeom prst="rect">
                      <a:avLst/>
                    </a:prstGeom>
                  </pic:spPr>
                </pic:pic>
              </a:graphicData>
            </a:graphic>
          </wp:inline>
        </w:drawing>
      </w:r>
      <w:r w:rsidRPr="04D85FBB">
        <w:rPr>
          <w:rFonts w:eastAsia="Times New Roman" w:cs="Times New Roman"/>
          <w:i/>
          <w:iCs/>
          <w:sz w:val="22"/>
        </w:rPr>
        <w:t>Figure 3. NimbusWatch project phases.</w:t>
      </w:r>
    </w:p>
    <w:p w:rsidR="04D85FBB" w:rsidP="04D85FBB" w:rsidRDefault="04D85FBB" w14:paraId="79178B23" w14:textId="1B5680A9">
      <w:pPr>
        <w:rPr>
          <w:rFonts w:eastAsia="Times New Roman" w:cs="Times New Roman"/>
        </w:rPr>
      </w:pPr>
    </w:p>
    <w:p w:rsidR="009B3330" w:rsidP="04D85FBB" w:rsidRDefault="04D85FBB" w14:paraId="5E71A1B0" w14:textId="77777777">
      <w:pPr>
        <w:pStyle w:val="Heading2"/>
      </w:pPr>
      <w:bookmarkStart w:name="_Toc1374732509" w:id="93"/>
      <w:bookmarkStart w:name="_Toc1813208939" w:id="1129182636"/>
      <w:r w:rsidR="04D85FBB">
        <w:rPr/>
        <w:t>6.1 Technology Stack</w:t>
      </w:r>
      <w:bookmarkEnd w:id="93"/>
      <w:bookmarkEnd w:id="1129182636"/>
    </w:p>
    <w:p w:rsidR="009B3330" w:rsidP="04D85FBB" w:rsidRDefault="009B3330" w14:paraId="6D9C8D39" w14:textId="77777777">
      <w:pPr>
        <w:rPr>
          <w:rFonts w:eastAsia="Times New Roman" w:cs="Times New Roman"/>
        </w:rPr>
      </w:pPr>
    </w:p>
    <w:p w:rsidR="009B3330" w:rsidP="04D85FBB" w:rsidRDefault="04D85FBB" w14:paraId="1B49AF34" w14:textId="77777777">
      <w:pPr>
        <w:jc w:val="both"/>
        <w:rPr>
          <w:rFonts w:eastAsia="Times New Roman" w:cs="Times New Roman"/>
        </w:rPr>
      </w:pPr>
      <w:r w:rsidRPr="04D85FBB">
        <w:rPr>
          <w:rFonts w:eastAsia="Times New Roman" w:cs="Times New Roman"/>
        </w:rPr>
        <w:t>The technical phase began by defining a minimal but strong stack:</w:t>
      </w:r>
    </w:p>
    <w:p w:rsidR="009B3330" w:rsidP="04D85FBB" w:rsidRDefault="009B3330" w14:paraId="675E05EE" w14:textId="77777777">
      <w:pPr>
        <w:rPr>
          <w:rFonts w:eastAsia="Times New Roman" w:cs="Times New Roman"/>
        </w:rPr>
      </w:pPr>
    </w:p>
    <w:p w:rsidR="009B3330" w:rsidP="04D85FBB" w:rsidRDefault="04D85FBB" w14:paraId="4F169E52" w14:textId="77777777">
      <w:pPr>
        <w:pStyle w:val="ListBullet"/>
        <w:rPr>
          <w:rFonts w:eastAsia="Times New Roman" w:cs="Times New Roman"/>
        </w:rPr>
      </w:pPr>
      <w:r w:rsidRPr="04D85FBB">
        <w:rPr>
          <w:rFonts w:eastAsia="Times New Roman" w:cs="Times New Roman"/>
        </w:rPr>
        <w:t>Python for the main application and ML pipeline</w:t>
      </w:r>
    </w:p>
    <w:p w:rsidR="009B3330" w:rsidP="04D85FBB" w:rsidRDefault="04D85FBB" w14:paraId="0BC8FCF4" w14:textId="77777777">
      <w:pPr>
        <w:pStyle w:val="ListBullet"/>
        <w:rPr>
          <w:rFonts w:eastAsia="Times New Roman" w:cs="Times New Roman"/>
        </w:rPr>
      </w:pPr>
      <w:r w:rsidRPr="04D85FBB">
        <w:rPr>
          <w:rFonts w:eastAsia="Times New Roman" w:cs="Times New Roman"/>
        </w:rPr>
        <w:t>pandas and NumPy for data handling</w:t>
      </w:r>
    </w:p>
    <w:p w:rsidR="009B3330" w:rsidP="04D85FBB" w:rsidRDefault="04D85FBB" w14:paraId="0001D49D" w14:textId="77777777">
      <w:pPr>
        <w:pStyle w:val="ListBullet"/>
        <w:rPr>
          <w:rFonts w:eastAsia="Times New Roman" w:cs="Times New Roman"/>
        </w:rPr>
      </w:pPr>
      <w:r w:rsidRPr="04D85FBB">
        <w:rPr>
          <w:rFonts w:eastAsia="Times New Roman" w:cs="Times New Roman"/>
        </w:rPr>
        <w:t>scikit-learn for model training and preprocessing</w:t>
      </w:r>
    </w:p>
    <w:p w:rsidR="009B3330" w:rsidP="04D85FBB" w:rsidRDefault="04D85FBB" w14:paraId="74D63254" w14:textId="77777777">
      <w:pPr>
        <w:pStyle w:val="ListBullet"/>
        <w:rPr>
          <w:rFonts w:eastAsia="Times New Roman" w:cs="Times New Roman"/>
        </w:rPr>
      </w:pPr>
      <w:r w:rsidRPr="04D85FBB">
        <w:rPr>
          <w:rFonts w:eastAsia="Times New Roman" w:cs="Times New Roman"/>
        </w:rPr>
        <w:t>FastAPI for the inference API</w:t>
      </w:r>
    </w:p>
    <w:p w:rsidR="009B3330" w:rsidP="04D85FBB" w:rsidRDefault="04D85FBB" w14:paraId="00F278D9" w14:textId="77777777">
      <w:pPr>
        <w:pStyle w:val="ListBullet"/>
        <w:rPr>
          <w:rFonts w:eastAsia="Times New Roman" w:cs="Times New Roman"/>
        </w:rPr>
      </w:pPr>
      <w:r w:rsidRPr="04D85FBB">
        <w:rPr>
          <w:rFonts w:eastAsia="Times New Roman" w:cs="Times New Roman"/>
        </w:rPr>
        <w:t>Jinja2 and HTML for the web interface</w:t>
      </w:r>
    </w:p>
    <w:p w:rsidR="009B3330" w:rsidP="04D85FBB" w:rsidRDefault="04D85FBB" w14:paraId="436A2A9E" w14:textId="77777777">
      <w:pPr>
        <w:pStyle w:val="ListBullet"/>
        <w:rPr>
          <w:rFonts w:eastAsia="Times New Roman" w:cs="Times New Roman"/>
        </w:rPr>
      </w:pPr>
      <w:r w:rsidRPr="04D85FBB">
        <w:rPr>
          <w:rFonts w:eastAsia="Times New Roman" w:cs="Times New Roman"/>
        </w:rPr>
        <w:t>Docker for containerization</w:t>
      </w:r>
    </w:p>
    <w:p w:rsidR="009B3330" w:rsidP="04D85FBB" w:rsidRDefault="04D85FBB" w14:paraId="2970626E" w14:textId="77777777">
      <w:pPr>
        <w:pStyle w:val="ListBullet"/>
        <w:rPr>
          <w:rFonts w:eastAsia="Times New Roman" w:cs="Times New Roman"/>
        </w:rPr>
      </w:pPr>
      <w:r w:rsidRPr="04D85FBB">
        <w:rPr>
          <w:rFonts w:eastAsia="Times New Roman" w:cs="Times New Roman"/>
        </w:rPr>
        <w:t>Google Cloud scripts for training and serving</w:t>
      </w:r>
    </w:p>
    <w:p w:rsidR="009B3330" w:rsidP="04D85FBB" w:rsidRDefault="009B3330" w14:paraId="2FC17F8B" w14:textId="77777777">
      <w:pPr>
        <w:rPr>
          <w:rFonts w:eastAsia="Times New Roman" w:cs="Times New Roman"/>
        </w:rPr>
      </w:pPr>
    </w:p>
    <w:p w:rsidR="009B3330" w:rsidP="04D85FBB" w:rsidRDefault="04D85FBB" w14:paraId="3CB8C64C" w14:textId="77777777">
      <w:pPr>
        <w:jc w:val="both"/>
        <w:rPr>
          <w:rFonts w:eastAsia="Times New Roman" w:cs="Times New Roman"/>
        </w:rPr>
      </w:pPr>
      <w:r w:rsidRPr="04D85FBB">
        <w:rPr>
          <w:rFonts w:eastAsia="Times New Roman" w:cs="Times New Roman"/>
        </w:rPr>
        <w:t>This stack was chosen because it is widely supported, reproducible, lightweight, and suitable for cloud deployment.</w:t>
      </w:r>
    </w:p>
    <w:p w:rsidR="009B3330" w:rsidP="04D85FBB" w:rsidRDefault="009B3330" w14:paraId="0A4F7224" w14:textId="77777777">
      <w:pPr>
        <w:rPr>
          <w:rFonts w:eastAsia="Times New Roman" w:cs="Times New Roman"/>
        </w:rPr>
      </w:pPr>
    </w:p>
    <w:p w:rsidR="04D85FBB" w:rsidP="04D85FBB" w:rsidRDefault="04D85FBB" w14:paraId="38F85979" w14:textId="4EEF309B">
      <w:pPr>
        <w:pStyle w:val="Heading2"/>
      </w:pPr>
    </w:p>
    <w:p w:rsidR="009B3330" w:rsidP="04D85FBB" w:rsidRDefault="04D85FBB" w14:paraId="2F2A1808" w14:textId="77777777">
      <w:pPr>
        <w:pStyle w:val="Heading2"/>
      </w:pPr>
      <w:bookmarkStart w:name="_Toc663657744" w:id="96"/>
      <w:bookmarkStart w:name="_Toc56393050" w:id="1938029671"/>
      <w:r w:rsidR="04D85FBB">
        <w:rPr/>
        <w:t>6.2 Inference Contract Design</w:t>
      </w:r>
      <w:bookmarkEnd w:id="96"/>
      <w:bookmarkEnd w:id="1938029671"/>
    </w:p>
    <w:p w:rsidR="009B3330" w:rsidP="04D85FBB" w:rsidRDefault="009B3330" w14:paraId="5AE48A43" w14:textId="77777777">
      <w:pPr>
        <w:rPr>
          <w:rFonts w:eastAsia="Times New Roman" w:cs="Times New Roman"/>
        </w:rPr>
      </w:pPr>
    </w:p>
    <w:p w:rsidR="009B3330" w:rsidP="04D85FBB" w:rsidRDefault="04D85FBB" w14:paraId="26E46747" w14:textId="77777777">
      <w:pPr>
        <w:jc w:val="both"/>
        <w:rPr>
          <w:rFonts w:eastAsia="Times New Roman" w:cs="Times New Roman"/>
        </w:rPr>
      </w:pPr>
      <w:r w:rsidRPr="04D85FBB">
        <w:rPr>
          <w:rFonts w:eastAsia="Times New Roman" w:cs="Times New Roman"/>
        </w:rPr>
        <w:t>The system was designed around a stable API contract. This matters because cloud deployment becomes fragile if each model update also changes client expectations. NimbusWatch keeps the interface stable while allowing internal training changes.</w:t>
      </w:r>
    </w:p>
    <w:p w:rsidR="009B3330" w:rsidP="04D85FBB" w:rsidRDefault="009B3330" w14:paraId="50F40DEB" w14:textId="77777777">
      <w:pPr>
        <w:rPr>
          <w:rFonts w:eastAsia="Times New Roman" w:cs="Times New Roman"/>
        </w:rPr>
      </w:pPr>
    </w:p>
    <w:p w:rsidR="009B3330" w:rsidP="04D85FBB" w:rsidRDefault="04D85FBB" w14:paraId="20BAFD82" w14:textId="77777777">
      <w:pPr>
        <w:jc w:val="both"/>
        <w:rPr>
          <w:rFonts w:eastAsia="Times New Roman" w:cs="Times New Roman"/>
        </w:rPr>
      </w:pPr>
      <w:r w:rsidRPr="04D85FBB">
        <w:rPr>
          <w:rFonts w:eastAsia="Times New Roman" w:cs="Times New Roman"/>
        </w:rPr>
        <w:t>Key API operations:</w:t>
      </w:r>
    </w:p>
    <w:p w:rsidR="009B3330" w:rsidP="04D85FBB" w:rsidRDefault="009B3330" w14:paraId="77A52294" w14:textId="77777777">
      <w:pPr>
        <w:rPr>
          <w:rFonts w:eastAsia="Times New Roman" w:cs="Times New Roman"/>
        </w:rPr>
      </w:pPr>
    </w:p>
    <w:p w:rsidR="009B3330" w:rsidP="04D85FBB" w:rsidRDefault="04D85FBB" w14:paraId="704392E2" w14:textId="77777777">
      <w:pPr>
        <w:pStyle w:val="ListBullet"/>
        <w:rPr>
          <w:rFonts w:eastAsia="Times New Roman" w:cs="Times New Roman"/>
        </w:rPr>
      </w:pPr>
      <w:r w:rsidRPr="04D85FBB">
        <w:rPr>
          <w:rFonts w:eastAsia="Times New Roman" w:cs="Times New Roman"/>
        </w:rPr>
        <w:t>/health for uptime verification</w:t>
      </w:r>
    </w:p>
    <w:p w:rsidR="009B3330" w:rsidP="04D85FBB" w:rsidRDefault="04D85FBB" w14:paraId="65E8FD0F" w14:textId="77777777">
      <w:pPr>
        <w:pStyle w:val="ListBullet"/>
        <w:rPr>
          <w:rFonts w:eastAsia="Times New Roman" w:cs="Times New Roman"/>
        </w:rPr>
      </w:pPr>
      <w:r w:rsidRPr="04D85FBB">
        <w:rPr>
          <w:rFonts w:eastAsia="Times New Roman" w:cs="Times New Roman"/>
        </w:rPr>
        <w:t>/model-info for artifact and metric inspection</w:t>
      </w:r>
    </w:p>
    <w:p w:rsidR="009B3330" w:rsidP="04D85FBB" w:rsidRDefault="04D85FBB" w14:paraId="55CCD988" w14:textId="77777777">
      <w:pPr>
        <w:pStyle w:val="ListBullet"/>
        <w:rPr>
          <w:rFonts w:eastAsia="Times New Roman" w:cs="Times New Roman"/>
        </w:rPr>
      </w:pPr>
      <w:r w:rsidRPr="04D85FBB">
        <w:rPr>
          <w:rFonts w:eastAsia="Times New Roman" w:cs="Times New Roman"/>
        </w:rPr>
        <w:t>/demo-scenarios for guided demo support</w:t>
      </w:r>
    </w:p>
    <w:p w:rsidR="009B3330" w:rsidP="04D85FBB" w:rsidRDefault="04D85FBB" w14:paraId="25F74EDE" w14:textId="77777777">
      <w:pPr>
        <w:pStyle w:val="ListBullet"/>
        <w:rPr>
          <w:rFonts w:eastAsia="Times New Roman" w:cs="Times New Roman"/>
        </w:rPr>
      </w:pPr>
      <w:r w:rsidRPr="04D85FBB">
        <w:rPr>
          <w:rFonts w:eastAsia="Times New Roman" w:cs="Times New Roman"/>
        </w:rPr>
        <w:t>/template.csv for structured CSV upload guidance</w:t>
      </w:r>
    </w:p>
    <w:p w:rsidR="009B3330" w:rsidP="04D85FBB" w:rsidRDefault="04D85FBB" w14:paraId="41A7CBB2" w14:textId="77777777">
      <w:pPr>
        <w:pStyle w:val="ListBullet"/>
        <w:rPr>
          <w:rFonts w:eastAsia="Times New Roman" w:cs="Times New Roman"/>
        </w:rPr>
      </w:pPr>
      <w:r w:rsidRPr="04D85FBB">
        <w:rPr>
          <w:rFonts w:eastAsia="Times New Roman" w:cs="Times New Roman"/>
        </w:rPr>
        <w:t>/predict for exact JSON payload inference</w:t>
      </w:r>
    </w:p>
    <w:p w:rsidR="009B3330" w:rsidP="04D85FBB" w:rsidRDefault="04D85FBB" w14:paraId="0F8C1C69" w14:textId="77777777">
      <w:pPr>
        <w:pStyle w:val="ListBullet"/>
        <w:rPr>
          <w:rFonts w:eastAsia="Times New Roman" w:cs="Times New Roman"/>
        </w:rPr>
      </w:pPr>
      <w:r w:rsidRPr="04D85FBB">
        <w:rPr>
          <w:rFonts w:eastAsia="Times New Roman" w:cs="Times New Roman"/>
        </w:rPr>
        <w:t>/predict-csv for one-row CSV upload inference</w:t>
      </w:r>
    </w:p>
    <w:p w:rsidR="009B3330" w:rsidP="04D85FBB" w:rsidRDefault="009B3330" w14:paraId="007DCDA8" w14:textId="77777777">
      <w:pPr>
        <w:rPr>
          <w:rFonts w:eastAsia="Times New Roman" w:cs="Times New Roman"/>
        </w:rPr>
      </w:pPr>
    </w:p>
    <w:p w:rsidR="009B3330" w:rsidP="04D85FBB" w:rsidRDefault="04D85FBB" w14:paraId="3B59CA90" w14:textId="77777777">
      <w:pPr>
        <w:pStyle w:val="Heading2"/>
      </w:pPr>
      <w:bookmarkStart w:name="_Toc1322211077" w:id="99"/>
      <w:bookmarkStart w:name="_Toc323071366" w:id="1672438216"/>
      <w:r w:rsidR="04D85FBB">
        <w:rPr/>
        <w:t>6.3 Guided and Advanced Usage</w:t>
      </w:r>
      <w:bookmarkEnd w:id="99"/>
      <w:bookmarkEnd w:id="1672438216"/>
    </w:p>
    <w:p w:rsidR="009B3330" w:rsidP="04D85FBB" w:rsidRDefault="009B3330" w14:paraId="450EA2D7" w14:textId="77777777">
      <w:pPr>
        <w:rPr>
          <w:rFonts w:eastAsia="Times New Roman" w:cs="Times New Roman"/>
        </w:rPr>
      </w:pPr>
    </w:p>
    <w:p w:rsidR="009B3330" w:rsidP="04D85FBB" w:rsidRDefault="04D85FBB" w14:paraId="2877ED63" w14:textId="77777777">
      <w:pPr>
        <w:jc w:val="both"/>
        <w:rPr>
          <w:rFonts w:eastAsia="Times New Roman" w:cs="Times New Roman"/>
        </w:rPr>
      </w:pPr>
      <w:r w:rsidRPr="04D85FBB">
        <w:rPr>
          <w:rFonts w:eastAsia="Times New Roman" w:cs="Times New Roman"/>
        </w:rPr>
        <w:t>The interface supports two operating modes:</w:t>
      </w:r>
    </w:p>
    <w:p w:rsidR="009B3330" w:rsidP="04D85FBB" w:rsidRDefault="009B3330" w14:paraId="3DD355C9" w14:textId="77777777">
      <w:pPr>
        <w:rPr>
          <w:rFonts w:eastAsia="Times New Roman" w:cs="Times New Roman"/>
        </w:rPr>
      </w:pPr>
    </w:p>
    <w:p w:rsidR="009B3330" w:rsidP="04D85FBB" w:rsidRDefault="04D85FBB" w14:paraId="5E0B5115" w14:textId="77777777">
      <w:pPr>
        <w:pStyle w:val="ListBullet"/>
        <w:rPr>
          <w:rFonts w:eastAsia="Times New Roman" w:cs="Times New Roman"/>
        </w:rPr>
      </w:pPr>
      <w:r w:rsidRPr="04D85FBB">
        <w:rPr>
          <w:rFonts w:eastAsia="Times New Roman" w:cs="Times New Roman"/>
        </w:rPr>
        <w:t>Guided Demo</w:t>
      </w:r>
    </w:p>
    <w:p w:rsidR="009B3330" w:rsidP="04D85FBB" w:rsidRDefault="04D85FBB" w14:paraId="02A57B99" w14:textId="77777777">
      <w:pPr>
        <w:pStyle w:val="ListBullet"/>
        <w:rPr>
          <w:rFonts w:eastAsia="Times New Roman" w:cs="Times New Roman"/>
        </w:rPr>
      </w:pPr>
      <w:r w:rsidRPr="04D85FBB">
        <w:rPr>
          <w:rFonts w:eastAsia="Times New Roman" w:cs="Times New Roman"/>
        </w:rPr>
        <w:t>Advanced Mode</w:t>
      </w:r>
    </w:p>
    <w:p w:rsidR="009B3330" w:rsidP="04D85FBB" w:rsidRDefault="009B3330" w14:paraId="1A81F0B1" w14:textId="77777777">
      <w:pPr>
        <w:rPr>
          <w:rFonts w:eastAsia="Times New Roman" w:cs="Times New Roman"/>
        </w:rPr>
      </w:pPr>
    </w:p>
    <w:p w:rsidR="009B3330" w:rsidP="04D85FBB" w:rsidRDefault="04D85FBB" w14:paraId="2AFF83F6" w14:textId="77777777">
      <w:pPr>
        <w:jc w:val="both"/>
        <w:rPr>
          <w:rFonts w:eastAsia="Times New Roman" w:cs="Times New Roman"/>
        </w:rPr>
      </w:pPr>
      <w:r w:rsidRPr="04D85FBB">
        <w:rPr>
          <w:rFonts w:eastAsia="Times New Roman" w:cs="Times New Roman"/>
        </w:rPr>
        <w:t>Guided demo mode is useful during presentation because it lets instructors or evaluators run prepared scenarios without manually entering every feature. Advanced mode is useful for technical evaluation because it still exposes the full schema-driven prediction workflow.</w:t>
      </w:r>
    </w:p>
    <w:p w:rsidR="009B3330" w:rsidP="04D85FBB" w:rsidRDefault="009B3330" w14:paraId="717AAFBA" w14:textId="77777777">
      <w:pPr>
        <w:rPr>
          <w:rFonts w:eastAsia="Times New Roman" w:cs="Times New Roman"/>
        </w:rPr>
      </w:pPr>
    </w:p>
    <w:p w:rsidR="009B3330" w:rsidP="04D85FBB" w:rsidRDefault="04D85FBB" w14:paraId="275C583C" w14:textId="77777777">
      <w:pPr>
        <w:pStyle w:val="Heading2"/>
      </w:pPr>
      <w:bookmarkStart w:name="_Toc221166293" w:id="102"/>
      <w:bookmarkStart w:name="_Toc1302344710" w:id="598291347"/>
      <w:r w:rsidR="04D85FBB">
        <w:rPr/>
        <w:t>6.4 Artifact Strategy</w:t>
      </w:r>
      <w:bookmarkEnd w:id="102"/>
      <w:bookmarkEnd w:id="598291347"/>
    </w:p>
    <w:p w:rsidR="009B3330" w:rsidP="04D85FBB" w:rsidRDefault="009B3330" w14:paraId="56EE48EE" w14:textId="77777777">
      <w:pPr>
        <w:rPr>
          <w:rFonts w:eastAsia="Times New Roman" w:cs="Times New Roman"/>
        </w:rPr>
      </w:pPr>
    </w:p>
    <w:p w:rsidR="009B3330" w:rsidP="04D85FBB" w:rsidRDefault="04D85FBB" w14:paraId="2A45010E" w14:textId="77777777">
      <w:pPr>
        <w:jc w:val="both"/>
        <w:rPr>
          <w:rFonts w:eastAsia="Times New Roman" w:cs="Times New Roman"/>
        </w:rPr>
      </w:pPr>
      <w:r w:rsidRPr="04D85FBB">
        <w:rPr>
          <w:rFonts w:eastAsia="Times New Roman" w:cs="Times New Roman"/>
        </w:rPr>
        <w:t>A major technical decision was to turn the trained model into a deployment package of reusable artifacts:</w:t>
      </w:r>
    </w:p>
    <w:p w:rsidR="009B3330" w:rsidP="04D85FBB" w:rsidRDefault="009B3330" w14:paraId="2908EB2C" w14:textId="77777777">
      <w:pPr>
        <w:rPr>
          <w:rFonts w:eastAsia="Times New Roman" w:cs="Times New Roman"/>
        </w:rPr>
      </w:pPr>
    </w:p>
    <w:p w:rsidR="009B3330" w:rsidP="04D85FBB" w:rsidRDefault="04D85FBB" w14:paraId="29539FCB" w14:textId="77777777">
      <w:pPr>
        <w:pStyle w:val="ListBullet"/>
        <w:rPr>
          <w:rFonts w:eastAsia="Times New Roman" w:cs="Times New Roman"/>
        </w:rPr>
      </w:pPr>
      <w:r w:rsidRPr="04D85FBB">
        <w:rPr>
          <w:rFonts w:eastAsia="Times New Roman" w:cs="Times New Roman"/>
        </w:rPr>
        <w:t>model.joblib</w:t>
      </w:r>
    </w:p>
    <w:p w:rsidR="009B3330" w:rsidP="04D85FBB" w:rsidRDefault="04D85FBB" w14:paraId="094D28A5" w14:textId="77777777">
      <w:pPr>
        <w:pStyle w:val="ListBullet"/>
        <w:rPr>
          <w:rFonts w:eastAsia="Times New Roman" w:cs="Times New Roman"/>
        </w:rPr>
      </w:pPr>
      <w:r w:rsidRPr="04D85FBB">
        <w:rPr>
          <w:rFonts w:eastAsia="Times New Roman" w:cs="Times New Roman"/>
        </w:rPr>
        <w:t>feature_schema.json</w:t>
      </w:r>
    </w:p>
    <w:p w:rsidR="009B3330" w:rsidP="04D85FBB" w:rsidRDefault="04D85FBB" w14:paraId="3B4B4CAB" w14:textId="77777777">
      <w:pPr>
        <w:pStyle w:val="ListBullet"/>
        <w:rPr>
          <w:rFonts w:eastAsia="Times New Roman" w:cs="Times New Roman"/>
        </w:rPr>
      </w:pPr>
      <w:r w:rsidRPr="04D85FBB">
        <w:rPr>
          <w:rFonts w:eastAsia="Times New Roman" w:cs="Times New Roman"/>
        </w:rPr>
        <w:t>demo_scenarios.json</w:t>
      </w:r>
    </w:p>
    <w:p w:rsidR="009B3330" w:rsidP="04D85FBB" w:rsidRDefault="04D85FBB" w14:paraId="3FB1CCB0" w14:textId="77777777">
      <w:pPr>
        <w:pStyle w:val="ListBullet"/>
        <w:rPr>
          <w:rFonts w:eastAsia="Times New Roman" w:cs="Times New Roman"/>
        </w:rPr>
      </w:pPr>
      <w:r w:rsidRPr="04D85FBB">
        <w:rPr>
          <w:rFonts w:eastAsia="Times New Roman" w:cs="Times New Roman"/>
        </w:rPr>
        <w:t>metrics.json</w:t>
      </w:r>
    </w:p>
    <w:p w:rsidR="009B3330" w:rsidP="04D85FBB" w:rsidRDefault="04D85FBB" w14:paraId="304D2FFC" w14:textId="77777777">
      <w:pPr>
        <w:pStyle w:val="ListBullet"/>
        <w:rPr>
          <w:rFonts w:eastAsia="Times New Roman" w:cs="Times New Roman"/>
        </w:rPr>
      </w:pPr>
      <w:r w:rsidRPr="04D85FBB">
        <w:rPr>
          <w:rFonts w:eastAsia="Times New Roman" w:cs="Times New Roman"/>
        </w:rPr>
        <w:t>training_summary.json</w:t>
      </w:r>
    </w:p>
    <w:p w:rsidR="009B3330" w:rsidP="04D85FBB" w:rsidRDefault="009B3330" w14:paraId="121FD38A" w14:textId="77777777">
      <w:pPr>
        <w:rPr>
          <w:rFonts w:eastAsia="Times New Roman" w:cs="Times New Roman"/>
        </w:rPr>
      </w:pPr>
    </w:p>
    <w:p w:rsidR="009B3330" w:rsidP="04D85FBB" w:rsidRDefault="04D85FBB" w14:paraId="778C6DF6" w14:textId="77777777">
      <w:pPr>
        <w:jc w:val="both"/>
        <w:rPr>
          <w:rFonts w:eastAsia="Times New Roman" w:cs="Times New Roman"/>
        </w:rPr>
      </w:pPr>
      <w:r w:rsidRPr="04D85FBB">
        <w:rPr>
          <w:rFonts w:eastAsia="Times New Roman" w:cs="Times New Roman"/>
        </w:rPr>
        <w:t>This artifact strategy is a core cloud-design decision because it separates heavy training from lightweight serving.</w:t>
      </w:r>
    </w:p>
    <w:p w:rsidR="009B3330" w:rsidP="04D85FBB" w:rsidRDefault="009B3330" w14:paraId="1FE2DD96" w14:textId="77777777">
      <w:pPr>
        <w:rPr>
          <w:rFonts w:eastAsia="Times New Roman" w:cs="Times New Roman"/>
        </w:rPr>
      </w:pPr>
    </w:p>
    <w:p w:rsidR="009B3330" w:rsidP="04D85FBB" w:rsidRDefault="04D85FBB" w14:paraId="70B37225" w14:textId="77777777">
      <w:pPr>
        <w:pStyle w:val="Heading2"/>
      </w:pPr>
      <w:bookmarkStart w:name="_Toc451320778" w:id="105"/>
      <w:bookmarkStart w:name="_Toc215583378" w:id="1765745920"/>
      <w:r w:rsidR="04D85FBB">
        <w:rPr/>
        <w:t>6.5 Model Selection</w:t>
      </w:r>
      <w:bookmarkEnd w:id="105"/>
      <w:bookmarkEnd w:id="1765745920"/>
    </w:p>
    <w:p w:rsidR="009B3330" w:rsidP="04D85FBB" w:rsidRDefault="009B3330" w14:paraId="27357532" w14:textId="77777777">
      <w:pPr>
        <w:rPr>
          <w:rFonts w:eastAsia="Times New Roman" w:cs="Times New Roman"/>
        </w:rPr>
      </w:pPr>
    </w:p>
    <w:p w:rsidR="009B3330" w:rsidP="04D85FBB" w:rsidRDefault="04D85FBB" w14:paraId="04BD3D31" w14:textId="77777777">
      <w:pPr>
        <w:jc w:val="both"/>
        <w:rPr>
          <w:rFonts w:eastAsia="Times New Roman" w:cs="Times New Roman"/>
        </w:rPr>
      </w:pPr>
      <w:r w:rsidRPr="04D85FBB">
        <w:rPr>
          <w:rFonts w:eastAsia="Times New Roman" w:cs="Times New Roman"/>
        </w:rPr>
        <w:t>The implemented final model is HistGradientBoostingClassifier. This is a supervised classifier for structured tabular data. It was chosen because:</w:t>
      </w:r>
    </w:p>
    <w:p w:rsidR="009B3330" w:rsidP="04D85FBB" w:rsidRDefault="009B3330" w14:paraId="07F023C8" w14:textId="77777777">
      <w:pPr>
        <w:rPr>
          <w:rFonts w:eastAsia="Times New Roman" w:cs="Times New Roman"/>
        </w:rPr>
      </w:pPr>
    </w:p>
    <w:p w:rsidR="009B3330" w:rsidP="04D85FBB" w:rsidRDefault="04D85FBB" w14:paraId="17A34EB2" w14:textId="77777777">
      <w:pPr>
        <w:pStyle w:val="ListBullet"/>
        <w:rPr>
          <w:rFonts w:eastAsia="Times New Roman" w:cs="Times New Roman"/>
        </w:rPr>
      </w:pPr>
      <w:r w:rsidRPr="04D85FBB">
        <w:rPr>
          <w:rFonts w:eastAsia="Times New Roman" w:cs="Times New Roman"/>
        </w:rPr>
        <w:t>the project ultimately performs binary classification</w:t>
      </w:r>
    </w:p>
    <w:p w:rsidR="009B3330" w:rsidP="04D85FBB" w:rsidRDefault="04D85FBB" w14:paraId="2F5037DB" w14:textId="77777777">
      <w:pPr>
        <w:pStyle w:val="ListBullet"/>
        <w:rPr>
          <w:rFonts w:eastAsia="Times New Roman" w:cs="Times New Roman"/>
        </w:rPr>
      </w:pPr>
      <w:r w:rsidRPr="04D85FBB">
        <w:rPr>
          <w:rFonts w:eastAsia="Times New Roman" w:cs="Times New Roman"/>
        </w:rPr>
        <w:t>the dataset contains labeled benign and attack classes</w:t>
      </w:r>
    </w:p>
    <w:p w:rsidR="009B3330" w:rsidP="04D85FBB" w:rsidRDefault="04D85FBB" w14:paraId="18F5CA59" w14:textId="77777777">
      <w:pPr>
        <w:pStyle w:val="ListBullet"/>
        <w:rPr>
          <w:rFonts w:eastAsia="Times New Roman" w:cs="Times New Roman"/>
        </w:rPr>
      </w:pPr>
      <w:r w:rsidRPr="04D85FBB">
        <w:rPr>
          <w:rFonts w:eastAsia="Times New Roman" w:cs="Times New Roman"/>
        </w:rPr>
        <w:t>gradient-boosted tree models perform strongly on structured features</w:t>
      </w:r>
    </w:p>
    <w:p w:rsidR="009B3330" w:rsidP="04D85FBB" w:rsidRDefault="04D85FBB" w14:paraId="2429CE3D" w14:textId="77777777">
      <w:pPr>
        <w:pStyle w:val="ListBullet"/>
        <w:rPr>
          <w:rFonts w:eastAsia="Times New Roman" w:cs="Times New Roman"/>
        </w:rPr>
      </w:pPr>
      <w:r w:rsidRPr="04D85FBB">
        <w:rPr>
          <w:rFonts w:eastAsia="Times New Roman" w:cs="Times New Roman"/>
        </w:rPr>
        <w:t>inference remains practical for deployment</w:t>
      </w:r>
    </w:p>
    <w:p w:rsidR="009B3330" w:rsidP="04D85FBB" w:rsidRDefault="009B3330" w14:paraId="4BDB5498" w14:textId="77777777">
      <w:pPr>
        <w:rPr>
          <w:rFonts w:eastAsia="Times New Roman" w:cs="Times New Roman"/>
        </w:rPr>
      </w:pPr>
    </w:p>
    <w:p w:rsidR="009B3330" w:rsidP="04D85FBB" w:rsidRDefault="04D85FBB" w14:paraId="58D28592" w14:textId="77777777">
      <w:pPr>
        <w:jc w:val="both"/>
        <w:rPr>
          <w:rFonts w:eastAsia="Times New Roman" w:cs="Times New Roman"/>
        </w:rPr>
      </w:pPr>
      <w:r w:rsidRPr="04D85FBB">
        <w:rPr>
          <w:rFonts w:eastAsia="Times New Roman" w:cs="Times New Roman"/>
        </w:rPr>
        <w:t>The model returns an attack probability, and a tuned threshold determines whether the final predicted label is benign or attack.</w:t>
      </w:r>
    </w:p>
    <w:p w:rsidR="009B3330" w:rsidP="04D85FBB" w:rsidRDefault="009B3330" w14:paraId="2916C19D" w14:textId="77777777">
      <w:pPr>
        <w:rPr>
          <w:rFonts w:eastAsia="Times New Roman" w:cs="Times New Roman"/>
        </w:rPr>
      </w:pPr>
    </w:p>
    <w:p w:rsidR="009B3330" w:rsidP="04D85FBB" w:rsidRDefault="009B3330" w14:paraId="730A351E" w14:textId="2BF8A244">
      <w:pPr>
        <w:pStyle w:val="Heading1"/>
      </w:pPr>
    </w:p>
    <w:p w:rsidR="009B3330" w:rsidP="04D85FBB" w:rsidRDefault="00FE24F2" w14:paraId="480781E2" w14:textId="3FE4DDCE">
      <w:pPr>
        <w:rPr>
          <w:rFonts w:eastAsia="Times New Roman" w:cs="Times New Roman"/>
        </w:rPr>
      </w:pPr>
      <w:r w:rsidRPr="04D85FBB">
        <w:rPr>
          <w:rFonts w:eastAsia="Times New Roman" w:cs="Times New Roman"/>
        </w:rPr>
        <w:br w:type="page"/>
      </w:r>
    </w:p>
    <w:p w:rsidR="009B3330" w:rsidP="04D85FBB" w:rsidRDefault="04D85FBB" w14:paraId="6DAB296C" w14:textId="6922F528">
      <w:pPr>
        <w:pStyle w:val="Heading1"/>
      </w:pPr>
      <w:bookmarkStart w:name="_Toc628550487" w:id="108"/>
      <w:bookmarkStart w:name="_Toc1416256496" w:id="963801700"/>
      <w:r w:rsidR="04D85FBB">
        <w:rPr/>
        <w:t>7. Implementation Phase</w:t>
      </w:r>
      <w:bookmarkEnd w:id="108"/>
      <w:bookmarkEnd w:id="963801700"/>
    </w:p>
    <w:p w:rsidR="009B3330" w:rsidP="04D85FBB" w:rsidRDefault="009B3330" w14:paraId="74869460" w14:textId="77777777">
      <w:pPr>
        <w:rPr>
          <w:rFonts w:eastAsia="Times New Roman" w:cs="Times New Roman"/>
        </w:rPr>
      </w:pPr>
    </w:p>
    <w:p w:rsidR="009B3330" w:rsidP="04D85FBB" w:rsidRDefault="04D85FBB" w14:paraId="1FC759B0" w14:textId="77777777">
      <w:pPr>
        <w:pStyle w:val="Heading2"/>
      </w:pPr>
      <w:bookmarkStart w:name="_Toc529146873" w:id="111"/>
      <w:bookmarkStart w:name="_Toc963838281" w:id="2043871220"/>
      <w:r w:rsidR="04D85FBB">
        <w:rPr/>
        <w:t>7.1 Training Pipeline</w:t>
      </w:r>
      <w:bookmarkEnd w:id="111"/>
      <w:bookmarkEnd w:id="2043871220"/>
    </w:p>
    <w:p w:rsidR="009B3330" w:rsidP="04D85FBB" w:rsidRDefault="009B3330" w14:paraId="187F57B8" w14:textId="77777777">
      <w:pPr>
        <w:rPr>
          <w:rFonts w:eastAsia="Times New Roman" w:cs="Times New Roman"/>
        </w:rPr>
      </w:pPr>
    </w:p>
    <w:p w:rsidR="009B3330" w:rsidP="04D85FBB" w:rsidRDefault="04D85FBB" w14:paraId="246764F5" w14:textId="77777777">
      <w:pPr>
        <w:jc w:val="both"/>
        <w:rPr>
          <w:rFonts w:eastAsia="Times New Roman" w:cs="Times New Roman"/>
        </w:rPr>
      </w:pPr>
      <w:r w:rsidRPr="04D85FBB">
        <w:rPr>
          <w:rFonts w:eastAsia="Times New Roman" w:cs="Times New Roman"/>
        </w:rPr>
        <w:t>The training implementation includes:</w:t>
      </w:r>
    </w:p>
    <w:p w:rsidR="009B3330" w:rsidP="04D85FBB" w:rsidRDefault="009B3330" w14:paraId="54738AF4" w14:textId="77777777">
      <w:pPr>
        <w:rPr>
          <w:rFonts w:eastAsia="Times New Roman" w:cs="Times New Roman"/>
        </w:rPr>
      </w:pPr>
    </w:p>
    <w:p w:rsidR="009B3330" w:rsidP="04D85FBB" w:rsidRDefault="04D85FBB" w14:paraId="6873C7C4" w14:textId="77777777">
      <w:pPr>
        <w:pStyle w:val="ListBullet"/>
        <w:rPr>
          <w:rFonts w:eastAsia="Times New Roman" w:cs="Times New Roman"/>
        </w:rPr>
      </w:pPr>
      <w:r w:rsidRPr="04D85FBB">
        <w:rPr>
          <w:rFonts w:eastAsia="Times New Roman" w:cs="Times New Roman"/>
        </w:rPr>
        <w:t>loading curated CSV data</w:t>
      </w:r>
    </w:p>
    <w:p w:rsidR="009B3330" w:rsidP="04D85FBB" w:rsidRDefault="04D85FBB" w14:paraId="3E4D5DD8" w14:textId="77777777">
      <w:pPr>
        <w:pStyle w:val="ListBullet"/>
        <w:rPr>
          <w:rFonts w:eastAsia="Times New Roman" w:cs="Times New Roman"/>
        </w:rPr>
      </w:pPr>
      <w:r w:rsidRPr="04D85FBB">
        <w:rPr>
          <w:rFonts w:eastAsia="Times New Roman" w:cs="Times New Roman"/>
        </w:rPr>
        <w:t>preparing labels</w:t>
      </w:r>
    </w:p>
    <w:p w:rsidR="009B3330" w:rsidP="04D85FBB" w:rsidRDefault="04D85FBB" w14:paraId="344C8DB9" w14:textId="77777777">
      <w:pPr>
        <w:pStyle w:val="ListBullet"/>
        <w:rPr>
          <w:rFonts w:eastAsia="Times New Roman" w:cs="Times New Roman"/>
        </w:rPr>
      </w:pPr>
      <w:r w:rsidRPr="04D85FBB">
        <w:rPr>
          <w:rFonts w:eastAsia="Times New Roman" w:cs="Times New Roman"/>
        </w:rPr>
        <w:t>splitting data into train, validation, and test sets</w:t>
      </w:r>
    </w:p>
    <w:p w:rsidR="009B3330" w:rsidP="04D85FBB" w:rsidRDefault="04D85FBB" w14:paraId="137CD2B3" w14:textId="77777777">
      <w:pPr>
        <w:pStyle w:val="ListBullet"/>
        <w:rPr>
          <w:rFonts w:eastAsia="Times New Roman" w:cs="Times New Roman"/>
        </w:rPr>
      </w:pPr>
      <w:r w:rsidRPr="04D85FBB">
        <w:rPr>
          <w:rFonts w:eastAsia="Times New Roman" w:cs="Times New Roman"/>
        </w:rPr>
        <w:t>applying feature selection</w:t>
      </w:r>
    </w:p>
    <w:p w:rsidR="009B3330" w:rsidP="04D85FBB" w:rsidRDefault="04D85FBB" w14:paraId="32A62606" w14:textId="77777777">
      <w:pPr>
        <w:pStyle w:val="ListBullet"/>
        <w:rPr>
          <w:rFonts w:eastAsia="Times New Roman" w:cs="Times New Roman"/>
        </w:rPr>
      </w:pPr>
      <w:r w:rsidRPr="04D85FBB">
        <w:rPr>
          <w:rFonts w:eastAsia="Times New Roman" w:cs="Times New Roman"/>
        </w:rPr>
        <w:t>fitting the preprocessing pipeline</w:t>
      </w:r>
    </w:p>
    <w:p w:rsidR="009B3330" w:rsidP="04D85FBB" w:rsidRDefault="04D85FBB" w14:paraId="02A5106C" w14:textId="77777777">
      <w:pPr>
        <w:pStyle w:val="ListBullet"/>
        <w:rPr>
          <w:rFonts w:eastAsia="Times New Roman" w:cs="Times New Roman"/>
        </w:rPr>
      </w:pPr>
      <w:r w:rsidRPr="04D85FBB">
        <w:rPr>
          <w:rFonts w:eastAsia="Times New Roman" w:cs="Times New Roman"/>
        </w:rPr>
        <w:t>training the classifier</w:t>
      </w:r>
    </w:p>
    <w:p w:rsidR="009B3330" w:rsidP="04D85FBB" w:rsidRDefault="04D85FBB" w14:paraId="37B744B8" w14:textId="77777777">
      <w:pPr>
        <w:pStyle w:val="ListBullet"/>
        <w:rPr>
          <w:rFonts w:eastAsia="Times New Roman" w:cs="Times New Roman"/>
        </w:rPr>
      </w:pPr>
      <w:r w:rsidRPr="04D85FBB">
        <w:rPr>
          <w:rFonts w:eastAsia="Times New Roman" w:cs="Times New Roman"/>
        </w:rPr>
        <w:t>selecting the best threshold based on balanced F1</w:t>
      </w:r>
    </w:p>
    <w:p w:rsidR="009B3330" w:rsidP="04D85FBB" w:rsidRDefault="04D85FBB" w14:paraId="7EEA596A" w14:textId="77777777">
      <w:pPr>
        <w:pStyle w:val="ListBullet"/>
        <w:rPr>
          <w:rFonts w:eastAsia="Times New Roman" w:cs="Times New Roman"/>
        </w:rPr>
      </w:pPr>
      <w:r w:rsidRPr="04D85FBB">
        <w:rPr>
          <w:rFonts w:eastAsia="Times New Roman" w:cs="Times New Roman"/>
        </w:rPr>
        <w:t>evaluating the model</w:t>
      </w:r>
    </w:p>
    <w:p w:rsidR="009B3330" w:rsidP="04D85FBB" w:rsidRDefault="04D85FBB" w14:paraId="617F3786" w14:textId="77777777">
      <w:pPr>
        <w:pStyle w:val="ListBullet"/>
        <w:rPr>
          <w:rFonts w:eastAsia="Times New Roman" w:cs="Times New Roman"/>
        </w:rPr>
      </w:pPr>
      <w:r w:rsidRPr="04D85FBB">
        <w:rPr>
          <w:rFonts w:eastAsia="Times New Roman" w:cs="Times New Roman"/>
        </w:rPr>
        <w:t>generating deployment artifacts</w:t>
      </w:r>
    </w:p>
    <w:p w:rsidR="009B3330" w:rsidP="04D85FBB" w:rsidRDefault="009B3330" w14:paraId="46ABBD8F" w14:textId="77777777">
      <w:pPr>
        <w:rPr>
          <w:rFonts w:eastAsia="Times New Roman" w:cs="Times New Roman"/>
        </w:rPr>
      </w:pPr>
    </w:p>
    <w:p w:rsidR="009B3330" w:rsidP="04D85FBB" w:rsidRDefault="04D85FBB" w14:paraId="1035C1A0" w14:textId="77777777">
      <w:pPr>
        <w:pStyle w:val="Heading2"/>
      </w:pPr>
      <w:bookmarkStart w:name="_Toc664431875" w:id="114"/>
      <w:bookmarkStart w:name="_Toc456688186" w:id="425875728"/>
      <w:r w:rsidR="04D85FBB">
        <w:rPr/>
        <w:t>7.2 Preprocessing Implementation</w:t>
      </w:r>
      <w:bookmarkEnd w:id="114"/>
      <w:bookmarkEnd w:id="425875728"/>
    </w:p>
    <w:p w:rsidR="009B3330" w:rsidP="04D85FBB" w:rsidRDefault="009B3330" w14:paraId="06BBA33E" w14:textId="77777777">
      <w:pPr>
        <w:rPr>
          <w:rFonts w:eastAsia="Times New Roman" w:cs="Times New Roman"/>
        </w:rPr>
      </w:pPr>
    </w:p>
    <w:p w:rsidR="009B3330" w:rsidP="04D85FBB" w:rsidRDefault="04D85FBB" w14:paraId="7BBF806B" w14:textId="77777777">
      <w:pPr>
        <w:jc w:val="both"/>
        <w:rPr>
          <w:rFonts w:eastAsia="Times New Roman" w:cs="Times New Roman"/>
        </w:rPr>
      </w:pPr>
      <w:r w:rsidRPr="04D85FBB">
        <w:rPr>
          <w:rFonts w:eastAsia="Times New Roman" w:cs="Times New Roman"/>
        </w:rPr>
        <w:t>The preprocessing layer was implemented as reusable logic rather than a one-time notebook step. This matters because inference should use the same learned transformations as training. NimbusWatch therefore stores the fitted preprocessor inside the exported model bundle.</w:t>
      </w:r>
    </w:p>
    <w:p w:rsidR="009B3330" w:rsidP="04D85FBB" w:rsidRDefault="009B3330" w14:paraId="464FCBC1" w14:textId="77777777">
      <w:pPr>
        <w:rPr>
          <w:rFonts w:eastAsia="Times New Roman" w:cs="Times New Roman"/>
        </w:rPr>
      </w:pPr>
    </w:p>
    <w:p w:rsidR="009B3330" w:rsidP="04D85FBB" w:rsidRDefault="04D85FBB" w14:paraId="7FE6C498" w14:textId="77777777">
      <w:pPr>
        <w:pStyle w:val="Heading2"/>
      </w:pPr>
      <w:bookmarkStart w:name="_Toc450324275" w:id="117"/>
      <w:bookmarkStart w:name="_Toc1355154289" w:id="1344733385"/>
      <w:r w:rsidR="04D85FBB">
        <w:rPr/>
        <w:t>7.3 Evaluation Implementation</w:t>
      </w:r>
      <w:bookmarkEnd w:id="117"/>
      <w:bookmarkEnd w:id="1344733385"/>
    </w:p>
    <w:p w:rsidR="009B3330" w:rsidP="04D85FBB" w:rsidRDefault="009B3330" w14:paraId="5C8C6B09" w14:textId="77777777">
      <w:pPr>
        <w:rPr>
          <w:rFonts w:eastAsia="Times New Roman" w:cs="Times New Roman"/>
        </w:rPr>
      </w:pPr>
    </w:p>
    <w:p w:rsidR="009B3330" w:rsidP="04D85FBB" w:rsidRDefault="04D85FBB" w14:paraId="46A2F11B" w14:textId="77777777">
      <w:pPr>
        <w:jc w:val="both"/>
        <w:rPr>
          <w:rFonts w:eastAsia="Times New Roman" w:cs="Times New Roman"/>
        </w:rPr>
      </w:pPr>
      <w:r w:rsidRPr="04D85FBB">
        <w:rPr>
          <w:rFonts w:eastAsia="Times New Roman" w:cs="Times New Roman"/>
        </w:rPr>
        <w:t>The project saves multiple evaluation measures:</w:t>
      </w:r>
    </w:p>
    <w:p w:rsidR="009B3330" w:rsidP="04D85FBB" w:rsidRDefault="009B3330" w14:paraId="3382A365" w14:textId="77777777">
      <w:pPr>
        <w:rPr>
          <w:rFonts w:eastAsia="Times New Roman" w:cs="Times New Roman"/>
        </w:rPr>
      </w:pPr>
    </w:p>
    <w:p w:rsidR="009B3330" w:rsidP="04D85FBB" w:rsidRDefault="04D85FBB" w14:paraId="0465CC07" w14:textId="77777777">
      <w:pPr>
        <w:pStyle w:val="ListBullet"/>
        <w:rPr>
          <w:rFonts w:eastAsia="Times New Roman" w:cs="Times New Roman"/>
        </w:rPr>
      </w:pPr>
      <w:r w:rsidRPr="04D85FBB">
        <w:rPr>
          <w:rFonts w:eastAsia="Times New Roman" w:cs="Times New Roman"/>
        </w:rPr>
        <w:t>precision</w:t>
      </w:r>
    </w:p>
    <w:p w:rsidR="009B3330" w:rsidP="04D85FBB" w:rsidRDefault="04D85FBB" w14:paraId="2336CCD2" w14:textId="77777777">
      <w:pPr>
        <w:pStyle w:val="ListBullet"/>
        <w:rPr>
          <w:rFonts w:eastAsia="Times New Roman" w:cs="Times New Roman"/>
        </w:rPr>
      </w:pPr>
      <w:r w:rsidRPr="04D85FBB">
        <w:rPr>
          <w:rFonts w:eastAsia="Times New Roman" w:cs="Times New Roman"/>
        </w:rPr>
        <w:t>recall</w:t>
      </w:r>
    </w:p>
    <w:p w:rsidR="009B3330" w:rsidP="04D85FBB" w:rsidRDefault="04D85FBB" w14:paraId="549FBE9E" w14:textId="77777777">
      <w:pPr>
        <w:pStyle w:val="ListBullet"/>
        <w:rPr>
          <w:rFonts w:eastAsia="Times New Roman" w:cs="Times New Roman"/>
        </w:rPr>
      </w:pPr>
      <w:r w:rsidRPr="04D85FBB">
        <w:rPr>
          <w:rFonts w:eastAsia="Times New Roman" w:cs="Times New Roman"/>
        </w:rPr>
        <w:t>F1-score</w:t>
      </w:r>
    </w:p>
    <w:p w:rsidR="009B3330" w:rsidP="04D85FBB" w:rsidRDefault="04D85FBB" w14:paraId="32198C25" w14:textId="77777777">
      <w:pPr>
        <w:pStyle w:val="ListBullet"/>
        <w:rPr>
          <w:rFonts w:eastAsia="Times New Roman" w:cs="Times New Roman"/>
        </w:rPr>
      </w:pPr>
      <w:r w:rsidRPr="04D85FBB">
        <w:rPr>
          <w:rFonts w:eastAsia="Times New Roman" w:cs="Times New Roman"/>
        </w:rPr>
        <w:t>ROC-AUC</w:t>
      </w:r>
    </w:p>
    <w:p w:rsidR="009B3330" w:rsidP="04D85FBB" w:rsidRDefault="04D85FBB" w14:paraId="064F97B7" w14:textId="77777777">
      <w:pPr>
        <w:pStyle w:val="ListBullet"/>
        <w:rPr>
          <w:rFonts w:eastAsia="Times New Roman" w:cs="Times New Roman"/>
        </w:rPr>
      </w:pPr>
      <w:r w:rsidRPr="04D85FBB">
        <w:rPr>
          <w:rFonts w:eastAsia="Times New Roman" w:cs="Times New Roman"/>
        </w:rPr>
        <w:t>PR-AUC</w:t>
      </w:r>
    </w:p>
    <w:p w:rsidR="009B3330" w:rsidP="04D85FBB" w:rsidRDefault="04D85FBB" w14:paraId="4CF292CC" w14:textId="77777777">
      <w:pPr>
        <w:pStyle w:val="ListBullet"/>
        <w:rPr>
          <w:rFonts w:eastAsia="Times New Roman" w:cs="Times New Roman"/>
        </w:rPr>
      </w:pPr>
      <w:r w:rsidRPr="04D85FBB">
        <w:rPr>
          <w:rFonts w:eastAsia="Times New Roman" w:cs="Times New Roman"/>
        </w:rPr>
        <w:t>confusion matrix</w:t>
      </w:r>
    </w:p>
    <w:p w:rsidR="009B3330" w:rsidP="04D85FBB" w:rsidRDefault="009B3330" w14:paraId="5C71F136" w14:textId="77777777">
      <w:pPr>
        <w:rPr>
          <w:rFonts w:eastAsia="Times New Roman" w:cs="Times New Roman"/>
        </w:rPr>
      </w:pPr>
    </w:p>
    <w:p w:rsidR="009B3330" w:rsidP="04D85FBB" w:rsidRDefault="04D85FBB" w14:paraId="6DEE0B24" w14:textId="77777777">
      <w:pPr>
        <w:jc w:val="both"/>
        <w:rPr>
          <w:rFonts w:eastAsia="Times New Roman" w:cs="Times New Roman"/>
        </w:rPr>
      </w:pPr>
      <w:r w:rsidRPr="04D85FBB">
        <w:rPr>
          <w:rFonts w:eastAsia="Times New Roman" w:cs="Times New Roman"/>
        </w:rPr>
        <w:t>It also records operational metrics such as:</w:t>
      </w:r>
    </w:p>
    <w:p w:rsidR="009B3330" w:rsidP="04D85FBB" w:rsidRDefault="009B3330" w14:paraId="62199465" w14:textId="77777777">
      <w:pPr>
        <w:rPr>
          <w:rFonts w:eastAsia="Times New Roman" w:cs="Times New Roman"/>
        </w:rPr>
      </w:pPr>
    </w:p>
    <w:p w:rsidR="009B3330" w:rsidP="04D85FBB" w:rsidRDefault="04D85FBB" w14:paraId="3FD0B004" w14:textId="77777777">
      <w:pPr>
        <w:pStyle w:val="ListBullet"/>
        <w:rPr>
          <w:rFonts w:eastAsia="Times New Roman" w:cs="Times New Roman"/>
        </w:rPr>
      </w:pPr>
      <w:r w:rsidRPr="04D85FBB">
        <w:rPr>
          <w:rFonts w:eastAsia="Times New Roman" w:cs="Times New Roman"/>
        </w:rPr>
        <w:t>artifact size</w:t>
      </w:r>
    </w:p>
    <w:p w:rsidR="009B3330" w:rsidP="04D85FBB" w:rsidRDefault="04D85FBB" w14:paraId="5288AB2C" w14:textId="77777777">
      <w:pPr>
        <w:pStyle w:val="ListBullet"/>
        <w:rPr>
          <w:rFonts w:eastAsia="Times New Roman" w:cs="Times New Roman"/>
        </w:rPr>
      </w:pPr>
      <w:r w:rsidRPr="04D85FBB">
        <w:rPr>
          <w:rFonts w:eastAsia="Times New Roman" w:cs="Times New Roman"/>
        </w:rPr>
        <w:t>single-row inference latency</w:t>
      </w:r>
    </w:p>
    <w:p w:rsidR="009B3330" w:rsidP="04D85FBB" w:rsidRDefault="009B3330" w14:paraId="0DA123B1" w14:textId="77777777">
      <w:pPr>
        <w:rPr>
          <w:rFonts w:eastAsia="Times New Roman" w:cs="Times New Roman"/>
        </w:rPr>
      </w:pPr>
    </w:p>
    <w:p w:rsidR="009B3330" w:rsidP="04D85FBB" w:rsidRDefault="04D85FBB" w14:paraId="3B747437" w14:textId="77777777">
      <w:pPr>
        <w:pStyle w:val="Heading2"/>
      </w:pPr>
      <w:bookmarkStart w:name="_Toc2123847578" w:id="120"/>
      <w:bookmarkStart w:name="_Toc2048181002" w:id="1599501493"/>
      <w:r w:rsidR="04D85FBB">
        <w:rPr/>
        <w:t>7.4 User Experience Implementation</w:t>
      </w:r>
      <w:bookmarkEnd w:id="120"/>
      <w:bookmarkEnd w:id="1599501493"/>
    </w:p>
    <w:p w:rsidR="009B3330" w:rsidP="04D85FBB" w:rsidRDefault="009B3330" w14:paraId="4C4CEA3D" w14:textId="77777777">
      <w:pPr>
        <w:rPr>
          <w:rFonts w:eastAsia="Times New Roman" w:cs="Times New Roman"/>
        </w:rPr>
      </w:pPr>
    </w:p>
    <w:p w:rsidR="009B3330" w:rsidP="04D85FBB" w:rsidRDefault="04D85FBB" w14:paraId="6EC36748" w14:textId="77777777">
      <w:pPr>
        <w:jc w:val="both"/>
        <w:rPr>
          <w:rFonts w:eastAsia="Times New Roman" w:cs="Times New Roman"/>
        </w:rPr>
      </w:pPr>
      <w:r w:rsidRPr="04D85FBB">
        <w:rPr>
          <w:rFonts w:eastAsia="Times New Roman" w:cs="Times New Roman"/>
        </w:rPr>
        <w:t>The inference app includes:</w:t>
      </w:r>
    </w:p>
    <w:p w:rsidR="009B3330" w:rsidP="04D85FBB" w:rsidRDefault="009B3330" w14:paraId="50895670" w14:textId="77777777">
      <w:pPr>
        <w:rPr>
          <w:rFonts w:eastAsia="Times New Roman" w:cs="Times New Roman"/>
        </w:rPr>
      </w:pPr>
    </w:p>
    <w:p w:rsidR="009B3330" w:rsidP="04D85FBB" w:rsidRDefault="04D85FBB" w14:paraId="1545F495" w14:textId="77777777">
      <w:pPr>
        <w:pStyle w:val="ListBullet"/>
        <w:rPr>
          <w:rFonts w:eastAsia="Times New Roman" w:cs="Times New Roman"/>
        </w:rPr>
      </w:pPr>
      <w:r w:rsidRPr="04D85FBB">
        <w:rPr>
          <w:rFonts w:eastAsia="Times New Roman" w:cs="Times New Roman"/>
        </w:rPr>
        <w:t>a rendered HTML interface</w:t>
      </w:r>
    </w:p>
    <w:p w:rsidR="009B3330" w:rsidP="04D85FBB" w:rsidRDefault="04D85FBB" w14:paraId="40D52D45" w14:textId="77777777">
      <w:pPr>
        <w:pStyle w:val="ListBullet"/>
        <w:rPr>
          <w:rFonts w:eastAsia="Times New Roman" w:cs="Times New Roman"/>
        </w:rPr>
      </w:pPr>
      <w:r w:rsidRPr="04D85FBB">
        <w:rPr>
          <w:rFonts w:eastAsia="Times New Roman" w:cs="Times New Roman"/>
        </w:rPr>
        <w:t>structured feature groups</w:t>
      </w:r>
    </w:p>
    <w:p w:rsidR="009B3330" w:rsidP="04D85FBB" w:rsidRDefault="04D85FBB" w14:paraId="5E79E5D6" w14:textId="77777777">
      <w:pPr>
        <w:pStyle w:val="ListBullet"/>
        <w:rPr>
          <w:rFonts w:eastAsia="Times New Roman" w:cs="Times New Roman"/>
        </w:rPr>
      </w:pPr>
      <w:r w:rsidRPr="04D85FBB">
        <w:rPr>
          <w:rFonts w:eastAsia="Times New Roman" w:cs="Times New Roman"/>
        </w:rPr>
        <w:t>guided scenario support</w:t>
      </w:r>
    </w:p>
    <w:p w:rsidR="009B3330" w:rsidP="04D85FBB" w:rsidRDefault="04D85FBB" w14:paraId="6B7E8814" w14:textId="77777777">
      <w:pPr>
        <w:pStyle w:val="ListBullet"/>
        <w:rPr>
          <w:rFonts w:eastAsia="Times New Roman" w:cs="Times New Roman"/>
        </w:rPr>
      </w:pPr>
      <w:r w:rsidRPr="04D85FBB">
        <w:rPr>
          <w:rFonts w:eastAsia="Times New Roman" w:cs="Times New Roman"/>
        </w:rPr>
        <w:t>CSV upload support</w:t>
      </w:r>
    </w:p>
    <w:p w:rsidR="009B3330" w:rsidP="04D85FBB" w:rsidRDefault="04D85FBB" w14:paraId="035F3758" w14:textId="77777777">
      <w:pPr>
        <w:pStyle w:val="ListBullet"/>
        <w:rPr>
          <w:rFonts w:eastAsia="Times New Roman" w:cs="Times New Roman"/>
        </w:rPr>
      </w:pPr>
      <w:r w:rsidRPr="04D85FBB">
        <w:rPr>
          <w:rFonts w:eastAsia="Times New Roman" w:cs="Times New Roman"/>
        </w:rPr>
        <w:t>exact feature-schema enforcement</w:t>
      </w:r>
    </w:p>
    <w:p w:rsidR="009B3330" w:rsidP="04D85FBB" w:rsidRDefault="009B3330" w14:paraId="38C1F859" w14:textId="77777777">
      <w:pPr>
        <w:rPr>
          <w:rFonts w:eastAsia="Times New Roman" w:cs="Times New Roman"/>
        </w:rPr>
      </w:pPr>
    </w:p>
    <w:p w:rsidR="009B3330" w:rsidP="04D85FBB" w:rsidRDefault="04D85FBB" w14:paraId="73A3E6B1" w14:textId="77777777">
      <w:pPr>
        <w:jc w:val="both"/>
        <w:rPr>
          <w:rFonts w:eastAsia="Times New Roman" w:cs="Times New Roman"/>
        </w:rPr>
      </w:pPr>
      <w:r w:rsidRPr="04D85FBB">
        <w:rPr>
          <w:rFonts w:eastAsia="Times New Roman" w:cs="Times New Roman"/>
        </w:rPr>
        <w:t>This strengthens the final project because it shows that the system is usable, not just technically functional.</w:t>
      </w:r>
    </w:p>
    <w:p w:rsidR="009B3330" w:rsidP="04D85FBB" w:rsidRDefault="009B3330" w14:paraId="0C8FE7CE" w14:textId="77777777">
      <w:pPr>
        <w:rPr>
          <w:rFonts w:eastAsia="Times New Roman" w:cs="Times New Roman"/>
        </w:rPr>
      </w:pPr>
    </w:p>
    <w:p w:rsidR="009B3330" w:rsidP="04D85FBB" w:rsidRDefault="04D85FBB" w14:paraId="20688606" w14:textId="77777777">
      <w:pPr>
        <w:pStyle w:val="Heading2"/>
      </w:pPr>
      <w:bookmarkStart w:name="_Toc970603427" w:id="123"/>
      <w:bookmarkStart w:name="_Toc462931243" w:id="568679112"/>
      <w:r w:rsidR="04D85FBB">
        <w:rPr/>
        <w:t>7.5 Test Coverage</w:t>
      </w:r>
      <w:bookmarkEnd w:id="123"/>
      <w:bookmarkEnd w:id="568679112"/>
    </w:p>
    <w:p w:rsidR="009B3330" w:rsidP="04D85FBB" w:rsidRDefault="009B3330" w14:paraId="41004F19" w14:textId="77777777">
      <w:pPr>
        <w:rPr>
          <w:rFonts w:eastAsia="Times New Roman" w:cs="Times New Roman"/>
        </w:rPr>
      </w:pPr>
    </w:p>
    <w:p w:rsidR="009B3330" w:rsidP="04D85FBB" w:rsidRDefault="04D85FBB" w14:paraId="44AF4061" w14:textId="77777777">
      <w:pPr>
        <w:jc w:val="both"/>
        <w:rPr>
          <w:rFonts w:eastAsia="Times New Roman" w:cs="Times New Roman"/>
        </w:rPr>
      </w:pPr>
      <w:r w:rsidRPr="04D85FBB">
        <w:rPr>
          <w:rFonts w:eastAsia="Times New Roman" w:cs="Times New Roman"/>
        </w:rPr>
        <w:t>The repository includes tests for:</w:t>
      </w:r>
    </w:p>
    <w:p w:rsidR="009B3330" w:rsidP="04D85FBB" w:rsidRDefault="009B3330" w14:paraId="67C0C651" w14:textId="77777777">
      <w:pPr>
        <w:rPr>
          <w:rFonts w:eastAsia="Times New Roman" w:cs="Times New Roman"/>
        </w:rPr>
      </w:pPr>
    </w:p>
    <w:p w:rsidR="009B3330" w:rsidP="04D85FBB" w:rsidRDefault="04D85FBB" w14:paraId="3F2B1458" w14:textId="77777777">
      <w:pPr>
        <w:pStyle w:val="ListBullet"/>
        <w:rPr>
          <w:rFonts w:eastAsia="Times New Roman" w:cs="Times New Roman"/>
        </w:rPr>
      </w:pPr>
      <w:r w:rsidRPr="04D85FBB">
        <w:rPr>
          <w:rFonts w:eastAsia="Times New Roman" w:cs="Times New Roman"/>
        </w:rPr>
        <w:t>preprocessing behavior</w:t>
      </w:r>
    </w:p>
    <w:p w:rsidR="009B3330" w:rsidP="04D85FBB" w:rsidRDefault="04D85FBB" w14:paraId="0043D771" w14:textId="77777777">
      <w:pPr>
        <w:pStyle w:val="ListBullet"/>
        <w:rPr>
          <w:rFonts w:eastAsia="Times New Roman" w:cs="Times New Roman"/>
        </w:rPr>
      </w:pPr>
      <w:r w:rsidRPr="04D85FBB">
        <w:rPr>
          <w:rFonts w:eastAsia="Times New Roman" w:cs="Times New Roman"/>
        </w:rPr>
        <w:t>training artifact output</w:t>
      </w:r>
    </w:p>
    <w:p w:rsidR="009B3330" w:rsidP="04D85FBB" w:rsidRDefault="04D85FBB" w14:paraId="635EBE86" w14:textId="77777777">
      <w:pPr>
        <w:pStyle w:val="ListBullet"/>
        <w:rPr>
          <w:rFonts w:eastAsia="Times New Roman" w:cs="Times New Roman"/>
        </w:rPr>
      </w:pPr>
      <w:r w:rsidRPr="04D85FBB">
        <w:rPr>
          <w:rFonts w:eastAsia="Times New Roman" w:cs="Times New Roman"/>
        </w:rPr>
        <w:t>API behavior</w:t>
      </w:r>
    </w:p>
    <w:p w:rsidR="009B3330" w:rsidP="04D85FBB" w:rsidRDefault="009B3330" w14:paraId="308D56CC" w14:textId="77777777">
      <w:pPr>
        <w:rPr>
          <w:rFonts w:eastAsia="Times New Roman" w:cs="Times New Roman"/>
        </w:rPr>
      </w:pPr>
    </w:p>
    <w:p w:rsidR="009B3330" w:rsidP="04D85FBB" w:rsidRDefault="04D85FBB" w14:paraId="1354F92F" w14:textId="77777777">
      <w:pPr>
        <w:jc w:val="both"/>
        <w:rPr>
          <w:rFonts w:eastAsia="Times New Roman" w:cs="Times New Roman"/>
        </w:rPr>
      </w:pPr>
      <w:r w:rsidRPr="04D85FBB">
        <w:rPr>
          <w:rFonts w:eastAsia="Times New Roman" w:cs="Times New Roman"/>
        </w:rPr>
        <w:t>This is important because cloud-ready projects should be verifiable. The implemented tests help confirm that changes to the pipeline do not silently break deployment behavior.</w:t>
      </w:r>
    </w:p>
    <w:p w:rsidR="009B3330" w:rsidP="04D85FBB" w:rsidRDefault="009B3330" w14:paraId="797E50C6" w14:textId="77777777">
      <w:pPr>
        <w:rPr>
          <w:rFonts w:eastAsia="Times New Roman" w:cs="Times New Roman"/>
        </w:rPr>
      </w:pPr>
    </w:p>
    <w:p w:rsidR="009B3330" w:rsidP="04D85FBB" w:rsidRDefault="009B3330" w14:paraId="72486164" w14:textId="1C56A243">
      <w:pPr>
        <w:pStyle w:val="Heading1"/>
      </w:pPr>
    </w:p>
    <w:p w:rsidR="009B3330" w:rsidP="04D85FBB" w:rsidRDefault="00FE24F2" w14:paraId="0B2896C3" w14:textId="07175530">
      <w:pPr>
        <w:rPr>
          <w:rFonts w:eastAsia="Times New Roman" w:cs="Times New Roman"/>
        </w:rPr>
      </w:pPr>
      <w:r w:rsidRPr="04D85FBB">
        <w:rPr>
          <w:rFonts w:eastAsia="Times New Roman" w:cs="Times New Roman"/>
        </w:rPr>
        <w:br w:type="page"/>
      </w:r>
    </w:p>
    <w:p w:rsidR="009B3330" w:rsidP="04D85FBB" w:rsidRDefault="04D85FBB" w14:paraId="6BF3C5F6" w14:textId="33FE2D7B">
      <w:pPr>
        <w:pStyle w:val="Heading1"/>
      </w:pPr>
      <w:bookmarkStart w:name="_Toc1251880666" w:id="126"/>
      <w:bookmarkStart w:name="_Toc793340934" w:id="428524456"/>
      <w:r w:rsidR="04D85FBB">
        <w:rPr/>
        <w:t>8. Deployment Phase</w:t>
      </w:r>
      <w:bookmarkEnd w:id="126"/>
      <w:bookmarkEnd w:id="428524456"/>
    </w:p>
    <w:p w:rsidR="009B3330" w:rsidP="04D85FBB" w:rsidRDefault="009B3330" w14:paraId="7B04FA47" w14:textId="3479EA5C">
      <w:pPr>
        <w:rPr>
          <w:rFonts w:eastAsia="Times New Roman" w:cs="Times New Roman"/>
        </w:rPr>
      </w:pPr>
    </w:p>
    <w:p w:rsidR="35B335C8" w:rsidP="04D85FBB" w:rsidRDefault="35B335C8" w14:paraId="44FCA6F3" w14:textId="1E9A53CB">
      <w:pPr>
        <w:jc w:val="center"/>
        <w:rPr>
          <w:rFonts w:eastAsia="Times New Roman" w:cs="Times New Roman"/>
        </w:rPr>
      </w:pPr>
      <w:r>
        <w:rPr>
          <w:noProof/>
        </w:rPr>
        <w:drawing>
          <wp:inline distT="0" distB="0" distL="0" distR="0" wp14:anchorId="4DDF4565" wp14:editId="358FA7B5">
            <wp:extent cx="5486400" cy="4895850"/>
            <wp:effectExtent l="0" t="0" r="0" b="0"/>
            <wp:docPr id="904235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35851" name="Picture 904235851"/>
                    <pic:cNvPicPr/>
                  </pic:nvPicPr>
                  <pic:blipFill>
                    <a:blip r:embed="rId20">
                      <a:extLst>
                        <a:ext uri="{28A0092B-C50C-407E-A947-70E740481C1C}">
                          <a14:useLocalDpi xmlns:a14="http://schemas.microsoft.com/office/drawing/2010/main"/>
                        </a:ext>
                      </a:extLst>
                    </a:blip>
                    <a:stretch>
                      <a:fillRect/>
                    </a:stretch>
                  </pic:blipFill>
                  <pic:spPr>
                    <a:xfrm>
                      <a:off x="0" y="0"/>
                      <a:ext cx="5486400" cy="4895850"/>
                    </a:xfrm>
                    <a:prstGeom prst="rect">
                      <a:avLst/>
                    </a:prstGeom>
                  </pic:spPr>
                </pic:pic>
              </a:graphicData>
            </a:graphic>
          </wp:inline>
        </w:drawing>
      </w:r>
      <w:r w:rsidRPr="04D85FBB" w:rsidR="072B4DC6">
        <w:rPr>
          <w:rFonts w:eastAsia="Times New Roman" w:cs="Times New Roman"/>
          <w:i/>
          <w:iCs/>
          <w:sz w:val="22"/>
        </w:rPr>
        <w:t>Figure</w:t>
      </w:r>
      <w:r w:rsidRPr="04D85FBB">
        <w:rPr>
          <w:rFonts w:eastAsia="Times New Roman" w:cs="Times New Roman"/>
          <w:i/>
          <w:iCs/>
          <w:sz w:val="22"/>
        </w:rPr>
        <w:t xml:space="preserve"> </w:t>
      </w:r>
      <w:r w:rsidRPr="04D85FBB" w:rsidR="04B62A54">
        <w:rPr>
          <w:rFonts w:eastAsia="Times New Roman" w:cs="Times New Roman"/>
          <w:i/>
          <w:iCs/>
          <w:sz w:val="22"/>
        </w:rPr>
        <w:t>4</w:t>
      </w:r>
      <w:r w:rsidRPr="04D85FBB">
        <w:rPr>
          <w:rFonts w:eastAsia="Times New Roman" w:cs="Times New Roman"/>
          <w:i/>
          <w:iCs/>
          <w:sz w:val="22"/>
        </w:rPr>
        <w:t xml:space="preserve">. </w:t>
      </w:r>
      <w:r w:rsidRPr="04D85FBB" w:rsidR="3C1188DC">
        <w:rPr>
          <w:rFonts w:eastAsia="Times New Roman" w:cs="Times New Roman"/>
          <w:i/>
          <w:iCs/>
          <w:sz w:val="22"/>
        </w:rPr>
        <w:t>D</w:t>
      </w:r>
      <w:r w:rsidRPr="04D85FBB">
        <w:rPr>
          <w:rFonts w:eastAsia="Times New Roman" w:cs="Times New Roman"/>
          <w:i/>
          <w:iCs/>
          <w:sz w:val="22"/>
        </w:rPr>
        <w:t>eployment workflow</w:t>
      </w:r>
    </w:p>
    <w:p w:rsidR="04D85FBB" w:rsidP="04D85FBB" w:rsidRDefault="04D85FBB" w14:paraId="4E8FC177" w14:textId="42CFE350">
      <w:pPr>
        <w:rPr>
          <w:rFonts w:eastAsia="Times New Roman" w:cs="Times New Roman"/>
        </w:rPr>
      </w:pPr>
    </w:p>
    <w:p w:rsidR="009B3330" w:rsidP="04D85FBB" w:rsidRDefault="04D85FBB" w14:paraId="429DEE47" w14:textId="77777777">
      <w:pPr>
        <w:pStyle w:val="Heading2"/>
      </w:pPr>
      <w:bookmarkStart w:name="_Toc1053474531" w:id="129"/>
      <w:bookmarkStart w:name="_Toc1336296411" w:id="419664326"/>
      <w:r w:rsidR="04D85FBB">
        <w:rPr/>
        <w:t>8.1 Containerization</w:t>
      </w:r>
      <w:bookmarkEnd w:id="129"/>
      <w:bookmarkEnd w:id="419664326"/>
    </w:p>
    <w:p w:rsidR="009B3330" w:rsidP="04D85FBB" w:rsidRDefault="009B3330" w14:paraId="568C698B" w14:textId="77777777">
      <w:pPr>
        <w:rPr>
          <w:rFonts w:eastAsia="Times New Roman" w:cs="Times New Roman"/>
        </w:rPr>
      </w:pPr>
    </w:p>
    <w:p w:rsidR="009B3330" w:rsidP="04D85FBB" w:rsidRDefault="04D85FBB" w14:paraId="24EA720B" w14:textId="77777777">
      <w:pPr>
        <w:jc w:val="both"/>
        <w:rPr>
          <w:rFonts w:eastAsia="Times New Roman" w:cs="Times New Roman"/>
        </w:rPr>
      </w:pPr>
      <w:r w:rsidRPr="04D85FBB">
        <w:rPr>
          <w:rFonts w:eastAsia="Times New Roman" w:cs="Times New Roman"/>
        </w:rPr>
        <w:t>NimbusWatch uses Docker-based serving and training images. Containerization is important because it:</w:t>
      </w:r>
    </w:p>
    <w:p w:rsidR="009B3330" w:rsidP="04D85FBB" w:rsidRDefault="009B3330" w14:paraId="1A939487" w14:textId="77777777">
      <w:pPr>
        <w:rPr>
          <w:rFonts w:eastAsia="Times New Roman" w:cs="Times New Roman"/>
        </w:rPr>
      </w:pPr>
    </w:p>
    <w:p w:rsidR="009B3330" w:rsidP="04D85FBB" w:rsidRDefault="04D85FBB" w14:paraId="5A434537" w14:textId="77777777">
      <w:pPr>
        <w:pStyle w:val="ListBullet"/>
        <w:rPr>
          <w:rFonts w:eastAsia="Times New Roman" w:cs="Times New Roman"/>
        </w:rPr>
      </w:pPr>
      <w:r w:rsidRPr="04D85FBB">
        <w:rPr>
          <w:rFonts w:eastAsia="Times New Roman" w:cs="Times New Roman"/>
        </w:rPr>
        <w:t>standardizes the runtime environment</w:t>
      </w:r>
    </w:p>
    <w:p w:rsidR="009B3330" w:rsidP="04D85FBB" w:rsidRDefault="04D85FBB" w14:paraId="4C0F1C9E" w14:textId="77777777">
      <w:pPr>
        <w:pStyle w:val="ListBullet"/>
        <w:rPr>
          <w:rFonts w:eastAsia="Times New Roman" w:cs="Times New Roman"/>
        </w:rPr>
      </w:pPr>
      <w:r w:rsidRPr="04D85FBB">
        <w:rPr>
          <w:rFonts w:eastAsia="Times New Roman" w:cs="Times New Roman"/>
        </w:rPr>
        <w:t>simplifies deployment reproduction</w:t>
      </w:r>
    </w:p>
    <w:p w:rsidR="009B3330" w:rsidP="04D85FBB" w:rsidRDefault="04D85FBB" w14:paraId="31C0AAFA" w14:textId="77777777">
      <w:pPr>
        <w:pStyle w:val="ListBullet"/>
        <w:rPr>
          <w:rFonts w:eastAsia="Times New Roman" w:cs="Times New Roman"/>
        </w:rPr>
      </w:pPr>
      <w:r w:rsidRPr="04D85FBB">
        <w:rPr>
          <w:rFonts w:eastAsia="Times New Roman" w:cs="Times New Roman"/>
        </w:rPr>
        <w:t>supports portability across cloud providers</w:t>
      </w:r>
    </w:p>
    <w:p w:rsidR="009B3330" w:rsidP="04D85FBB" w:rsidRDefault="04D85FBB" w14:paraId="25A3A3F4" w14:textId="77777777">
      <w:pPr>
        <w:pStyle w:val="ListBullet"/>
        <w:rPr>
          <w:rFonts w:eastAsia="Times New Roman" w:cs="Times New Roman"/>
        </w:rPr>
      </w:pPr>
      <w:r w:rsidRPr="04D85FBB">
        <w:rPr>
          <w:rFonts w:eastAsia="Times New Roman" w:cs="Times New Roman"/>
        </w:rPr>
        <w:t>reduces host-specific configuration problems</w:t>
      </w:r>
    </w:p>
    <w:p w:rsidR="009B3330" w:rsidP="04D85FBB" w:rsidRDefault="009B3330" w14:paraId="6AA258D8" w14:textId="77777777">
      <w:pPr>
        <w:rPr>
          <w:rFonts w:eastAsia="Times New Roman" w:cs="Times New Roman"/>
        </w:rPr>
      </w:pPr>
    </w:p>
    <w:p w:rsidR="009B3330" w:rsidP="04D85FBB" w:rsidRDefault="04D85FBB" w14:paraId="21BD6E1B" w14:textId="77777777">
      <w:pPr>
        <w:pStyle w:val="Heading2"/>
      </w:pPr>
      <w:bookmarkStart w:name="_Toc1131310098" w:id="132"/>
      <w:bookmarkStart w:name="_Toc1927619153" w:id="1531781633"/>
      <w:r w:rsidR="04D85FBB">
        <w:rPr/>
        <w:t>8.2 Google Cloud Training Path</w:t>
      </w:r>
      <w:bookmarkEnd w:id="132"/>
      <w:bookmarkEnd w:id="1531781633"/>
    </w:p>
    <w:p w:rsidR="009B3330" w:rsidP="04D85FBB" w:rsidRDefault="009B3330" w14:paraId="6FFBD3EC" w14:textId="77777777">
      <w:pPr>
        <w:rPr>
          <w:rFonts w:eastAsia="Times New Roman" w:cs="Times New Roman"/>
        </w:rPr>
      </w:pPr>
    </w:p>
    <w:p w:rsidR="009B3330" w:rsidP="04D85FBB" w:rsidRDefault="04D85FBB" w14:paraId="521E6113" w14:textId="77777777">
      <w:pPr>
        <w:jc w:val="both"/>
        <w:rPr>
          <w:rFonts w:eastAsia="Times New Roman" w:cs="Times New Roman"/>
        </w:rPr>
      </w:pPr>
      <w:r w:rsidRPr="04D85FBB">
        <w:rPr>
          <w:rFonts w:eastAsia="Times New Roman" w:cs="Times New Roman"/>
        </w:rPr>
        <w:t>The repo includes a managed training submission script for Vertex AI. This supports a production-style training workflow where model building can be separated from the local laptop environment. The design allows:</w:t>
      </w:r>
    </w:p>
    <w:p w:rsidR="009B3330" w:rsidP="04D85FBB" w:rsidRDefault="009B3330" w14:paraId="30DCCCAD" w14:textId="77777777">
      <w:pPr>
        <w:rPr>
          <w:rFonts w:eastAsia="Times New Roman" w:cs="Times New Roman"/>
        </w:rPr>
      </w:pPr>
    </w:p>
    <w:p w:rsidR="009B3330" w:rsidP="04D85FBB" w:rsidRDefault="04D85FBB" w14:paraId="71C45667" w14:textId="77777777">
      <w:pPr>
        <w:pStyle w:val="ListBullet"/>
        <w:rPr>
          <w:rFonts w:eastAsia="Times New Roman" w:cs="Times New Roman"/>
        </w:rPr>
      </w:pPr>
      <w:r w:rsidRPr="04D85FBB">
        <w:rPr>
          <w:rFonts w:eastAsia="Times New Roman" w:cs="Times New Roman"/>
        </w:rPr>
        <w:t>upload of input dataset paths</w:t>
      </w:r>
    </w:p>
    <w:p w:rsidR="009B3330" w:rsidP="04D85FBB" w:rsidRDefault="04D85FBB" w14:paraId="630149A9" w14:textId="77777777">
      <w:pPr>
        <w:pStyle w:val="ListBullet"/>
        <w:rPr>
          <w:rFonts w:eastAsia="Times New Roman" w:cs="Times New Roman"/>
        </w:rPr>
      </w:pPr>
      <w:r w:rsidRPr="04D85FBB">
        <w:rPr>
          <w:rFonts w:eastAsia="Times New Roman" w:cs="Times New Roman"/>
        </w:rPr>
        <w:t>managed execution of the training container</w:t>
      </w:r>
    </w:p>
    <w:p w:rsidR="009B3330" w:rsidP="04D85FBB" w:rsidRDefault="04D85FBB" w14:paraId="2C7A52D2" w14:textId="77777777">
      <w:pPr>
        <w:pStyle w:val="ListBullet"/>
        <w:rPr>
          <w:rFonts w:eastAsia="Times New Roman" w:cs="Times New Roman"/>
        </w:rPr>
      </w:pPr>
      <w:r w:rsidRPr="04D85FBB">
        <w:rPr>
          <w:rFonts w:eastAsia="Times New Roman" w:cs="Times New Roman"/>
        </w:rPr>
        <w:t>publication of artifacts to a designated GCS location</w:t>
      </w:r>
    </w:p>
    <w:p w:rsidR="009B3330" w:rsidP="04D85FBB" w:rsidRDefault="009B3330" w14:paraId="36AF6883" w14:textId="77777777">
      <w:pPr>
        <w:rPr>
          <w:rFonts w:eastAsia="Times New Roman" w:cs="Times New Roman"/>
        </w:rPr>
      </w:pPr>
    </w:p>
    <w:p w:rsidR="009B3330" w:rsidP="04D85FBB" w:rsidRDefault="04D85FBB" w14:paraId="7D4E782E" w14:textId="77777777">
      <w:pPr>
        <w:pStyle w:val="Heading2"/>
      </w:pPr>
      <w:bookmarkStart w:name="_Toc1331090404" w:id="135"/>
      <w:bookmarkStart w:name="_Toc770048651" w:id="2037768490"/>
      <w:r w:rsidR="04D85FBB">
        <w:rPr/>
        <w:t>8.3 Google Cloud Serving Path</w:t>
      </w:r>
      <w:bookmarkEnd w:id="135"/>
      <w:bookmarkEnd w:id="2037768490"/>
    </w:p>
    <w:p w:rsidR="009B3330" w:rsidP="04D85FBB" w:rsidRDefault="009B3330" w14:paraId="54C529ED" w14:textId="77777777">
      <w:pPr>
        <w:rPr>
          <w:rFonts w:eastAsia="Times New Roman" w:cs="Times New Roman"/>
        </w:rPr>
      </w:pPr>
    </w:p>
    <w:p w:rsidR="009B3330" w:rsidP="04D85FBB" w:rsidRDefault="04D85FBB" w14:paraId="4C72FB1D" w14:textId="77777777">
      <w:pPr>
        <w:jc w:val="both"/>
        <w:rPr>
          <w:rFonts w:eastAsia="Times New Roman" w:cs="Times New Roman"/>
        </w:rPr>
      </w:pPr>
      <w:r w:rsidRPr="04D85FBB">
        <w:rPr>
          <w:rFonts w:eastAsia="Times New Roman" w:cs="Times New Roman"/>
        </w:rPr>
        <w:t>The deployment script for Cloud Run supports:</w:t>
      </w:r>
    </w:p>
    <w:p w:rsidR="009B3330" w:rsidP="04D85FBB" w:rsidRDefault="009B3330" w14:paraId="1C0157D6" w14:textId="77777777">
      <w:pPr>
        <w:rPr>
          <w:rFonts w:eastAsia="Times New Roman" w:cs="Times New Roman"/>
        </w:rPr>
      </w:pPr>
    </w:p>
    <w:p w:rsidR="009B3330" w:rsidP="04D85FBB" w:rsidRDefault="04D85FBB" w14:paraId="3CF27DA9" w14:textId="77777777">
      <w:pPr>
        <w:pStyle w:val="ListBullet"/>
        <w:rPr>
          <w:rFonts w:eastAsia="Times New Roman" w:cs="Times New Roman"/>
        </w:rPr>
      </w:pPr>
      <w:r w:rsidRPr="04D85FBB">
        <w:rPr>
          <w:rFonts w:eastAsia="Times New Roman" w:cs="Times New Roman"/>
        </w:rPr>
        <w:t>selecting a service name</w:t>
      </w:r>
    </w:p>
    <w:p w:rsidR="009B3330" w:rsidP="04D85FBB" w:rsidRDefault="04D85FBB" w14:paraId="26C342F3" w14:textId="77777777">
      <w:pPr>
        <w:pStyle w:val="ListBullet"/>
        <w:rPr>
          <w:rFonts w:eastAsia="Times New Roman" w:cs="Times New Roman"/>
        </w:rPr>
      </w:pPr>
      <w:r w:rsidRPr="04D85FBB">
        <w:rPr>
          <w:rFonts w:eastAsia="Times New Roman" w:cs="Times New Roman"/>
        </w:rPr>
        <w:t>choosing the cloud region</w:t>
      </w:r>
    </w:p>
    <w:p w:rsidR="009B3330" w:rsidP="04D85FBB" w:rsidRDefault="04D85FBB" w14:paraId="79B4394A" w14:textId="77777777">
      <w:pPr>
        <w:pStyle w:val="ListBullet"/>
        <w:rPr>
          <w:rFonts w:eastAsia="Times New Roman" w:cs="Times New Roman"/>
        </w:rPr>
      </w:pPr>
      <w:r w:rsidRPr="04D85FBB">
        <w:rPr>
          <w:rFonts w:eastAsia="Times New Roman" w:cs="Times New Roman"/>
        </w:rPr>
        <w:t>setting the container image</w:t>
      </w:r>
    </w:p>
    <w:p w:rsidR="009B3330" w:rsidP="04D85FBB" w:rsidRDefault="04D85FBB" w14:paraId="1F462D56" w14:textId="77777777">
      <w:pPr>
        <w:pStyle w:val="ListBullet"/>
        <w:rPr>
          <w:rFonts w:eastAsia="Times New Roman" w:cs="Times New Roman"/>
        </w:rPr>
      </w:pPr>
      <w:r w:rsidRPr="04D85FBB">
        <w:rPr>
          <w:rFonts w:eastAsia="Times New Roman" w:cs="Times New Roman"/>
        </w:rPr>
        <w:t>injecting the artifact bucket URI as environment configuration</w:t>
      </w:r>
    </w:p>
    <w:p w:rsidR="009B3330" w:rsidP="04D85FBB" w:rsidRDefault="009B3330" w14:paraId="3691E7B2" w14:textId="77777777">
      <w:pPr>
        <w:rPr>
          <w:rFonts w:eastAsia="Times New Roman" w:cs="Times New Roman"/>
        </w:rPr>
      </w:pPr>
    </w:p>
    <w:p w:rsidR="009B3330" w:rsidP="04D85FBB" w:rsidRDefault="04D85FBB" w14:paraId="2190B633" w14:textId="77777777">
      <w:pPr>
        <w:jc w:val="both"/>
        <w:rPr>
          <w:rFonts w:eastAsia="Times New Roman" w:cs="Times New Roman"/>
        </w:rPr>
      </w:pPr>
      <w:r w:rsidRPr="04D85FBB">
        <w:rPr>
          <w:rFonts w:eastAsia="Times New Roman" w:cs="Times New Roman"/>
        </w:rPr>
        <w:t>This aligns with serverless serving best practices because the container remains stateless and artifacts are loaded externally.</w:t>
      </w:r>
    </w:p>
    <w:p w:rsidR="009B3330" w:rsidP="04D85FBB" w:rsidRDefault="009B3330" w14:paraId="526770CE" w14:textId="77777777">
      <w:pPr>
        <w:rPr>
          <w:rFonts w:eastAsia="Times New Roman" w:cs="Times New Roman"/>
        </w:rPr>
      </w:pPr>
    </w:p>
    <w:p w:rsidR="009B3330" w:rsidP="04D85FBB" w:rsidRDefault="04D85FBB" w14:paraId="5D51FEFD" w14:textId="77777777">
      <w:pPr>
        <w:pStyle w:val="Heading2"/>
      </w:pPr>
      <w:bookmarkStart w:name="_Toc1441491928" w:id="138"/>
      <w:bookmarkStart w:name="_Toc605771857" w:id="2019799651"/>
      <w:r w:rsidR="04D85FBB">
        <w:rPr/>
        <w:t>8.4 Scheduler Integration</w:t>
      </w:r>
      <w:bookmarkEnd w:id="138"/>
      <w:bookmarkEnd w:id="2019799651"/>
    </w:p>
    <w:p w:rsidR="009B3330" w:rsidP="04D85FBB" w:rsidRDefault="009B3330" w14:paraId="7CBEED82" w14:textId="77777777">
      <w:pPr>
        <w:rPr>
          <w:rFonts w:eastAsia="Times New Roman" w:cs="Times New Roman"/>
        </w:rPr>
      </w:pPr>
    </w:p>
    <w:p w:rsidR="009B3330" w:rsidP="04D85FBB" w:rsidRDefault="04D85FBB" w14:paraId="2A95BF27" w14:textId="77777777">
      <w:pPr>
        <w:jc w:val="both"/>
        <w:rPr>
          <w:rFonts w:eastAsia="Times New Roman" w:cs="Times New Roman"/>
        </w:rPr>
      </w:pPr>
      <w:r w:rsidRPr="04D85FBB">
        <w:rPr>
          <w:rFonts w:eastAsia="Times New Roman" w:cs="Times New Roman"/>
        </w:rPr>
        <w:t>The repo includes a scheduler-job creation script that targets the /health endpoint. This is useful because:</w:t>
      </w:r>
    </w:p>
    <w:p w:rsidR="009B3330" w:rsidP="04D85FBB" w:rsidRDefault="009B3330" w14:paraId="6E36661F" w14:textId="77777777">
      <w:pPr>
        <w:rPr>
          <w:rFonts w:eastAsia="Times New Roman" w:cs="Times New Roman"/>
        </w:rPr>
      </w:pPr>
    </w:p>
    <w:p w:rsidR="009B3330" w:rsidP="04D85FBB" w:rsidRDefault="04D85FBB" w14:paraId="66931B28" w14:textId="77777777">
      <w:pPr>
        <w:pStyle w:val="ListBullet"/>
        <w:rPr>
          <w:rFonts w:eastAsia="Times New Roman" w:cs="Times New Roman"/>
        </w:rPr>
      </w:pPr>
      <w:r w:rsidRPr="04D85FBB">
        <w:rPr>
          <w:rFonts w:eastAsia="Times New Roman" w:cs="Times New Roman"/>
        </w:rPr>
        <w:t>it demonstrates monitoring automation</w:t>
      </w:r>
    </w:p>
    <w:p w:rsidR="009B3330" w:rsidP="04D85FBB" w:rsidRDefault="04D85FBB" w14:paraId="03803D4A" w14:textId="77777777">
      <w:pPr>
        <w:pStyle w:val="ListBullet"/>
        <w:rPr>
          <w:rFonts w:eastAsia="Times New Roman" w:cs="Times New Roman"/>
        </w:rPr>
      </w:pPr>
      <w:r w:rsidRPr="04D85FBB">
        <w:rPr>
          <w:rFonts w:eastAsia="Times New Roman" w:cs="Times New Roman"/>
        </w:rPr>
        <w:t>it provides a practical cloud-operation example</w:t>
      </w:r>
    </w:p>
    <w:p w:rsidR="009B3330" w:rsidP="04D85FBB" w:rsidRDefault="04D85FBB" w14:paraId="435FB2E8" w14:textId="77777777">
      <w:pPr>
        <w:pStyle w:val="ListBullet"/>
        <w:rPr>
          <w:rFonts w:eastAsia="Times New Roman" w:cs="Times New Roman"/>
        </w:rPr>
      </w:pPr>
      <w:r w:rsidRPr="04D85FBB">
        <w:rPr>
          <w:rFonts w:eastAsia="Times New Roman" w:cs="Times New Roman"/>
        </w:rPr>
        <w:t>it strengthens the report discussion on support services</w:t>
      </w:r>
    </w:p>
    <w:p w:rsidR="009B3330" w:rsidP="04D85FBB" w:rsidRDefault="009B3330" w14:paraId="38645DC7" w14:textId="77777777">
      <w:pPr>
        <w:rPr>
          <w:rFonts w:eastAsia="Times New Roman" w:cs="Times New Roman"/>
        </w:rPr>
      </w:pPr>
    </w:p>
    <w:p w:rsidR="009B3330" w:rsidP="04D85FBB" w:rsidRDefault="04D85FBB" w14:paraId="30872F19" w14:textId="77777777">
      <w:pPr>
        <w:pStyle w:val="Heading2"/>
      </w:pPr>
      <w:bookmarkStart w:name="_Toc2072709215" w:id="141"/>
      <w:bookmarkStart w:name="_Toc1011859664" w:id="1987652445"/>
      <w:r w:rsidR="04D85FBB">
        <w:rPr/>
        <w:t>8.5 Secondary Deployment Packaging</w:t>
      </w:r>
      <w:bookmarkEnd w:id="141"/>
      <w:bookmarkEnd w:id="1987652445"/>
    </w:p>
    <w:p w:rsidR="009B3330" w:rsidP="04D85FBB" w:rsidRDefault="009B3330" w14:paraId="135E58C4" w14:textId="77777777">
      <w:pPr>
        <w:rPr>
          <w:rFonts w:eastAsia="Times New Roman" w:cs="Times New Roman"/>
        </w:rPr>
      </w:pPr>
    </w:p>
    <w:p w:rsidR="009B3330" w:rsidP="04D85FBB" w:rsidRDefault="04D85FBB" w14:paraId="50185301" w14:textId="77777777">
      <w:pPr>
        <w:jc w:val="both"/>
        <w:rPr>
          <w:rFonts w:eastAsia="Times New Roman" w:cs="Times New Roman"/>
        </w:rPr>
      </w:pPr>
      <w:r w:rsidRPr="04D85FBB">
        <w:rPr>
          <w:rFonts w:eastAsia="Times New Roman" w:cs="Times New Roman"/>
        </w:rPr>
        <w:t>The Hugging Face packaging script copies the serving Dockerfile, dependencies, source code, and generated artifacts into a dedicated Space repository. This is an explicit implementation of cross-cloud integration and is one of the most academically useful parts of the project design.</w:t>
      </w:r>
    </w:p>
    <w:p w:rsidR="009B3330" w:rsidP="04D85FBB" w:rsidRDefault="04D85FBB" w14:paraId="22D772A6" w14:textId="1A9A2C8C">
      <w:pPr>
        <w:pStyle w:val="Heading1"/>
      </w:pPr>
      <w:bookmarkStart w:name="_Toc259079259" w:id="144"/>
      <w:bookmarkStart w:name="_Toc1703490355" w:id="1811032465"/>
      <w:r w:rsidR="04D85FBB">
        <w:rPr/>
        <w:t>9. Economic Structure</w:t>
      </w:r>
      <w:bookmarkEnd w:id="144"/>
      <w:bookmarkEnd w:id="1811032465"/>
    </w:p>
    <w:p w:rsidR="009B3330" w:rsidP="04D85FBB" w:rsidRDefault="009B3330" w14:paraId="0C6C2CD5" w14:textId="77777777">
      <w:pPr>
        <w:rPr>
          <w:rFonts w:eastAsia="Times New Roman" w:cs="Times New Roman"/>
        </w:rPr>
      </w:pPr>
    </w:p>
    <w:p w:rsidR="2610BBB6" w:rsidP="04D85FBB" w:rsidRDefault="2610BBB6" w14:paraId="5819F8A0" w14:textId="4E9E3236">
      <w:pPr>
        <w:jc w:val="center"/>
        <w:rPr>
          <w:rFonts w:eastAsia="Times New Roman" w:cs="Times New Roman"/>
          <w:szCs w:val="24"/>
        </w:rPr>
      </w:pPr>
      <w:r>
        <w:rPr>
          <w:noProof/>
        </w:rPr>
        <w:drawing>
          <wp:inline distT="0" distB="0" distL="0" distR="0" wp14:anchorId="34E38198" wp14:editId="628458B4">
            <wp:extent cx="5486400" cy="1502111"/>
            <wp:effectExtent l="0" t="0" r="0" b="0"/>
            <wp:docPr id="858775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75343" name="Picture 858775343"/>
                    <pic:cNvPicPr/>
                  </pic:nvPicPr>
                  <pic:blipFill>
                    <a:blip r:embed="rId21">
                      <a:extLst>
                        <a:ext uri="{28A0092B-C50C-407E-A947-70E740481C1C}">
                          <a14:useLocalDpi xmlns:a14="http://schemas.microsoft.com/office/drawing/2010/main"/>
                        </a:ext>
                      </a:extLst>
                    </a:blip>
                    <a:stretch>
                      <a:fillRect/>
                    </a:stretch>
                  </pic:blipFill>
                  <pic:spPr>
                    <a:xfrm>
                      <a:off x="0" y="0"/>
                      <a:ext cx="5486400" cy="1502111"/>
                    </a:xfrm>
                    <a:prstGeom prst="rect">
                      <a:avLst/>
                    </a:prstGeom>
                  </pic:spPr>
                </pic:pic>
              </a:graphicData>
            </a:graphic>
          </wp:inline>
        </w:drawing>
      </w:r>
      <w:r w:rsidRPr="04D85FBB" w:rsidR="02AFB1FD">
        <w:rPr>
          <w:rFonts w:eastAsia="Times New Roman" w:cs="Times New Roman"/>
          <w:i/>
          <w:iCs/>
          <w:sz w:val="22"/>
        </w:rPr>
        <w:t xml:space="preserve">Figure </w:t>
      </w:r>
      <w:r w:rsidRPr="04D85FBB" w:rsidR="4C031B92">
        <w:rPr>
          <w:rFonts w:eastAsia="Times New Roman" w:cs="Times New Roman"/>
          <w:i/>
          <w:iCs/>
          <w:sz w:val="22"/>
        </w:rPr>
        <w:t>5</w:t>
      </w:r>
      <w:r w:rsidRPr="04D85FBB">
        <w:rPr>
          <w:rFonts w:eastAsia="Times New Roman" w:cs="Times New Roman"/>
          <w:i/>
          <w:iCs/>
          <w:sz w:val="22"/>
        </w:rPr>
        <w:t>. Economic structure.</w:t>
      </w:r>
    </w:p>
    <w:p w:rsidR="04D85FBB" w:rsidP="04D85FBB" w:rsidRDefault="04D85FBB" w14:paraId="741C0540" w14:textId="723CAE02">
      <w:pPr>
        <w:rPr>
          <w:rFonts w:eastAsia="Times New Roman" w:cs="Times New Roman"/>
          <w:sz w:val="17"/>
          <w:szCs w:val="17"/>
        </w:rPr>
      </w:pPr>
    </w:p>
    <w:p w:rsidR="009B3330" w:rsidP="04D85FBB" w:rsidRDefault="04D85FBB" w14:paraId="3F7B3E09" w14:textId="77777777">
      <w:pPr>
        <w:pStyle w:val="Heading2"/>
      </w:pPr>
      <w:bookmarkStart w:name="_Toc2078355118" w:id="147"/>
      <w:bookmarkStart w:name="_Toc1308672385" w:id="1172673608"/>
      <w:r w:rsidR="04D85FBB">
        <w:rPr/>
        <w:t>9.1 Cost Philosophy</w:t>
      </w:r>
      <w:bookmarkEnd w:id="147"/>
      <w:bookmarkEnd w:id="1172673608"/>
    </w:p>
    <w:p w:rsidR="009B3330" w:rsidP="04D85FBB" w:rsidRDefault="009B3330" w14:paraId="709E88E4" w14:textId="77777777">
      <w:pPr>
        <w:rPr>
          <w:rFonts w:eastAsia="Times New Roman" w:cs="Times New Roman"/>
        </w:rPr>
      </w:pPr>
    </w:p>
    <w:p w:rsidR="009B3330" w:rsidP="04D85FBB" w:rsidRDefault="04D85FBB" w14:paraId="1B44D7CB" w14:textId="77777777">
      <w:pPr>
        <w:jc w:val="both"/>
        <w:rPr>
          <w:rFonts w:eastAsia="Times New Roman" w:cs="Times New Roman"/>
        </w:rPr>
      </w:pPr>
      <w:r w:rsidRPr="04D85FBB">
        <w:rPr>
          <w:rFonts w:eastAsia="Times New Roman" w:cs="Times New Roman"/>
        </w:rPr>
        <w:t>NimbusWatch follows a cost-aware design philosophy. The project avoids always-on infrastructure, avoids unnecessary large-scale managed services, and reuses artifacts instead of retraining for every deployment.</w:t>
      </w:r>
    </w:p>
    <w:p w:rsidR="009B3330" w:rsidP="04D85FBB" w:rsidRDefault="009B3330" w14:paraId="508C98E9" w14:textId="77777777">
      <w:pPr>
        <w:rPr>
          <w:rFonts w:eastAsia="Times New Roman" w:cs="Times New Roman"/>
        </w:rPr>
      </w:pPr>
    </w:p>
    <w:p w:rsidR="009B3330" w:rsidP="04D85FBB" w:rsidRDefault="04D85FBB" w14:paraId="174DFC45" w14:textId="77777777">
      <w:pPr>
        <w:pStyle w:val="Heading2"/>
      </w:pPr>
      <w:bookmarkStart w:name="_Toc540113059" w:id="150"/>
      <w:bookmarkStart w:name="_Toc725864874" w:id="820853643"/>
      <w:r w:rsidR="04D85FBB">
        <w:rPr/>
        <w:t>9.2 Actual Academic Cost Profile</w:t>
      </w:r>
      <w:bookmarkEnd w:id="150"/>
      <w:bookmarkEnd w:id="820853643"/>
    </w:p>
    <w:p w:rsidR="009B3330" w:rsidP="04D85FBB" w:rsidRDefault="009B3330" w14:paraId="779F8E76" w14:textId="77777777">
      <w:pPr>
        <w:rPr>
          <w:rFonts w:eastAsia="Times New Roman" w:cs="Times New Roman"/>
        </w:rPr>
      </w:pPr>
    </w:p>
    <w:p w:rsidR="009B3330" w:rsidP="04D85FBB" w:rsidRDefault="04D85FBB" w14:paraId="56E660E3" w14:textId="77777777">
      <w:pPr>
        <w:jc w:val="both"/>
        <w:rPr>
          <w:rFonts w:eastAsia="Times New Roman" w:cs="Times New Roman"/>
        </w:rPr>
      </w:pPr>
      <w:r w:rsidRPr="04D85FBB">
        <w:rPr>
          <w:rFonts w:eastAsia="Times New Roman" w:cs="Times New Roman"/>
        </w:rPr>
        <w:t>In the lowest-cost operating mode, the project can be demonstrated with:</w:t>
      </w:r>
    </w:p>
    <w:p w:rsidR="009B3330" w:rsidP="04D85FBB" w:rsidRDefault="009B3330" w14:paraId="7818863E" w14:textId="77777777">
      <w:pPr>
        <w:rPr>
          <w:rFonts w:eastAsia="Times New Roman" w:cs="Times New Roman"/>
        </w:rPr>
      </w:pPr>
    </w:p>
    <w:p w:rsidR="009B3330" w:rsidP="04D85FBB" w:rsidRDefault="04D85FBB" w14:paraId="48C24442" w14:textId="77777777">
      <w:pPr>
        <w:pStyle w:val="ListBullet"/>
        <w:rPr>
          <w:rFonts w:eastAsia="Times New Roman" w:cs="Times New Roman"/>
        </w:rPr>
      </w:pPr>
      <w:r w:rsidRPr="04D85FBB">
        <w:rPr>
          <w:rFonts w:eastAsia="Times New Roman" w:cs="Times New Roman"/>
        </w:rPr>
        <w:t>local training</w:t>
      </w:r>
    </w:p>
    <w:p w:rsidR="009B3330" w:rsidP="04D85FBB" w:rsidRDefault="04D85FBB" w14:paraId="54F23030" w14:textId="77777777">
      <w:pPr>
        <w:pStyle w:val="ListBullet"/>
        <w:rPr>
          <w:rFonts w:eastAsia="Times New Roman" w:cs="Times New Roman"/>
        </w:rPr>
      </w:pPr>
      <w:r w:rsidRPr="04D85FBB">
        <w:rPr>
          <w:rFonts w:eastAsia="Times New Roman" w:cs="Times New Roman"/>
        </w:rPr>
        <w:t>local artifact generation</w:t>
      </w:r>
    </w:p>
    <w:p w:rsidR="009B3330" w:rsidP="04D85FBB" w:rsidRDefault="04D85FBB" w14:paraId="751B9C1E" w14:textId="77777777">
      <w:pPr>
        <w:pStyle w:val="ListBullet"/>
        <w:rPr>
          <w:rFonts w:eastAsia="Times New Roman" w:cs="Times New Roman"/>
        </w:rPr>
      </w:pPr>
      <w:r w:rsidRPr="04D85FBB">
        <w:rPr>
          <w:rFonts w:eastAsia="Times New Roman" w:cs="Times New Roman"/>
        </w:rPr>
        <w:t>free or low-cost secondary hosting</w:t>
      </w:r>
    </w:p>
    <w:p w:rsidR="009B3330" w:rsidP="04D85FBB" w:rsidRDefault="009B3330" w14:paraId="44F69B9A" w14:textId="77777777">
      <w:pPr>
        <w:rPr>
          <w:rFonts w:eastAsia="Times New Roman" w:cs="Times New Roman"/>
        </w:rPr>
      </w:pPr>
    </w:p>
    <w:p w:rsidR="009B3330" w:rsidP="04D85FBB" w:rsidRDefault="04D85FBB" w14:paraId="75CD4ADF" w14:textId="77777777">
      <w:pPr>
        <w:jc w:val="both"/>
        <w:rPr>
          <w:rFonts w:eastAsia="Times New Roman" w:cs="Times New Roman"/>
        </w:rPr>
      </w:pPr>
      <w:r w:rsidRPr="04D85FBB">
        <w:rPr>
          <w:rFonts w:eastAsia="Times New Roman" w:cs="Times New Roman"/>
        </w:rPr>
        <w:t>This means the direct cash cost for development and presentation can remain extremely low.</w:t>
      </w:r>
    </w:p>
    <w:p w:rsidR="009B3330" w:rsidP="04D85FBB" w:rsidRDefault="009B3330" w14:paraId="5F07D11E" w14:textId="77777777">
      <w:pPr>
        <w:rPr>
          <w:rFonts w:eastAsia="Times New Roman" w:cs="Times New Roman"/>
        </w:rPr>
      </w:pPr>
    </w:p>
    <w:p w:rsidR="009B3330" w:rsidP="04D85FBB" w:rsidRDefault="04D85FBB" w14:paraId="761DE493" w14:textId="77777777">
      <w:pPr>
        <w:pStyle w:val="Heading2"/>
      </w:pPr>
      <w:bookmarkStart w:name="_Toc518198991" w:id="153"/>
      <w:bookmarkStart w:name="_Toc2006061788" w:id="150926982"/>
      <w:r w:rsidR="04D85FBB">
        <w:rPr/>
        <w:t>9.3 Where Cost Is Used</w:t>
      </w:r>
      <w:bookmarkEnd w:id="153"/>
      <w:bookmarkEnd w:id="150926982"/>
    </w:p>
    <w:p w:rsidR="009B3330" w:rsidP="04D85FBB" w:rsidRDefault="009B3330" w14:paraId="41508A3C" w14:textId="77777777">
      <w:pPr>
        <w:rPr>
          <w:rFonts w:eastAsia="Times New Roman" w:cs="Times New Roman"/>
        </w:rPr>
      </w:pPr>
    </w:p>
    <w:p w:rsidR="009B3330" w:rsidP="04D85FBB" w:rsidRDefault="04D85FBB" w14:paraId="215840BD" w14:textId="77777777">
      <w:pPr>
        <w:jc w:val="both"/>
        <w:rPr>
          <w:rFonts w:eastAsia="Times New Roman" w:cs="Times New Roman"/>
        </w:rPr>
      </w:pPr>
      <w:r w:rsidRPr="04D85FBB">
        <w:rPr>
          <w:rFonts w:eastAsia="Times New Roman" w:cs="Times New Roman"/>
        </w:rPr>
        <w:t>If the primary cloud path is activated fully, cost is used in the following places:</w:t>
      </w:r>
    </w:p>
    <w:p w:rsidR="009B3330" w:rsidP="04D85FBB" w:rsidRDefault="009B3330" w14:paraId="43D6B1D6" w14:textId="77777777">
      <w:pPr>
        <w:rPr>
          <w:rFonts w:eastAsia="Times New Roman" w:cs="Times New Roman"/>
        </w:rPr>
      </w:pPr>
    </w:p>
    <w:p w:rsidR="009B3330" w:rsidP="04D85FBB" w:rsidRDefault="04D85FBB" w14:paraId="3CF0046B" w14:textId="77777777">
      <w:pPr>
        <w:pStyle w:val="ListBullet"/>
        <w:rPr>
          <w:rFonts w:eastAsia="Times New Roman" w:cs="Times New Roman"/>
        </w:rPr>
      </w:pPr>
      <w:r w:rsidRPr="04D85FBB">
        <w:rPr>
          <w:rFonts w:eastAsia="Times New Roman" w:cs="Times New Roman"/>
        </w:rPr>
        <w:t>managed training compute on Vertex AI</w:t>
      </w:r>
    </w:p>
    <w:p w:rsidR="009B3330" w:rsidP="04D85FBB" w:rsidRDefault="04D85FBB" w14:paraId="52880DD5" w14:textId="77777777">
      <w:pPr>
        <w:pStyle w:val="ListBullet"/>
        <w:rPr>
          <w:rFonts w:eastAsia="Times New Roman" w:cs="Times New Roman"/>
        </w:rPr>
      </w:pPr>
      <w:r w:rsidRPr="04D85FBB">
        <w:rPr>
          <w:rFonts w:eastAsia="Times New Roman" w:cs="Times New Roman"/>
        </w:rPr>
        <w:t>object storage on Cloud Storage</w:t>
      </w:r>
    </w:p>
    <w:p w:rsidR="009B3330" w:rsidP="04D85FBB" w:rsidRDefault="04D85FBB" w14:paraId="0DC2C0C5" w14:textId="77777777">
      <w:pPr>
        <w:pStyle w:val="ListBullet"/>
        <w:rPr>
          <w:rFonts w:eastAsia="Times New Roman" w:cs="Times New Roman"/>
        </w:rPr>
      </w:pPr>
      <w:r w:rsidRPr="04D85FBB">
        <w:rPr>
          <w:rFonts w:eastAsia="Times New Roman" w:cs="Times New Roman"/>
        </w:rPr>
        <w:t>request-based inference on Cloud Run</w:t>
      </w:r>
    </w:p>
    <w:p w:rsidR="009B3330" w:rsidP="04D85FBB" w:rsidRDefault="04D85FBB" w14:paraId="35AFAB6A" w14:textId="77777777">
      <w:pPr>
        <w:pStyle w:val="ListBullet"/>
        <w:rPr>
          <w:rFonts w:eastAsia="Times New Roman" w:cs="Times New Roman"/>
        </w:rPr>
      </w:pPr>
      <w:r w:rsidRPr="04D85FBB">
        <w:rPr>
          <w:rFonts w:eastAsia="Times New Roman" w:cs="Times New Roman"/>
        </w:rPr>
        <w:t>scheduler and operational telemetry at low scale</w:t>
      </w:r>
    </w:p>
    <w:p w:rsidR="009B3330" w:rsidP="04D85FBB" w:rsidRDefault="009B3330" w14:paraId="17DBC151" w14:textId="77777777">
      <w:pPr>
        <w:rPr>
          <w:rFonts w:eastAsia="Times New Roman" w:cs="Times New Roman"/>
        </w:rPr>
      </w:pPr>
    </w:p>
    <w:p w:rsidR="009B3330" w:rsidP="04D85FBB" w:rsidRDefault="04D85FBB" w14:paraId="4F1D4785" w14:textId="77777777">
      <w:pPr>
        <w:pStyle w:val="Heading2"/>
      </w:pPr>
      <w:bookmarkStart w:name="_Toc92311718" w:id="156"/>
      <w:bookmarkStart w:name="_Toc397430804" w:id="1266388616"/>
      <w:r w:rsidR="04D85FBB">
        <w:rPr/>
        <w:t>9.4 Where Cost Is Avoided</w:t>
      </w:r>
      <w:bookmarkEnd w:id="156"/>
      <w:bookmarkEnd w:id="1266388616"/>
    </w:p>
    <w:p w:rsidR="009B3330" w:rsidP="04D85FBB" w:rsidRDefault="009B3330" w14:paraId="6F8BD81B" w14:textId="77777777">
      <w:pPr>
        <w:rPr>
          <w:rFonts w:eastAsia="Times New Roman" w:cs="Times New Roman"/>
        </w:rPr>
      </w:pPr>
    </w:p>
    <w:p w:rsidR="009B3330" w:rsidP="04D85FBB" w:rsidRDefault="04D85FBB" w14:paraId="4C62E186" w14:textId="77777777">
      <w:pPr>
        <w:jc w:val="both"/>
        <w:rPr>
          <w:rFonts w:eastAsia="Times New Roman" w:cs="Times New Roman"/>
        </w:rPr>
      </w:pPr>
      <w:r w:rsidRPr="04D85FBB">
        <w:rPr>
          <w:rFonts w:eastAsia="Times New Roman" w:cs="Times New Roman"/>
        </w:rPr>
        <w:t>NimbusWatch avoids or reduces cost by:</w:t>
      </w:r>
    </w:p>
    <w:p w:rsidR="009B3330" w:rsidP="04D85FBB" w:rsidRDefault="009B3330" w14:paraId="2613E9C1" w14:textId="77777777">
      <w:pPr>
        <w:rPr>
          <w:rFonts w:eastAsia="Times New Roman" w:cs="Times New Roman"/>
        </w:rPr>
      </w:pPr>
    </w:p>
    <w:p w:rsidR="009B3330" w:rsidP="04D85FBB" w:rsidRDefault="04D85FBB" w14:paraId="47EF4DCC" w14:textId="77777777">
      <w:pPr>
        <w:pStyle w:val="ListBullet"/>
        <w:rPr>
          <w:rFonts w:eastAsia="Times New Roman" w:cs="Times New Roman"/>
        </w:rPr>
      </w:pPr>
      <w:r w:rsidRPr="04D85FBB">
        <w:rPr>
          <w:rFonts w:eastAsia="Times New Roman" w:cs="Times New Roman"/>
        </w:rPr>
        <w:t>not using dedicated always-on VMs</w:t>
      </w:r>
    </w:p>
    <w:p w:rsidR="009B3330" w:rsidP="04D85FBB" w:rsidRDefault="04D85FBB" w14:paraId="0DA70545" w14:textId="77777777">
      <w:pPr>
        <w:pStyle w:val="ListBullet"/>
        <w:rPr>
          <w:rFonts w:eastAsia="Times New Roman" w:cs="Times New Roman"/>
        </w:rPr>
      </w:pPr>
      <w:r w:rsidRPr="04D85FBB">
        <w:rPr>
          <w:rFonts w:eastAsia="Times New Roman" w:cs="Times New Roman"/>
        </w:rPr>
        <w:t>not storing massive raw datasets as active database workloads</w:t>
      </w:r>
    </w:p>
    <w:p w:rsidR="009B3330" w:rsidP="04D85FBB" w:rsidRDefault="04D85FBB" w14:paraId="777F9429" w14:textId="77777777">
      <w:pPr>
        <w:pStyle w:val="ListBullet"/>
        <w:rPr>
          <w:rFonts w:eastAsia="Times New Roman" w:cs="Times New Roman"/>
        </w:rPr>
      </w:pPr>
      <w:r w:rsidRPr="04D85FBB">
        <w:rPr>
          <w:rFonts w:eastAsia="Times New Roman" w:cs="Times New Roman"/>
        </w:rPr>
        <w:t>not retraining unnecessarily</w:t>
      </w:r>
    </w:p>
    <w:p w:rsidR="009B3330" w:rsidP="04D85FBB" w:rsidRDefault="04D85FBB" w14:paraId="76792BE0" w14:textId="77777777">
      <w:pPr>
        <w:pStyle w:val="ListBullet"/>
        <w:rPr>
          <w:rFonts w:eastAsia="Times New Roman" w:cs="Times New Roman"/>
        </w:rPr>
      </w:pPr>
      <w:r w:rsidRPr="04D85FBB">
        <w:rPr>
          <w:rFonts w:eastAsia="Times New Roman" w:cs="Times New Roman"/>
        </w:rPr>
        <w:t>serving a lightweight stateless API instead of a heavier full platform</w:t>
      </w:r>
    </w:p>
    <w:p w:rsidR="009B3330" w:rsidP="04D85FBB" w:rsidRDefault="009B3330" w14:paraId="1037B8A3" w14:textId="77777777">
      <w:pPr>
        <w:rPr>
          <w:rFonts w:eastAsia="Times New Roman" w:cs="Times New Roman"/>
        </w:rPr>
      </w:pPr>
    </w:p>
    <w:p w:rsidR="009B3330" w:rsidP="04D85FBB" w:rsidRDefault="04D85FBB" w14:paraId="2D92F3C9" w14:textId="77777777">
      <w:pPr>
        <w:pStyle w:val="Heading2"/>
      </w:pPr>
      <w:bookmarkStart w:name="_Toc745517408" w:id="159"/>
      <w:bookmarkStart w:name="_Toc1955662722" w:id="1019723496"/>
      <w:r w:rsidR="04D85FBB">
        <w:rPr/>
        <w:t>9.5 Cost by Scenario</w:t>
      </w:r>
      <w:bookmarkEnd w:id="159"/>
      <w:bookmarkEnd w:id="1019723496"/>
    </w:p>
    <w:p w:rsidR="009B3330" w:rsidP="04D85FBB" w:rsidRDefault="009B3330" w14:paraId="687C6DE0" w14:textId="77777777">
      <w:pPr>
        <w:rPr>
          <w:rFonts w:eastAsia="Times New Roman" w:cs="Times New Roman"/>
        </w:rPr>
      </w:pPr>
    </w:p>
    <w:p w:rsidR="009B3330" w:rsidP="04D85FBB" w:rsidRDefault="04D85FBB" w14:paraId="4823CE4F" w14:textId="77777777">
      <w:pPr>
        <w:pStyle w:val="Heading3"/>
        <w:rPr>
          <w:rFonts w:ascii="Times New Roman" w:hAnsi="Times New Roman" w:eastAsia="Times New Roman" w:cs="Times New Roman"/>
          <w:color w:val="auto"/>
        </w:rPr>
      </w:pPr>
      <w:bookmarkStart w:name="_Toc1520083270" w:id="162"/>
      <w:bookmarkStart w:name="_Toc1434833890" w:id="2147116763"/>
      <w:r w:rsidRPr="600BF1E5" w:rsidR="04D85FBB">
        <w:rPr>
          <w:rFonts w:ascii="Times New Roman" w:hAnsi="Times New Roman" w:eastAsia="Times New Roman" w:cs="Times New Roman"/>
          <w:color w:val="auto"/>
        </w:rPr>
        <w:t>Scenario A: Demo / Development</w:t>
      </w:r>
      <w:bookmarkEnd w:id="162"/>
      <w:bookmarkEnd w:id="2147116763"/>
    </w:p>
    <w:p w:rsidR="009B3330" w:rsidP="04D85FBB" w:rsidRDefault="009B3330" w14:paraId="5B2F9378" w14:textId="77777777">
      <w:pPr>
        <w:rPr>
          <w:rFonts w:eastAsia="Times New Roman" w:cs="Times New Roman"/>
        </w:rPr>
      </w:pPr>
    </w:p>
    <w:p w:rsidR="009B3330" w:rsidP="04D85FBB" w:rsidRDefault="04D85FBB" w14:paraId="30CAE129" w14:textId="77777777">
      <w:pPr>
        <w:pStyle w:val="ListBullet"/>
        <w:rPr>
          <w:rFonts w:eastAsia="Times New Roman" w:cs="Times New Roman"/>
        </w:rPr>
      </w:pPr>
      <w:r w:rsidRPr="04D85FBB">
        <w:rPr>
          <w:rFonts w:eastAsia="Times New Roman" w:cs="Times New Roman"/>
        </w:rPr>
        <w:t>training can run locally</w:t>
      </w:r>
    </w:p>
    <w:p w:rsidR="009B3330" w:rsidP="04D85FBB" w:rsidRDefault="04D85FBB" w14:paraId="61B13DB3" w14:textId="77777777">
      <w:pPr>
        <w:pStyle w:val="ListBullet"/>
        <w:rPr>
          <w:rFonts w:eastAsia="Times New Roman" w:cs="Times New Roman"/>
        </w:rPr>
      </w:pPr>
      <w:r w:rsidRPr="04D85FBB">
        <w:rPr>
          <w:rFonts w:eastAsia="Times New Roman" w:cs="Times New Roman"/>
        </w:rPr>
        <w:t>secondary deployment can remain free-tier oriented</w:t>
      </w:r>
    </w:p>
    <w:p w:rsidR="009B3330" w:rsidP="04D85FBB" w:rsidRDefault="04D85FBB" w14:paraId="33AB0BD8" w14:textId="77777777">
      <w:pPr>
        <w:pStyle w:val="ListBullet"/>
        <w:rPr>
          <w:rFonts w:eastAsia="Times New Roman" w:cs="Times New Roman"/>
        </w:rPr>
      </w:pPr>
      <w:r w:rsidRPr="04D85FBB">
        <w:rPr>
          <w:rFonts w:eastAsia="Times New Roman" w:cs="Times New Roman"/>
        </w:rPr>
        <w:t>cloud cost is close to zero or minimal</w:t>
      </w:r>
    </w:p>
    <w:p w:rsidR="009B3330" w:rsidP="04D85FBB" w:rsidRDefault="009B3330" w14:paraId="58E6DD4E" w14:textId="77777777">
      <w:pPr>
        <w:rPr>
          <w:rFonts w:eastAsia="Times New Roman" w:cs="Times New Roman"/>
        </w:rPr>
      </w:pPr>
    </w:p>
    <w:p w:rsidR="009B3330" w:rsidP="04D85FBB" w:rsidRDefault="04D85FBB" w14:paraId="512F8989" w14:textId="77777777">
      <w:pPr>
        <w:pStyle w:val="Heading3"/>
        <w:rPr>
          <w:rFonts w:ascii="Times New Roman" w:hAnsi="Times New Roman" w:eastAsia="Times New Roman" w:cs="Times New Roman"/>
          <w:color w:val="auto"/>
        </w:rPr>
      </w:pPr>
      <w:bookmarkStart w:name="_Toc587349613" w:id="164"/>
      <w:bookmarkStart w:name="_Toc1831173754" w:id="948505463"/>
      <w:r w:rsidRPr="600BF1E5" w:rsidR="04D85FBB">
        <w:rPr>
          <w:rFonts w:ascii="Times New Roman" w:hAnsi="Times New Roman" w:eastAsia="Times New Roman" w:cs="Times New Roman"/>
          <w:color w:val="auto"/>
        </w:rPr>
        <w:t>Scenario B: Class Submission and Viva</w:t>
      </w:r>
      <w:bookmarkEnd w:id="164"/>
      <w:bookmarkEnd w:id="948505463"/>
    </w:p>
    <w:p w:rsidR="009B3330" w:rsidP="04D85FBB" w:rsidRDefault="009B3330" w14:paraId="7D3BEE8F" w14:textId="77777777">
      <w:pPr>
        <w:rPr>
          <w:rFonts w:eastAsia="Times New Roman" w:cs="Times New Roman"/>
        </w:rPr>
      </w:pPr>
    </w:p>
    <w:p w:rsidR="009B3330" w:rsidP="04D85FBB" w:rsidRDefault="04D85FBB" w14:paraId="6DF307FA" w14:textId="77777777">
      <w:pPr>
        <w:pStyle w:val="ListBullet"/>
        <w:rPr>
          <w:rFonts w:eastAsia="Times New Roman" w:cs="Times New Roman"/>
        </w:rPr>
      </w:pPr>
      <w:r w:rsidRPr="04D85FBB">
        <w:rPr>
          <w:rFonts w:eastAsia="Times New Roman" w:cs="Times New Roman"/>
        </w:rPr>
        <w:t>moderate prediction traffic</w:t>
      </w:r>
    </w:p>
    <w:p w:rsidR="009B3330" w:rsidP="04D85FBB" w:rsidRDefault="04D85FBB" w14:paraId="73D7670C" w14:textId="77777777">
      <w:pPr>
        <w:pStyle w:val="ListBullet"/>
        <w:rPr>
          <w:rFonts w:eastAsia="Times New Roman" w:cs="Times New Roman"/>
        </w:rPr>
      </w:pPr>
      <w:r w:rsidRPr="04D85FBB">
        <w:rPr>
          <w:rFonts w:eastAsia="Times New Roman" w:cs="Times New Roman"/>
        </w:rPr>
        <w:t>possibly one deployed Cloud Run service</w:t>
      </w:r>
    </w:p>
    <w:p w:rsidR="009B3330" w:rsidP="04D85FBB" w:rsidRDefault="04D85FBB" w14:paraId="2FA06CA9" w14:textId="77777777">
      <w:pPr>
        <w:pStyle w:val="ListBullet"/>
        <w:rPr>
          <w:rFonts w:eastAsia="Times New Roman" w:cs="Times New Roman"/>
        </w:rPr>
      </w:pPr>
      <w:r w:rsidRPr="04D85FBB">
        <w:rPr>
          <w:rFonts w:eastAsia="Times New Roman" w:cs="Times New Roman"/>
        </w:rPr>
        <w:t>periodic health checks</w:t>
      </w:r>
    </w:p>
    <w:p w:rsidR="009B3330" w:rsidP="04D85FBB" w:rsidRDefault="04D85FBB" w14:paraId="06885C75" w14:textId="77777777">
      <w:pPr>
        <w:pStyle w:val="ListBullet"/>
        <w:rPr>
          <w:rFonts w:eastAsia="Times New Roman" w:cs="Times New Roman"/>
        </w:rPr>
      </w:pPr>
      <w:r w:rsidRPr="04D85FBB">
        <w:rPr>
          <w:rFonts w:eastAsia="Times New Roman" w:cs="Times New Roman"/>
        </w:rPr>
        <w:t>still low cost because usage is short and bursty</w:t>
      </w:r>
    </w:p>
    <w:p w:rsidR="009B3330" w:rsidP="04D85FBB" w:rsidRDefault="009B3330" w14:paraId="3B88899E" w14:textId="77777777">
      <w:pPr>
        <w:rPr>
          <w:rFonts w:eastAsia="Times New Roman" w:cs="Times New Roman"/>
        </w:rPr>
      </w:pPr>
    </w:p>
    <w:p w:rsidR="009B3330" w:rsidP="04D85FBB" w:rsidRDefault="04D85FBB" w14:paraId="34DE6A22" w14:textId="77777777">
      <w:pPr>
        <w:pStyle w:val="Heading3"/>
        <w:rPr>
          <w:rFonts w:ascii="Times New Roman" w:hAnsi="Times New Roman" w:eastAsia="Times New Roman" w:cs="Times New Roman"/>
          <w:color w:val="auto"/>
        </w:rPr>
      </w:pPr>
      <w:bookmarkStart w:name="_Toc507850615" w:id="166"/>
      <w:bookmarkStart w:name="_Toc1605780790" w:id="1640291977"/>
      <w:r w:rsidRPr="600BF1E5" w:rsidR="04D85FBB">
        <w:rPr>
          <w:rFonts w:ascii="Times New Roman" w:hAnsi="Times New Roman" w:eastAsia="Times New Roman" w:cs="Times New Roman"/>
          <w:color w:val="auto"/>
        </w:rPr>
        <w:t>Scenario C: Moderate Continuous Usage</w:t>
      </w:r>
      <w:bookmarkEnd w:id="166"/>
      <w:bookmarkEnd w:id="1640291977"/>
    </w:p>
    <w:p w:rsidR="009B3330" w:rsidP="04D85FBB" w:rsidRDefault="009B3330" w14:paraId="69E2BB2B" w14:textId="77777777">
      <w:pPr>
        <w:rPr>
          <w:rFonts w:eastAsia="Times New Roman" w:cs="Times New Roman"/>
        </w:rPr>
      </w:pPr>
    </w:p>
    <w:p w:rsidR="009B3330" w:rsidP="04D85FBB" w:rsidRDefault="04D85FBB" w14:paraId="514C0B43" w14:textId="77777777">
      <w:pPr>
        <w:pStyle w:val="ListBullet"/>
        <w:rPr>
          <w:rFonts w:eastAsia="Times New Roman" w:cs="Times New Roman"/>
        </w:rPr>
      </w:pPr>
      <w:r w:rsidRPr="04D85FBB">
        <w:rPr>
          <w:rFonts w:eastAsia="Times New Roman" w:cs="Times New Roman"/>
        </w:rPr>
        <w:t>primary serving on Cloud Run</w:t>
      </w:r>
    </w:p>
    <w:p w:rsidR="009B3330" w:rsidP="04D85FBB" w:rsidRDefault="04D85FBB" w14:paraId="55835755" w14:textId="77777777">
      <w:pPr>
        <w:pStyle w:val="ListBullet"/>
        <w:rPr>
          <w:rFonts w:eastAsia="Times New Roman" w:cs="Times New Roman"/>
        </w:rPr>
      </w:pPr>
      <w:r w:rsidRPr="04D85FBB">
        <w:rPr>
          <w:rFonts w:eastAsia="Times New Roman" w:cs="Times New Roman"/>
        </w:rPr>
        <w:t>artifacts in Cloud Storage</w:t>
      </w:r>
    </w:p>
    <w:p w:rsidR="009B3330" w:rsidP="04D85FBB" w:rsidRDefault="04D85FBB" w14:paraId="6981785A" w14:textId="77777777">
      <w:pPr>
        <w:pStyle w:val="ListBullet"/>
        <w:rPr>
          <w:rFonts w:eastAsia="Times New Roman" w:cs="Times New Roman"/>
        </w:rPr>
      </w:pPr>
      <w:r w:rsidRPr="04D85FBB">
        <w:rPr>
          <w:rFonts w:eastAsia="Times New Roman" w:cs="Times New Roman"/>
        </w:rPr>
        <w:t>periodic retraining</w:t>
      </w:r>
    </w:p>
    <w:p w:rsidR="009B3330" w:rsidP="04D85FBB" w:rsidRDefault="04D85FBB" w14:paraId="2B4DF166" w14:textId="77777777">
      <w:pPr>
        <w:pStyle w:val="ListBullet"/>
        <w:rPr>
          <w:rFonts w:eastAsia="Times New Roman" w:cs="Times New Roman"/>
        </w:rPr>
      </w:pPr>
      <w:r w:rsidRPr="04D85FBB">
        <w:rPr>
          <w:rFonts w:eastAsia="Times New Roman" w:cs="Times New Roman"/>
        </w:rPr>
        <w:t>low-to-moderate cost depending on usage and compute settings</w:t>
      </w:r>
    </w:p>
    <w:p w:rsidR="009B3330" w:rsidP="04D85FBB" w:rsidRDefault="009B3330" w14:paraId="57C0D796" w14:textId="77777777">
      <w:pPr>
        <w:rPr>
          <w:rFonts w:eastAsia="Times New Roman" w:cs="Times New Roman"/>
        </w:rPr>
      </w:pPr>
    </w:p>
    <w:p w:rsidR="009B3330" w:rsidP="04D85FBB" w:rsidRDefault="04D85FBB" w14:paraId="13B19D3D" w14:textId="77777777">
      <w:pPr>
        <w:pStyle w:val="Heading2"/>
      </w:pPr>
      <w:bookmarkStart w:name="_Toc1262727503" w:id="168"/>
      <w:bookmarkStart w:name="_Toc1557560754" w:id="1408242619"/>
      <w:r w:rsidR="04D85FBB">
        <w:rPr/>
        <w:t>9.6 Economic Justification</w:t>
      </w:r>
      <w:bookmarkEnd w:id="168"/>
      <w:bookmarkEnd w:id="1408242619"/>
    </w:p>
    <w:p w:rsidR="009B3330" w:rsidP="04D85FBB" w:rsidRDefault="009B3330" w14:paraId="0D142F6F" w14:textId="77777777">
      <w:pPr>
        <w:rPr>
          <w:rFonts w:eastAsia="Times New Roman" w:cs="Times New Roman"/>
        </w:rPr>
      </w:pPr>
    </w:p>
    <w:p w:rsidR="009B3330" w:rsidP="04D85FBB" w:rsidRDefault="04D85FBB" w14:paraId="4475AD14" w14:textId="4EF75D29">
      <w:pPr>
        <w:jc w:val="both"/>
        <w:rPr>
          <w:rFonts w:eastAsia="Times New Roman" w:cs="Times New Roman"/>
        </w:rPr>
      </w:pPr>
      <w:r w:rsidRPr="04D85FBB">
        <w:rPr>
          <w:rFonts w:eastAsia="Times New Roman" w:cs="Times New Roman"/>
        </w:rPr>
        <w:t>This structure is academically valuable because it proves the system was not designed with cloud services only for appearance. Instead, cloud services were selected only where they provide clear value:</w:t>
      </w:r>
    </w:p>
    <w:p w:rsidR="009B3330" w:rsidP="04D85FBB" w:rsidRDefault="04D85FBB" w14:paraId="07FD9DBA" w14:textId="77777777">
      <w:pPr>
        <w:pStyle w:val="ListBullet"/>
        <w:rPr>
          <w:rFonts w:eastAsia="Times New Roman" w:cs="Times New Roman"/>
        </w:rPr>
      </w:pPr>
      <w:r w:rsidRPr="04D85FBB">
        <w:rPr>
          <w:rFonts w:eastAsia="Times New Roman" w:cs="Times New Roman"/>
        </w:rPr>
        <w:t>managed training</w:t>
      </w:r>
    </w:p>
    <w:p w:rsidR="009B3330" w:rsidP="04D85FBB" w:rsidRDefault="04D85FBB" w14:paraId="340C7A3C" w14:textId="77777777">
      <w:pPr>
        <w:pStyle w:val="ListBullet"/>
        <w:rPr>
          <w:rFonts w:eastAsia="Times New Roman" w:cs="Times New Roman"/>
        </w:rPr>
      </w:pPr>
      <w:r w:rsidRPr="04D85FBB">
        <w:rPr>
          <w:rFonts w:eastAsia="Times New Roman" w:cs="Times New Roman"/>
        </w:rPr>
        <w:t>deployable artifact storage</w:t>
      </w:r>
    </w:p>
    <w:p w:rsidR="009B3330" w:rsidP="04D85FBB" w:rsidRDefault="04D85FBB" w14:paraId="008921BC" w14:textId="77777777">
      <w:pPr>
        <w:pStyle w:val="ListBullet"/>
        <w:rPr>
          <w:rFonts w:eastAsia="Times New Roman" w:cs="Times New Roman"/>
        </w:rPr>
      </w:pPr>
      <w:r w:rsidRPr="04D85FBB">
        <w:rPr>
          <w:rFonts w:eastAsia="Times New Roman" w:cs="Times New Roman"/>
        </w:rPr>
        <w:t>elastic inference</w:t>
      </w:r>
    </w:p>
    <w:p w:rsidR="009B3330" w:rsidP="04D85FBB" w:rsidRDefault="04D85FBB" w14:paraId="770676D4" w14:textId="77777777">
      <w:pPr>
        <w:pStyle w:val="ListBullet"/>
        <w:rPr>
          <w:rFonts w:eastAsia="Times New Roman" w:cs="Times New Roman"/>
        </w:rPr>
      </w:pPr>
      <w:r w:rsidRPr="04D85FBB">
        <w:rPr>
          <w:rFonts w:eastAsia="Times New Roman" w:cs="Times New Roman"/>
        </w:rPr>
        <w:t>monitoring support</w:t>
      </w:r>
    </w:p>
    <w:p w:rsidR="009B3330" w:rsidP="04D85FBB" w:rsidRDefault="04D85FBB" w14:paraId="183DD6E3" w14:textId="77777777">
      <w:pPr>
        <w:pStyle w:val="ListBullet"/>
        <w:rPr>
          <w:rFonts w:eastAsia="Times New Roman" w:cs="Times New Roman"/>
        </w:rPr>
      </w:pPr>
      <w:r w:rsidRPr="04D85FBB">
        <w:rPr>
          <w:rFonts w:eastAsia="Times New Roman" w:cs="Times New Roman"/>
        </w:rPr>
        <w:t>public hosting portability</w:t>
      </w:r>
    </w:p>
    <w:p w:rsidR="009B3330" w:rsidP="04D85FBB" w:rsidRDefault="04D85FBB" w14:paraId="30766196" w14:textId="49A47F13">
      <w:pPr>
        <w:pStyle w:val="Heading1"/>
      </w:pPr>
      <w:bookmarkStart w:name="_Toc936067089" w:id="171"/>
      <w:bookmarkStart w:name="_Toc922149248" w:id="805744298"/>
      <w:r w:rsidR="04D85FBB">
        <w:rPr/>
        <w:t>10. Support Services, Elasticity, and Scalability</w:t>
      </w:r>
      <w:bookmarkEnd w:id="171"/>
      <w:bookmarkEnd w:id="805744298"/>
    </w:p>
    <w:p w:rsidR="009B3330" w:rsidP="04D85FBB" w:rsidRDefault="009B3330" w14:paraId="42AFC42D" w14:textId="77777777">
      <w:pPr>
        <w:rPr>
          <w:rFonts w:eastAsia="Times New Roman" w:cs="Times New Roman"/>
        </w:rPr>
      </w:pPr>
    </w:p>
    <w:p w:rsidR="009B3330" w:rsidP="04D85FBB" w:rsidRDefault="04D85FBB" w14:paraId="460C65AA" w14:textId="77777777">
      <w:pPr>
        <w:pStyle w:val="Heading2"/>
      </w:pPr>
      <w:bookmarkStart w:name="_Toc47200621" w:id="174"/>
      <w:bookmarkStart w:name="_Toc1362925520" w:id="922402800"/>
      <w:r w:rsidR="04D85FBB">
        <w:rPr/>
        <w:t>10.1 Support Services</w:t>
      </w:r>
      <w:bookmarkEnd w:id="174"/>
      <w:bookmarkEnd w:id="922402800"/>
    </w:p>
    <w:p w:rsidR="009B3330" w:rsidP="04D85FBB" w:rsidRDefault="009B3330" w14:paraId="271CA723" w14:textId="77777777">
      <w:pPr>
        <w:rPr>
          <w:rFonts w:eastAsia="Times New Roman" w:cs="Times New Roman"/>
        </w:rPr>
      </w:pPr>
    </w:p>
    <w:p w:rsidR="009B3330" w:rsidP="04D85FBB" w:rsidRDefault="04D85FBB" w14:paraId="593399E3" w14:textId="77777777">
      <w:pPr>
        <w:jc w:val="both"/>
        <w:rPr>
          <w:rFonts w:eastAsia="Times New Roman" w:cs="Times New Roman"/>
        </w:rPr>
      </w:pPr>
      <w:r w:rsidRPr="04D85FBB">
        <w:rPr>
          <w:rFonts w:eastAsia="Times New Roman" w:cs="Times New Roman"/>
        </w:rPr>
        <w:t>NimbusWatch uses or targets the following support services:</w:t>
      </w:r>
    </w:p>
    <w:p w:rsidR="009B3330" w:rsidP="04D85FBB" w:rsidRDefault="009B3330" w14:paraId="75FBE423" w14:textId="77777777">
      <w:pPr>
        <w:rPr>
          <w:rFonts w:eastAsia="Times New Roman" w:cs="Times New Roman"/>
        </w:rPr>
      </w:pPr>
    </w:p>
    <w:p w:rsidR="009B3330" w:rsidP="04D85FBB" w:rsidRDefault="04D85FBB" w14:paraId="2875FE0F" w14:textId="77777777">
      <w:pPr>
        <w:pStyle w:val="ListBullet"/>
        <w:rPr>
          <w:rFonts w:eastAsia="Times New Roman" w:cs="Times New Roman"/>
        </w:rPr>
      </w:pPr>
      <w:r w:rsidRPr="04D85FBB">
        <w:rPr>
          <w:rFonts w:eastAsia="Times New Roman" w:cs="Times New Roman"/>
        </w:rPr>
        <w:t>Cloud Storage</w:t>
      </w:r>
    </w:p>
    <w:p w:rsidR="009B3330" w:rsidP="04D85FBB" w:rsidRDefault="04D85FBB" w14:paraId="267845C0" w14:textId="77777777">
      <w:pPr>
        <w:pStyle w:val="ListBullet"/>
        <w:rPr>
          <w:rFonts w:eastAsia="Times New Roman" w:cs="Times New Roman"/>
        </w:rPr>
      </w:pPr>
      <w:r w:rsidRPr="04D85FBB">
        <w:rPr>
          <w:rFonts w:eastAsia="Times New Roman" w:cs="Times New Roman"/>
        </w:rPr>
        <w:t>Cloud Logging</w:t>
      </w:r>
    </w:p>
    <w:p w:rsidR="009B3330" w:rsidP="04D85FBB" w:rsidRDefault="04D85FBB" w14:paraId="1BF6D3B3" w14:textId="77777777">
      <w:pPr>
        <w:pStyle w:val="ListBullet"/>
        <w:rPr>
          <w:rFonts w:eastAsia="Times New Roman" w:cs="Times New Roman"/>
        </w:rPr>
      </w:pPr>
      <w:r w:rsidRPr="04D85FBB">
        <w:rPr>
          <w:rFonts w:eastAsia="Times New Roman" w:cs="Times New Roman"/>
        </w:rPr>
        <w:t>Cloud Monitoring</w:t>
      </w:r>
    </w:p>
    <w:p w:rsidR="009B3330" w:rsidP="04D85FBB" w:rsidRDefault="04D85FBB" w14:paraId="00F6C55F" w14:textId="77777777">
      <w:pPr>
        <w:pStyle w:val="ListBullet"/>
        <w:rPr>
          <w:rFonts w:eastAsia="Times New Roman" w:cs="Times New Roman"/>
        </w:rPr>
      </w:pPr>
      <w:r w:rsidRPr="04D85FBB">
        <w:rPr>
          <w:rFonts w:eastAsia="Times New Roman" w:cs="Times New Roman"/>
        </w:rPr>
        <w:t>Cloud Scheduler</w:t>
      </w:r>
    </w:p>
    <w:p w:rsidR="009B3330" w:rsidP="04D85FBB" w:rsidRDefault="04D85FBB" w14:paraId="49AB4E2B" w14:textId="77777777">
      <w:pPr>
        <w:pStyle w:val="ListBullet"/>
        <w:rPr>
          <w:rFonts w:eastAsia="Times New Roman" w:cs="Times New Roman"/>
        </w:rPr>
      </w:pPr>
      <w:r w:rsidRPr="04D85FBB">
        <w:rPr>
          <w:rFonts w:eastAsia="Times New Roman" w:cs="Times New Roman"/>
        </w:rPr>
        <w:t>IAM</w:t>
      </w:r>
    </w:p>
    <w:p w:rsidR="009B3330" w:rsidP="04D85FBB" w:rsidRDefault="009B3330" w14:paraId="2D3F0BEC" w14:textId="77777777">
      <w:pPr>
        <w:rPr>
          <w:rFonts w:eastAsia="Times New Roman" w:cs="Times New Roman"/>
        </w:rPr>
      </w:pPr>
    </w:p>
    <w:p w:rsidR="009B3330" w:rsidP="04D85FBB" w:rsidRDefault="04D85FBB" w14:paraId="0C78D8FC" w14:textId="77777777">
      <w:pPr>
        <w:jc w:val="both"/>
        <w:rPr>
          <w:rFonts w:eastAsia="Times New Roman" w:cs="Times New Roman"/>
        </w:rPr>
      </w:pPr>
      <w:r w:rsidRPr="04D85FBB">
        <w:rPr>
          <w:rFonts w:eastAsia="Times New Roman" w:cs="Times New Roman"/>
        </w:rPr>
        <w:t>These services are important because real cloud systems do not consist of only one application container. They require storage, visibility, health awareness, and controlled access.</w:t>
      </w:r>
    </w:p>
    <w:p w:rsidR="009B3330" w:rsidP="04D85FBB" w:rsidRDefault="009B3330" w14:paraId="75CF4315" w14:textId="77777777">
      <w:pPr>
        <w:rPr>
          <w:rFonts w:eastAsia="Times New Roman" w:cs="Times New Roman"/>
        </w:rPr>
      </w:pPr>
    </w:p>
    <w:p w:rsidR="009B3330" w:rsidP="04D85FBB" w:rsidRDefault="04D85FBB" w14:paraId="48450B60" w14:textId="77777777">
      <w:pPr>
        <w:pStyle w:val="Heading2"/>
      </w:pPr>
      <w:bookmarkStart w:name="_Toc1346312137" w:id="177"/>
      <w:bookmarkStart w:name="_Toc1221077022" w:id="918638678"/>
      <w:r w:rsidR="04D85FBB">
        <w:rPr/>
        <w:t>10.2 Elasticity</w:t>
      </w:r>
      <w:bookmarkEnd w:id="177"/>
      <w:bookmarkEnd w:id="918638678"/>
    </w:p>
    <w:p w:rsidR="009B3330" w:rsidP="04D85FBB" w:rsidRDefault="009B3330" w14:paraId="3CB648E9" w14:textId="77777777">
      <w:pPr>
        <w:rPr>
          <w:rFonts w:eastAsia="Times New Roman" w:cs="Times New Roman"/>
        </w:rPr>
      </w:pPr>
    </w:p>
    <w:p w:rsidR="009B3330" w:rsidP="04D85FBB" w:rsidRDefault="04D85FBB" w14:paraId="59891B9A" w14:textId="77777777">
      <w:pPr>
        <w:jc w:val="both"/>
        <w:rPr>
          <w:rFonts w:eastAsia="Times New Roman" w:cs="Times New Roman"/>
        </w:rPr>
      </w:pPr>
      <w:r w:rsidRPr="04D85FBB">
        <w:rPr>
          <w:rFonts w:eastAsia="Times New Roman" w:cs="Times New Roman"/>
        </w:rPr>
        <w:t>Elasticity is one of the central course concepts. NimbusWatch demonstrates elasticity through Cloud Run. When request volume is low, resource usage stays low. When request volume increases, the platform can scale the service automatically. This is a much stronger cloud story than keeping an idle server active for long periods.</w:t>
      </w:r>
    </w:p>
    <w:p w:rsidR="009B3330" w:rsidP="04D85FBB" w:rsidRDefault="009B3330" w14:paraId="0C178E9E" w14:textId="77777777">
      <w:pPr>
        <w:rPr>
          <w:rFonts w:eastAsia="Times New Roman" w:cs="Times New Roman"/>
        </w:rPr>
      </w:pPr>
    </w:p>
    <w:p w:rsidR="009B3330" w:rsidP="04D85FBB" w:rsidRDefault="04D85FBB" w14:paraId="4DF8459F" w14:textId="77777777">
      <w:pPr>
        <w:pStyle w:val="Heading2"/>
      </w:pPr>
      <w:bookmarkStart w:name="_Toc479212911" w:id="180"/>
      <w:bookmarkStart w:name="_Toc1041422688" w:id="1684830789"/>
      <w:r w:rsidR="04D85FBB">
        <w:rPr/>
        <w:t>10.3 Scalability</w:t>
      </w:r>
      <w:bookmarkEnd w:id="180"/>
      <w:bookmarkEnd w:id="1684830789"/>
    </w:p>
    <w:p w:rsidR="009B3330" w:rsidP="04D85FBB" w:rsidRDefault="009B3330" w14:paraId="3C0395D3" w14:textId="77777777">
      <w:pPr>
        <w:rPr>
          <w:rFonts w:eastAsia="Times New Roman" w:cs="Times New Roman"/>
        </w:rPr>
      </w:pPr>
    </w:p>
    <w:p w:rsidR="009B3330" w:rsidP="04D85FBB" w:rsidRDefault="04D85FBB" w14:paraId="28DB3F49" w14:textId="77777777">
      <w:pPr>
        <w:jc w:val="both"/>
        <w:rPr>
          <w:rFonts w:eastAsia="Times New Roman" w:cs="Times New Roman"/>
        </w:rPr>
      </w:pPr>
      <w:r w:rsidRPr="04D85FBB">
        <w:rPr>
          <w:rFonts w:eastAsia="Times New Roman" w:cs="Times New Roman"/>
        </w:rPr>
        <w:t>Scalability in NimbusWatch comes from separation of responsibilities:</w:t>
      </w:r>
    </w:p>
    <w:p w:rsidR="009B3330" w:rsidP="04D85FBB" w:rsidRDefault="009B3330" w14:paraId="3254BC2F" w14:textId="77777777">
      <w:pPr>
        <w:rPr>
          <w:rFonts w:eastAsia="Times New Roman" w:cs="Times New Roman"/>
        </w:rPr>
      </w:pPr>
    </w:p>
    <w:p w:rsidR="009B3330" w:rsidP="04D85FBB" w:rsidRDefault="04D85FBB" w14:paraId="687325B8" w14:textId="77777777">
      <w:pPr>
        <w:pStyle w:val="ListBullet"/>
        <w:rPr>
          <w:rFonts w:eastAsia="Times New Roman" w:cs="Times New Roman"/>
        </w:rPr>
      </w:pPr>
      <w:r w:rsidRPr="04D85FBB">
        <w:rPr>
          <w:rFonts w:eastAsia="Times New Roman" w:cs="Times New Roman"/>
        </w:rPr>
        <w:t>training is separate from inference</w:t>
      </w:r>
    </w:p>
    <w:p w:rsidR="009B3330" w:rsidP="04D85FBB" w:rsidRDefault="04D85FBB" w14:paraId="70B52E7E" w14:textId="77777777">
      <w:pPr>
        <w:pStyle w:val="ListBullet"/>
        <w:rPr>
          <w:rFonts w:eastAsia="Times New Roman" w:cs="Times New Roman"/>
        </w:rPr>
      </w:pPr>
      <w:r w:rsidRPr="04D85FBB">
        <w:rPr>
          <w:rFonts w:eastAsia="Times New Roman" w:cs="Times New Roman"/>
        </w:rPr>
        <w:t>artifact storage is separate from runtime serving</w:t>
      </w:r>
    </w:p>
    <w:p w:rsidR="009B3330" w:rsidP="04D85FBB" w:rsidRDefault="04D85FBB" w14:paraId="09CF365E" w14:textId="77777777">
      <w:pPr>
        <w:pStyle w:val="ListBullet"/>
        <w:rPr>
          <w:rFonts w:eastAsia="Times New Roman" w:cs="Times New Roman"/>
        </w:rPr>
      </w:pPr>
      <w:r w:rsidRPr="04D85FBB">
        <w:rPr>
          <w:rFonts w:eastAsia="Times New Roman" w:cs="Times New Roman"/>
        </w:rPr>
        <w:t>the same service can be deployed to more than one hosting environment</w:t>
      </w:r>
    </w:p>
    <w:p w:rsidR="009B3330" w:rsidP="04D85FBB" w:rsidRDefault="009B3330" w14:paraId="651E9592" w14:textId="77777777">
      <w:pPr>
        <w:rPr>
          <w:rFonts w:eastAsia="Times New Roman" w:cs="Times New Roman"/>
        </w:rPr>
      </w:pPr>
    </w:p>
    <w:p w:rsidR="009B3330" w:rsidP="04D85FBB" w:rsidRDefault="04D85FBB" w14:paraId="5D36BC1B" w14:textId="77777777">
      <w:pPr>
        <w:jc w:val="both"/>
        <w:rPr>
          <w:rFonts w:eastAsia="Times New Roman" w:cs="Times New Roman"/>
        </w:rPr>
      </w:pPr>
      <w:r w:rsidRPr="04D85FBB">
        <w:rPr>
          <w:rFonts w:eastAsia="Times New Roman" w:cs="Times New Roman"/>
        </w:rPr>
        <w:t>This design makes it easier to scale or replicate one part of the system without redesigning the whole project.</w:t>
      </w:r>
    </w:p>
    <w:p w:rsidR="009B3330" w:rsidP="04D85FBB" w:rsidRDefault="009B3330" w14:paraId="269E314A" w14:textId="77777777">
      <w:pPr>
        <w:rPr>
          <w:rFonts w:eastAsia="Times New Roman" w:cs="Times New Roman"/>
        </w:rPr>
      </w:pPr>
    </w:p>
    <w:p w:rsidR="009B3330" w:rsidP="04D85FBB" w:rsidRDefault="04D85FBB" w14:paraId="43345F4C" w14:textId="77777777">
      <w:pPr>
        <w:pStyle w:val="Heading2"/>
      </w:pPr>
      <w:bookmarkStart w:name="_Toc1076452635" w:id="183"/>
      <w:bookmarkStart w:name="_Toc1097170230" w:id="1963539920"/>
      <w:r w:rsidR="04D85FBB">
        <w:rPr/>
        <w:t>10.4 Resilience Perspective</w:t>
      </w:r>
      <w:bookmarkEnd w:id="183"/>
      <w:bookmarkEnd w:id="1963539920"/>
    </w:p>
    <w:p w:rsidR="009B3330" w:rsidP="04D85FBB" w:rsidRDefault="009B3330" w14:paraId="47341341" w14:textId="77777777">
      <w:pPr>
        <w:rPr>
          <w:rFonts w:eastAsia="Times New Roman" w:cs="Times New Roman"/>
        </w:rPr>
      </w:pPr>
    </w:p>
    <w:p w:rsidR="009B3330" w:rsidP="04D85FBB" w:rsidRDefault="04D85FBB" w14:paraId="3B7CA75F" w14:textId="77777777">
      <w:pPr>
        <w:jc w:val="both"/>
        <w:rPr>
          <w:rFonts w:eastAsia="Times New Roman" w:cs="Times New Roman"/>
        </w:rPr>
      </w:pPr>
      <w:r w:rsidRPr="04D85FBB">
        <w:rPr>
          <w:rFonts w:eastAsia="Times New Roman" w:cs="Times New Roman"/>
        </w:rPr>
        <w:t>While the project does not implement automatic disaster failover, it does include resilience-oriented thinking:</w:t>
      </w:r>
    </w:p>
    <w:p w:rsidR="009B3330" w:rsidP="04D85FBB" w:rsidRDefault="009B3330" w14:paraId="42EF2083" w14:textId="77777777">
      <w:pPr>
        <w:rPr>
          <w:rFonts w:eastAsia="Times New Roman" w:cs="Times New Roman"/>
        </w:rPr>
      </w:pPr>
    </w:p>
    <w:p w:rsidR="009B3330" w:rsidP="04D85FBB" w:rsidRDefault="04D85FBB" w14:paraId="60243348" w14:textId="77777777">
      <w:pPr>
        <w:pStyle w:val="ListBullet"/>
        <w:rPr>
          <w:rFonts w:eastAsia="Times New Roman" w:cs="Times New Roman"/>
        </w:rPr>
      </w:pPr>
      <w:r w:rsidRPr="04D85FBB">
        <w:rPr>
          <w:rFonts w:eastAsia="Times New Roman" w:cs="Times New Roman"/>
        </w:rPr>
        <w:t>health endpoints for service verification</w:t>
      </w:r>
    </w:p>
    <w:p w:rsidR="009B3330" w:rsidP="04D85FBB" w:rsidRDefault="04D85FBB" w14:paraId="6F612999" w14:textId="77777777">
      <w:pPr>
        <w:pStyle w:val="ListBullet"/>
        <w:rPr>
          <w:rFonts w:eastAsia="Times New Roman" w:cs="Times New Roman"/>
        </w:rPr>
      </w:pPr>
      <w:r w:rsidRPr="04D85FBB">
        <w:rPr>
          <w:rFonts w:eastAsia="Times New Roman" w:cs="Times New Roman"/>
        </w:rPr>
        <w:t>secondary cloud deployment path</w:t>
      </w:r>
    </w:p>
    <w:p w:rsidR="009B3330" w:rsidP="04D85FBB" w:rsidRDefault="04D85FBB" w14:paraId="0EC182DE" w14:textId="77777777">
      <w:pPr>
        <w:pStyle w:val="ListBullet"/>
        <w:rPr>
          <w:rFonts w:eastAsia="Times New Roman" w:cs="Times New Roman"/>
        </w:rPr>
      </w:pPr>
      <w:r w:rsidRPr="04D85FBB">
        <w:rPr>
          <w:rFonts w:eastAsia="Times New Roman" w:cs="Times New Roman"/>
        </w:rPr>
        <w:t>reusable artifacts</w:t>
      </w:r>
    </w:p>
    <w:p w:rsidR="009B3330" w:rsidP="04D85FBB" w:rsidRDefault="04D85FBB" w14:paraId="06FC38F3" w14:textId="77777777">
      <w:pPr>
        <w:pStyle w:val="ListBullet"/>
        <w:rPr>
          <w:rFonts w:eastAsia="Times New Roman" w:cs="Times New Roman"/>
        </w:rPr>
      </w:pPr>
      <w:r w:rsidRPr="04D85FBB">
        <w:rPr>
          <w:rFonts w:eastAsia="Times New Roman" w:cs="Times New Roman"/>
        </w:rPr>
        <w:t>stateless serving</w:t>
      </w:r>
    </w:p>
    <w:p w:rsidR="009B3330" w:rsidP="04D85FBB" w:rsidRDefault="009B3330" w14:paraId="7B40C951" w14:textId="77777777">
      <w:pPr>
        <w:rPr>
          <w:rFonts w:eastAsia="Times New Roman" w:cs="Times New Roman"/>
        </w:rPr>
      </w:pPr>
    </w:p>
    <w:p w:rsidR="009B3330" w:rsidP="04D85FBB" w:rsidRDefault="04D85FBB" w14:paraId="4B208A75" w14:textId="77777777">
      <w:pPr>
        <w:jc w:val="both"/>
        <w:rPr>
          <w:rFonts w:eastAsia="Times New Roman" w:cs="Times New Roman"/>
        </w:rPr>
      </w:pPr>
      <w:r w:rsidRPr="04D85FBB">
        <w:rPr>
          <w:rFonts w:eastAsia="Times New Roman" w:cs="Times New Roman"/>
        </w:rPr>
        <w:t>These choices reduce recovery complexity and improve demonstration continuity.</w:t>
      </w:r>
    </w:p>
    <w:p w:rsidR="009B3330" w:rsidP="04D85FBB" w:rsidRDefault="009B3330" w14:paraId="4B4D7232" w14:textId="77777777">
      <w:pPr>
        <w:rPr>
          <w:rFonts w:eastAsia="Times New Roman" w:cs="Times New Roman"/>
        </w:rPr>
      </w:pPr>
    </w:p>
    <w:p w:rsidR="009B3330" w:rsidP="04D85FBB" w:rsidRDefault="009B3330" w14:paraId="665518DD" w14:textId="3B7D44E1">
      <w:pPr>
        <w:pStyle w:val="Heading1"/>
      </w:pPr>
    </w:p>
    <w:p w:rsidR="009B3330" w:rsidP="04D85FBB" w:rsidRDefault="00FE24F2" w14:paraId="5DEC02D0" w14:textId="15DB9E0B">
      <w:pPr>
        <w:rPr>
          <w:rFonts w:eastAsia="Times New Roman" w:cs="Times New Roman"/>
        </w:rPr>
      </w:pPr>
      <w:r w:rsidRPr="04D85FBB">
        <w:rPr>
          <w:rFonts w:eastAsia="Times New Roman" w:cs="Times New Roman"/>
        </w:rPr>
        <w:br w:type="page"/>
      </w:r>
    </w:p>
    <w:p w:rsidR="009B3330" w:rsidP="04D85FBB" w:rsidRDefault="04D85FBB" w14:paraId="2A521DA8" w14:textId="1D666775">
      <w:pPr>
        <w:pStyle w:val="Heading1"/>
      </w:pPr>
      <w:bookmarkStart w:name="_Toc773343497" w:id="186"/>
      <w:bookmarkStart w:name="_Toc1666869600" w:id="2133366489"/>
      <w:r w:rsidR="04D85FBB">
        <w:rPr/>
        <w:t>11. System Integration: How One Cloud Connects with Another Cloud</w:t>
      </w:r>
      <w:bookmarkEnd w:id="186"/>
      <w:bookmarkEnd w:id="2133366489"/>
    </w:p>
    <w:p w:rsidR="04D85FBB" w:rsidP="04D85FBB" w:rsidRDefault="04D85FBB" w14:paraId="631E8BAA" w14:textId="252A5F3E">
      <w:pPr>
        <w:jc w:val="center"/>
        <w:rPr>
          <w:rFonts w:eastAsia="Times New Roman" w:cs="Times New Roman"/>
          <w:sz w:val="22"/>
        </w:rPr>
      </w:pPr>
    </w:p>
    <w:p w:rsidR="45B5F1C9" w:rsidP="04D85FBB" w:rsidRDefault="45B5F1C9" w14:paraId="7DD7FFE6" w14:textId="09F43FF0">
      <w:pPr>
        <w:jc w:val="center"/>
        <w:rPr>
          <w:rFonts w:eastAsia="Times New Roman" w:cs="Times New Roman"/>
          <w:sz w:val="22"/>
        </w:rPr>
      </w:pPr>
      <w:r>
        <w:rPr>
          <w:noProof/>
        </w:rPr>
        <w:drawing>
          <wp:inline distT="0" distB="0" distL="0" distR="0" wp14:anchorId="51C3E932" wp14:editId="25532FA1">
            <wp:extent cx="5486400" cy="1421342"/>
            <wp:effectExtent l="0" t="0" r="0" b="0"/>
            <wp:docPr id="1492265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5681" name="Picture 1492265681"/>
                    <pic:cNvPicPr/>
                  </pic:nvPicPr>
                  <pic:blipFill>
                    <a:blip r:embed="rId22">
                      <a:extLst>
                        <a:ext uri="{28A0092B-C50C-407E-A947-70E740481C1C}">
                          <a14:useLocalDpi xmlns:a14="http://schemas.microsoft.com/office/drawing/2010/main"/>
                        </a:ext>
                      </a:extLst>
                    </a:blip>
                    <a:stretch>
                      <a:fillRect/>
                    </a:stretch>
                  </pic:blipFill>
                  <pic:spPr>
                    <a:xfrm>
                      <a:off x="0" y="0"/>
                      <a:ext cx="5486400" cy="1421342"/>
                    </a:xfrm>
                    <a:prstGeom prst="rect">
                      <a:avLst/>
                    </a:prstGeom>
                  </pic:spPr>
                </pic:pic>
              </a:graphicData>
            </a:graphic>
          </wp:inline>
        </w:drawing>
      </w:r>
      <w:r w:rsidRPr="04D85FBB" w:rsidR="2EDE5498">
        <w:rPr>
          <w:rFonts w:eastAsia="Times New Roman" w:cs="Times New Roman"/>
          <w:i/>
          <w:iCs/>
          <w:sz w:val="22"/>
        </w:rPr>
        <w:t>Figure</w:t>
      </w:r>
      <w:r w:rsidRPr="04D85FBB" w:rsidR="729904E5">
        <w:rPr>
          <w:rFonts w:eastAsia="Times New Roman" w:cs="Times New Roman"/>
          <w:i/>
          <w:iCs/>
          <w:sz w:val="22"/>
        </w:rPr>
        <w:t xml:space="preserve"> </w:t>
      </w:r>
      <w:r w:rsidRPr="04D85FBB" w:rsidR="78379F76">
        <w:rPr>
          <w:rFonts w:eastAsia="Times New Roman" w:cs="Times New Roman"/>
          <w:i/>
          <w:iCs/>
          <w:sz w:val="22"/>
        </w:rPr>
        <w:t>6</w:t>
      </w:r>
      <w:r w:rsidRPr="04D85FBB" w:rsidR="729904E5">
        <w:rPr>
          <w:rFonts w:eastAsia="Times New Roman" w:cs="Times New Roman"/>
          <w:i/>
          <w:iCs/>
          <w:sz w:val="22"/>
        </w:rPr>
        <w:t>. Cross-cloud integration.</w:t>
      </w:r>
    </w:p>
    <w:p w:rsidR="009B3330" w:rsidP="04D85FBB" w:rsidRDefault="009B3330" w14:paraId="2093CA67" w14:textId="77777777">
      <w:pPr>
        <w:rPr>
          <w:rFonts w:eastAsia="Times New Roman" w:cs="Times New Roman"/>
        </w:rPr>
      </w:pPr>
    </w:p>
    <w:p w:rsidR="009B3330" w:rsidP="04D85FBB" w:rsidRDefault="04D85FBB" w14:paraId="10471550" w14:textId="77777777">
      <w:pPr>
        <w:jc w:val="both"/>
        <w:rPr>
          <w:rFonts w:eastAsia="Times New Roman" w:cs="Times New Roman"/>
        </w:rPr>
      </w:pPr>
      <w:r w:rsidRPr="04D85FBB">
        <w:rPr>
          <w:rFonts w:eastAsia="Times New Roman" w:cs="Times New Roman"/>
        </w:rPr>
        <w:t>NimbusWatch explicitly addresses cross-cloud integration through artifact portability and common API behavior.</w:t>
      </w:r>
    </w:p>
    <w:p w:rsidR="009B3330" w:rsidP="04D85FBB" w:rsidRDefault="009B3330" w14:paraId="2503B197" w14:textId="77777777">
      <w:pPr>
        <w:rPr>
          <w:rFonts w:eastAsia="Times New Roman" w:cs="Times New Roman"/>
        </w:rPr>
      </w:pPr>
    </w:p>
    <w:p w:rsidR="009B3330" w:rsidP="04D85FBB" w:rsidRDefault="04D85FBB" w14:paraId="7ED1140C" w14:textId="77777777">
      <w:pPr>
        <w:pStyle w:val="Heading2"/>
      </w:pPr>
      <w:bookmarkStart w:name="_Toc324948320" w:id="189"/>
      <w:bookmarkStart w:name="_Toc1325821078" w:id="1938743224"/>
      <w:r w:rsidR="04D85FBB">
        <w:rPr/>
        <w:t>11.1 Integration Model</w:t>
      </w:r>
      <w:bookmarkEnd w:id="189"/>
      <w:bookmarkEnd w:id="1938743224"/>
    </w:p>
    <w:p w:rsidR="009B3330" w:rsidP="04D85FBB" w:rsidRDefault="009B3330" w14:paraId="38288749" w14:textId="77777777">
      <w:pPr>
        <w:rPr>
          <w:rFonts w:eastAsia="Times New Roman" w:cs="Times New Roman"/>
        </w:rPr>
      </w:pPr>
    </w:p>
    <w:p w:rsidR="009B3330" w:rsidP="04D85FBB" w:rsidRDefault="04D85FBB" w14:paraId="64FD0E85" w14:textId="77777777">
      <w:pPr>
        <w:jc w:val="both"/>
        <w:rPr>
          <w:rFonts w:eastAsia="Times New Roman" w:cs="Times New Roman"/>
        </w:rPr>
      </w:pPr>
      <w:r w:rsidRPr="04D85FBB">
        <w:rPr>
          <w:rFonts w:eastAsia="Times New Roman" w:cs="Times New Roman"/>
        </w:rPr>
        <w:t>The project uses Google Cloud as the source of truth for primary architecture. Trained artifacts may be stored in GCS, and the Cloud Run service can load them dynamically through ARTIFACT_GCS_URI. The same artifacts are then copied into a Hugging Face Space repository for secondary hosting.</w:t>
      </w:r>
    </w:p>
    <w:p w:rsidR="009B3330" w:rsidP="04D85FBB" w:rsidRDefault="009B3330" w14:paraId="20BD9A1A" w14:textId="77777777">
      <w:pPr>
        <w:rPr>
          <w:rFonts w:eastAsia="Times New Roman" w:cs="Times New Roman"/>
        </w:rPr>
      </w:pPr>
    </w:p>
    <w:p w:rsidR="009B3330" w:rsidP="04D85FBB" w:rsidRDefault="04D85FBB" w14:paraId="1A87D1AB" w14:textId="77777777">
      <w:pPr>
        <w:pStyle w:val="Heading2"/>
      </w:pPr>
      <w:bookmarkStart w:name="_Toc1077165436" w:id="192"/>
      <w:bookmarkStart w:name="_Toc231486895" w:id="53537046"/>
      <w:r w:rsidR="04D85FBB">
        <w:rPr/>
        <w:t>11.2 Integration Benefits</w:t>
      </w:r>
      <w:bookmarkEnd w:id="192"/>
      <w:bookmarkEnd w:id="53537046"/>
    </w:p>
    <w:p w:rsidR="009B3330" w:rsidP="04D85FBB" w:rsidRDefault="009B3330" w14:paraId="0C136CF1" w14:textId="77777777">
      <w:pPr>
        <w:rPr>
          <w:rFonts w:eastAsia="Times New Roman" w:cs="Times New Roman"/>
        </w:rPr>
      </w:pPr>
    </w:p>
    <w:p w:rsidR="009B3330" w:rsidP="04D85FBB" w:rsidRDefault="04D85FBB" w14:paraId="1B8DD292" w14:textId="77777777">
      <w:pPr>
        <w:jc w:val="both"/>
        <w:rPr>
          <w:rFonts w:eastAsia="Times New Roman" w:cs="Times New Roman"/>
        </w:rPr>
      </w:pPr>
      <w:r w:rsidRPr="04D85FBB">
        <w:rPr>
          <w:rFonts w:eastAsia="Times New Roman" w:cs="Times New Roman"/>
        </w:rPr>
        <w:t>This design provides:</w:t>
      </w:r>
    </w:p>
    <w:p w:rsidR="009B3330" w:rsidP="04D85FBB" w:rsidRDefault="009B3330" w14:paraId="0A392C6A" w14:textId="77777777">
      <w:pPr>
        <w:rPr>
          <w:rFonts w:eastAsia="Times New Roman" w:cs="Times New Roman"/>
        </w:rPr>
      </w:pPr>
    </w:p>
    <w:p w:rsidR="009B3330" w:rsidP="04D85FBB" w:rsidRDefault="04D85FBB" w14:paraId="17EF07A4" w14:textId="77777777">
      <w:pPr>
        <w:pStyle w:val="ListBullet"/>
        <w:rPr>
          <w:rFonts w:eastAsia="Times New Roman" w:cs="Times New Roman"/>
        </w:rPr>
      </w:pPr>
      <w:r w:rsidRPr="04D85FBB">
        <w:rPr>
          <w:rFonts w:eastAsia="Times New Roman" w:cs="Times New Roman"/>
        </w:rPr>
        <w:t>common prediction behavior across clouds</w:t>
      </w:r>
    </w:p>
    <w:p w:rsidR="009B3330" w:rsidP="04D85FBB" w:rsidRDefault="04D85FBB" w14:paraId="608C0968" w14:textId="77777777">
      <w:pPr>
        <w:pStyle w:val="ListBullet"/>
        <w:rPr>
          <w:rFonts w:eastAsia="Times New Roman" w:cs="Times New Roman"/>
        </w:rPr>
      </w:pPr>
      <w:r w:rsidRPr="04D85FBB">
        <w:rPr>
          <w:rFonts w:eastAsia="Times New Roman" w:cs="Times New Roman"/>
        </w:rPr>
        <w:t>portable deployment artifacts</w:t>
      </w:r>
    </w:p>
    <w:p w:rsidR="009B3330" w:rsidP="04D85FBB" w:rsidRDefault="04D85FBB" w14:paraId="5C6A0EE5" w14:textId="77777777">
      <w:pPr>
        <w:pStyle w:val="ListBullet"/>
        <w:rPr>
          <w:rFonts w:eastAsia="Times New Roman" w:cs="Times New Roman"/>
        </w:rPr>
      </w:pPr>
      <w:r w:rsidRPr="04D85FBB">
        <w:rPr>
          <w:rFonts w:eastAsia="Times New Roman" w:cs="Times New Roman"/>
        </w:rPr>
        <w:t>reduced coupling between training and serving environment</w:t>
      </w:r>
    </w:p>
    <w:p w:rsidR="009B3330" w:rsidP="04D85FBB" w:rsidRDefault="04D85FBB" w14:paraId="39E82CC8" w14:textId="77777777">
      <w:pPr>
        <w:pStyle w:val="ListBullet"/>
        <w:rPr>
          <w:rFonts w:eastAsia="Times New Roman" w:cs="Times New Roman"/>
        </w:rPr>
      </w:pPr>
      <w:r w:rsidRPr="04D85FBB">
        <w:rPr>
          <w:rFonts w:eastAsia="Times New Roman" w:cs="Times New Roman"/>
        </w:rPr>
        <w:t>stronger demonstration of hybrid-cloud architecture</w:t>
      </w:r>
    </w:p>
    <w:p w:rsidR="009B3330" w:rsidP="04D85FBB" w:rsidRDefault="009B3330" w14:paraId="290583F9" w14:textId="77777777">
      <w:pPr>
        <w:rPr>
          <w:rFonts w:eastAsia="Times New Roman" w:cs="Times New Roman"/>
        </w:rPr>
      </w:pPr>
    </w:p>
    <w:p w:rsidR="009B3330" w:rsidP="04D85FBB" w:rsidRDefault="04D85FBB" w14:paraId="41FC6E2F" w14:textId="77777777">
      <w:pPr>
        <w:pStyle w:val="Heading2"/>
      </w:pPr>
      <w:bookmarkStart w:name="_Toc1819701705" w:id="195"/>
      <w:bookmarkStart w:name="_Toc1684326198" w:id="275906723"/>
      <w:r w:rsidR="04D85FBB">
        <w:rPr/>
        <w:t>11.3 Integration Limitation</w:t>
      </w:r>
      <w:bookmarkEnd w:id="195"/>
      <w:bookmarkEnd w:id="275906723"/>
    </w:p>
    <w:p w:rsidR="009B3330" w:rsidP="04D85FBB" w:rsidRDefault="009B3330" w14:paraId="68F21D90" w14:textId="77777777">
      <w:pPr>
        <w:rPr>
          <w:rFonts w:eastAsia="Times New Roman" w:cs="Times New Roman"/>
        </w:rPr>
      </w:pPr>
    </w:p>
    <w:p w:rsidR="009B3330" w:rsidP="04D85FBB" w:rsidRDefault="04D85FBB" w14:paraId="0BADB53D" w14:textId="77777777">
      <w:pPr>
        <w:jc w:val="both"/>
        <w:rPr>
          <w:rFonts w:eastAsia="Times New Roman" w:cs="Times New Roman"/>
        </w:rPr>
      </w:pPr>
      <w:r w:rsidRPr="04D85FBB">
        <w:rPr>
          <w:rFonts w:eastAsia="Times New Roman" w:cs="Times New Roman"/>
        </w:rPr>
        <w:t>The system currently uses manual or semi-manual packaging for the secondary cloud. It does not yet implement fully automated synchronization, DNS failover, or active-active multi-cloud traffic routing. This limitation should be stated clearly in the report because honesty improves technical credibility.</w:t>
      </w:r>
    </w:p>
    <w:p w:rsidR="009B3330" w:rsidP="04D85FBB" w:rsidRDefault="04D85FBB" w14:paraId="5BE331FA" w14:textId="07D2990E">
      <w:pPr>
        <w:pStyle w:val="Heading1"/>
      </w:pPr>
      <w:bookmarkStart w:name="_Toc1278318741" w:id="198"/>
      <w:bookmarkStart w:name="_Toc131461832" w:id="69613830"/>
      <w:r w:rsidR="04D85FBB">
        <w:rPr/>
        <w:t>12. Optimized Cloud Architecture</w:t>
      </w:r>
      <w:bookmarkEnd w:id="198"/>
      <w:bookmarkEnd w:id="69613830"/>
    </w:p>
    <w:p w:rsidR="009B3330" w:rsidP="04D85FBB" w:rsidRDefault="009B3330" w14:paraId="4853B841" w14:textId="77777777">
      <w:pPr>
        <w:rPr>
          <w:rFonts w:eastAsia="Times New Roman" w:cs="Times New Roman"/>
        </w:rPr>
      </w:pPr>
    </w:p>
    <w:p w:rsidR="009B3330" w:rsidP="04D85FBB" w:rsidRDefault="04D85FBB" w14:paraId="3C399D8B" w14:textId="77777777">
      <w:pPr>
        <w:jc w:val="both"/>
        <w:rPr>
          <w:rFonts w:eastAsia="Times New Roman" w:cs="Times New Roman"/>
        </w:rPr>
      </w:pPr>
      <w:r w:rsidRPr="04D85FBB">
        <w:rPr>
          <w:rFonts w:eastAsia="Times New Roman" w:cs="Times New Roman"/>
        </w:rPr>
        <w:t>NimbusWatch is optimized at both the machine-learning and cloud-architecture levels.</w:t>
      </w:r>
    </w:p>
    <w:p w:rsidR="009B3330" w:rsidP="04D85FBB" w:rsidRDefault="009B3330" w14:paraId="50125231" w14:textId="77777777">
      <w:pPr>
        <w:rPr>
          <w:rFonts w:eastAsia="Times New Roman" w:cs="Times New Roman"/>
        </w:rPr>
      </w:pPr>
    </w:p>
    <w:p w:rsidR="009B3330" w:rsidP="04D85FBB" w:rsidRDefault="04D85FBB" w14:paraId="52019794" w14:textId="77777777">
      <w:pPr>
        <w:pStyle w:val="Heading2"/>
      </w:pPr>
      <w:bookmarkStart w:name="_Toc517731943" w:id="201"/>
      <w:bookmarkStart w:name="_Toc343741137" w:id="1955996233"/>
      <w:r w:rsidR="04D85FBB">
        <w:rPr/>
        <w:t>12.1 Compute Optimization</w:t>
      </w:r>
      <w:bookmarkEnd w:id="201"/>
      <w:bookmarkEnd w:id="1955996233"/>
    </w:p>
    <w:p w:rsidR="009B3330" w:rsidP="04D85FBB" w:rsidRDefault="009B3330" w14:paraId="5A25747A" w14:textId="77777777">
      <w:pPr>
        <w:rPr>
          <w:rFonts w:eastAsia="Times New Roman" w:cs="Times New Roman"/>
        </w:rPr>
      </w:pPr>
    </w:p>
    <w:p w:rsidR="009B3330" w:rsidP="04D85FBB" w:rsidRDefault="04D85FBB" w14:paraId="5197DA68" w14:textId="77777777">
      <w:pPr>
        <w:pStyle w:val="ListBullet"/>
        <w:rPr>
          <w:rFonts w:eastAsia="Times New Roman" w:cs="Times New Roman"/>
        </w:rPr>
      </w:pPr>
      <w:r w:rsidRPr="04D85FBB">
        <w:rPr>
          <w:rFonts w:eastAsia="Times New Roman" w:cs="Times New Roman"/>
        </w:rPr>
        <w:t>serverless inference avoids idle VM cost</w:t>
      </w:r>
    </w:p>
    <w:p w:rsidR="009B3330" w:rsidP="04D85FBB" w:rsidRDefault="04D85FBB" w14:paraId="6CCE39BB" w14:textId="77777777">
      <w:pPr>
        <w:pStyle w:val="ListBullet"/>
        <w:rPr>
          <w:rFonts w:eastAsia="Times New Roman" w:cs="Times New Roman"/>
        </w:rPr>
      </w:pPr>
      <w:r w:rsidRPr="04D85FBB">
        <w:rPr>
          <w:rFonts w:eastAsia="Times New Roman" w:cs="Times New Roman"/>
        </w:rPr>
        <w:t>managed training can be executed only when needed</w:t>
      </w:r>
    </w:p>
    <w:p w:rsidR="009B3330" w:rsidP="04D85FBB" w:rsidRDefault="04D85FBB" w14:paraId="7AE2A9BF" w14:textId="77777777">
      <w:pPr>
        <w:pStyle w:val="ListBullet"/>
        <w:rPr>
          <w:rFonts w:eastAsia="Times New Roman" w:cs="Times New Roman"/>
        </w:rPr>
      </w:pPr>
      <w:r w:rsidRPr="04D85FBB">
        <w:rPr>
          <w:rFonts w:eastAsia="Times New Roman" w:cs="Times New Roman"/>
        </w:rPr>
        <w:t>stateless design improves deployment flexibility</w:t>
      </w:r>
    </w:p>
    <w:p w:rsidR="009B3330" w:rsidP="04D85FBB" w:rsidRDefault="009B3330" w14:paraId="09B8D95D" w14:textId="77777777">
      <w:pPr>
        <w:rPr>
          <w:rFonts w:eastAsia="Times New Roman" w:cs="Times New Roman"/>
        </w:rPr>
      </w:pPr>
    </w:p>
    <w:p w:rsidR="009B3330" w:rsidP="04D85FBB" w:rsidRDefault="04D85FBB" w14:paraId="2D3D5E00" w14:textId="77777777">
      <w:pPr>
        <w:pStyle w:val="Heading2"/>
      </w:pPr>
      <w:bookmarkStart w:name="_Toc998848620" w:id="204"/>
      <w:bookmarkStart w:name="_Toc1492721618" w:id="1692686595"/>
      <w:r w:rsidR="04D85FBB">
        <w:rPr/>
        <w:t>12.2 Data Optimization</w:t>
      </w:r>
      <w:bookmarkEnd w:id="204"/>
      <w:bookmarkEnd w:id="1692686595"/>
    </w:p>
    <w:p w:rsidR="009B3330" w:rsidP="04D85FBB" w:rsidRDefault="009B3330" w14:paraId="78BEFD2A" w14:textId="77777777">
      <w:pPr>
        <w:rPr>
          <w:rFonts w:eastAsia="Times New Roman" w:cs="Times New Roman"/>
        </w:rPr>
      </w:pPr>
    </w:p>
    <w:p w:rsidR="009B3330" w:rsidP="04D85FBB" w:rsidRDefault="04D85FBB" w14:paraId="216F2C31" w14:textId="77777777">
      <w:pPr>
        <w:pStyle w:val="ListBullet"/>
        <w:rPr>
          <w:rFonts w:eastAsia="Times New Roman" w:cs="Times New Roman"/>
        </w:rPr>
      </w:pPr>
      <w:r w:rsidRPr="04D85FBB">
        <w:rPr>
          <w:rFonts w:eastAsia="Times New Roman" w:cs="Times New Roman"/>
        </w:rPr>
        <w:t>curated dataset reduces unnecessary processing</w:t>
      </w:r>
    </w:p>
    <w:p w:rsidR="009B3330" w:rsidP="04D85FBB" w:rsidRDefault="04D85FBB" w14:paraId="28C0DE61" w14:textId="77777777">
      <w:pPr>
        <w:pStyle w:val="ListBullet"/>
        <w:rPr>
          <w:rFonts w:eastAsia="Times New Roman" w:cs="Times New Roman"/>
        </w:rPr>
      </w:pPr>
      <w:r w:rsidRPr="04D85FBB">
        <w:rPr>
          <w:rFonts w:eastAsia="Times New Roman" w:cs="Times New Roman"/>
        </w:rPr>
        <w:t>feature selection reduces model complexity</w:t>
      </w:r>
    </w:p>
    <w:p w:rsidR="009B3330" w:rsidP="04D85FBB" w:rsidRDefault="04D85FBB" w14:paraId="0E1256AC" w14:textId="77777777">
      <w:pPr>
        <w:pStyle w:val="ListBullet"/>
        <w:rPr>
          <w:rFonts w:eastAsia="Times New Roman" w:cs="Times New Roman"/>
        </w:rPr>
      </w:pPr>
      <w:r w:rsidRPr="04D85FBB">
        <w:rPr>
          <w:rFonts w:eastAsia="Times New Roman" w:cs="Times New Roman"/>
        </w:rPr>
        <w:t>artifact packaging avoids repeated heavy recomputation</w:t>
      </w:r>
    </w:p>
    <w:p w:rsidR="009B3330" w:rsidP="04D85FBB" w:rsidRDefault="009B3330" w14:paraId="27A76422" w14:textId="77777777">
      <w:pPr>
        <w:rPr>
          <w:rFonts w:eastAsia="Times New Roman" w:cs="Times New Roman"/>
        </w:rPr>
      </w:pPr>
    </w:p>
    <w:p w:rsidR="009B3330" w:rsidP="04D85FBB" w:rsidRDefault="04D85FBB" w14:paraId="65FEEEC4" w14:textId="77777777">
      <w:pPr>
        <w:pStyle w:val="Heading2"/>
      </w:pPr>
      <w:bookmarkStart w:name="_Toc1658439039" w:id="207"/>
      <w:bookmarkStart w:name="_Toc799615561" w:id="710329665"/>
      <w:r w:rsidR="04D85FBB">
        <w:rPr/>
        <w:t>12.3 Operational Optimization</w:t>
      </w:r>
      <w:bookmarkEnd w:id="207"/>
      <w:bookmarkEnd w:id="710329665"/>
    </w:p>
    <w:p w:rsidR="009B3330" w:rsidP="04D85FBB" w:rsidRDefault="009B3330" w14:paraId="49206A88" w14:textId="77777777">
      <w:pPr>
        <w:rPr>
          <w:rFonts w:eastAsia="Times New Roman" w:cs="Times New Roman"/>
        </w:rPr>
      </w:pPr>
    </w:p>
    <w:p w:rsidR="009B3330" w:rsidP="04D85FBB" w:rsidRDefault="04D85FBB" w14:paraId="37C1B1D1" w14:textId="77777777">
      <w:pPr>
        <w:pStyle w:val="ListBullet"/>
        <w:rPr>
          <w:rFonts w:eastAsia="Times New Roman" w:cs="Times New Roman"/>
        </w:rPr>
      </w:pPr>
      <w:r w:rsidRPr="04D85FBB">
        <w:rPr>
          <w:rFonts w:eastAsia="Times New Roman" w:cs="Times New Roman"/>
        </w:rPr>
        <w:t>health endpoints support automation</w:t>
      </w:r>
    </w:p>
    <w:p w:rsidR="009B3330" w:rsidP="04D85FBB" w:rsidRDefault="04D85FBB" w14:paraId="5C56A7ED" w14:textId="77777777">
      <w:pPr>
        <w:pStyle w:val="ListBullet"/>
        <w:rPr>
          <w:rFonts w:eastAsia="Times New Roman" w:cs="Times New Roman"/>
        </w:rPr>
      </w:pPr>
      <w:r w:rsidRPr="04D85FBB">
        <w:rPr>
          <w:rFonts w:eastAsia="Times New Roman" w:cs="Times New Roman"/>
        </w:rPr>
        <w:t>scheduler integration supports operational discipline</w:t>
      </w:r>
    </w:p>
    <w:p w:rsidR="009B3330" w:rsidP="04D85FBB" w:rsidRDefault="04D85FBB" w14:paraId="304EFBF6" w14:textId="77777777">
      <w:pPr>
        <w:pStyle w:val="ListBullet"/>
        <w:rPr>
          <w:rFonts w:eastAsia="Times New Roman" w:cs="Times New Roman"/>
        </w:rPr>
      </w:pPr>
      <w:r w:rsidRPr="04D85FBB">
        <w:rPr>
          <w:rFonts w:eastAsia="Times New Roman" w:cs="Times New Roman"/>
        </w:rPr>
        <w:t>guided scenarios improve demo usability without altering the prediction contract</w:t>
      </w:r>
    </w:p>
    <w:p w:rsidR="009B3330" w:rsidP="04D85FBB" w:rsidRDefault="009B3330" w14:paraId="67B7A70C" w14:textId="77777777">
      <w:pPr>
        <w:rPr>
          <w:rFonts w:eastAsia="Times New Roman" w:cs="Times New Roman"/>
        </w:rPr>
      </w:pPr>
    </w:p>
    <w:p w:rsidR="009B3330" w:rsidP="04D85FBB" w:rsidRDefault="04D85FBB" w14:paraId="4F2C3234" w14:textId="77777777">
      <w:pPr>
        <w:pStyle w:val="Heading2"/>
      </w:pPr>
      <w:bookmarkStart w:name="_Toc285633517" w:id="210"/>
      <w:bookmarkStart w:name="_Toc1526811965" w:id="340947385"/>
      <w:r w:rsidR="04D85FBB">
        <w:rPr/>
        <w:t>12.4 Architectural Optimization</w:t>
      </w:r>
      <w:bookmarkEnd w:id="210"/>
      <w:bookmarkEnd w:id="340947385"/>
    </w:p>
    <w:p w:rsidR="009B3330" w:rsidP="04D85FBB" w:rsidRDefault="009B3330" w14:paraId="71887C79" w14:textId="77777777">
      <w:pPr>
        <w:rPr>
          <w:rFonts w:eastAsia="Times New Roman" w:cs="Times New Roman"/>
        </w:rPr>
      </w:pPr>
    </w:p>
    <w:p w:rsidR="009B3330" w:rsidP="04D85FBB" w:rsidRDefault="04D85FBB" w14:paraId="5EA3B14B" w14:textId="77777777">
      <w:pPr>
        <w:pStyle w:val="ListBullet"/>
        <w:rPr>
          <w:rFonts w:eastAsia="Times New Roman" w:cs="Times New Roman"/>
        </w:rPr>
      </w:pPr>
      <w:r w:rsidRPr="04D85FBB">
        <w:rPr>
          <w:rFonts w:eastAsia="Times New Roman" w:cs="Times New Roman"/>
        </w:rPr>
        <w:t>primary and secondary clouds serve different roles</w:t>
      </w:r>
    </w:p>
    <w:p w:rsidR="009B3330" w:rsidP="04D85FBB" w:rsidRDefault="04D85FBB" w14:paraId="44C181D6" w14:textId="77777777">
      <w:pPr>
        <w:pStyle w:val="ListBullet"/>
        <w:rPr>
          <w:rFonts w:eastAsia="Times New Roman" w:cs="Times New Roman"/>
        </w:rPr>
      </w:pPr>
      <w:r w:rsidRPr="04D85FBB">
        <w:rPr>
          <w:rFonts w:eastAsia="Times New Roman" w:cs="Times New Roman"/>
        </w:rPr>
        <w:t>cloud services are chosen according to value, not just availability</w:t>
      </w:r>
    </w:p>
    <w:p w:rsidR="009B3330" w:rsidP="04D85FBB" w:rsidRDefault="04D85FBB" w14:paraId="69C1F578" w14:textId="77777777">
      <w:pPr>
        <w:pStyle w:val="ListBullet"/>
        <w:rPr>
          <w:rFonts w:eastAsia="Times New Roman" w:cs="Times New Roman"/>
        </w:rPr>
      </w:pPr>
      <w:r w:rsidRPr="04D85FBB">
        <w:rPr>
          <w:rFonts w:eastAsia="Times New Roman" w:cs="Times New Roman"/>
        </w:rPr>
        <w:t>the system avoids adding unnecessary microservices or database layers</w:t>
      </w:r>
    </w:p>
    <w:p w:rsidR="009B3330" w:rsidP="04D85FBB" w:rsidRDefault="009B3330" w14:paraId="3B7FD67C" w14:textId="77777777">
      <w:pPr>
        <w:rPr>
          <w:rFonts w:eastAsia="Times New Roman" w:cs="Times New Roman"/>
        </w:rPr>
      </w:pPr>
    </w:p>
    <w:p w:rsidR="009B3330" w:rsidP="04D85FBB" w:rsidRDefault="04D85FBB" w14:paraId="2853D55F" w14:textId="77777777">
      <w:pPr>
        <w:jc w:val="both"/>
        <w:rPr>
          <w:rFonts w:eastAsia="Times New Roman" w:cs="Times New Roman"/>
        </w:rPr>
      </w:pPr>
      <w:r w:rsidRPr="04D85FBB">
        <w:rPr>
          <w:rFonts w:eastAsia="Times New Roman" w:cs="Times New Roman"/>
        </w:rPr>
        <w:t>This balance is important. Overengineering would make the project harder to implement and explain. Underengineering would weaken its academic value. NimbusWatch aims for the middle ground: a focused architecture with meaningful cloud components.</w:t>
      </w:r>
    </w:p>
    <w:p w:rsidR="009B3330" w:rsidP="04D85FBB" w:rsidRDefault="009B3330" w14:paraId="38D6B9B6" w14:textId="77777777">
      <w:pPr>
        <w:rPr>
          <w:rFonts w:eastAsia="Times New Roman" w:cs="Times New Roman"/>
        </w:rPr>
      </w:pPr>
    </w:p>
    <w:p w:rsidR="009B3330" w:rsidP="04D85FBB" w:rsidRDefault="009B3330" w14:paraId="3806CFE5" w14:textId="615F18FE">
      <w:pPr>
        <w:pStyle w:val="Heading1"/>
      </w:pPr>
    </w:p>
    <w:p w:rsidR="009B3330" w:rsidP="04D85FBB" w:rsidRDefault="00FE24F2" w14:paraId="23F99A85" w14:textId="6FD5BD1E">
      <w:pPr>
        <w:rPr>
          <w:rFonts w:eastAsia="Times New Roman" w:cs="Times New Roman"/>
        </w:rPr>
      </w:pPr>
      <w:r w:rsidRPr="04D85FBB">
        <w:rPr>
          <w:rFonts w:eastAsia="Times New Roman" w:cs="Times New Roman"/>
        </w:rPr>
        <w:br w:type="page"/>
      </w:r>
    </w:p>
    <w:p w:rsidR="009B3330" w:rsidP="04D85FBB" w:rsidRDefault="04D85FBB" w14:paraId="31F1DDA9" w14:textId="573AEE83">
      <w:pPr>
        <w:pStyle w:val="Heading1"/>
      </w:pPr>
      <w:bookmarkStart w:name="_Toc35293833" w:id="213"/>
      <w:bookmarkStart w:name="_Toc553178344" w:id="685853000"/>
      <w:r w:rsidR="04D85FBB">
        <w:rPr/>
        <w:t>13. Model Prediction Improvement</w:t>
      </w:r>
      <w:bookmarkEnd w:id="213"/>
      <w:bookmarkEnd w:id="685853000"/>
    </w:p>
    <w:p w:rsidR="009B3330" w:rsidP="04D85FBB" w:rsidRDefault="009B3330" w14:paraId="22F860BB" w14:textId="77777777">
      <w:pPr>
        <w:rPr>
          <w:rFonts w:eastAsia="Times New Roman" w:cs="Times New Roman"/>
        </w:rPr>
      </w:pPr>
    </w:p>
    <w:p w:rsidR="009B3330" w:rsidP="04D85FBB" w:rsidRDefault="04D85FBB" w14:paraId="43ECACCD" w14:textId="77777777">
      <w:pPr>
        <w:pStyle w:val="Heading2"/>
      </w:pPr>
      <w:bookmarkStart w:name="_Toc82703916" w:id="216"/>
      <w:bookmarkStart w:name="_Toc1708704324" w:id="1918734853"/>
      <w:r w:rsidR="04D85FBB">
        <w:rPr/>
        <w:t>13.1 Motivation</w:t>
      </w:r>
      <w:bookmarkEnd w:id="216"/>
      <w:bookmarkEnd w:id="1918734853"/>
    </w:p>
    <w:p w:rsidR="009B3330" w:rsidP="04D85FBB" w:rsidRDefault="009B3330" w14:paraId="698536F5" w14:textId="77777777">
      <w:pPr>
        <w:rPr>
          <w:rFonts w:eastAsia="Times New Roman" w:cs="Times New Roman"/>
        </w:rPr>
      </w:pPr>
    </w:p>
    <w:p w:rsidR="009B3330" w:rsidP="04D85FBB" w:rsidRDefault="04D85FBB" w14:paraId="27CA0DE4" w14:textId="77777777">
      <w:pPr>
        <w:jc w:val="both"/>
        <w:rPr>
          <w:rFonts w:eastAsia="Times New Roman" w:cs="Times New Roman"/>
        </w:rPr>
      </w:pPr>
      <w:r w:rsidRPr="04D85FBB">
        <w:rPr>
          <w:rFonts w:eastAsia="Times New Roman" w:cs="Times New Roman"/>
        </w:rPr>
        <w:t>Improving prediction quality was a major part of the final project work. A cloud-hosted service is only convincing if its underlying prediction system is credible. Therefore, model improvement was treated as a technical and research priority.</w:t>
      </w:r>
    </w:p>
    <w:p w:rsidR="009B3330" w:rsidP="04D85FBB" w:rsidRDefault="009B3330" w14:paraId="7BC1BAF2" w14:textId="77777777">
      <w:pPr>
        <w:rPr>
          <w:rFonts w:eastAsia="Times New Roman" w:cs="Times New Roman"/>
        </w:rPr>
      </w:pPr>
    </w:p>
    <w:p w:rsidR="009B3330" w:rsidP="04D85FBB" w:rsidRDefault="04D85FBB" w14:paraId="19E3A60F" w14:textId="77777777">
      <w:pPr>
        <w:pStyle w:val="Heading2"/>
      </w:pPr>
      <w:bookmarkStart w:name="_Toc2103998831" w:id="219"/>
      <w:bookmarkStart w:name="_Toc1338918082" w:id="159257128"/>
      <w:r w:rsidR="04D85FBB">
        <w:rPr/>
        <w:t>13.2 Major Improvements</w:t>
      </w:r>
      <w:bookmarkEnd w:id="219"/>
      <w:bookmarkEnd w:id="159257128"/>
    </w:p>
    <w:p w:rsidR="009B3330" w:rsidP="04D85FBB" w:rsidRDefault="009B3330" w14:paraId="61C988F9" w14:textId="77777777">
      <w:pPr>
        <w:rPr>
          <w:rFonts w:eastAsia="Times New Roman" w:cs="Times New Roman"/>
        </w:rPr>
      </w:pPr>
    </w:p>
    <w:p w:rsidR="009B3330" w:rsidP="04D85FBB" w:rsidRDefault="04D85FBB" w14:paraId="45902674" w14:textId="77777777">
      <w:pPr>
        <w:jc w:val="both"/>
        <w:rPr>
          <w:rFonts w:eastAsia="Times New Roman" w:cs="Times New Roman"/>
        </w:rPr>
      </w:pPr>
      <w:r w:rsidRPr="04D85FBB">
        <w:rPr>
          <w:rFonts w:eastAsia="Times New Roman" w:cs="Times New Roman"/>
        </w:rPr>
        <w:t>The project improved prediction quality by:</w:t>
      </w:r>
    </w:p>
    <w:p w:rsidR="009B3330" w:rsidP="04D85FBB" w:rsidRDefault="009B3330" w14:paraId="3B22BB7D" w14:textId="77777777">
      <w:pPr>
        <w:rPr>
          <w:rFonts w:eastAsia="Times New Roman" w:cs="Times New Roman"/>
        </w:rPr>
      </w:pPr>
    </w:p>
    <w:p w:rsidR="009B3330" w:rsidP="04D85FBB" w:rsidRDefault="04D85FBB" w14:paraId="4495CC92" w14:textId="77777777">
      <w:pPr>
        <w:pStyle w:val="ListBullet"/>
        <w:rPr>
          <w:rFonts w:eastAsia="Times New Roman" w:cs="Times New Roman"/>
        </w:rPr>
      </w:pPr>
      <w:r w:rsidRPr="04D85FBB">
        <w:rPr>
          <w:rFonts w:eastAsia="Times New Roman" w:cs="Times New Roman"/>
        </w:rPr>
        <w:t>moving to a supervised classifier for binary malicious-traffic detection</w:t>
      </w:r>
    </w:p>
    <w:p w:rsidR="009B3330" w:rsidP="04D85FBB" w:rsidRDefault="04D85FBB" w14:paraId="67E48AB5" w14:textId="77777777">
      <w:pPr>
        <w:pStyle w:val="ListBullet"/>
        <w:rPr>
          <w:rFonts w:eastAsia="Times New Roman" w:cs="Times New Roman"/>
        </w:rPr>
      </w:pPr>
      <w:r w:rsidRPr="04D85FBB">
        <w:rPr>
          <w:rFonts w:eastAsia="Times New Roman" w:cs="Times New Roman"/>
        </w:rPr>
        <w:t>performing training-only feature selection</w:t>
      </w:r>
    </w:p>
    <w:p w:rsidR="009B3330" w:rsidP="04D85FBB" w:rsidRDefault="04D85FBB" w14:paraId="50795A18" w14:textId="77777777">
      <w:pPr>
        <w:pStyle w:val="ListBullet"/>
        <w:rPr>
          <w:rFonts w:eastAsia="Times New Roman" w:cs="Times New Roman"/>
        </w:rPr>
      </w:pPr>
      <w:r w:rsidRPr="04D85FBB">
        <w:rPr>
          <w:rFonts w:eastAsia="Times New Roman" w:cs="Times New Roman"/>
        </w:rPr>
        <w:t>clipping extreme values</w:t>
      </w:r>
    </w:p>
    <w:p w:rsidR="009B3330" w:rsidP="04D85FBB" w:rsidRDefault="04D85FBB" w14:paraId="05D2B72E" w14:textId="77777777">
      <w:pPr>
        <w:pStyle w:val="ListBullet"/>
        <w:rPr>
          <w:rFonts w:eastAsia="Times New Roman" w:cs="Times New Roman"/>
        </w:rPr>
      </w:pPr>
      <w:r w:rsidRPr="04D85FBB">
        <w:rPr>
          <w:rFonts w:eastAsia="Times New Roman" w:cs="Times New Roman"/>
        </w:rPr>
        <w:t>applying log transforms to skewed features</w:t>
      </w:r>
    </w:p>
    <w:p w:rsidR="009B3330" w:rsidP="04D85FBB" w:rsidRDefault="04D85FBB" w14:paraId="6A41AF11" w14:textId="77777777">
      <w:pPr>
        <w:pStyle w:val="ListBullet"/>
        <w:rPr>
          <w:rFonts w:eastAsia="Times New Roman" w:cs="Times New Roman"/>
        </w:rPr>
      </w:pPr>
      <w:r w:rsidRPr="04D85FBB">
        <w:rPr>
          <w:rFonts w:eastAsia="Times New Roman" w:cs="Times New Roman"/>
        </w:rPr>
        <w:t>using robust scaling</w:t>
      </w:r>
    </w:p>
    <w:p w:rsidR="009B3330" w:rsidP="04D85FBB" w:rsidRDefault="04D85FBB" w14:paraId="1A49D10E" w14:textId="77777777">
      <w:pPr>
        <w:pStyle w:val="ListBullet"/>
        <w:rPr>
          <w:rFonts w:eastAsia="Times New Roman" w:cs="Times New Roman"/>
        </w:rPr>
      </w:pPr>
      <w:r w:rsidRPr="04D85FBB">
        <w:rPr>
          <w:rFonts w:eastAsia="Times New Roman" w:cs="Times New Roman"/>
        </w:rPr>
        <w:t>tuning the classification threshold for balanced F1</w:t>
      </w:r>
    </w:p>
    <w:p w:rsidR="009B3330" w:rsidP="04D85FBB" w:rsidRDefault="04D85FBB" w14:paraId="0B87C3A4" w14:textId="77777777">
      <w:pPr>
        <w:pStyle w:val="ListBullet"/>
        <w:rPr>
          <w:rFonts w:eastAsia="Times New Roman" w:cs="Times New Roman"/>
        </w:rPr>
      </w:pPr>
      <w:r w:rsidRPr="04D85FBB">
        <w:rPr>
          <w:rFonts w:eastAsia="Times New Roman" w:cs="Times New Roman"/>
        </w:rPr>
        <w:t>exporting guided scenarios and richer metrics for evaluation</w:t>
      </w:r>
    </w:p>
    <w:p w:rsidR="009B3330" w:rsidP="04D85FBB" w:rsidRDefault="009B3330" w14:paraId="17B246DD" w14:textId="77777777">
      <w:pPr>
        <w:rPr>
          <w:rFonts w:eastAsia="Times New Roman" w:cs="Times New Roman"/>
        </w:rPr>
      </w:pPr>
    </w:p>
    <w:p w:rsidR="009B3330" w:rsidP="04D85FBB" w:rsidRDefault="04D85FBB" w14:paraId="57B60E3E" w14:textId="77777777">
      <w:pPr>
        <w:pStyle w:val="Heading2"/>
      </w:pPr>
      <w:bookmarkStart w:name="_Toc1934867628" w:id="222"/>
      <w:bookmarkStart w:name="_Toc1368824240" w:id="543894805"/>
      <w:r w:rsidR="04D85FBB">
        <w:rPr/>
        <w:t>13.3 Final Implemented Model</w:t>
      </w:r>
      <w:bookmarkEnd w:id="222"/>
      <w:bookmarkEnd w:id="543894805"/>
    </w:p>
    <w:p w:rsidR="009B3330" w:rsidP="04D85FBB" w:rsidRDefault="009B3330" w14:paraId="6BF89DA3" w14:textId="77777777">
      <w:pPr>
        <w:rPr>
          <w:rFonts w:eastAsia="Times New Roman" w:cs="Times New Roman"/>
        </w:rPr>
      </w:pPr>
    </w:p>
    <w:p w:rsidR="009B3330" w:rsidP="04D85FBB" w:rsidRDefault="04D85FBB" w14:paraId="53D8E70F" w14:textId="77777777">
      <w:pPr>
        <w:jc w:val="both"/>
        <w:rPr>
          <w:rFonts w:eastAsia="Times New Roman" w:cs="Times New Roman"/>
        </w:rPr>
      </w:pPr>
      <w:r w:rsidRPr="04D85FBB">
        <w:rPr>
          <w:rFonts w:eastAsia="Times New Roman" w:cs="Times New Roman"/>
        </w:rPr>
        <w:t>The final trained model is:</w:t>
      </w:r>
    </w:p>
    <w:p w:rsidR="009B3330" w:rsidP="04D85FBB" w:rsidRDefault="009B3330" w14:paraId="5C3E0E74" w14:textId="77777777">
      <w:pPr>
        <w:rPr>
          <w:rFonts w:eastAsia="Times New Roman" w:cs="Times New Roman"/>
        </w:rPr>
      </w:pPr>
    </w:p>
    <w:p w:rsidR="009B3330" w:rsidP="04D85FBB" w:rsidRDefault="04D85FBB" w14:paraId="65FA26F3" w14:textId="77777777">
      <w:pPr>
        <w:pStyle w:val="ListBullet"/>
        <w:rPr>
          <w:rFonts w:eastAsia="Times New Roman" w:cs="Times New Roman"/>
        </w:rPr>
      </w:pPr>
      <w:r w:rsidRPr="04D85FBB">
        <w:rPr>
          <w:rFonts w:eastAsia="Times New Roman" w:cs="Times New Roman"/>
        </w:rPr>
        <w:t>HistGradientBoostingClassifier</w:t>
      </w:r>
    </w:p>
    <w:p w:rsidR="009B3330" w:rsidP="04D85FBB" w:rsidRDefault="009B3330" w14:paraId="66A1FAB9" w14:textId="77777777">
      <w:pPr>
        <w:rPr>
          <w:rFonts w:eastAsia="Times New Roman" w:cs="Times New Roman"/>
        </w:rPr>
      </w:pPr>
    </w:p>
    <w:p w:rsidR="009B3330" w:rsidP="04D85FBB" w:rsidRDefault="04D85FBB" w14:paraId="0DBC0727" w14:textId="77777777">
      <w:pPr>
        <w:jc w:val="both"/>
        <w:rPr>
          <w:rFonts w:eastAsia="Times New Roman" w:cs="Times New Roman"/>
        </w:rPr>
      </w:pPr>
      <w:r w:rsidRPr="04D85FBB">
        <w:rPr>
          <w:rFonts w:eastAsia="Times New Roman" w:cs="Times New Roman"/>
        </w:rPr>
        <w:t>Selected training parameters from the generated artifacts:</w:t>
      </w:r>
    </w:p>
    <w:p w:rsidR="009B3330" w:rsidP="04D85FBB" w:rsidRDefault="009B3330" w14:paraId="76BB753C" w14:textId="77777777">
      <w:pPr>
        <w:rPr>
          <w:rFonts w:eastAsia="Times New Roman" w:cs="Times New Roman"/>
        </w:rPr>
      </w:pPr>
    </w:p>
    <w:p w:rsidR="009B3330" w:rsidP="04D85FBB" w:rsidRDefault="04D85FBB" w14:paraId="2FD86461" w14:textId="77777777">
      <w:pPr>
        <w:pStyle w:val="ListBullet"/>
        <w:rPr>
          <w:rFonts w:eastAsia="Times New Roman" w:cs="Times New Roman"/>
        </w:rPr>
      </w:pPr>
      <w:r w:rsidRPr="04D85FBB">
        <w:rPr>
          <w:rFonts w:eastAsia="Times New Roman" w:cs="Times New Roman"/>
        </w:rPr>
        <w:t>learning_rate = 0.08</w:t>
      </w:r>
    </w:p>
    <w:p w:rsidR="009B3330" w:rsidP="04D85FBB" w:rsidRDefault="04D85FBB" w14:paraId="4F4A2253" w14:textId="77777777">
      <w:pPr>
        <w:pStyle w:val="ListBullet"/>
        <w:rPr>
          <w:rFonts w:eastAsia="Times New Roman" w:cs="Times New Roman"/>
        </w:rPr>
      </w:pPr>
      <w:r w:rsidRPr="04D85FBB">
        <w:rPr>
          <w:rFonts w:eastAsia="Times New Roman" w:cs="Times New Roman"/>
        </w:rPr>
        <w:t>max_iter = 200</w:t>
      </w:r>
    </w:p>
    <w:p w:rsidR="009B3330" w:rsidP="04D85FBB" w:rsidRDefault="04D85FBB" w14:paraId="2A6CA9E0" w14:textId="77777777">
      <w:pPr>
        <w:pStyle w:val="ListBullet"/>
        <w:rPr>
          <w:rFonts w:eastAsia="Times New Roman" w:cs="Times New Roman"/>
        </w:rPr>
      </w:pPr>
      <w:r w:rsidRPr="04D85FBB">
        <w:rPr>
          <w:rFonts w:eastAsia="Times New Roman" w:cs="Times New Roman"/>
        </w:rPr>
        <w:t>max_depth = 8</w:t>
      </w:r>
    </w:p>
    <w:p w:rsidR="009B3330" w:rsidP="04D85FBB" w:rsidRDefault="04D85FBB" w14:paraId="0130A440" w14:textId="77777777">
      <w:pPr>
        <w:pStyle w:val="ListBullet"/>
        <w:rPr>
          <w:rFonts w:eastAsia="Times New Roman" w:cs="Times New Roman"/>
        </w:rPr>
      </w:pPr>
      <w:r w:rsidRPr="04D85FBB">
        <w:rPr>
          <w:rFonts w:eastAsia="Times New Roman" w:cs="Times New Roman"/>
        </w:rPr>
        <w:t>max_leaf_nodes = 31</w:t>
      </w:r>
    </w:p>
    <w:p w:rsidR="009B3330" w:rsidP="04D85FBB" w:rsidRDefault="04D85FBB" w14:paraId="1AFE31FF" w14:textId="77777777">
      <w:pPr>
        <w:pStyle w:val="ListBullet"/>
        <w:rPr>
          <w:rFonts w:eastAsia="Times New Roman" w:cs="Times New Roman"/>
        </w:rPr>
      </w:pPr>
      <w:r w:rsidRPr="04D85FBB">
        <w:rPr>
          <w:rFonts w:eastAsia="Times New Roman" w:cs="Times New Roman"/>
        </w:rPr>
        <w:t>min_samples_leaf = 20</w:t>
      </w:r>
    </w:p>
    <w:p w:rsidR="009B3330" w:rsidP="04D85FBB" w:rsidRDefault="04D85FBB" w14:paraId="44C171D5" w14:textId="77777777">
      <w:pPr>
        <w:pStyle w:val="ListBullet"/>
        <w:rPr>
          <w:rFonts w:eastAsia="Times New Roman" w:cs="Times New Roman"/>
        </w:rPr>
      </w:pPr>
      <w:r w:rsidRPr="04D85FBB">
        <w:rPr>
          <w:rFonts w:eastAsia="Times New Roman" w:cs="Times New Roman"/>
        </w:rPr>
        <w:t>l2_regularization = 0.0</w:t>
      </w:r>
    </w:p>
    <w:p w:rsidR="009B3330" w:rsidP="04D85FBB" w:rsidRDefault="04D85FBB" w14:paraId="3DD7562D" w14:textId="77777777">
      <w:pPr>
        <w:pStyle w:val="ListBullet"/>
        <w:rPr>
          <w:rFonts w:eastAsia="Times New Roman" w:cs="Times New Roman"/>
        </w:rPr>
      </w:pPr>
      <w:r w:rsidRPr="04D85FBB">
        <w:rPr>
          <w:rFonts w:eastAsia="Times New Roman" w:cs="Times New Roman"/>
        </w:rPr>
        <w:t>random_state = 42</w:t>
      </w:r>
    </w:p>
    <w:p w:rsidR="009B3330" w:rsidP="04D85FBB" w:rsidRDefault="009B3330" w14:paraId="513DA1E0" w14:textId="77777777">
      <w:pPr>
        <w:rPr>
          <w:rFonts w:eastAsia="Times New Roman" w:cs="Times New Roman"/>
        </w:rPr>
      </w:pPr>
    </w:p>
    <w:p w:rsidR="009B3330" w:rsidP="04D85FBB" w:rsidRDefault="04D85FBB" w14:paraId="2438D709" w14:textId="77777777">
      <w:pPr>
        <w:jc w:val="both"/>
        <w:rPr>
          <w:rFonts w:eastAsia="Times New Roman" w:cs="Times New Roman"/>
        </w:rPr>
      </w:pPr>
      <w:r w:rsidRPr="04D85FBB">
        <w:rPr>
          <w:rFonts w:eastAsia="Times New Roman" w:cs="Times New Roman"/>
        </w:rPr>
        <w:t>The chosen inference threshold is:</w:t>
      </w:r>
    </w:p>
    <w:p w:rsidR="009B3330" w:rsidP="04D85FBB" w:rsidRDefault="009B3330" w14:paraId="75CAC6F5" w14:textId="77777777">
      <w:pPr>
        <w:rPr>
          <w:rFonts w:eastAsia="Times New Roman" w:cs="Times New Roman"/>
        </w:rPr>
      </w:pPr>
    </w:p>
    <w:p w:rsidR="009B3330" w:rsidP="04D85FBB" w:rsidRDefault="04D85FBB" w14:paraId="2B7061AC" w14:textId="77777777">
      <w:pPr>
        <w:pStyle w:val="ListBullet"/>
        <w:rPr>
          <w:rFonts w:eastAsia="Times New Roman" w:cs="Times New Roman"/>
        </w:rPr>
      </w:pPr>
      <w:r w:rsidRPr="04D85FBB">
        <w:rPr>
          <w:rFonts w:eastAsia="Times New Roman" w:cs="Times New Roman"/>
        </w:rPr>
        <w:t>0.475</w:t>
      </w:r>
    </w:p>
    <w:p w:rsidR="009B3330" w:rsidP="04D85FBB" w:rsidRDefault="009B3330" w14:paraId="66060428" w14:textId="77777777">
      <w:pPr>
        <w:rPr>
          <w:rFonts w:eastAsia="Times New Roman" w:cs="Times New Roman"/>
        </w:rPr>
      </w:pPr>
    </w:p>
    <w:p w:rsidR="009B3330" w:rsidP="04D85FBB" w:rsidRDefault="04D85FBB" w14:paraId="18405E5C" w14:textId="77777777">
      <w:pPr>
        <w:pStyle w:val="Heading2"/>
      </w:pPr>
      <w:bookmarkStart w:name="_Toc775832787" w:id="225"/>
      <w:bookmarkStart w:name="_Toc1091145380" w:id="1323797404"/>
      <w:r w:rsidR="04D85FBB">
        <w:rPr/>
        <w:t>13.4 Final Recorded Metrics</w:t>
      </w:r>
      <w:bookmarkEnd w:id="225"/>
      <w:bookmarkEnd w:id="1323797404"/>
    </w:p>
    <w:p w:rsidR="009B3330" w:rsidP="04D85FBB" w:rsidRDefault="009B3330" w14:paraId="1D0656FE" w14:textId="77777777">
      <w:pPr>
        <w:rPr>
          <w:rFonts w:eastAsia="Times New Roman" w:cs="Times New Roman"/>
        </w:rPr>
      </w:pPr>
    </w:p>
    <w:p w:rsidR="009B3330" w:rsidP="04D85FBB" w:rsidRDefault="04D85FBB" w14:paraId="744558D2" w14:textId="77777777">
      <w:pPr>
        <w:jc w:val="both"/>
        <w:rPr>
          <w:rFonts w:eastAsia="Times New Roman" w:cs="Times New Roman"/>
        </w:rPr>
      </w:pPr>
      <w:r w:rsidRPr="04D85FBB">
        <w:rPr>
          <w:rFonts w:eastAsia="Times New Roman" w:cs="Times New Roman"/>
        </w:rPr>
        <w:t>Based on the current generated project artifacts:</w:t>
      </w:r>
    </w:p>
    <w:p w:rsidR="009B3330" w:rsidP="04D85FBB" w:rsidRDefault="009B3330" w14:paraId="7B37605A" w14:textId="77777777">
      <w:pPr>
        <w:rPr>
          <w:rFonts w:eastAsia="Times New Roman" w:cs="Times New Roman"/>
        </w:rPr>
      </w:pPr>
    </w:p>
    <w:p w:rsidR="009B3330" w:rsidP="04D85FBB" w:rsidRDefault="04D85FBB" w14:paraId="6FDE9C04" w14:textId="77777777">
      <w:pPr>
        <w:pStyle w:val="ListBullet"/>
        <w:rPr>
          <w:rFonts w:eastAsia="Times New Roman" w:cs="Times New Roman"/>
        </w:rPr>
      </w:pPr>
      <w:r w:rsidRPr="04D85FBB">
        <w:rPr>
          <w:rFonts w:eastAsia="Times New Roman" w:cs="Times New Roman"/>
        </w:rPr>
        <w:t>validation precision: 0.9995834635009893</w:t>
      </w:r>
    </w:p>
    <w:p w:rsidR="009B3330" w:rsidP="04D85FBB" w:rsidRDefault="04D85FBB" w14:paraId="33D97C66" w14:textId="77777777">
      <w:pPr>
        <w:pStyle w:val="ListBullet"/>
        <w:rPr>
          <w:rFonts w:eastAsia="Times New Roman" w:cs="Times New Roman"/>
        </w:rPr>
      </w:pPr>
      <w:r w:rsidRPr="04D85FBB">
        <w:rPr>
          <w:rFonts w:eastAsia="Times New Roman" w:cs="Times New Roman"/>
        </w:rPr>
        <w:t>validation recall: 0.9995834635009893</w:t>
      </w:r>
    </w:p>
    <w:p w:rsidR="009B3330" w:rsidP="04D85FBB" w:rsidRDefault="04D85FBB" w14:paraId="655572B6" w14:textId="77777777">
      <w:pPr>
        <w:pStyle w:val="ListBullet"/>
        <w:rPr>
          <w:rFonts w:eastAsia="Times New Roman" w:cs="Times New Roman"/>
        </w:rPr>
      </w:pPr>
      <w:r w:rsidRPr="04D85FBB">
        <w:rPr>
          <w:rFonts w:eastAsia="Times New Roman" w:cs="Times New Roman"/>
        </w:rPr>
        <w:t>validation F1: 0.9995834635009893</w:t>
      </w:r>
    </w:p>
    <w:p w:rsidR="009B3330" w:rsidP="04D85FBB" w:rsidRDefault="04D85FBB" w14:paraId="0BDB648D" w14:textId="77777777">
      <w:pPr>
        <w:pStyle w:val="ListBullet"/>
        <w:rPr>
          <w:rFonts w:eastAsia="Times New Roman" w:cs="Times New Roman"/>
        </w:rPr>
      </w:pPr>
      <w:r w:rsidRPr="04D85FBB">
        <w:rPr>
          <w:rFonts w:eastAsia="Times New Roman" w:cs="Times New Roman"/>
        </w:rPr>
        <w:t>test precision: 0.9997917172909362</w:t>
      </w:r>
    </w:p>
    <w:p w:rsidR="009B3330" w:rsidP="04D85FBB" w:rsidRDefault="04D85FBB" w14:paraId="55E8BCD6" w14:textId="77777777">
      <w:pPr>
        <w:pStyle w:val="ListBullet"/>
        <w:rPr>
          <w:rFonts w:eastAsia="Times New Roman" w:cs="Times New Roman"/>
        </w:rPr>
      </w:pPr>
      <w:r w:rsidRPr="04D85FBB">
        <w:rPr>
          <w:rFonts w:eastAsia="Times New Roman" w:cs="Times New Roman"/>
        </w:rPr>
        <w:t>test recall: 0.9997223090006595</w:t>
      </w:r>
    </w:p>
    <w:p w:rsidR="009B3330" w:rsidP="04D85FBB" w:rsidRDefault="04D85FBB" w14:paraId="388AEFC6" w14:textId="77777777">
      <w:pPr>
        <w:pStyle w:val="ListBullet"/>
        <w:rPr>
          <w:rFonts w:eastAsia="Times New Roman" w:cs="Times New Roman"/>
        </w:rPr>
      </w:pPr>
      <w:r w:rsidRPr="04D85FBB">
        <w:rPr>
          <w:rFonts w:eastAsia="Times New Roman" w:cs="Times New Roman"/>
        </w:rPr>
        <w:t>test F1: 0.9997570119411274</w:t>
      </w:r>
    </w:p>
    <w:p w:rsidR="009B3330" w:rsidP="04D85FBB" w:rsidRDefault="04D85FBB" w14:paraId="411F36EF" w14:textId="77777777">
      <w:pPr>
        <w:pStyle w:val="ListBullet"/>
        <w:rPr>
          <w:rFonts w:eastAsia="Times New Roman" w:cs="Times New Roman"/>
        </w:rPr>
      </w:pPr>
      <w:r w:rsidRPr="04D85FBB">
        <w:rPr>
          <w:rFonts w:eastAsia="Times New Roman" w:cs="Times New Roman"/>
        </w:rPr>
        <w:t>test ROC-AUC: 0.9999948141205874</w:t>
      </w:r>
    </w:p>
    <w:p w:rsidR="009B3330" w:rsidP="04D85FBB" w:rsidRDefault="04D85FBB" w14:paraId="3D841775" w14:textId="77777777">
      <w:pPr>
        <w:pStyle w:val="ListBullet"/>
        <w:rPr>
          <w:rFonts w:eastAsia="Times New Roman" w:cs="Times New Roman"/>
        </w:rPr>
      </w:pPr>
      <w:r w:rsidRPr="04D85FBB">
        <w:rPr>
          <w:rFonts w:eastAsia="Times New Roman" w:cs="Times New Roman"/>
        </w:rPr>
        <w:t>test PR-AUC: 0.9999948535139613</w:t>
      </w:r>
    </w:p>
    <w:p w:rsidR="009B3330" w:rsidP="04D85FBB" w:rsidRDefault="009B3330" w14:paraId="394798F2" w14:textId="77777777">
      <w:pPr>
        <w:rPr>
          <w:rFonts w:eastAsia="Times New Roman" w:cs="Times New Roman"/>
        </w:rPr>
      </w:pPr>
    </w:p>
    <w:p w:rsidR="009B3330" w:rsidP="04D85FBB" w:rsidRDefault="04D85FBB" w14:paraId="288C938D" w14:textId="77777777">
      <w:pPr>
        <w:jc w:val="both"/>
        <w:rPr>
          <w:rFonts w:eastAsia="Times New Roman" w:cs="Times New Roman"/>
        </w:rPr>
      </w:pPr>
      <w:r w:rsidRPr="04D85FBB">
        <w:rPr>
          <w:rFonts w:eastAsia="Times New Roman" w:cs="Times New Roman"/>
        </w:rPr>
        <w:t>The recorded confusion matrix is:</w:t>
      </w:r>
    </w:p>
    <w:p w:rsidR="009B3330" w:rsidP="04D85FBB" w:rsidRDefault="009B3330" w14:paraId="3889A505" w14:textId="77777777">
      <w:pPr>
        <w:rPr>
          <w:rFonts w:eastAsia="Times New Roman" w:cs="Times New Roman"/>
        </w:rPr>
      </w:pPr>
    </w:p>
    <w:p w:rsidR="009B3330" w:rsidP="04D85FBB" w:rsidRDefault="04D85FBB" w14:paraId="38C80B9D" w14:textId="77777777">
      <w:pPr>
        <w:pStyle w:val="ListBullet"/>
        <w:rPr>
          <w:rFonts w:eastAsia="Times New Roman" w:cs="Times New Roman"/>
        </w:rPr>
      </w:pPr>
      <w:r w:rsidRPr="04D85FBB">
        <w:rPr>
          <w:rFonts w:eastAsia="Times New Roman" w:cs="Times New Roman"/>
        </w:rPr>
        <w:t>true benign predicted benign: 29994</w:t>
      </w:r>
    </w:p>
    <w:p w:rsidR="009B3330" w:rsidP="04D85FBB" w:rsidRDefault="04D85FBB" w14:paraId="104D4E27" w14:textId="77777777">
      <w:pPr>
        <w:pStyle w:val="ListBullet"/>
        <w:rPr>
          <w:rFonts w:eastAsia="Times New Roman" w:cs="Times New Roman"/>
        </w:rPr>
      </w:pPr>
      <w:r w:rsidRPr="04D85FBB">
        <w:rPr>
          <w:rFonts w:eastAsia="Times New Roman" w:cs="Times New Roman"/>
        </w:rPr>
        <w:t>true benign predicted attack: 6</w:t>
      </w:r>
    </w:p>
    <w:p w:rsidR="009B3330" w:rsidP="04D85FBB" w:rsidRDefault="04D85FBB" w14:paraId="6504742D" w14:textId="77777777">
      <w:pPr>
        <w:pStyle w:val="ListBullet"/>
        <w:rPr>
          <w:rFonts w:eastAsia="Times New Roman" w:cs="Times New Roman"/>
        </w:rPr>
      </w:pPr>
      <w:r w:rsidRPr="04D85FBB">
        <w:rPr>
          <w:rFonts w:eastAsia="Times New Roman" w:cs="Times New Roman"/>
        </w:rPr>
        <w:t>true attack predicted benign: 8</w:t>
      </w:r>
    </w:p>
    <w:p w:rsidR="009B3330" w:rsidP="04D85FBB" w:rsidRDefault="04D85FBB" w14:paraId="2E676CE5" w14:textId="77777777">
      <w:pPr>
        <w:pStyle w:val="ListBullet"/>
        <w:rPr>
          <w:rFonts w:eastAsia="Times New Roman" w:cs="Times New Roman"/>
        </w:rPr>
      </w:pPr>
      <w:r w:rsidRPr="04D85FBB">
        <w:rPr>
          <w:rFonts w:eastAsia="Times New Roman" w:cs="Times New Roman"/>
        </w:rPr>
        <w:t>true attack predicted attack: 28801</w:t>
      </w:r>
    </w:p>
    <w:p w:rsidR="009B3330" w:rsidP="04D85FBB" w:rsidRDefault="009B3330" w14:paraId="29079D35" w14:textId="77777777">
      <w:pPr>
        <w:rPr>
          <w:rFonts w:eastAsia="Times New Roman" w:cs="Times New Roman"/>
        </w:rPr>
      </w:pPr>
    </w:p>
    <w:p w:rsidR="009B3330" w:rsidP="04D85FBB" w:rsidRDefault="04D85FBB" w14:paraId="6F3D02E9" w14:textId="77777777">
      <w:pPr>
        <w:pStyle w:val="Heading2"/>
      </w:pPr>
      <w:bookmarkStart w:name="_Toc1757641385" w:id="228"/>
      <w:bookmarkStart w:name="_Toc121356227" w:id="270433582"/>
      <w:r w:rsidR="04D85FBB">
        <w:rPr/>
        <w:t>13.5 Operational Metrics</w:t>
      </w:r>
      <w:bookmarkEnd w:id="228"/>
      <w:bookmarkEnd w:id="270433582"/>
    </w:p>
    <w:p w:rsidR="009B3330" w:rsidP="04D85FBB" w:rsidRDefault="009B3330" w14:paraId="17686DC7" w14:textId="77777777">
      <w:pPr>
        <w:rPr>
          <w:rFonts w:eastAsia="Times New Roman" w:cs="Times New Roman"/>
        </w:rPr>
      </w:pPr>
    </w:p>
    <w:p w:rsidR="009B3330" w:rsidP="04D85FBB" w:rsidRDefault="04D85FBB" w14:paraId="4B14A2DE" w14:textId="77777777">
      <w:pPr>
        <w:jc w:val="both"/>
        <w:rPr>
          <w:rFonts w:eastAsia="Times New Roman" w:cs="Times New Roman"/>
        </w:rPr>
      </w:pPr>
      <w:r w:rsidRPr="04D85FBB">
        <w:rPr>
          <w:rFonts w:eastAsia="Times New Roman" w:cs="Times New Roman"/>
        </w:rPr>
        <w:t>The generated artifacts also record operational characteristics:</w:t>
      </w:r>
    </w:p>
    <w:p w:rsidR="009B3330" w:rsidP="04D85FBB" w:rsidRDefault="009B3330" w14:paraId="53BD644D" w14:textId="77777777">
      <w:pPr>
        <w:rPr>
          <w:rFonts w:eastAsia="Times New Roman" w:cs="Times New Roman"/>
        </w:rPr>
      </w:pPr>
    </w:p>
    <w:p w:rsidR="009B3330" w:rsidP="04D85FBB" w:rsidRDefault="04D85FBB" w14:paraId="50B6B230" w14:textId="77777777">
      <w:pPr>
        <w:pStyle w:val="ListBullet"/>
        <w:rPr>
          <w:rFonts w:eastAsia="Times New Roman" w:cs="Times New Roman"/>
        </w:rPr>
      </w:pPr>
      <w:r w:rsidRPr="04D85FBB">
        <w:rPr>
          <w:rFonts w:eastAsia="Times New Roman" w:cs="Times New Roman"/>
        </w:rPr>
        <w:t>artifact size: 792,412 bytes</w:t>
      </w:r>
    </w:p>
    <w:p w:rsidR="009B3330" w:rsidP="04D85FBB" w:rsidRDefault="04D85FBB" w14:paraId="555D6C50" w14:textId="77777777">
      <w:pPr>
        <w:pStyle w:val="ListBullet"/>
        <w:rPr>
          <w:rFonts w:eastAsia="Times New Roman" w:cs="Times New Roman"/>
        </w:rPr>
      </w:pPr>
      <w:r w:rsidRPr="04D85FBB">
        <w:rPr>
          <w:rFonts w:eastAsia="Times New Roman" w:cs="Times New Roman"/>
        </w:rPr>
        <w:t>single-row inference latency P50: 109.92 ms</w:t>
      </w:r>
    </w:p>
    <w:p w:rsidR="009B3330" w:rsidP="04D85FBB" w:rsidRDefault="04D85FBB" w14:paraId="2AD82A5B" w14:textId="77777777">
      <w:pPr>
        <w:pStyle w:val="ListBullet"/>
        <w:rPr>
          <w:rFonts w:eastAsia="Times New Roman" w:cs="Times New Roman"/>
        </w:rPr>
      </w:pPr>
      <w:r w:rsidRPr="04D85FBB">
        <w:rPr>
          <w:rFonts w:eastAsia="Times New Roman" w:cs="Times New Roman"/>
        </w:rPr>
        <w:t>single-row inference latency P95: 167.25 ms</w:t>
      </w:r>
    </w:p>
    <w:p w:rsidR="009B3330" w:rsidP="04D85FBB" w:rsidRDefault="009B3330" w14:paraId="1A3FAC43" w14:textId="77777777">
      <w:pPr>
        <w:rPr>
          <w:rFonts w:eastAsia="Times New Roman" w:cs="Times New Roman"/>
        </w:rPr>
      </w:pPr>
    </w:p>
    <w:p w:rsidR="009B3330" w:rsidP="04D85FBB" w:rsidRDefault="04D85FBB" w14:paraId="277946F3" w14:textId="77777777">
      <w:pPr>
        <w:jc w:val="both"/>
        <w:rPr>
          <w:rFonts w:eastAsia="Times New Roman" w:cs="Times New Roman"/>
        </w:rPr>
      </w:pPr>
      <w:r w:rsidRPr="04D85FBB">
        <w:rPr>
          <w:rFonts w:eastAsia="Times New Roman" w:cs="Times New Roman"/>
        </w:rPr>
        <w:t>These metrics are important because cloud projects should be evaluated not only on predictive accuracy, but also on deployment practicality.</w:t>
      </w:r>
    </w:p>
    <w:p w:rsidR="009B3330" w:rsidP="04D85FBB" w:rsidRDefault="009B3330" w14:paraId="2BBD94B2" w14:textId="77777777">
      <w:pPr>
        <w:rPr>
          <w:rFonts w:eastAsia="Times New Roman" w:cs="Times New Roman"/>
        </w:rPr>
      </w:pPr>
    </w:p>
    <w:p w:rsidR="009B3330" w:rsidP="04D85FBB" w:rsidRDefault="009B3330" w14:paraId="028F3271" w14:textId="5BCB39D4">
      <w:pPr>
        <w:pStyle w:val="Heading1"/>
      </w:pPr>
    </w:p>
    <w:p w:rsidR="009B3330" w:rsidP="04D85FBB" w:rsidRDefault="00FE24F2" w14:paraId="32E51674" w14:textId="2C7FFC41">
      <w:r>
        <w:br w:type="page"/>
      </w:r>
    </w:p>
    <w:p w:rsidR="009B3330" w:rsidP="04D85FBB" w:rsidRDefault="04D85FBB" w14:paraId="429F1EAC" w14:textId="40DC1BFA">
      <w:pPr>
        <w:pStyle w:val="Heading1"/>
      </w:pPr>
      <w:bookmarkStart w:name="_Toc2033178152" w:id="231"/>
      <w:bookmarkStart w:name="_Toc81484552" w:id="273993785"/>
      <w:r w:rsidR="04D85FBB">
        <w:rPr/>
        <w:t>14. Research Component</w:t>
      </w:r>
      <w:bookmarkEnd w:id="231"/>
      <w:bookmarkEnd w:id="273993785"/>
    </w:p>
    <w:p w:rsidR="009B3330" w:rsidP="04D85FBB" w:rsidRDefault="009B3330" w14:paraId="5854DE7F" w14:textId="77777777">
      <w:pPr>
        <w:rPr>
          <w:rFonts w:eastAsia="Times New Roman" w:cs="Times New Roman"/>
        </w:rPr>
      </w:pPr>
    </w:p>
    <w:p w:rsidR="009B3330" w:rsidP="04D85FBB" w:rsidRDefault="04D85FBB" w14:paraId="6F4753BD" w14:textId="77777777">
      <w:pPr>
        <w:pStyle w:val="Heading2"/>
      </w:pPr>
      <w:bookmarkStart w:name="_Toc2052712304" w:id="234"/>
      <w:bookmarkStart w:name="_Toc551941211" w:id="31106597"/>
      <w:r w:rsidR="04D85FBB">
        <w:rPr/>
        <w:t>14.1 Research Question</w:t>
      </w:r>
      <w:bookmarkEnd w:id="234"/>
      <w:bookmarkEnd w:id="31106597"/>
    </w:p>
    <w:p w:rsidR="009B3330" w:rsidP="04D85FBB" w:rsidRDefault="009B3330" w14:paraId="2CA7ADD4" w14:textId="77777777">
      <w:pPr>
        <w:rPr>
          <w:rFonts w:eastAsia="Times New Roman" w:cs="Times New Roman"/>
        </w:rPr>
      </w:pPr>
    </w:p>
    <w:p w:rsidR="009B3330" w:rsidP="04D85FBB" w:rsidRDefault="04D85FBB" w14:paraId="1FBBA12E" w14:textId="77777777">
      <w:pPr>
        <w:jc w:val="both"/>
        <w:rPr>
          <w:rFonts w:eastAsia="Times New Roman" w:cs="Times New Roman"/>
        </w:rPr>
      </w:pPr>
      <w:r w:rsidRPr="04D85FBB">
        <w:rPr>
          <w:rFonts w:eastAsia="Times New Roman" w:cs="Times New Roman"/>
        </w:rPr>
        <w:t>The research question behind NimbusWatch is:</w:t>
      </w:r>
    </w:p>
    <w:p w:rsidR="009B3330" w:rsidP="04D85FBB" w:rsidRDefault="009B3330" w14:paraId="314EE24A" w14:textId="77777777">
      <w:pPr>
        <w:rPr>
          <w:rFonts w:eastAsia="Times New Roman" w:cs="Times New Roman"/>
        </w:rPr>
      </w:pPr>
    </w:p>
    <w:p w:rsidR="009B3330" w:rsidP="04D85FBB" w:rsidRDefault="04D85FBB" w14:paraId="68CAB258" w14:textId="77777777">
      <w:pPr>
        <w:jc w:val="both"/>
        <w:rPr>
          <w:rFonts w:eastAsia="Times New Roman" w:cs="Times New Roman"/>
        </w:rPr>
      </w:pPr>
      <w:r w:rsidRPr="04D85FBB">
        <w:rPr>
          <w:rFonts w:eastAsia="Times New Roman" w:cs="Times New Roman"/>
        </w:rPr>
        <w:t>How can malicious traffic detection quality be improved while preserving low deployment complexity, cloud portability, and cost-aware architecture?</w:t>
      </w:r>
    </w:p>
    <w:p w:rsidR="009B3330" w:rsidP="04D85FBB" w:rsidRDefault="009B3330" w14:paraId="76614669" w14:textId="77777777">
      <w:pPr>
        <w:rPr>
          <w:rFonts w:eastAsia="Times New Roman" w:cs="Times New Roman"/>
        </w:rPr>
      </w:pPr>
    </w:p>
    <w:p w:rsidR="009B3330" w:rsidP="04D85FBB" w:rsidRDefault="04D85FBB" w14:paraId="1068A63E" w14:textId="77777777">
      <w:pPr>
        <w:pStyle w:val="Heading2"/>
      </w:pPr>
      <w:bookmarkStart w:name="_Toc885456596" w:id="237"/>
      <w:bookmarkStart w:name="_Toc2086772681" w:id="1038102664"/>
      <w:r w:rsidR="04D85FBB">
        <w:rPr/>
        <w:t>14.2 Research Approach</w:t>
      </w:r>
      <w:bookmarkEnd w:id="237"/>
      <w:bookmarkEnd w:id="1038102664"/>
    </w:p>
    <w:p w:rsidR="009B3330" w:rsidP="04D85FBB" w:rsidRDefault="009B3330" w14:paraId="57590049" w14:textId="77777777">
      <w:pPr>
        <w:rPr>
          <w:rFonts w:eastAsia="Times New Roman" w:cs="Times New Roman"/>
        </w:rPr>
      </w:pPr>
    </w:p>
    <w:p w:rsidR="009B3330" w:rsidP="04D85FBB" w:rsidRDefault="04D85FBB" w14:paraId="24FC620B" w14:textId="77777777">
      <w:pPr>
        <w:jc w:val="both"/>
        <w:rPr>
          <w:rFonts w:eastAsia="Times New Roman" w:cs="Times New Roman"/>
        </w:rPr>
      </w:pPr>
      <w:r w:rsidRPr="04D85FBB">
        <w:rPr>
          <w:rFonts w:eastAsia="Times New Roman" w:cs="Times New Roman"/>
        </w:rPr>
        <w:t>The project does not treat model selection as an isolated academic task. Instead, it connects model behavior with deployment constraints. The research component studies how preprocessing, feature reduction, threshold tuning, and artifact-driven serving affect the final end-to-end system.</w:t>
      </w:r>
    </w:p>
    <w:p w:rsidR="009B3330" w:rsidP="04D85FBB" w:rsidRDefault="009B3330" w14:paraId="0C5B615A" w14:textId="77777777">
      <w:pPr>
        <w:rPr>
          <w:rFonts w:eastAsia="Times New Roman" w:cs="Times New Roman"/>
        </w:rPr>
      </w:pPr>
    </w:p>
    <w:p w:rsidR="009B3330" w:rsidP="04D85FBB" w:rsidRDefault="04D85FBB" w14:paraId="3282D7BE" w14:textId="77777777">
      <w:pPr>
        <w:pStyle w:val="Heading2"/>
      </w:pPr>
      <w:bookmarkStart w:name="_Toc511990072" w:id="240"/>
      <w:bookmarkStart w:name="_Toc1008251411" w:id="1355239530"/>
      <w:r w:rsidR="04D85FBB">
        <w:rPr/>
        <w:t>14.3 Research Dimensions</w:t>
      </w:r>
      <w:bookmarkEnd w:id="240"/>
      <w:bookmarkEnd w:id="1355239530"/>
    </w:p>
    <w:p w:rsidR="009B3330" w:rsidP="04D85FBB" w:rsidRDefault="009B3330" w14:paraId="792F1AA2" w14:textId="77777777">
      <w:pPr>
        <w:rPr>
          <w:rFonts w:eastAsia="Times New Roman" w:cs="Times New Roman"/>
        </w:rPr>
      </w:pPr>
    </w:p>
    <w:p w:rsidR="009B3330" w:rsidP="04D85FBB" w:rsidRDefault="04D85FBB" w14:paraId="1C729AA5" w14:textId="77777777">
      <w:pPr>
        <w:jc w:val="both"/>
        <w:rPr>
          <w:rFonts w:eastAsia="Times New Roman" w:cs="Times New Roman"/>
        </w:rPr>
      </w:pPr>
      <w:r w:rsidRPr="04D85FBB">
        <w:rPr>
          <w:rFonts w:eastAsia="Times New Roman" w:cs="Times New Roman"/>
        </w:rPr>
        <w:t>The implemented research dimensions include:</w:t>
      </w:r>
    </w:p>
    <w:p w:rsidR="009B3330" w:rsidP="04D85FBB" w:rsidRDefault="009B3330" w14:paraId="1A499DFC" w14:textId="77777777">
      <w:pPr>
        <w:rPr>
          <w:rFonts w:eastAsia="Times New Roman" w:cs="Times New Roman"/>
        </w:rPr>
      </w:pPr>
    </w:p>
    <w:p w:rsidR="009B3330" w:rsidP="04D85FBB" w:rsidRDefault="04D85FBB" w14:paraId="175BE6E8" w14:textId="77777777">
      <w:pPr>
        <w:pStyle w:val="ListBullet"/>
        <w:rPr>
          <w:rFonts w:eastAsia="Times New Roman" w:cs="Times New Roman"/>
        </w:rPr>
      </w:pPr>
      <w:r w:rsidRPr="04D85FBB">
        <w:rPr>
          <w:rFonts w:eastAsia="Times New Roman" w:cs="Times New Roman"/>
        </w:rPr>
        <w:t>feature selection to remove weak or redundant columns</w:t>
      </w:r>
    </w:p>
    <w:p w:rsidR="009B3330" w:rsidP="04D85FBB" w:rsidRDefault="04D85FBB" w14:paraId="51E25195" w14:textId="77777777">
      <w:pPr>
        <w:pStyle w:val="ListBullet"/>
        <w:rPr>
          <w:rFonts w:eastAsia="Times New Roman" w:cs="Times New Roman"/>
        </w:rPr>
      </w:pPr>
      <w:r w:rsidRPr="04D85FBB">
        <w:rPr>
          <w:rFonts w:eastAsia="Times New Roman" w:cs="Times New Roman"/>
        </w:rPr>
        <w:t>robust preprocessing for outliers and skew</w:t>
      </w:r>
    </w:p>
    <w:p w:rsidR="009B3330" w:rsidP="04D85FBB" w:rsidRDefault="04D85FBB" w14:paraId="7AA0B2E6" w14:textId="77777777">
      <w:pPr>
        <w:pStyle w:val="ListBullet"/>
        <w:rPr>
          <w:rFonts w:eastAsia="Times New Roman" w:cs="Times New Roman"/>
        </w:rPr>
      </w:pPr>
      <w:r w:rsidRPr="04D85FBB">
        <w:rPr>
          <w:rFonts w:eastAsia="Times New Roman" w:cs="Times New Roman"/>
        </w:rPr>
        <w:t>threshold optimization using balanced F1</w:t>
      </w:r>
    </w:p>
    <w:p w:rsidR="009B3330" w:rsidP="04D85FBB" w:rsidRDefault="04D85FBB" w14:paraId="692632BB" w14:textId="77777777">
      <w:pPr>
        <w:pStyle w:val="ListBullet"/>
        <w:rPr>
          <w:rFonts w:eastAsia="Times New Roman" w:cs="Times New Roman"/>
        </w:rPr>
      </w:pPr>
      <w:r w:rsidRPr="04D85FBB">
        <w:rPr>
          <w:rFonts w:eastAsia="Times New Roman" w:cs="Times New Roman"/>
        </w:rPr>
        <w:t>deployment-aware evaluation using latency and artifact size</w:t>
      </w:r>
    </w:p>
    <w:p w:rsidR="009B3330" w:rsidP="04D85FBB" w:rsidRDefault="04D85FBB" w14:paraId="40B8FC97" w14:textId="77777777">
      <w:pPr>
        <w:pStyle w:val="ListBullet"/>
        <w:rPr>
          <w:rFonts w:eastAsia="Times New Roman" w:cs="Times New Roman"/>
        </w:rPr>
      </w:pPr>
      <w:r w:rsidRPr="04D85FBB">
        <w:rPr>
          <w:rFonts w:eastAsia="Times New Roman" w:cs="Times New Roman"/>
        </w:rPr>
        <w:t>guided scenario generation for demonstration usability</w:t>
      </w:r>
    </w:p>
    <w:p w:rsidR="009B3330" w:rsidP="04D85FBB" w:rsidRDefault="009B3330" w14:paraId="5E7E3C41" w14:textId="77777777">
      <w:pPr>
        <w:rPr>
          <w:rFonts w:eastAsia="Times New Roman" w:cs="Times New Roman"/>
        </w:rPr>
      </w:pPr>
    </w:p>
    <w:p w:rsidR="009B3330" w:rsidP="04D85FBB" w:rsidRDefault="04D85FBB" w14:paraId="72C209C1" w14:textId="77777777">
      <w:pPr>
        <w:pStyle w:val="Heading2"/>
      </w:pPr>
      <w:bookmarkStart w:name="_Toc1208460208" w:id="243"/>
      <w:bookmarkStart w:name="_Toc292158217" w:id="1321200420"/>
      <w:r w:rsidR="04D85FBB">
        <w:rPr/>
        <w:t>14.4 Research Value</w:t>
      </w:r>
      <w:bookmarkEnd w:id="243"/>
      <w:bookmarkEnd w:id="1321200420"/>
    </w:p>
    <w:p w:rsidR="009B3330" w:rsidP="04D85FBB" w:rsidRDefault="009B3330" w14:paraId="03F828E4" w14:textId="77777777">
      <w:pPr>
        <w:rPr>
          <w:rFonts w:eastAsia="Times New Roman" w:cs="Times New Roman"/>
        </w:rPr>
      </w:pPr>
    </w:p>
    <w:p w:rsidR="009B3330" w:rsidP="04D85FBB" w:rsidRDefault="04D85FBB" w14:paraId="5CAB4FF1" w14:textId="77777777">
      <w:pPr>
        <w:jc w:val="both"/>
        <w:rPr>
          <w:rFonts w:eastAsia="Times New Roman" w:cs="Times New Roman"/>
        </w:rPr>
      </w:pPr>
      <w:r w:rsidRPr="04D85FBB">
        <w:rPr>
          <w:rFonts w:eastAsia="Times New Roman" w:cs="Times New Roman"/>
        </w:rPr>
        <w:t>This research component makes NimbusWatch stronger than a simple classroom classifier because it asks not only, “Which model predicts well?” but also:</w:t>
      </w:r>
    </w:p>
    <w:p w:rsidR="009B3330" w:rsidP="04D85FBB" w:rsidRDefault="009B3330" w14:paraId="2AC57CB0" w14:textId="77777777">
      <w:pPr>
        <w:rPr>
          <w:rFonts w:eastAsia="Times New Roman" w:cs="Times New Roman"/>
        </w:rPr>
      </w:pPr>
    </w:p>
    <w:p w:rsidR="009B3330" w:rsidP="04D85FBB" w:rsidRDefault="04D85FBB" w14:paraId="1727EA31" w14:textId="77777777">
      <w:pPr>
        <w:pStyle w:val="ListBullet"/>
        <w:rPr>
          <w:rFonts w:eastAsia="Times New Roman" w:cs="Times New Roman"/>
        </w:rPr>
      </w:pPr>
      <w:r w:rsidRPr="04D85FBB">
        <w:rPr>
          <w:rFonts w:eastAsia="Times New Roman" w:cs="Times New Roman"/>
        </w:rPr>
        <w:t>can it be deployed cleanly?</w:t>
      </w:r>
    </w:p>
    <w:p w:rsidR="009B3330" w:rsidP="04D85FBB" w:rsidRDefault="04D85FBB" w14:paraId="4DBF58AA" w14:textId="77777777">
      <w:pPr>
        <w:pStyle w:val="ListBullet"/>
        <w:rPr>
          <w:rFonts w:eastAsia="Times New Roman" w:cs="Times New Roman"/>
        </w:rPr>
      </w:pPr>
      <w:r w:rsidRPr="04D85FBB">
        <w:rPr>
          <w:rFonts w:eastAsia="Times New Roman" w:cs="Times New Roman"/>
        </w:rPr>
        <w:t>can it be demonstrated reliably?</w:t>
      </w:r>
    </w:p>
    <w:p w:rsidR="009B3330" w:rsidP="04D85FBB" w:rsidRDefault="04D85FBB" w14:paraId="2285CCF9" w14:textId="77777777">
      <w:pPr>
        <w:pStyle w:val="ListBullet"/>
        <w:rPr>
          <w:rFonts w:eastAsia="Times New Roman" w:cs="Times New Roman"/>
        </w:rPr>
      </w:pPr>
      <w:r w:rsidRPr="04D85FBB">
        <w:rPr>
          <w:rFonts w:eastAsia="Times New Roman" w:cs="Times New Roman"/>
        </w:rPr>
        <w:t>can it be packaged across clouds?</w:t>
      </w:r>
    </w:p>
    <w:p w:rsidR="009B3330" w:rsidP="04D85FBB" w:rsidRDefault="04D85FBB" w14:paraId="30A3DFF0" w14:textId="77777777">
      <w:pPr>
        <w:pStyle w:val="ListBullet"/>
        <w:rPr>
          <w:rFonts w:eastAsia="Times New Roman" w:cs="Times New Roman"/>
        </w:rPr>
      </w:pPr>
      <w:r w:rsidRPr="04D85FBB">
        <w:rPr>
          <w:rFonts w:eastAsia="Times New Roman" w:cs="Times New Roman"/>
        </w:rPr>
        <w:t>can it be operated with low infrastructure overhead?</w:t>
      </w:r>
    </w:p>
    <w:p w:rsidR="009B3330" w:rsidP="04D85FBB" w:rsidRDefault="009B3330" w14:paraId="5186B13D" w14:textId="77777777">
      <w:pPr>
        <w:rPr>
          <w:rFonts w:eastAsia="Times New Roman" w:cs="Times New Roman"/>
        </w:rPr>
      </w:pPr>
    </w:p>
    <w:p w:rsidR="009B3330" w:rsidP="04D85FBB" w:rsidRDefault="04D85FBB" w14:paraId="5C5F70F3" w14:textId="77777777">
      <w:pPr>
        <w:jc w:val="both"/>
        <w:rPr>
          <w:rFonts w:eastAsia="Times New Roman" w:cs="Times New Roman"/>
        </w:rPr>
      </w:pPr>
      <w:r w:rsidRPr="04D85FBB">
        <w:rPr>
          <w:rFonts w:eastAsia="Times New Roman" w:cs="Times New Roman"/>
        </w:rPr>
        <w:t>That combination of model and cloud reasoning is what gives the project research depth.</w:t>
      </w:r>
    </w:p>
    <w:p w:rsidR="009B3330" w:rsidP="04D85FBB" w:rsidRDefault="04D85FBB" w14:paraId="33472F81" w14:textId="4F154E8F">
      <w:pPr>
        <w:pStyle w:val="Heading1"/>
      </w:pPr>
      <w:bookmarkStart w:name="_Toc388319510" w:id="246"/>
      <w:bookmarkStart w:name="_Toc61504429" w:id="1900621176"/>
      <w:r w:rsidR="04D85FBB">
        <w:rPr/>
        <w:t>15. Risks, Limitations, and Future Work</w:t>
      </w:r>
      <w:bookmarkEnd w:id="246"/>
      <w:bookmarkEnd w:id="1900621176"/>
    </w:p>
    <w:p w:rsidR="009B3330" w:rsidP="04D85FBB" w:rsidRDefault="009B3330" w14:paraId="3D404BC9" w14:textId="77777777">
      <w:pPr>
        <w:rPr>
          <w:rFonts w:eastAsia="Times New Roman" w:cs="Times New Roman"/>
        </w:rPr>
      </w:pPr>
    </w:p>
    <w:p w:rsidR="009B3330" w:rsidP="04D85FBB" w:rsidRDefault="04D85FBB" w14:paraId="4D1D5D11" w14:textId="77777777">
      <w:pPr>
        <w:pStyle w:val="Heading2"/>
      </w:pPr>
      <w:bookmarkStart w:name="_Toc26735476" w:id="249"/>
      <w:bookmarkStart w:name="_Toc1089350693" w:id="665101872"/>
      <w:r w:rsidR="04D85FBB">
        <w:rPr/>
        <w:t>15.1 Current Limitations</w:t>
      </w:r>
      <w:bookmarkEnd w:id="249"/>
      <w:bookmarkEnd w:id="665101872"/>
    </w:p>
    <w:p w:rsidR="009B3330" w:rsidP="04D85FBB" w:rsidRDefault="009B3330" w14:paraId="61319B8A" w14:textId="77777777">
      <w:pPr>
        <w:rPr>
          <w:rFonts w:eastAsia="Times New Roman" w:cs="Times New Roman"/>
        </w:rPr>
      </w:pPr>
    </w:p>
    <w:p w:rsidR="009B3330" w:rsidP="04D85FBB" w:rsidRDefault="04D85FBB" w14:paraId="1D8C4638" w14:textId="77777777">
      <w:pPr>
        <w:jc w:val="both"/>
        <w:rPr>
          <w:rFonts w:eastAsia="Times New Roman" w:cs="Times New Roman"/>
        </w:rPr>
      </w:pPr>
      <w:r w:rsidRPr="04D85FBB">
        <w:rPr>
          <w:rFonts w:eastAsia="Times New Roman" w:cs="Times New Roman"/>
        </w:rPr>
        <w:t>Although NimbusWatch is strong as a course project, it still has practical limitations:</w:t>
      </w:r>
    </w:p>
    <w:p w:rsidR="009B3330" w:rsidP="04D85FBB" w:rsidRDefault="009B3330" w14:paraId="31A560F4" w14:textId="77777777">
      <w:pPr>
        <w:rPr>
          <w:rFonts w:eastAsia="Times New Roman" w:cs="Times New Roman"/>
        </w:rPr>
      </w:pPr>
    </w:p>
    <w:p w:rsidR="009B3330" w:rsidP="04D85FBB" w:rsidRDefault="04D85FBB" w14:paraId="47D16A05" w14:textId="77777777">
      <w:pPr>
        <w:pStyle w:val="ListBullet"/>
        <w:rPr>
          <w:rFonts w:eastAsia="Times New Roman" w:cs="Times New Roman"/>
        </w:rPr>
      </w:pPr>
      <w:r w:rsidRPr="04D85FBB">
        <w:rPr>
          <w:rFonts w:eastAsia="Times New Roman" w:cs="Times New Roman"/>
        </w:rPr>
        <w:t>no automatic multi-cloud failover</w:t>
      </w:r>
    </w:p>
    <w:p w:rsidR="009B3330" w:rsidP="04D85FBB" w:rsidRDefault="04D85FBB" w14:paraId="68B82524" w14:textId="77777777">
      <w:pPr>
        <w:pStyle w:val="ListBullet"/>
        <w:rPr>
          <w:rFonts w:eastAsia="Times New Roman" w:cs="Times New Roman"/>
        </w:rPr>
      </w:pPr>
      <w:r w:rsidRPr="04D85FBB">
        <w:rPr>
          <w:rFonts w:eastAsia="Times New Roman" w:cs="Times New Roman"/>
        </w:rPr>
        <w:t>no direct raw packet feature extraction in the web UI</w:t>
      </w:r>
    </w:p>
    <w:p w:rsidR="009B3330" w:rsidP="04D85FBB" w:rsidRDefault="04D85FBB" w14:paraId="0FE9A05E" w14:textId="77777777">
      <w:pPr>
        <w:pStyle w:val="ListBullet"/>
        <w:rPr>
          <w:rFonts w:eastAsia="Times New Roman" w:cs="Times New Roman"/>
        </w:rPr>
      </w:pPr>
      <w:r w:rsidRPr="04D85FBB">
        <w:rPr>
          <w:rFonts w:eastAsia="Times New Roman" w:cs="Times New Roman"/>
        </w:rPr>
        <w:t>no live-stream ingestion from enterprise monitoring tools</w:t>
      </w:r>
    </w:p>
    <w:p w:rsidR="009B3330" w:rsidP="04D85FBB" w:rsidRDefault="04D85FBB" w14:paraId="2762298C" w14:textId="77777777">
      <w:pPr>
        <w:pStyle w:val="ListBullet"/>
        <w:rPr>
          <w:rFonts w:eastAsia="Times New Roman" w:cs="Times New Roman"/>
        </w:rPr>
      </w:pPr>
      <w:r w:rsidRPr="04D85FBB">
        <w:rPr>
          <w:rFonts w:eastAsia="Times New Roman" w:cs="Times New Roman"/>
        </w:rPr>
        <w:t>no distributed database or message bus</w:t>
      </w:r>
    </w:p>
    <w:p w:rsidR="009B3330" w:rsidP="04D85FBB" w:rsidRDefault="04D85FBB" w14:paraId="48A4CA54" w14:textId="77777777">
      <w:pPr>
        <w:pStyle w:val="ListBullet"/>
        <w:rPr>
          <w:rFonts w:eastAsia="Times New Roman" w:cs="Times New Roman"/>
        </w:rPr>
      </w:pPr>
      <w:r w:rsidRPr="04D85FBB">
        <w:rPr>
          <w:rFonts w:eastAsia="Times New Roman" w:cs="Times New Roman"/>
        </w:rPr>
        <w:t>secondary cloud sync is not fully automated</w:t>
      </w:r>
    </w:p>
    <w:p w:rsidR="009B3330" w:rsidP="04D85FBB" w:rsidRDefault="009B3330" w14:paraId="70DF735C" w14:textId="77777777">
      <w:pPr>
        <w:rPr>
          <w:rFonts w:eastAsia="Times New Roman" w:cs="Times New Roman"/>
        </w:rPr>
      </w:pPr>
    </w:p>
    <w:p w:rsidR="009B3330" w:rsidP="04D85FBB" w:rsidRDefault="04D85FBB" w14:paraId="69DB26D5" w14:textId="77777777">
      <w:pPr>
        <w:pStyle w:val="Heading2"/>
      </w:pPr>
      <w:bookmarkStart w:name="_Toc383185712" w:id="252"/>
      <w:bookmarkStart w:name="_Toc184698457" w:id="710783374"/>
      <w:r w:rsidR="04D85FBB">
        <w:rPr/>
        <w:t>15.2 Risk Discussion</w:t>
      </w:r>
      <w:bookmarkEnd w:id="252"/>
      <w:bookmarkEnd w:id="710783374"/>
    </w:p>
    <w:p w:rsidR="009B3330" w:rsidP="04D85FBB" w:rsidRDefault="009B3330" w14:paraId="3A413BF6" w14:textId="77777777">
      <w:pPr>
        <w:rPr>
          <w:rFonts w:eastAsia="Times New Roman" w:cs="Times New Roman"/>
        </w:rPr>
      </w:pPr>
    </w:p>
    <w:p w:rsidR="009B3330" w:rsidP="04D85FBB" w:rsidRDefault="04D85FBB" w14:paraId="64F94A69" w14:textId="77777777">
      <w:pPr>
        <w:jc w:val="both"/>
        <w:rPr>
          <w:rFonts w:eastAsia="Times New Roman" w:cs="Times New Roman"/>
        </w:rPr>
      </w:pPr>
      <w:r w:rsidRPr="04D85FBB">
        <w:rPr>
          <w:rFonts w:eastAsia="Times New Roman" w:cs="Times New Roman"/>
        </w:rPr>
        <w:t>Potential project risks include:</w:t>
      </w:r>
    </w:p>
    <w:p w:rsidR="009B3330" w:rsidP="04D85FBB" w:rsidRDefault="009B3330" w14:paraId="33D28B4B" w14:textId="77777777">
      <w:pPr>
        <w:rPr>
          <w:rFonts w:eastAsia="Times New Roman" w:cs="Times New Roman"/>
        </w:rPr>
      </w:pPr>
    </w:p>
    <w:p w:rsidR="009B3330" w:rsidP="04D85FBB" w:rsidRDefault="04D85FBB" w14:paraId="277C8990" w14:textId="77777777">
      <w:pPr>
        <w:pStyle w:val="ListBullet"/>
        <w:rPr>
          <w:rFonts w:eastAsia="Times New Roman" w:cs="Times New Roman"/>
        </w:rPr>
      </w:pPr>
      <w:r w:rsidRPr="04D85FBB">
        <w:rPr>
          <w:rFonts w:eastAsia="Times New Roman" w:cs="Times New Roman"/>
        </w:rPr>
        <w:t>mismatch between offline dataset behavior and live-world traffic behavior</w:t>
      </w:r>
    </w:p>
    <w:p w:rsidR="009B3330" w:rsidP="04D85FBB" w:rsidRDefault="04D85FBB" w14:paraId="65E4C952" w14:textId="77777777">
      <w:pPr>
        <w:pStyle w:val="ListBullet"/>
        <w:rPr>
          <w:rFonts w:eastAsia="Times New Roman" w:cs="Times New Roman"/>
        </w:rPr>
      </w:pPr>
      <w:r w:rsidRPr="04D85FBB">
        <w:rPr>
          <w:rFonts w:eastAsia="Times New Roman" w:cs="Times New Roman"/>
        </w:rPr>
        <w:t>operational drift if artifacts are updated but secondary deployment is not synchronized</w:t>
      </w:r>
    </w:p>
    <w:p w:rsidR="009B3330" w:rsidP="04D85FBB" w:rsidRDefault="04D85FBB" w14:paraId="6C1A05E8" w14:textId="77777777">
      <w:pPr>
        <w:pStyle w:val="ListBullet"/>
        <w:rPr>
          <w:rFonts w:eastAsia="Times New Roman" w:cs="Times New Roman"/>
        </w:rPr>
      </w:pPr>
      <w:r w:rsidRPr="04D85FBB">
        <w:rPr>
          <w:rFonts w:eastAsia="Times New Roman" w:cs="Times New Roman"/>
        </w:rPr>
        <w:t>performance changes if the feature schema changes without corresponding UI or scenario updates</w:t>
      </w:r>
    </w:p>
    <w:p w:rsidR="009B3330" w:rsidP="04D85FBB" w:rsidRDefault="009B3330" w14:paraId="37EFA3E3" w14:textId="77777777">
      <w:pPr>
        <w:rPr>
          <w:rFonts w:eastAsia="Times New Roman" w:cs="Times New Roman"/>
        </w:rPr>
      </w:pPr>
    </w:p>
    <w:p w:rsidR="009B3330" w:rsidP="04D85FBB" w:rsidRDefault="04D85FBB" w14:paraId="5C65C060" w14:textId="77777777">
      <w:pPr>
        <w:pStyle w:val="Heading2"/>
      </w:pPr>
      <w:bookmarkStart w:name="_Toc1857805036" w:id="255"/>
      <w:bookmarkStart w:name="_Toc385075185" w:id="30104123"/>
      <w:r w:rsidR="04D85FBB">
        <w:rPr/>
        <w:t>15.3 Future Enhancements</w:t>
      </w:r>
      <w:bookmarkEnd w:id="255"/>
      <w:bookmarkEnd w:id="30104123"/>
    </w:p>
    <w:p w:rsidR="009B3330" w:rsidP="04D85FBB" w:rsidRDefault="009B3330" w14:paraId="41C6AC2A" w14:textId="77777777">
      <w:pPr>
        <w:rPr>
          <w:rFonts w:eastAsia="Times New Roman" w:cs="Times New Roman"/>
        </w:rPr>
      </w:pPr>
    </w:p>
    <w:p w:rsidR="009B3330" w:rsidP="04D85FBB" w:rsidRDefault="04D85FBB" w14:paraId="31869873" w14:textId="77777777">
      <w:pPr>
        <w:jc w:val="both"/>
        <w:rPr>
          <w:rFonts w:eastAsia="Times New Roman" w:cs="Times New Roman"/>
        </w:rPr>
      </w:pPr>
      <w:r w:rsidRPr="04D85FBB">
        <w:rPr>
          <w:rFonts w:eastAsia="Times New Roman" w:cs="Times New Roman"/>
        </w:rPr>
        <w:t>Possible future work includes:</w:t>
      </w:r>
    </w:p>
    <w:p w:rsidR="009B3330" w:rsidP="04D85FBB" w:rsidRDefault="009B3330" w14:paraId="2DC44586" w14:textId="77777777">
      <w:pPr>
        <w:rPr>
          <w:rFonts w:eastAsia="Times New Roman" w:cs="Times New Roman"/>
        </w:rPr>
      </w:pPr>
    </w:p>
    <w:p w:rsidR="009B3330" w:rsidP="04D85FBB" w:rsidRDefault="04D85FBB" w14:paraId="52508C62" w14:textId="77777777">
      <w:pPr>
        <w:pStyle w:val="ListBullet"/>
        <w:rPr>
          <w:rFonts w:eastAsia="Times New Roman" w:cs="Times New Roman"/>
        </w:rPr>
      </w:pPr>
      <w:r w:rsidRPr="04D85FBB">
        <w:rPr>
          <w:rFonts w:eastAsia="Times New Roman" w:cs="Times New Roman"/>
        </w:rPr>
        <w:t>automated CI/CD for artifact publication and secondary deployment packaging</w:t>
      </w:r>
    </w:p>
    <w:p w:rsidR="009B3330" w:rsidP="04D85FBB" w:rsidRDefault="04D85FBB" w14:paraId="370B182B" w14:textId="77777777">
      <w:pPr>
        <w:pStyle w:val="ListBullet"/>
        <w:rPr>
          <w:rFonts w:eastAsia="Times New Roman" w:cs="Times New Roman"/>
        </w:rPr>
      </w:pPr>
      <w:r w:rsidRPr="04D85FBB">
        <w:rPr>
          <w:rFonts w:eastAsia="Times New Roman" w:cs="Times New Roman"/>
        </w:rPr>
        <w:t>periodic retraining pipelines with scheduler or event triggers</w:t>
      </w:r>
    </w:p>
    <w:p w:rsidR="009B3330" w:rsidP="04D85FBB" w:rsidRDefault="04D85FBB" w14:paraId="5547FF9A" w14:textId="77777777">
      <w:pPr>
        <w:pStyle w:val="ListBullet"/>
        <w:rPr>
          <w:rFonts w:eastAsia="Times New Roman" w:cs="Times New Roman"/>
        </w:rPr>
      </w:pPr>
      <w:r w:rsidRPr="04D85FBB">
        <w:rPr>
          <w:rFonts w:eastAsia="Times New Roman" w:cs="Times New Roman"/>
        </w:rPr>
        <w:t>richer monitoring dashboards</w:t>
      </w:r>
    </w:p>
    <w:p w:rsidR="009B3330" w:rsidP="04D85FBB" w:rsidRDefault="04D85FBB" w14:paraId="481B0123" w14:textId="77777777">
      <w:pPr>
        <w:pStyle w:val="ListBullet"/>
        <w:rPr>
          <w:rFonts w:eastAsia="Times New Roman" w:cs="Times New Roman"/>
        </w:rPr>
      </w:pPr>
      <w:r w:rsidRPr="04D85FBB">
        <w:rPr>
          <w:rFonts w:eastAsia="Times New Roman" w:cs="Times New Roman"/>
        </w:rPr>
        <w:t>role-based access control for private deployments</w:t>
      </w:r>
    </w:p>
    <w:p w:rsidR="009B3330" w:rsidP="04D85FBB" w:rsidRDefault="04D85FBB" w14:paraId="603BD7E8" w14:textId="77777777">
      <w:pPr>
        <w:pStyle w:val="ListBullet"/>
        <w:rPr>
          <w:rFonts w:eastAsia="Times New Roman" w:cs="Times New Roman"/>
        </w:rPr>
      </w:pPr>
      <w:r w:rsidRPr="04D85FBB">
        <w:rPr>
          <w:rFonts w:eastAsia="Times New Roman" w:cs="Times New Roman"/>
        </w:rPr>
        <w:t>support for more attack classes or multi-class classification</w:t>
      </w:r>
    </w:p>
    <w:p w:rsidR="009B3330" w:rsidP="04D85FBB" w:rsidRDefault="04D85FBB" w14:paraId="1769E9B6" w14:textId="77777777">
      <w:pPr>
        <w:pStyle w:val="ListBullet"/>
        <w:rPr>
          <w:rFonts w:eastAsia="Times New Roman" w:cs="Times New Roman"/>
        </w:rPr>
      </w:pPr>
      <w:r w:rsidRPr="04D85FBB">
        <w:rPr>
          <w:rFonts w:eastAsia="Times New Roman" w:cs="Times New Roman"/>
        </w:rPr>
        <w:t>raw traffic feature extraction through a separate preprocessing service</w:t>
      </w:r>
    </w:p>
    <w:p w:rsidR="009B3330" w:rsidP="04D85FBB" w:rsidRDefault="009B3330" w14:paraId="4FFCBC07" w14:textId="77777777">
      <w:pPr>
        <w:rPr>
          <w:rFonts w:eastAsia="Times New Roman" w:cs="Times New Roman"/>
        </w:rPr>
      </w:pPr>
    </w:p>
    <w:p w:rsidR="009B3330" w:rsidP="04D85FBB" w:rsidRDefault="009B3330" w14:paraId="592CD908" w14:textId="7F5DA1D2">
      <w:pPr>
        <w:pStyle w:val="Heading1"/>
      </w:pPr>
    </w:p>
    <w:p w:rsidR="009B3330" w:rsidP="04D85FBB" w:rsidRDefault="00FE24F2" w14:paraId="58B25F99" w14:textId="5B2CBFC0">
      <w:pPr>
        <w:rPr>
          <w:rFonts w:eastAsia="Times New Roman" w:cs="Times New Roman"/>
        </w:rPr>
      </w:pPr>
      <w:r w:rsidRPr="04D85FBB">
        <w:rPr>
          <w:rFonts w:eastAsia="Times New Roman" w:cs="Times New Roman"/>
        </w:rPr>
        <w:br w:type="page"/>
      </w:r>
    </w:p>
    <w:p w:rsidR="009B3330" w:rsidP="04D85FBB" w:rsidRDefault="56A6F8EF" w14:paraId="4A2C1A60" w14:textId="15307825">
      <w:pPr>
        <w:pStyle w:val="Heading1"/>
      </w:pPr>
      <w:bookmarkStart w:name="_Toc872770775" w:id="258"/>
      <w:bookmarkStart w:name="_Toc1910523409" w:id="682758007"/>
      <w:r w:rsidR="56A6F8EF">
        <w:rPr/>
        <w:t>16. U</w:t>
      </w:r>
      <w:r w:rsidR="63FC12C0">
        <w:rPr/>
        <w:t>ser Interface</w:t>
      </w:r>
      <w:bookmarkEnd w:id="258"/>
      <w:bookmarkEnd w:id="682758007"/>
    </w:p>
    <w:p w:rsidR="009B3330" w:rsidP="04D85FBB" w:rsidRDefault="78BC57EB" w14:paraId="77BC667A" w14:textId="6D8B900F">
      <w:pPr>
        <w:pStyle w:val="Heading2"/>
      </w:pPr>
      <w:bookmarkStart w:name="_Toc24229344" w:id="261"/>
      <w:bookmarkStart w:name="_Toc723252745" w:id="1874861793"/>
      <w:r w:rsidR="78BC57EB">
        <w:rPr/>
        <w:t>16.1 Dashboard</w:t>
      </w:r>
      <w:bookmarkEnd w:id="261"/>
      <w:bookmarkEnd w:id="1874861793"/>
    </w:p>
    <w:p w:rsidR="009B3330" w:rsidP="04D85FBB" w:rsidRDefault="78BC57EB" w14:paraId="243D4597" w14:textId="0EB3844A">
      <w:pPr>
        <w:rPr>
          <w:rFonts w:eastAsia="Times New Roman" w:cs="Times New Roman"/>
        </w:rPr>
      </w:pPr>
      <w:r>
        <w:rPr>
          <w:noProof/>
        </w:rPr>
        <w:drawing>
          <wp:inline distT="0" distB="0" distL="0" distR="0" wp14:anchorId="0FDF59D1" wp14:editId="47C735BA">
            <wp:extent cx="5486400" cy="5305425"/>
            <wp:effectExtent l="0" t="0" r="0" b="0"/>
            <wp:docPr id="754583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3083" name="Picture 754583083"/>
                    <pic:cNvPicPr/>
                  </pic:nvPicPr>
                  <pic:blipFill>
                    <a:blip r:embed="rId23">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w:rsidR="009B3330" w:rsidP="04D85FBB" w:rsidRDefault="009B3330" w14:paraId="1F4D0AAA" w14:textId="50524AEF">
      <w:pPr>
        <w:pStyle w:val="Heading2"/>
      </w:pPr>
    </w:p>
    <w:p w:rsidR="009B3330" w:rsidP="04D85FBB" w:rsidRDefault="00FE24F2" w14:paraId="6F247D84" w14:textId="5B69D539">
      <w:pPr>
        <w:rPr>
          <w:rFonts w:eastAsia="Times New Roman" w:cs="Times New Roman"/>
        </w:rPr>
      </w:pPr>
      <w:r w:rsidRPr="04D85FBB">
        <w:rPr>
          <w:rFonts w:eastAsia="Times New Roman" w:cs="Times New Roman"/>
        </w:rPr>
        <w:br w:type="page"/>
      </w:r>
    </w:p>
    <w:p w:rsidR="009B3330" w:rsidP="04D85FBB" w:rsidRDefault="545305B4" w14:paraId="2085D6C0" w14:textId="28C7DF2B">
      <w:pPr>
        <w:pStyle w:val="Heading2"/>
      </w:pPr>
      <w:bookmarkStart w:name="_Toc494725602" w:id="264"/>
      <w:bookmarkStart w:name="_Toc892284121" w:id="1764840789"/>
      <w:r w:rsidR="545305B4">
        <w:rPr/>
        <w:t>16.2 Benign Activity</w:t>
      </w:r>
      <w:r w:rsidR="3D222B56">
        <w:rPr/>
        <w:t xml:space="preserve"> Sample</w:t>
      </w:r>
      <w:bookmarkEnd w:id="264"/>
      <w:bookmarkEnd w:id="1764840789"/>
    </w:p>
    <w:p w:rsidR="009B3330" w:rsidP="04D85FBB" w:rsidRDefault="78BC57EB" w14:paraId="5D0A669F" w14:textId="38A12B4E">
      <w:pPr>
        <w:rPr>
          <w:rFonts w:eastAsia="Times New Roman" w:cs="Times New Roman"/>
        </w:rPr>
      </w:pPr>
      <w:r>
        <w:rPr>
          <w:noProof/>
        </w:rPr>
        <w:drawing>
          <wp:inline distT="0" distB="0" distL="0" distR="0" wp14:anchorId="0D0A2864" wp14:editId="3FE66379">
            <wp:extent cx="5486400" cy="5305425"/>
            <wp:effectExtent l="0" t="0" r="0" b="0"/>
            <wp:docPr id="752530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30416" name="Picture 752530416"/>
                    <pic:cNvPicPr/>
                  </pic:nvPicPr>
                  <pic:blipFill>
                    <a:blip r:embed="rId24">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w:rsidR="009B3330" w:rsidP="04D85FBB" w:rsidRDefault="00FE24F2" w14:paraId="1181DB3D" w14:textId="6C0411E2">
      <w:pPr>
        <w:rPr>
          <w:rFonts w:eastAsia="Times New Roman" w:cs="Times New Roman"/>
        </w:rPr>
      </w:pPr>
      <w:r w:rsidRPr="04D85FBB">
        <w:rPr>
          <w:rFonts w:eastAsia="Times New Roman" w:cs="Times New Roman"/>
        </w:rPr>
        <w:br w:type="page"/>
      </w:r>
    </w:p>
    <w:p w:rsidR="009B3330" w:rsidP="04D85FBB" w:rsidRDefault="43E1D015" w14:paraId="16D51827" w14:textId="6F336ABC">
      <w:pPr>
        <w:pStyle w:val="Heading2"/>
        <w:rPr>
          <w:sz w:val="24"/>
          <w:szCs w:val="24"/>
        </w:rPr>
      </w:pPr>
      <w:bookmarkStart w:name="_Toc1518887370" w:id="267"/>
      <w:bookmarkStart w:name="_Toc645389283" w:id="224924576"/>
      <w:r w:rsidR="43E1D015">
        <w:rPr/>
        <w:t>16.3 DDoS Attack</w:t>
      </w:r>
      <w:r w:rsidR="15BA1BC9">
        <w:rPr/>
        <w:t xml:space="preserve"> Sample</w:t>
      </w:r>
      <w:bookmarkEnd w:id="267"/>
      <w:bookmarkEnd w:id="224924576"/>
    </w:p>
    <w:p w:rsidR="009B3330" w:rsidP="04D85FBB" w:rsidRDefault="43E1D015" w14:paraId="1EB3417B" w14:textId="0D9CDADA">
      <w:pPr>
        <w:rPr>
          <w:rFonts w:eastAsia="Times New Roman" w:cs="Times New Roman"/>
        </w:rPr>
      </w:pPr>
      <w:r>
        <w:rPr>
          <w:noProof/>
        </w:rPr>
        <w:drawing>
          <wp:inline distT="0" distB="0" distL="0" distR="0" wp14:anchorId="51F771C8" wp14:editId="0CBE6DAE">
            <wp:extent cx="5486400" cy="5305425"/>
            <wp:effectExtent l="0" t="0" r="0" b="0"/>
            <wp:docPr id="393097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7590" name="Picture 393097590"/>
                    <pic:cNvPicPr/>
                  </pic:nvPicPr>
                  <pic:blipFill>
                    <a:blip r:embed="rId25">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w:rsidR="009B3330" w:rsidP="04D85FBB" w:rsidRDefault="00FE24F2" w14:paraId="269F4103" w14:textId="13D8C088">
      <w:pPr>
        <w:rPr>
          <w:rFonts w:eastAsia="Times New Roman" w:cs="Times New Roman"/>
        </w:rPr>
      </w:pPr>
      <w:r w:rsidRPr="04D85FBB">
        <w:rPr>
          <w:rFonts w:eastAsia="Times New Roman" w:cs="Times New Roman"/>
        </w:rPr>
        <w:br w:type="page"/>
      </w:r>
    </w:p>
    <w:p w:rsidR="009B3330" w:rsidP="04D85FBB" w:rsidRDefault="60BB3EF0" w14:paraId="4B51E255" w14:textId="37E1D0E4">
      <w:pPr>
        <w:pStyle w:val="Heading2"/>
      </w:pPr>
      <w:bookmarkStart w:name="_Toc590647637" w:id="270"/>
      <w:bookmarkStart w:name="_Toc554103676" w:id="567752676"/>
      <w:r w:rsidR="60BB3EF0">
        <w:rPr/>
        <w:t>16.4 Brute Force Attack</w:t>
      </w:r>
      <w:r w:rsidR="570B4F2B">
        <w:rPr/>
        <w:t xml:space="preserve"> Sample</w:t>
      </w:r>
      <w:bookmarkEnd w:id="270"/>
      <w:bookmarkEnd w:id="567752676"/>
    </w:p>
    <w:p w:rsidR="009B3330" w:rsidP="04D85FBB" w:rsidRDefault="60BB3EF0" w14:paraId="7E965B5C" w14:textId="3DBA0214">
      <w:pPr>
        <w:rPr>
          <w:rFonts w:eastAsia="Times New Roman" w:cs="Times New Roman"/>
        </w:rPr>
      </w:pPr>
      <w:r>
        <w:rPr>
          <w:noProof/>
        </w:rPr>
        <w:drawing>
          <wp:inline distT="0" distB="0" distL="0" distR="0" wp14:anchorId="7727532A" wp14:editId="4EB509EC">
            <wp:extent cx="5486400" cy="5305425"/>
            <wp:effectExtent l="0" t="0" r="0" b="0"/>
            <wp:docPr id="1440036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6268" name="Picture 1440036268"/>
                    <pic:cNvPicPr/>
                  </pic:nvPicPr>
                  <pic:blipFill>
                    <a:blip r:embed="rId26">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w:rsidR="009B3330" w:rsidP="04D85FBB" w:rsidRDefault="00FE24F2" w14:paraId="7AED472D" w14:textId="1669422E">
      <w:pPr>
        <w:rPr>
          <w:rFonts w:eastAsia="Times New Roman" w:cs="Times New Roman"/>
        </w:rPr>
      </w:pPr>
      <w:r w:rsidRPr="04D85FBB">
        <w:rPr>
          <w:rFonts w:eastAsia="Times New Roman" w:cs="Times New Roman"/>
        </w:rPr>
        <w:br w:type="page"/>
      </w:r>
    </w:p>
    <w:p w:rsidR="009B3330" w:rsidP="04D85FBB" w:rsidRDefault="74FA3AC9" w14:paraId="3C5F5279" w14:textId="1AE9A01F">
      <w:pPr>
        <w:pStyle w:val="Heading2"/>
      </w:pPr>
      <w:bookmarkStart w:name="_Toc606726168" w:id="273"/>
      <w:bookmarkStart w:name="_Toc1523457716" w:id="796606231"/>
      <w:r w:rsidR="74FA3AC9">
        <w:rPr/>
        <w:t>16.5 Web Attack</w:t>
      </w:r>
      <w:r w:rsidR="213DA316">
        <w:rPr/>
        <w:t xml:space="preserve"> Sample</w:t>
      </w:r>
      <w:bookmarkEnd w:id="273"/>
      <w:bookmarkEnd w:id="796606231"/>
    </w:p>
    <w:p w:rsidR="009B3330" w:rsidP="04D85FBB" w:rsidRDefault="74FA3AC9" w14:paraId="7C09854A" w14:textId="5DC7AE1A">
      <w:pPr>
        <w:rPr>
          <w:rFonts w:eastAsia="Times New Roman" w:cs="Times New Roman"/>
        </w:rPr>
      </w:pPr>
      <w:r>
        <w:rPr>
          <w:noProof/>
        </w:rPr>
        <w:drawing>
          <wp:inline distT="0" distB="0" distL="0" distR="0" wp14:anchorId="083A291E" wp14:editId="44DDE0C9">
            <wp:extent cx="5486400" cy="5305425"/>
            <wp:effectExtent l="0" t="0" r="0" b="0"/>
            <wp:docPr id="690436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36353" name="Picture 690436353"/>
                    <pic:cNvPicPr/>
                  </pic:nvPicPr>
                  <pic:blipFill>
                    <a:blip r:embed="rId27">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w:rsidR="009B3330" w:rsidP="04D85FBB" w:rsidRDefault="00FE24F2" w14:paraId="3A77A7E9" w14:textId="1B6CA968">
      <w:pPr>
        <w:rPr>
          <w:rFonts w:eastAsia="Times New Roman" w:cs="Times New Roman"/>
        </w:rPr>
      </w:pPr>
      <w:r w:rsidRPr="04D85FBB">
        <w:rPr>
          <w:rFonts w:eastAsia="Times New Roman" w:cs="Times New Roman"/>
        </w:rPr>
        <w:br w:type="page"/>
      </w:r>
    </w:p>
    <w:p w:rsidR="009B3330" w:rsidP="04D85FBB" w:rsidRDefault="04D85FBB" w14:paraId="302C1782" w14:textId="615F9CA2">
      <w:pPr>
        <w:pStyle w:val="Heading1"/>
      </w:pPr>
      <w:bookmarkStart w:name="_Toc1937112818" w:id="276"/>
      <w:bookmarkStart w:name="_Toc1774478871" w:id="486965772"/>
      <w:r w:rsidR="04D85FBB">
        <w:rPr/>
        <w:t>1</w:t>
      </w:r>
      <w:r w:rsidR="3033ADB8">
        <w:rPr/>
        <w:t>7</w:t>
      </w:r>
      <w:r w:rsidR="04D85FBB">
        <w:rPr/>
        <w:t>. Conclusion</w:t>
      </w:r>
      <w:bookmarkEnd w:id="276"/>
      <w:bookmarkEnd w:id="486965772"/>
    </w:p>
    <w:p w:rsidR="009B3330" w:rsidP="04D85FBB" w:rsidRDefault="009B3330" w14:paraId="1728B4D0" w14:textId="77777777">
      <w:pPr>
        <w:rPr>
          <w:rFonts w:eastAsia="Times New Roman" w:cs="Times New Roman"/>
        </w:rPr>
      </w:pPr>
    </w:p>
    <w:p w:rsidR="009B3330" w:rsidP="04D85FBB" w:rsidRDefault="04D85FBB" w14:paraId="554AEED6" w14:textId="77777777">
      <w:pPr>
        <w:jc w:val="both"/>
        <w:rPr>
          <w:rFonts w:eastAsia="Times New Roman" w:cs="Times New Roman"/>
        </w:rPr>
      </w:pPr>
      <w:r w:rsidRPr="04D85FBB">
        <w:rPr>
          <w:rFonts w:eastAsia="Times New Roman" w:cs="Times New Roman"/>
        </w:rPr>
        <w:t>NimbusWatch successfully demonstrates a complete and academically strong hybrid-cloud malicious traffic detection system. It integrates data curation, preprocessing, supervised classification, reusable artifact export, stateless inference, serverless deployment thinking, support services, scheduling readiness, and cross-cloud portability into a single project.</w:t>
      </w:r>
    </w:p>
    <w:p w:rsidR="009B3330" w:rsidP="04D85FBB" w:rsidRDefault="009B3330" w14:paraId="34959D4B" w14:textId="77777777">
      <w:pPr>
        <w:rPr>
          <w:rFonts w:eastAsia="Times New Roman" w:cs="Times New Roman"/>
        </w:rPr>
      </w:pPr>
    </w:p>
    <w:p w:rsidR="009B3330" w:rsidP="04D85FBB" w:rsidRDefault="04D85FBB" w14:paraId="71426D78" w14:textId="77777777">
      <w:pPr>
        <w:jc w:val="both"/>
        <w:rPr>
          <w:rFonts w:eastAsia="Times New Roman" w:cs="Times New Roman"/>
        </w:rPr>
      </w:pPr>
      <w:r w:rsidRPr="04D85FBB">
        <w:rPr>
          <w:rFonts w:eastAsia="Times New Roman" w:cs="Times New Roman"/>
        </w:rPr>
        <w:t>The final implementation satisfies the key report requirements requested for the course:</w:t>
      </w:r>
    </w:p>
    <w:p w:rsidR="009B3330" w:rsidP="04D85FBB" w:rsidRDefault="009B3330" w14:paraId="7BD58BA2" w14:textId="77777777">
      <w:pPr>
        <w:rPr>
          <w:rFonts w:eastAsia="Times New Roman" w:cs="Times New Roman"/>
        </w:rPr>
      </w:pPr>
    </w:p>
    <w:p w:rsidR="009B3330" w:rsidP="04D85FBB" w:rsidRDefault="04D85FBB" w14:paraId="4EB6B2C1" w14:textId="77777777">
      <w:pPr>
        <w:pStyle w:val="ListBullet"/>
        <w:rPr>
          <w:rFonts w:eastAsia="Times New Roman" w:cs="Times New Roman"/>
        </w:rPr>
      </w:pPr>
      <w:r w:rsidRPr="04D85FBB">
        <w:rPr>
          <w:rFonts w:eastAsia="Times New Roman" w:cs="Times New Roman"/>
        </w:rPr>
        <w:t>designing phase, options, and tradeoffs</w:t>
      </w:r>
    </w:p>
    <w:p w:rsidR="009B3330" w:rsidP="04D85FBB" w:rsidRDefault="04D85FBB" w14:paraId="6AF2144E" w14:textId="77777777">
      <w:pPr>
        <w:pStyle w:val="ListBullet"/>
        <w:rPr>
          <w:rFonts w:eastAsia="Times New Roman" w:cs="Times New Roman"/>
        </w:rPr>
      </w:pPr>
      <w:r w:rsidRPr="04D85FBB">
        <w:rPr>
          <w:rFonts w:eastAsia="Times New Roman" w:cs="Times New Roman"/>
        </w:rPr>
        <w:t>economic structure</w:t>
      </w:r>
    </w:p>
    <w:p w:rsidR="009B3330" w:rsidP="04D85FBB" w:rsidRDefault="04D85FBB" w14:paraId="5C8E2A0B" w14:textId="77777777">
      <w:pPr>
        <w:pStyle w:val="ListBullet"/>
        <w:rPr>
          <w:rFonts w:eastAsia="Times New Roman" w:cs="Times New Roman"/>
        </w:rPr>
      </w:pPr>
      <w:r w:rsidRPr="04D85FBB">
        <w:rPr>
          <w:rFonts w:eastAsia="Times New Roman" w:cs="Times New Roman"/>
        </w:rPr>
        <w:t>data handling, optimization, scheduling, and virtual machines</w:t>
      </w:r>
    </w:p>
    <w:p w:rsidR="009B3330" w:rsidP="04D85FBB" w:rsidRDefault="04D85FBB" w14:paraId="405BB1BF" w14:textId="77777777">
      <w:pPr>
        <w:pStyle w:val="ListBullet"/>
        <w:rPr>
          <w:rFonts w:eastAsia="Times New Roman" w:cs="Times New Roman"/>
        </w:rPr>
      </w:pPr>
      <w:r w:rsidRPr="04D85FBB">
        <w:rPr>
          <w:rFonts w:eastAsia="Times New Roman" w:cs="Times New Roman"/>
        </w:rPr>
        <w:t>support services, elasticity, and scalability</w:t>
      </w:r>
    </w:p>
    <w:p w:rsidR="009B3330" w:rsidP="04D85FBB" w:rsidRDefault="04D85FBB" w14:paraId="1E7A205D" w14:textId="77777777">
      <w:pPr>
        <w:pStyle w:val="ListBullet"/>
        <w:rPr>
          <w:rFonts w:eastAsia="Times New Roman" w:cs="Times New Roman"/>
        </w:rPr>
      </w:pPr>
      <w:r w:rsidRPr="04D85FBB">
        <w:rPr>
          <w:rFonts w:eastAsia="Times New Roman" w:cs="Times New Roman"/>
        </w:rPr>
        <w:t>system integration across clouds</w:t>
      </w:r>
    </w:p>
    <w:p w:rsidR="009B3330" w:rsidP="04D85FBB" w:rsidRDefault="04D85FBB" w14:paraId="51FF97C5" w14:textId="77777777">
      <w:pPr>
        <w:pStyle w:val="ListBullet"/>
        <w:rPr>
          <w:rFonts w:eastAsia="Times New Roman" w:cs="Times New Roman"/>
        </w:rPr>
      </w:pPr>
      <w:r w:rsidRPr="04D85FBB">
        <w:rPr>
          <w:rFonts w:eastAsia="Times New Roman" w:cs="Times New Roman"/>
        </w:rPr>
        <w:t>technical phase</w:t>
      </w:r>
    </w:p>
    <w:p w:rsidR="009B3330" w:rsidP="04D85FBB" w:rsidRDefault="04D85FBB" w14:paraId="0619FF61" w14:textId="77777777">
      <w:pPr>
        <w:pStyle w:val="ListBullet"/>
        <w:rPr>
          <w:rFonts w:eastAsia="Times New Roman" w:cs="Times New Roman"/>
        </w:rPr>
      </w:pPr>
      <w:r w:rsidRPr="04D85FBB">
        <w:rPr>
          <w:rFonts w:eastAsia="Times New Roman" w:cs="Times New Roman"/>
        </w:rPr>
        <w:t>implementation phase</w:t>
      </w:r>
    </w:p>
    <w:p w:rsidR="009B3330" w:rsidP="04D85FBB" w:rsidRDefault="04D85FBB" w14:paraId="0CF2A3D0" w14:textId="77777777">
      <w:pPr>
        <w:pStyle w:val="ListBullet"/>
        <w:rPr>
          <w:rFonts w:eastAsia="Times New Roman" w:cs="Times New Roman"/>
        </w:rPr>
      </w:pPr>
      <w:r w:rsidRPr="04D85FBB">
        <w:rPr>
          <w:rFonts w:eastAsia="Times New Roman" w:cs="Times New Roman"/>
        </w:rPr>
        <w:t>deployment phase</w:t>
      </w:r>
    </w:p>
    <w:p w:rsidR="009B3330" w:rsidP="04D85FBB" w:rsidRDefault="04D85FBB" w14:paraId="65F89129" w14:textId="77777777">
      <w:pPr>
        <w:pStyle w:val="ListBullet"/>
        <w:rPr>
          <w:rFonts w:eastAsia="Times New Roman" w:cs="Times New Roman"/>
        </w:rPr>
      </w:pPr>
      <w:r w:rsidRPr="04D85FBB">
        <w:rPr>
          <w:rFonts w:eastAsia="Times New Roman" w:cs="Times New Roman"/>
        </w:rPr>
        <w:t>optimized cloud architecture</w:t>
      </w:r>
    </w:p>
    <w:p w:rsidR="009B3330" w:rsidP="04D85FBB" w:rsidRDefault="04D85FBB" w14:paraId="13F34B35" w14:textId="77777777">
      <w:pPr>
        <w:pStyle w:val="ListBullet"/>
        <w:rPr>
          <w:rFonts w:eastAsia="Times New Roman" w:cs="Times New Roman"/>
        </w:rPr>
      </w:pPr>
      <w:r w:rsidRPr="04D85FBB">
        <w:rPr>
          <w:rFonts w:eastAsia="Times New Roman" w:cs="Times New Roman"/>
        </w:rPr>
        <w:t>research component</w:t>
      </w:r>
    </w:p>
    <w:p w:rsidR="009B3330" w:rsidP="04D85FBB" w:rsidRDefault="009B3330" w14:paraId="4357A966" w14:textId="77777777">
      <w:pPr>
        <w:rPr>
          <w:rFonts w:eastAsia="Times New Roman" w:cs="Times New Roman"/>
        </w:rPr>
      </w:pPr>
    </w:p>
    <w:p w:rsidR="009B3330" w:rsidP="04D85FBB" w:rsidRDefault="04D85FBB" w14:paraId="09BFCC7F" w14:textId="40D54B11">
      <w:pPr>
        <w:jc w:val="both"/>
        <w:rPr>
          <w:rFonts w:eastAsia="Times New Roman" w:cs="Times New Roman"/>
        </w:rPr>
      </w:pPr>
      <w:r w:rsidRPr="04D85FBB">
        <w:rPr>
          <w:rFonts w:eastAsia="Times New Roman" w:cs="Times New Roman"/>
        </w:rPr>
        <w:t>Most importantly, NimbusWatch demonstrates that cloud computing is not only about placing code on a remote server. It is about designing a complete system that uses cloud concepts intentionally. In NimbusWatch, model artifacts are separated from serving, serverless design reduces idle cost, support services improve observability, and hybrid-cloud packaging improves portability. Combined with strong recorded prediction performance, these qualities make NimbusWatch a well-rounded and submission-ready cloud computing project.</w:t>
      </w:r>
    </w:p>
    <w:p w:rsidR="04D85FBB" w:rsidP="04D85FBB" w:rsidRDefault="04D85FBB" w14:paraId="6E66B71B" w14:textId="3AB8CB4C">
      <w:pPr>
        <w:jc w:val="both"/>
        <w:rPr>
          <w:rFonts w:eastAsia="Times New Roman" w:cs="Times New Roman"/>
        </w:rPr>
      </w:pPr>
    </w:p>
    <w:p w:rsidR="04D85FBB" w:rsidP="04D85FBB" w:rsidRDefault="04D85FBB" w14:paraId="4D82AEEA" w14:textId="354FF82C">
      <w:pPr>
        <w:rPr>
          <w:rFonts w:eastAsia="Times New Roman" w:cs="Times New Roman"/>
        </w:rPr>
      </w:pPr>
      <w:r w:rsidRPr="04D85FBB">
        <w:rPr>
          <w:rFonts w:eastAsia="Times New Roman" w:cs="Times New Roman"/>
        </w:rPr>
        <w:br w:type="page"/>
      </w:r>
    </w:p>
    <w:sectPr w:rsidR="04D85FBB" w:rsidSect="00034616">
      <w:pgSz w:w="12240" w:h="15840" w:orient="portrait"/>
      <w:pgMar w:top="1440" w:right="1800" w:bottom="1440" w:left="1800" w:header="720" w:footer="720" w:gutter="0"/>
      <w:pgNumType w:start="1"/>
      <w:cols w:space="720"/>
      <w:docGrid w:linePitch="360"/>
      <w:footerReference w:type="default" r:id="Rad3920b7fcdf4fd4"/>
      <w:footerReference w:type="first" r:id="R1a309409313148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24F2" w:rsidRDefault="00FE24F2" w14:paraId="6CB5AF09" w14:textId="77777777">
      <w:pPr>
        <w:spacing w:line="240" w:lineRule="auto"/>
      </w:pPr>
      <w:r>
        <w:separator/>
      </w:r>
    </w:p>
  </w:endnote>
  <w:endnote w:type="continuationSeparator" w:id="0">
    <w:p w:rsidR="00FE24F2" w:rsidRDefault="00FE24F2" w14:paraId="1ECC2B0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00BF1E5" w:rsidTr="600BF1E5" w14:paraId="22C6D68B">
      <w:trPr>
        <w:trHeight w:val="300"/>
      </w:trPr>
      <w:tc>
        <w:tcPr>
          <w:tcW w:w="2880" w:type="dxa"/>
          <w:tcMar/>
        </w:tcPr>
        <w:p w:rsidR="600BF1E5" w:rsidP="600BF1E5" w:rsidRDefault="600BF1E5" w14:paraId="2DB7377A" w14:textId="05DE42F6">
          <w:pPr>
            <w:pStyle w:val="Header"/>
            <w:bidi w:val="0"/>
            <w:ind w:left="-115"/>
            <w:jc w:val="left"/>
          </w:pPr>
        </w:p>
      </w:tc>
      <w:tc>
        <w:tcPr>
          <w:tcW w:w="2880" w:type="dxa"/>
          <w:tcMar/>
        </w:tcPr>
        <w:p w:rsidR="600BF1E5" w:rsidP="600BF1E5" w:rsidRDefault="600BF1E5" w14:paraId="6B634B06" w14:textId="28A7828A">
          <w:pPr>
            <w:pStyle w:val="Header"/>
            <w:bidi w:val="0"/>
            <w:jc w:val="center"/>
          </w:pPr>
          <w:r>
            <w:fldChar w:fldCharType="begin"/>
          </w:r>
          <w:r>
            <w:instrText xml:space="preserve">PAGE</w:instrText>
          </w:r>
          <w:r>
            <w:fldChar w:fldCharType="separate"/>
          </w:r>
          <w:r>
            <w:fldChar w:fldCharType="end"/>
          </w:r>
        </w:p>
      </w:tc>
      <w:tc>
        <w:tcPr>
          <w:tcW w:w="2880" w:type="dxa"/>
          <w:tcMar/>
        </w:tcPr>
        <w:p w:rsidR="600BF1E5" w:rsidP="600BF1E5" w:rsidRDefault="600BF1E5" w14:paraId="7A787158" w14:textId="132C9E70">
          <w:pPr>
            <w:pStyle w:val="Header"/>
            <w:bidi w:val="0"/>
            <w:ind w:right="-115"/>
            <w:jc w:val="right"/>
          </w:pPr>
        </w:p>
      </w:tc>
    </w:tr>
  </w:tbl>
  <w:p w:rsidR="600BF1E5" w:rsidP="600BF1E5" w:rsidRDefault="600BF1E5" w14:paraId="6E300A63" w14:textId="6FC2761F">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00BF1E5" w:rsidTr="600BF1E5" w14:paraId="7881CCFF">
      <w:trPr>
        <w:trHeight w:val="300"/>
      </w:trPr>
      <w:tc>
        <w:tcPr>
          <w:tcW w:w="2880" w:type="dxa"/>
          <w:tcMar/>
        </w:tcPr>
        <w:p w:rsidR="600BF1E5" w:rsidP="600BF1E5" w:rsidRDefault="600BF1E5" w14:paraId="1F070FD4" w14:textId="1949941F">
          <w:pPr>
            <w:pStyle w:val="Header"/>
            <w:bidi w:val="0"/>
            <w:ind w:left="-115"/>
            <w:jc w:val="left"/>
          </w:pPr>
        </w:p>
      </w:tc>
      <w:tc>
        <w:tcPr>
          <w:tcW w:w="2880" w:type="dxa"/>
          <w:tcMar/>
        </w:tcPr>
        <w:p w:rsidR="600BF1E5" w:rsidP="600BF1E5" w:rsidRDefault="600BF1E5" w14:paraId="59E5ABDA" w14:textId="71FFACFB">
          <w:pPr>
            <w:pStyle w:val="Header"/>
            <w:bidi w:val="0"/>
            <w:jc w:val="center"/>
          </w:pPr>
        </w:p>
      </w:tc>
      <w:tc>
        <w:tcPr>
          <w:tcW w:w="2880" w:type="dxa"/>
          <w:tcMar/>
        </w:tcPr>
        <w:p w:rsidR="600BF1E5" w:rsidP="600BF1E5" w:rsidRDefault="600BF1E5" w14:paraId="06230DC6" w14:textId="40DFE2E0">
          <w:pPr>
            <w:pStyle w:val="Header"/>
            <w:bidi w:val="0"/>
            <w:ind w:right="-115"/>
            <w:jc w:val="right"/>
          </w:pPr>
        </w:p>
      </w:tc>
    </w:tr>
  </w:tbl>
  <w:p w:rsidR="600BF1E5" w:rsidP="600BF1E5" w:rsidRDefault="600BF1E5" w14:paraId="6F4C14CF" w14:textId="4BBC2C7A">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00BF1E5" w:rsidTr="600BF1E5" w14:paraId="67CF89F6">
      <w:trPr>
        <w:trHeight w:val="300"/>
      </w:trPr>
      <w:tc>
        <w:tcPr>
          <w:tcW w:w="2880" w:type="dxa"/>
          <w:tcMar/>
        </w:tcPr>
        <w:p w:rsidR="600BF1E5" w:rsidP="600BF1E5" w:rsidRDefault="600BF1E5" w14:paraId="26E5922D" w14:textId="3BDE12EB">
          <w:pPr>
            <w:pStyle w:val="Header"/>
            <w:bidi w:val="0"/>
            <w:ind w:left="-115"/>
            <w:jc w:val="left"/>
          </w:pPr>
        </w:p>
      </w:tc>
      <w:tc>
        <w:tcPr>
          <w:tcW w:w="2880" w:type="dxa"/>
          <w:tcMar/>
        </w:tcPr>
        <w:p w:rsidR="600BF1E5" w:rsidP="600BF1E5" w:rsidRDefault="600BF1E5" w14:paraId="1AC542DD" w14:textId="132063BD">
          <w:pPr>
            <w:pStyle w:val="Header"/>
            <w:bidi w:val="0"/>
            <w:jc w:val="center"/>
          </w:pPr>
          <w:r>
            <w:fldChar w:fldCharType="begin"/>
          </w:r>
          <w:r>
            <w:instrText xml:space="preserve">PAGE</w:instrText>
          </w:r>
          <w:r>
            <w:fldChar w:fldCharType="separate"/>
          </w:r>
          <w:r>
            <w:fldChar w:fldCharType="end"/>
          </w:r>
        </w:p>
      </w:tc>
      <w:tc>
        <w:tcPr>
          <w:tcW w:w="2880" w:type="dxa"/>
          <w:tcMar/>
        </w:tcPr>
        <w:p w:rsidR="600BF1E5" w:rsidP="600BF1E5" w:rsidRDefault="600BF1E5" w14:paraId="1205701A" w14:textId="705CE481">
          <w:pPr>
            <w:pStyle w:val="Header"/>
            <w:bidi w:val="0"/>
            <w:ind w:right="-115"/>
            <w:jc w:val="right"/>
          </w:pPr>
        </w:p>
      </w:tc>
    </w:tr>
  </w:tbl>
  <w:p w:rsidR="600BF1E5" w:rsidP="600BF1E5" w:rsidRDefault="600BF1E5" w14:paraId="474F5F04" w14:textId="1CA1FDD8">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00BF1E5" w:rsidTr="600BF1E5" w14:paraId="6B4C5D67">
      <w:trPr>
        <w:trHeight w:val="300"/>
      </w:trPr>
      <w:tc>
        <w:tcPr>
          <w:tcW w:w="2880" w:type="dxa"/>
          <w:tcMar/>
        </w:tcPr>
        <w:p w:rsidR="600BF1E5" w:rsidP="600BF1E5" w:rsidRDefault="600BF1E5" w14:paraId="508FBCB1" w14:textId="32F679AA">
          <w:pPr>
            <w:pStyle w:val="Header"/>
            <w:bidi w:val="0"/>
            <w:ind w:left="-115"/>
            <w:jc w:val="left"/>
          </w:pPr>
        </w:p>
      </w:tc>
      <w:tc>
        <w:tcPr>
          <w:tcW w:w="2880" w:type="dxa"/>
          <w:tcMar/>
        </w:tcPr>
        <w:p w:rsidR="600BF1E5" w:rsidP="600BF1E5" w:rsidRDefault="600BF1E5" w14:paraId="246C35A4" w14:textId="7B022BBB">
          <w:pPr>
            <w:pStyle w:val="Header"/>
            <w:bidi w:val="0"/>
            <w:jc w:val="center"/>
          </w:pPr>
        </w:p>
      </w:tc>
      <w:tc>
        <w:tcPr>
          <w:tcW w:w="2880" w:type="dxa"/>
          <w:tcMar/>
        </w:tcPr>
        <w:p w:rsidR="600BF1E5" w:rsidP="600BF1E5" w:rsidRDefault="600BF1E5" w14:paraId="52559BC0" w14:textId="0922D0B8">
          <w:pPr>
            <w:pStyle w:val="Header"/>
            <w:bidi w:val="0"/>
            <w:ind w:right="-115"/>
            <w:jc w:val="right"/>
          </w:pPr>
        </w:p>
      </w:tc>
    </w:tr>
  </w:tbl>
  <w:p w:rsidR="600BF1E5" w:rsidP="600BF1E5" w:rsidRDefault="600BF1E5" w14:paraId="486AAF22" w14:textId="097FF444">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00BF1E5" w:rsidTr="600BF1E5" w14:paraId="260592EF">
      <w:trPr>
        <w:trHeight w:val="300"/>
      </w:trPr>
      <w:tc>
        <w:tcPr>
          <w:tcW w:w="2880" w:type="dxa"/>
          <w:tcMar/>
        </w:tcPr>
        <w:p w:rsidR="600BF1E5" w:rsidP="600BF1E5" w:rsidRDefault="600BF1E5" w14:paraId="48B4C698" w14:textId="5AF8E4AC">
          <w:pPr>
            <w:pStyle w:val="Header"/>
            <w:bidi w:val="0"/>
            <w:ind w:left="-115"/>
            <w:jc w:val="left"/>
          </w:pPr>
        </w:p>
      </w:tc>
      <w:tc>
        <w:tcPr>
          <w:tcW w:w="2880" w:type="dxa"/>
          <w:tcMar/>
        </w:tcPr>
        <w:p w:rsidR="600BF1E5" w:rsidP="600BF1E5" w:rsidRDefault="600BF1E5" w14:paraId="2D207CB8" w14:textId="06D3DEB9">
          <w:pPr>
            <w:pStyle w:val="Header"/>
            <w:bidi w:val="0"/>
            <w:jc w:val="center"/>
          </w:pPr>
          <w:r>
            <w:fldChar w:fldCharType="begin"/>
          </w:r>
          <w:r>
            <w:instrText xml:space="preserve">PAGE</w:instrText>
          </w:r>
          <w:r>
            <w:fldChar w:fldCharType="separate"/>
          </w:r>
          <w:r>
            <w:fldChar w:fldCharType="end"/>
          </w:r>
        </w:p>
      </w:tc>
      <w:tc>
        <w:tcPr>
          <w:tcW w:w="2880" w:type="dxa"/>
          <w:tcMar/>
        </w:tcPr>
        <w:p w:rsidR="600BF1E5" w:rsidP="600BF1E5" w:rsidRDefault="600BF1E5" w14:paraId="7787B183" w14:textId="46B1251D">
          <w:pPr>
            <w:pStyle w:val="Header"/>
            <w:bidi w:val="0"/>
            <w:ind w:right="-115"/>
            <w:jc w:val="right"/>
          </w:pPr>
        </w:p>
      </w:tc>
    </w:tr>
  </w:tbl>
  <w:p w:rsidR="600BF1E5" w:rsidP="600BF1E5" w:rsidRDefault="600BF1E5" w14:paraId="74008FE7" w14:textId="607021F8">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00BF1E5" w:rsidTr="600BF1E5" w14:paraId="56CEB138">
      <w:trPr>
        <w:trHeight w:val="300"/>
      </w:trPr>
      <w:tc>
        <w:tcPr>
          <w:tcW w:w="2880" w:type="dxa"/>
          <w:tcMar/>
        </w:tcPr>
        <w:p w:rsidR="600BF1E5" w:rsidP="600BF1E5" w:rsidRDefault="600BF1E5" w14:paraId="396D363A" w14:textId="03333C42">
          <w:pPr>
            <w:pStyle w:val="Header"/>
            <w:bidi w:val="0"/>
            <w:ind w:left="-115"/>
            <w:jc w:val="left"/>
          </w:pPr>
        </w:p>
      </w:tc>
      <w:tc>
        <w:tcPr>
          <w:tcW w:w="2880" w:type="dxa"/>
          <w:tcMar/>
        </w:tcPr>
        <w:p w:rsidR="600BF1E5" w:rsidP="600BF1E5" w:rsidRDefault="600BF1E5" w14:paraId="3A1D45FC" w14:textId="08196005">
          <w:pPr>
            <w:pStyle w:val="Header"/>
            <w:bidi w:val="0"/>
            <w:jc w:val="center"/>
          </w:pPr>
        </w:p>
      </w:tc>
      <w:tc>
        <w:tcPr>
          <w:tcW w:w="2880" w:type="dxa"/>
          <w:tcMar/>
        </w:tcPr>
        <w:p w:rsidR="600BF1E5" w:rsidP="600BF1E5" w:rsidRDefault="600BF1E5" w14:paraId="661748D6" w14:textId="243E10FF">
          <w:pPr>
            <w:pStyle w:val="Header"/>
            <w:bidi w:val="0"/>
            <w:ind w:right="-115"/>
            <w:jc w:val="right"/>
          </w:pPr>
        </w:p>
      </w:tc>
    </w:tr>
  </w:tbl>
  <w:p w:rsidR="600BF1E5" w:rsidP="600BF1E5" w:rsidRDefault="600BF1E5" w14:paraId="42E7C3E7" w14:textId="527BDE9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24F2" w:rsidRDefault="00FE24F2" w14:paraId="1113E633" w14:textId="77777777">
      <w:pPr>
        <w:spacing w:line="240" w:lineRule="auto"/>
      </w:pPr>
      <w:r>
        <w:separator/>
      </w:r>
    </w:p>
  </w:footnote>
  <w:footnote w:type="continuationSeparator" w:id="0">
    <w:p w:rsidR="00FE24F2" w:rsidRDefault="00FE24F2" w14:paraId="2C726911" w14:textId="77777777">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IzjjH6hnmunq5" int2:id="H1r3Omp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28799862">
    <w:abstractNumId w:val="8"/>
  </w:num>
  <w:num w:numId="2" w16cid:durableId="1098408906">
    <w:abstractNumId w:val="6"/>
  </w:num>
  <w:num w:numId="3" w16cid:durableId="1667706438">
    <w:abstractNumId w:val="5"/>
  </w:num>
  <w:num w:numId="4" w16cid:durableId="1418820608">
    <w:abstractNumId w:val="4"/>
  </w:num>
  <w:num w:numId="5" w16cid:durableId="1393580644">
    <w:abstractNumId w:val="7"/>
  </w:num>
  <w:num w:numId="6" w16cid:durableId="1708918475">
    <w:abstractNumId w:val="3"/>
  </w:num>
  <w:num w:numId="7" w16cid:durableId="1882590933">
    <w:abstractNumId w:val="2"/>
  </w:num>
  <w:num w:numId="8" w16cid:durableId="1543638413">
    <w:abstractNumId w:val="1"/>
  </w:num>
  <w:num w:numId="9" w16cid:durableId="69376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revisionView w:markup="0"/>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4308"/>
    <w:rsid w:val="00326F90"/>
    <w:rsid w:val="0055EAC7"/>
    <w:rsid w:val="009B3330"/>
    <w:rsid w:val="00AA1D8D"/>
    <w:rsid w:val="00AE1B16"/>
    <w:rsid w:val="00B47730"/>
    <w:rsid w:val="00CB0664"/>
    <w:rsid w:val="00D30A60"/>
    <w:rsid w:val="00FC693F"/>
    <w:rsid w:val="00FE24F2"/>
    <w:rsid w:val="011DFADB"/>
    <w:rsid w:val="025C9291"/>
    <w:rsid w:val="02AFB1FD"/>
    <w:rsid w:val="0310C693"/>
    <w:rsid w:val="04B62A54"/>
    <w:rsid w:val="04D85FBB"/>
    <w:rsid w:val="05402E1F"/>
    <w:rsid w:val="071F0382"/>
    <w:rsid w:val="072B4DC6"/>
    <w:rsid w:val="079D04FF"/>
    <w:rsid w:val="07F875D2"/>
    <w:rsid w:val="0808E29E"/>
    <w:rsid w:val="083ACCA0"/>
    <w:rsid w:val="0871AFD0"/>
    <w:rsid w:val="0B45C14E"/>
    <w:rsid w:val="0CD0F512"/>
    <w:rsid w:val="0D0C9797"/>
    <w:rsid w:val="0DAD5AA9"/>
    <w:rsid w:val="0E56E460"/>
    <w:rsid w:val="0F2CD0F6"/>
    <w:rsid w:val="0FE97E7E"/>
    <w:rsid w:val="10272C4C"/>
    <w:rsid w:val="10FC1E56"/>
    <w:rsid w:val="110B0A78"/>
    <w:rsid w:val="126153E8"/>
    <w:rsid w:val="12AF8C34"/>
    <w:rsid w:val="12C64C1A"/>
    <w:rsid w:val="15232E3B"/>
    <w:rsid w:val="15BA1BC9"/>
    <w:rsid w:val="174E0DD1"/>
    <w:rsid w:val="1752A72D"/>
    <w:rsid w:val="179D03CC"/>
    <w:rsid w:val="18D9215F"/>
    <w:rsid w:val="1918E9A5"/>
    <w:rsid w:val="1AD07D50"/>
    <w:rsid w:val="1B10DA3C"/>
    <w:rsid w:val="1C3EDB82"/>
    <w:rsid w:val="1CCDCCB5"/>
    <w:rsid w:val="1F8408C0"/>
    <w:rsid w:val="1FA00C62"/>
    <w:rsid w:val="2064E508"/>
    <w:rsid w:val="213DA316"/>
    <w:rsid w:val="23BF5159"/>
    <w:rsid w:val="241A4845"/>
    <w:rsid w:val="24727021"/>
    <w:rsid w:val="25A98109"/>
    <w:rsid w:val="2610BBB6"/>
    <w:rsid w:val="276EA921"/>
    <w:rsid w:val="279E1BB6"/>
    <w:rsid w:val="291430F2"/>
    <w:rsid w:val="29443223"/>
    <w:rsid w:val="2B5DA212"/>
    <w:rsid w:val="2C12A5D0"/>
    <w:rsid w:val="2C540D7A"/>
    <w:rsid w:val="2C9E3DEF"/>
    <w:rsid w:val="2D2408B7"/>
    <w:rsid w:val="2DF5B2C8"/>
    <w:rsid w:val="2EDE5498"/>
    <w:rsid w:val="3033ADB8"/>
    <w:rsid w:val="30A371F8"/>
    <w:rsid w:val="30FEE79D"/>
    <w:rsid w:val="3237D953"/>
    <w:rsid w:val="32869A2C"/>
    <w:rsid w:val="329E7DFA"/>
    <w:rsid w:val="32C00816"/>
    <w:rsid w:val="348AFBD0"/>
    <w:rsid w:val="348C216A"/>
    <w:rsid w:val="35B335C8"/>
    <w:rsid w:val="35F521BA"/>
    <w:rsid w:val="36EF318B"/>
    <w:rsid w:val="375E8DFF"/>
    <w:rsid w:val="39110521"/>
    <w:rsid w:val="3966D8F9"/>
    <w:rsid w:val="39B7F755"/>
    <w:rsid w:val="3AE23BD8"/>
    <w:rsid w:val="3AF5371F"/>
    <w:rsid w:val="3BAD6A7F"/>
    <w:rsid w:val="3C1188DC"/>
    <w:rsid w:val="3D222B56"/>
    <w:rsid w:val="3D8D468D"/>
    <w:rsid w:val="3F14BB55"/>
    <w:rsid w:val="3FBE708B"/>
    <w:rsid w:val="40CE7C8E"/>
    <w:rsid w:val="4264434F"/>
    <w:rsid w:val="43A31252"/>
    <w:rsid w:val="43B9D41F"/>
    <w:rsid w:val="43BCBA37"/>
    <w:rsid w:val="43E1D015"/>
    <w:rsid w:val="43E48E0A"/>
    <w:rsid w:val="44A4F920"/>
    <w:rsid w:val="45B5F1C9"/>
    <w:rsid w:val="46B32D1E"/>
    <w:rsid w:val="47E04271"/>
    <w:rsid w:val="4833148A"/>
    <w:rsid w:val="4953BC39"/>
    <w:rsid w:val="4A14283F"/>
    <w:rsid w:val="4A148784"/>
    <w:rsid w:val="4A167809"/>
    <w:rsid w:val="4B8F24D9"/>
    <w:rsid w:val="4BAED90D"/>
    <w:rsid w:val="4C031B92"/>
    <w:rsid w:val="4CF63562"/>
    <w:rsid w:val="4D1CF8E7"/>
    <w:rsid w:val="4DF7196D"/>
    <w:rsid w:val="4E32A31F"/>
    <w:rsid w:val="4FDF6DC6"/>
    <w:rsid w:val="50AEB2B0"/>
    <w:rsid w:val="511DF40F"/>
    <w:rsid w:val="51A2CDE6"/>
    <w:rsid w:val="51D4208E"/>
    <w:rsid w:val="5297B916"/>
    <w:rsid w:val="53E83364"/>
    <w:rsid w:val="545305B4"/>
    <w:rsid w:val="54D83C0A"/>
    <w:rsid w:val="554D5279"/>
    <w:rsid w:val="56A6F8EF"/>
    <w:rsid w:val="570B4F2B"/>
    <w:rsid w:val="5774B138"/>
    <w:rsid w:val="591C3096"/>
    <w:rsid w:val="59ADCB6F"/>
    <w:rsid w:val="59E5FF1F"/>
    <w:rsid w:val="59E6626F"/>
    <w:rsid w:val="5A8C444E"/>
    <w:rsid w:val="5B3E44C1"/>
    <w:rsid w:val="5D44F182"/>
    <w:rsid w:val="5E13174E"/>
    <w:rsid w:val="5E4A29D3"/>
    <w:rsid w:val="5E5408C9"/>
    <w:rsid w:val="5EB411C1"/>
    <w:rsid w:val="5EEEBC9F"/>
    <w:rsid w:val="5F409A16"/>
    <w:rsid w:val="5FCBE40B"/>
    <w:rsid w:val="5FEB7624"/>
    <w:rsid w:val="600BF1E5"/>
    <w:rsid w:val="60BB3EF0"/>
    <w:rsid w:val="6116BF27"/>
    <w:rsid w:val="61328AF7"/>
    <w:rsid w:val="61DAFF71"/>
    <w:rsid w:val="61DF8788"/>
    <w:rsid w:val="6237F3AD"/>
    <w:rsid w:val="62DDB159"/>
    <w:rsid w:val="63FC12C0"/>
    <w:rsid w:val="65FC6250"/>
    <w:rsid w:val="675927DF"/>
    <w:rsid w:val="68478D2E"/>
    <w:rsid w:val="68E52AE6"/>
    <w:rsid w:val="6929FD04"/>
    <w:rsid w:val="6CA69B8C"/>
    <w:rsid w:val="6E44F12E"/>
    <w:rsid w:val="6F59EC14"/>
    <w:rsid w:val="721541B9"/>
    <w:rsid w:val="72227D54"/>
    <w:rsid w:val="729904E5"/>
    <w:rsid w:val="74BF3749"/>
    <w:rsid w:val="74FA3AC9"/>
    <w:rsid w:val="75301CE7"/>
    <w:rsid w:val="75A14D75"/>
    <w:rsid w:val="78379F76"/>
    <w:rsid w:val="78BC57EB"/>
    <w:rsid w:val="7CC566F1"/>
    <w:rsid w:val="7DB9E4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066DB8-6C1E-4D33-B982-FA9616BF0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4D85FBB"/>
    <w:pPr>
      <w:keepNext/>
      <w:keepLines/>
      <w:spacing w:before="480"/>
      <w:outlineLvl w:val="0"/>
    </w:pPr>
    <w:rPr>
      <w:rFonts w:eastAsia="Times New Roman" w:cs="Times New Roman"/>
      <w:b/>
      <w:bCs/>
      <w:sz w:val="32"/>
      <w:szCs w:val="32"/>
    </w:rPr>
  </w:style>
  <w:style w:type="paragraph" w:styleId="Heading2">
    <w:name w:val="heading 2"/>
    <w:basedOn w:val="Normal"/>
    <w:next w:val="Normal"/>
    <w:link w:val="Heading2Char"/>
    <w:uiPriority w:val="9"/>
    <w:unhideWhenUsed/>
    <w:qFormat/>
    <w:rsid w:val="04D85FBB"/>
    <w:pPr>
      <w:keepNext/>
      <w:keepLines/>
      <w:spacing w:before="200"/>
      <w:outlineLvl w:val="1"/>
    </w:pPr>
    <w:rPr>
      <w:rFonts w:eastAsia="Times New Roman" w:cs="Times New Roman"/>
      <w:b/>
      <w:bCs/>
      <w:sz w:val="28"/>
      <w:szCs w:val="28"/>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4D85FBB"/>
    <w:rPr>
      <w:rFonts w:ascii="Times New Roman" w:hAnsi="Times New Roman" w:eastAsia="Times New Roman" w:cs="Times New Roman"/>
      <w:b/>
      <w:bCs/>
      <w:color w:val="auto"/>
      <w:sz w:val="32"/>
      <w:szCs w:val="32"/>
    </w:rPr>
  </w:style>
  <w:style w:type="character" w:styleId="Heading2Char" w:customStyle="1">
    <w:name w:val="Heading 2 Char"/>
    <w:basedOn w:val="DefaultParagraphFont"/>
    <w:link w:val="Heading2"/>
    <w:uiPriority w:val="9"/>
    <w:rsid w:val="04D85FBB"/>
    <w:rPr>
      <w:rFonts w:ascii="Times New Roman" w:hAnsi="Times New Roman" w:eastAsia="Times New Roman" w:cs="Times New Roman"/>
      <w:b/>
      <w:bCs/>
      <w:color w:val="auto"/>
      <w:sz w:val="28"/>
      <w:szCs w:val="28"/>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4D85FBB"/>
    <w:pPr>
      <w:pBdr>
        <w:bottom w:val="single" w:color="4F81BD" w:themeColor="accent1" w:sz="8" w:space="4"/>
      </w:pBdr>
      <w:spacing w:after="300"/>
      <w:contextualSpacing/>
    </w:pPr>
    <w:rPr>
      <w:rFonts w:eastAsia="Times New Roman" w:cs="Times New Roman"/>
      <w:b/>
      <w:bCs/>
      <w:sz w:val="52"/>
      <w:szCs w:val="52"/>
    </w:rPr>
  </w:style>
  <w:style w:type="character" w:styleId="TitleChar" w:customStyle="1">
    <w:name w:val="Title Char"/>
    <w:basedOn w:val="DefaultParagraphFont"/>
    <w:link w:val="Title"/>
    <w:uiPriority w:val="10"/>
    <w:rsid w:val="04D85FBB"/>
    <w:rPr>
      <w:rFonts w:ascii="Times New Roman" w:hAnsi="Times New Roman" w:eastAsia="Times New Roman" w:cs="Times New Roman"/>
      <w:b/>
      <w:bCs/>
      <w:color w:val="auto"/>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4D85FBB"/>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4D85FBB"/>
    <w:rPr>
      <w:color w:val="0000FF"/>
      <w:u w:val="single"/>
    </w:rPr>
  </w:style>
  <w:style w:type="paragraph" w:styleId="TOC1">
    <w:name w:val="toc 1"/>
    <w:basedOn w:val="Normal"/>
    <w:next w:val="Normal"/>
    <w:uiPriority w:val="39"/>
    <w:unhideWhenUsed/>
    <w:rsid w:val="04D85FBB"/>
    <w:pPr>
      <w:spacing w:after="100"/>
    </w:pPr>
  </w:style>
  <w:style w:type="paragraph" w:styleId="TOC2">
    <w:name w:val="toc 2"/>
    <w:basedOn w:val="Normal"/>
    <w:next w:val="Normal"/>
    <w:uiPriority w:val="39"/>
    <w:unhideWhenUsed/>
    <w:rsid w:val="04D85FBB"/>
    <w:pPr>
      <w:spacing w:after="100"/>
      <w:ind w:left="220"/>
    </w:pPr>
  </w:style>
  <w:style w:type="paragraph" w:styleId="TOC3">
    <w:name w:val="toc 3"/>
    <w:basedOn w:val="Normal"/>
    <w:next w:val="Normal"/>
    <w:uiPriority w:val="39"/>
    <w:unhideWhenUsed/>
    <w:rsid w:val="04D85FBB"/>
    <w:pPr>
      <w:spacing w:after="100"/>
      <w:ind w:left="440"/>
    </w:pPr>
  </w:style>
  <w:style w:type="paragraph" w:styleId="TOC4">
    <w:name w:val="toc 4"/>
    <w:basedOn w:val="Normal"/>
    <w:next w:val="Normal"/>
    <w:autoRedefine/>
    <w:uiPriority w:val="39"/>
    <w:unhideWhenUsed/>
    <w:rsid w:val="00AE1B16"/>
    <w:pPr>
      <w:spacing w:after="100" w:line="278" w:lineRule="auto"/>
      <w:ind w:left="720"/>
    </w:pPr>
    <w:rPr>
      <w:rFonts w:asciiTheme="minorHAnsi" w:hAnsiTheme="minorHAnsi"/>
      <w:kern w:val="2"/>
      <w:szCs w:val="24"/>
      <w:lang w:val="en-GB" w:eastAsia="ja-JP"/>
      <w14:ligatures w14:val="standardContextual"/>
    </w:rPr>
  </w:style>
  <w:style w:type="paragraph" w:styleId="TOC5">
    <w:name w:val="toc 5"/>
    <w:basedOn w:val="Normal"/>
    <w:next w:val="Normal"/>
    <w:autoRedefine/>
    <w:uiPriority w:val="39"/>
    <w:unhideWhenUsed/>
    <w:rsid w:val="00AE1B16"/>
    <w:pPr>
      <w:spacing w:after="100" w:line="278" w:lineRule="auto"/>
      <w:ind w:left="960"/>
    </w:pPr>
    <w:rPr>
      <w:rFonts w:asciiTheme="minorHAnsi" w:hAnsiTheme="minorHAnsi"/>
      <w:kern w:val="2"/>
      <w:szCs w:val="24"/>
      <w:lang w:val="en-GB" w:eastAsia="ja-JP"/>
      <w14:ligatures w14:val="standardContextual"/>
    </w:rPr>
  </w:style>
  <w:style w:type="paragraph" w:styleId="TOC6">
    <w:name w:val="toc 6"/>
    <w:basedOn w:val="Normal"/>
    <w:next w:val="Normal"/>
    <w:autoRedefine/>
    <w:uiPriority w:val="39"/>
    <w:unhideWhenUsed/>
    <w:rsid w:val="00AE1B16"/>
    <w:pPr>
      <w:spacing w:after="100" w:line="278" w:lineRule="auto"/>
      <w:ind w:left="1200"/>
    </w:pPr>
    <w:rPr>
      <w:rFonts w:asciiTheme="minorHAnsi" w:hAnsiTheme="minorHAnsi"/>
      <w:kern w:val="2"/>
      <w:szCs w:val="24"/>
      <w:lang w:val="en-GB" w:eastAsia="ja-JP"/>
      <w14:ligatures w14:val="standardContextual"/>
    </w:rPr>
  </w:style>
  <w:style w:type="paragraph" w:styleId="TOC7">
    <w:name w:val="toc 7"/>
    <w:basedOn w:val="Normal"/>
    <w:next w:val="Normal"/>
    <w:autoRedefine/>
    <w:uiPriority w:val="39"/>
    <w:unhideWhenUsed/>
    <w:rsid w:val="00AE1B16"/>
    <w:pPr>
      <w:spacing w:after="100" w:line="278" w:lineRule="auto"/>
      <w:ind w:left="1440"/>
    </w:pPr>
    <w:rPr>
      <w:rFonts w:asciiTheme="minorHAnsi" w:hAnsiTheme="minorHAnsi"/>
      <w:kern w:val="2"/>
      <w:szCs w:val="24"/>
      <w:lang w:val="en-GB" w:eastAsia="ja-JP"/>
      <w14:ligatures w14:val="standardContextual"/>
    </w:rPr>
  </w:style>
  <w:style w:type="paragraph" w:styleId="TOC8">
    <w:name w:val="toc 8"/>
    <w:basedOn w:val="Normal"/>
    <w:next w:val="Normal"/>
    <w:autoRedefine/>
    <w:uiPriority w:val="39"/>
    <w:unhideWhenUsed/>
    <w:rsid w:val="00AE1B16"/>
    <w:pPr>
      <w:spacing w:after="100" w:line="278" w:lineRule="auto"/>
      <w:ind w:left="1680"/>
    </w:pPr>
    <w:rPr>
      <w:rFonts w:asciiTheme="minorHAnsi" w:hAnsiTheme="minorHAnsi"/>
      <w:kern w:val="2"/>
      <w:szCs w:val="24"/>
      <w:lang w:val="en-GB" w:eastAsia="ja-JP"/>
      <w14:ligatures w14:val="standardContextual"/>
    </w:rPr>
  </w:style>
  <w:style w:type="paragraph" w:styleId="TOC9">
    <w:name w:val="toc 9"/>
    <w:basedOn w:val="Normal"/>
    <w:next w:val="Normal"/>
    <w:autoRedefine/>
    <w:uiPriority w:val="39"/>
    <w:unhideWhenUsed/>
    <w:rsid w:val="00AE1B16"/>
    <w:pPr>
      <w:spacing w:after="100" w:line="278" w:lineRule="auto"/>
      <w:ind w:left="1920"/>
    </w:pPr>
    <w:rPr>
      <w:rFonts w:asciiTheme="minorHAnsi" w:hAnsiTheme="minorHAnsi"/>
      <w:kern w:val="2"/>
      <w:szCs w:val="24"/>
      <w:lang w:val="en-GB" w:eastAsia="ja-JP"/>
      <w14:ligatures w14:val="standardContextual"/>
    </w:rPr>
  </w:style>
  <w:style w:type="character" w:styleId="UnresolvedMention">
    <w:name w:val="Unresolved Mention"/>
    <w:basedOn w:val="DefaultParagraphFont"/>
    <w:uiPriority w:val="99"/>
    <w:semiHidden/>
    <w:unhideWhenUsed/>
    <w:rsid w:val="00AE1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styles" Target="styles.xml" Id="rId3" /><Relationship Type="http://schemas.openxmlformats.org/officeDocument/2006/relationships/image" Target="media/image6.png" Id="rId21" /><Relationship Type="http://schemas.microsoft.com/office/2020/10/relationships/intelligence" Target="intelligence2.xml" Id="rId34" /><Relationship Type="http://schemas.openxmlformats.org/officeDocument/2006/relationships/endnotes" Target="endnotes.xml" Id="rId7"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9.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8.png" Id="rId23" /><Relationship Type="http://schemas.openxmlformats.org/officeDocument/2006/relationships/image" Target="media/image4.png" Id="rId19" /><Relationship Type="http://schemas.openxmlformats.org/officeDocument/2006/relationships/settings" Target="settings.xml" Id="rId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png" Id="rId8" /><Relationship Type="http://schemas.openxmlformats.org/officeDocument/2006/relationships/footer" Target="footer7.xml" Id="R6da11e2bb7fc4c2f" /><Relationship Type="http://schemas.openxmlformats.org/officeDocument/2006/relationships/footer" Target="footer8.xml" Id="R841b17fa96d14e69" /><Relationship Type="http://schemas.openxmlformats.org/officeDocument/2006/relationships/footer" Target="footer9.xml" Id="Rda74292f1fff49c3" /><Relationship Type="http://schemas.openxmlformats.org/officeDocument/2006/relationships/footer" Target="footera.xml" Id="Rff18b08f5e5e4343" /><Relationship Type="http://schemas.openxmlformats.org/officeDocument/2006/relationships/footer" Target="footerb.xml" Id="Rad3920b7fcdf4fd4" /><Relationship Type="http://schemas.openxmlformats.org/officeDocument/2006/relationships/footer" Target="footerc.xml" Id="R1a309409313148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BCS223133-MOHAMMAD  ABDULLAH</lastModifiedBy>
  <revision>3</revision>
  <dcterms:created xsi:type="dcterms:W3CDTF">2026-06-09T16:04:00.0000000Z</dcterms:created>
  <dcterms:modified xsi:type="dcterms:W3CDTF">2026-06-09T16:15:57.5139149Z</dcterms:modified>
  <category/>
</coreProperties>
</file>