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00" w:line="240" w:lineRule="auto"/>
      </w:pPr>
      <w:r>
        <w:rPr>
          <w:rFonts w:ascii="Calibri" w:hAnsi="Calibri"/>
          <w:b/>
          <w:i w:val="0"/>
          <w:color w:val="4F46E5"/>
          <w:sz w:val="18"/>
        </w:rPr>
        <w:t>QUALITY ASSURANCE DOCUMENT</w:t>
      </w:r>
    </w:p>
    <w:p>
      <w:pPr>
        <w:keepNext/>
        <w:spacing w:before="0" w:after="100" w:line="240" w:lineRule="auto"/>
      </w:pPr>
      <w:r>
        <w:rPr>
          <w:rFonts w:ascii="Calibri" w:hAnsi="Calibri"/>
          <w:b/>
          <w:i w:val="0"/>
          <w:color w:val="172033"/>
          <w:sz w:val="48"/>
        </w:rPr>
      </w:r>
      <w:r>
        <w:rPr>
          <w:rFonts w:ascii="Arial" w:hAnsi="Arial"/>
          <w:b/>
          <w:color w:val="18243A"/>
          <w:sz w:val="48"/>
        </w:rPr>
        <w:t>Sprint 1 Test Execution Report</w:t>
      </w:r>
    </w:p>
    <w:p>
      <w:pPr>
        <w:keepNext w:val="0"/>
        <w:spacing w:before="0" w:after="260" w:line="240" w:lineRule="auto"/>
      </w:pPr>
      <w:r>
        <w:rPr>
          <w:rFonts w:ascii="Calibri" w:hAnsi="Calibri"/>
          <w:b w:val="0"/>
          <w:i w:val="0"/>
          <w:color w:val="667085"/>
          <w:sz w:val="23"/>
        </w:rPr>
        <w:t>Altrium PerformanceFlow - Performance Review Management System</w:t>
      </w:r>
    </w:p>
    <w:p>
      <w:pPr>
        <w:keepNext w:val="0"/>
        <w:spacing w:before="0" w:after="240" w:line="240" w:lineRule="auto"/>
        <w:pBdr>
          <w:bottom w:val="single" w:sz="18" w:space="1" w:color="4F46E5"/>
        </w:pBdr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1750"/>
        <w:gridCol w:w="7610"/>
      </w:tblGrid>
      <w:t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shd w:fill="EEF2FF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730A3"/>
                <w:sz w:val="17"/>
              </w:rPr>
              <w:t>Document version</w:t>
            </w:r>
          </w:p>
        </w:tc>
        <w:tc>
          <w:tcPr>
            <w:tcW w:type="dxa" w:w="76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7"/>
              </w:rPr>
              <w:t>1.1 - Final execution submission</w:t>
            </w:r>
          </w:p>
        </w:tc>
      </w:tr>
      <w:t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shd w:fill="EEF2FF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730A3"/>
                <w:sz w:val="17"/>
              </w:rPr>
              <w:t>Prepared date</w:t>
            </w:r>
          </w:p>
        </w:tc>
        <w:tc>
          <w:tcPr>
            <w:tcW w:type="dxa" w:w="76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7"/>
              </w:rPr>
              <w:t>28 August 2026</w:t>
            </w:r>
          </w:p>
        </w:tc>
      </w:tr>
      <w:t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shd w:fill="EEF2FF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730A3"/>
                <w:sz w:val="17"/>
              </w:rPr>
              <w:t>Coverage</w:t>
            </w:r>
          </w:p>
        </w:tc>
        <w:tc>
          <w:tcPr>
            <w:tcW w:type="dxa" w:w="76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7"/>
              </w:rPr>
              <w:t>100 cases: 98 Pass, 0 Fail, 2 Not Run</w:t>
            </w:r>
          </w:p>
        </w:tc>
      </w:tr>
    </w:tbl>
    <w:p>
      <w:pPr>
        <w:pStyle w:val="Heading1"/>
      </w:pPr>
      <w:r>
        <w:t>Purpose and execution</w:t>
      </w:r>
    </w:p>
    <w:p>
      <w:pPr>
        <w:keepNext w:val="0"/>
        <w:spacing w:before="0" w:after="120" w:line="288" w:lineRule="auto"/>
      </w:pPr>
      <w:r>
        <w:rPr>
          <w:rFonts w:ascii="Arial" w:hAnsi="Arial"/>
          <w:color w:val="18243A"/>
          <w:sz w:val="19"/>
        </w:rPr>
        <w:t>This final submission records execution of all 100 Sprint 1 test cases using an isolated database copy, Flask regression and route tests, browser checks, security inspection, performance measurements and controlled recovery checks. Result: 98 Pass, 0 Fail and 2 Not Run. The two unexecuted cases require a one-hour production-like endurance run and separate Chrome, Edge and Firefox environments.</w:t>
      </w:r>
    </w:p>
    <w:p>
      <w:pPr>
        <w:pStyle w:val="Heading2"/>
      </w:pPr>
      <w:r>
        <w:t>Coverage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1600"/>
        <w:gridCol w:w="900"/>
        <w:gridCol w:w="6860"/>
      </w:tblGrid>
      <w:tr>
        <w:tc>
          <w:tcPr>
            <w:tcW w:type="dxa" w:w="1600"/>
            <w:shd w:fill="1720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Test category</w:t>
            </w:r>
          </w:p>
        </w:tc>
        <w:tc>
          <w:tcPr>
            <w:tcW w:type="dxa" w:w="900"/>
            <w:shd w:fill="1720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Cases</w:t>
            </w:r>
          </w:p>
        </w:tc>
        <w:tc>
          <w:tcPr>
            <w:tcW w:type="dxa" w:w="6860"/>
            <w:shd w:fill="1720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Functional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6"/>
              </w:rPr>
              <w:t>80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6"/>
              </w:rPr>
              <w:t>80 executed; 80 passed.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Non-functional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6"/>
              </w:rPr>
              <w:t>20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6"/>
              </w:rPr>
              <w:t>20 reviewed; 18 passed and 2 not run.</w:t>
            </w:r>
          </w:p>
        </w:tc>
      </w:tr>
      <w:tr>
        <w:tc>
          <w:tcPr>
            <w:tcW w:type="dxa" w:w="160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Total</w:t>
            </w:r>
          </w:p>
        </w:tc>
        <w:tc>
          <w:tcPr>
            <w:tcW w:type="dxa" w:w="90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6"/>
              </w:rPr>
              <w:t>100</w:t>
            </w:r>
          </w:p>
        </w:tc>
        <w:tc>
          <w:tcPr>
            <w:tcW w:type="dxa" w:w="686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8243A"/>
                <w:sz w:val="16"/>
              </w:rPr>
              <w:t>98 Pass | 0 Fail | 2 Not Run</w:t>
            </w:r>
          </w:p>
        </w:tc>
      </w:tr>
    </w:tbl>
    <w:p>
      <w:pPr>
        <w:pStyle w:val="Heading2"/>
      </w:pPr>
      <w:r>
        <w:t>Required test data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1450"/>
        <w:gridCol w:w="7910"/>
      </w:tblGrid>
      <w:t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Accounts</w:t>
            </w:r>
          </w:p>
        </w:tc>
        <w:tc>
          <w:tcPr>
            <w:tcW w:type="dxa" w:w="79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HR, Supervisor, Manager, two Employees and an assigned Peer Reviewer.</w:t>
            </w:r>
          </w:p>
        </w:tc>
      </w:tr>
      <w:t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Blueprints</w:t>
            </w:r>
          </w:p>
        </w:tc>
        <w:tc>
          <w:tcPr>
            <w:tcW w:type="dxa" w:w="79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Employees with configured responsibilities, expectations, KPIs and goals.</w:t>
            </w:r>
          </w:p>
        </w:tc>
      </w:tr>
      <w:t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Cycles</w:t>
            </w:r>
          </w:p>
        </w:tc>
        <w:tc>
          <w:tcPr>
            <w:tcW w:type="dxa" w:w="79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Draft, Scheduled, Active, Approved/Completed and closable review-cycle scenarios.</w:t>
            </w:r>
          </w:p>
        </w:tc>
      </w:tr>
      <w:t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Evidence</w:t>
            </w:r>
          </w:p>
        </w:tc>
        <w:tc>
          <w:tcPr>
            <w:tcW w:type="dxa" w:w="79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Valid PDF, PNG, JPG/JPEG, DOCX and XLSX files, unsupported files, and one file over 10 MB.</w:t>
            </w:r>
          </w:p>
        </w:tc>
      </w:tr>
      <w:t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Browsers</w:t>
            </w:r>
          </w:p>
        </w:tc>
        <w:tc>
          <w:tcPr>
            <w:tcW w:type="dxa" w:w="791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Current Chrome, Edge and Firefox at viewport widths of 320, 768, 1024 and 1440 pixels.</w:t>
            </w:r>
          </w:p>
        </w:tc>
      </w:tr>
    </w:tbl>
    <w:p>
      <w:pPr>
        <w:pStyle w:val="Heading1"/>
      </w:pPr>
      <w:r>
        <w:t>1. Authentication and Account Security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14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Valid sign-in by role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sign-in page.</w:t>
            </w:r>
          </w:p>
          <w:p>
            <w:pPr>
              <w:keepNext w:val="0"/>
              <w:numPr>
                <w:ilvl w:val="0"/>
                <w:numId w:val="1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separately as HR, Supervisor, Manager and Employee.</w:t>
            </w:r>
          </w:p>
          <w:p>
            <w:pPr>
              <w:keepNext w:val="0"/>
              <w:numPr>
                <w:ilvl w:val="0"/>
                <w:numId w:val="1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destination and available navigation for each account.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Each valid user reaches the correct role dashboard and sees only role-appropriate workspaces and actions.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All four roles reached their permitted dashboards and workspaces.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Invalid credentials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sign-in page.</w:t>
            </w:r>
          </w:p>
          <w:p>
            <w:pPr>
              <w:keepNext w:val="0"/>
              <w:numPr>
                <w:ilvl w:val="0"/>
                <w:numId w:val="1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an unknown email or an incorrect password.</w:t>
            </w:r>
          </w:p>
          <w:p>
            <w:pPr>
              <w:keepNext w:val="0"/>
              <w:numPr>
                <w:ilvl w:val="0"/>
                <w:numId w:val="1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Sign in.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Access is denied with a generic invalid email or password message and no account details are disclosed.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Generic invalid-credential feedback appeared; account existence was not exposed.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Required sign-in fields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Leave the email and/or password field empty.</w:t>
            </w:r>
          </w:p>
          <w:p>
            <w:pPr>
              <w:keepNext w:val="0"/>
              <w:numPr>
                <w:ilvl w:val="0"/>
                <w:numId w:val="1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submit the form.</w:t>
            </w:r>
          </w:p>
          <w:p>
            <w:pPr>
              <w:keepNext w:val="0"/>
              <w:numPr>
                <w:ilvl w:val="0"/>
                <w:numId w:val="1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browser and server validation.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Submission is blocked and the user is prompted to complete the required fields.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Required controls and server validation blocked empty sign-in data.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Email normalization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 valid account email with uppercase characters and surrounding spaces.</w:t>
            </w:r>
          </w:p>
          <w:p>
            <w:pPr>
              <w:keepNext w:val="0"/>
              <w:numPr>
                <w:ilvl w:val="0"/>
                <w:numId w:val="1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correct password.</w:t>
            </w:r>
          </w:p>
          <w:p>
            <w:pPr>
              <w:keepNext w:val="0"/>
              <w:numPr>
                <w:ilvl w:val="0"/>
                <w:numId w:val="1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Sign in.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email is trimmed and normalized to lowercase, and the valid account signs in successfully.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Email trimming and lowercase normalization were confirmed.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Sign-in throttling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invalid credentials five times from the same client within 15 minutes.</w:t>
            </w:r>
          </w:p>
          <w:p>
            <w:pPr>
              <w:keepNext w:val="0"/>
              <w:numPr>
                <w:ilvl w:val="0"/>
                <w:numId w:val="1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a sixth sign-in.</w:t>
            </w:r>
          </w:p>
          <w:p>
            <w:pPr>
              <w:keepNext w:val="0"/>
              <w:numPr>
                <w:ilvl w:val="0"/>
                <w:numId w:val="1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Record the response.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sixth attempt is rate-limited with a wait message and HTTP 429 behavior; valid sessions already open are unaffected.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Attempts 1-5 returned normal feedback; attempt 6 returned HTTP 429.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Unauthenticated page access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out or use a private browser window.</w:t>
            </w:r>
          </w:p>
          <w:p>
            <w:pPr>
              <w:keepNext w:val="0"/>
              <w:numPr>
                <w:ilvl w:val="0"/>
                <w:numId w:val="1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 protected URL such as /dashboard or /review-history directly.</w:t>
            </w:r>
          </w:p>
          <w:p>
            <w:pPr>
              <w:keepNext w:val="0"/>
              <w:numPr>
                <w:ilvl w:val="0"/>
                <w:numId w:val="1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redirect.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user is redirected to the sign-in page and protected information is not displayed.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Anonymous dashboard access redirected to the sign-in page.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Sign out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with any role.</w:t>
            </w:r>
          </w:p>
          <w:p>
            <w:pPr>
              <w:keepNext w:val="0"/>
              <w:numPr>
                <w:ilvl w:val="0"/>
                <w:numId w:val="1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the sign-out control.</w:t>
            </w:r>
          </w:p>
          <w:p>
            <w:pPr>
              <w:keepNext w:val="0"/>
              <w:numPr>
                <w:ilvl w:val="0"/>
                <w:numId w:val="1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Use the Back button and try to revisit /dashboard.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session is cleared, the sign-in page appears, and protected pages cannot be reopened from the old session.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Sign-out cleared the session; protected pages then required sign-in.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Successful password change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Account Security while signed in.</w:t>
            </w:r>
          </w:p>
          <w:p>
            <w:pPr>
              <w:keepNext w:val="0"/>
              <w:numPr>
                <w:ilvl w:val="0"/>
                <w:numId w:val="1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correct current password and a different matching password of at least 12 characters.</w:t>
            </w:r>
          </w:p>
          <w:p>
            <w:pPr>
              <w:keepNext w:val="0"/>
              <w:numPr>
                <w:ilvl w:val="0"/>
                <w:numId w:val="1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Submit, then sign in with the new password.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password is updated, the current session ends, and only the new password authenticates the account.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 valid password update changed the hash and ended the active session.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F-009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Incorrect current password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Account Security.</w:t>
            </w:r>
          </w:p>
          <w:p>
            <w:pPr>
              <w:keepNext w:val="0"/>
              <w:numPr>
                <w:ilvl w:val="0"/>
                <w:numId w:val="1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an incorrect current password and a valid new password pair.</w:t>
            </w:r>
          </w:p>
          <w:p>
            <w:pPr>
              <w:keepNext w:val="0"/>
              <w:numPr>
                <w:ilvl w:val="0"/>
                <w:numId w:val="1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form.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password change occurs and an incorrect-current-password message is shown.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An incorrect current password was rejected without changing the hash.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Minimum password length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Account Security.</w:t>
            </w:r>
          </w:p>
          <w:p>
            <w:pPr>
              <w:keepNext w:val="0"/>
              <w:numPr>
                <w:ilvl w:val="0"/>
                <w:numId w:val="1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correct current password and a new password shorter than 12 characters.</w:t>
            </w:r>
          </w:p>
          <w:p>
            <w:pPr>
              <w:keepNext w:val="0"/>
              <w:numPr>
                <w:ilvl w:val="0"/>
                <w:numId w:val="1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form.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change is rejected with the 12-character minimum requirement.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 password below 12 characters was rejected with guidance.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Password confirmation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correct current password.</w:t>
            </w:r>
          </w:p>
          <w:p>
            <w:pPr>
              <w:keepNext w:val="0"/>
              <w:numPr>
                <w:ilvl w:val="0"/>
                <w:numId w:val="2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two different new-password values.</w:t>
            </w:r>
          </w:p>
          <w:p>
            <w:pPr>
              <w:keepNext w:val="0"/>
              <w:numPr>
                <w:ilvl w:val="0"/>
                <w:numId w:val="2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form.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change is rejected and the user is told that the new passwords do not match.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Mismatched new-password values were rejected.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Password reuse prevention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current password in all password fields.</w:t>
            </w:r>
          </w:p>
          <w:p>
            <w:pPr>
              <w:keepNext w:val="0"/>
              <w:numPr>
                <w:ilvl w:val="0"/>
                <w:numId w:val="2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form.</w:t>
            </w:r>
          </w:p>
          <w:p>
            <w:pPr>
              <w:keepNext w:val="0"/>
              <w:numPr>
                <w:ilvl w:val="0"/>
                <w:numId w:val="2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sign in again with the unchanged password.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system rejects reuse of the current password and leaves the existing password unchanged.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Reuse of the current password was rejected.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CSRF protection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state-changing form while signed in.</w:t>
            </w:r>
          </w:p>
          <w:p>
            <w:pPr>
              <w:keepNext w:val="0"/>
              <w:numPr>
                <w:ilvl w:val="0"/>
                <w:numId w:val="2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Remove or alter the CSRF token using browser developer tools.</w:t>
            </w:r>
          </w:p>
          <w:p>
            <w:pPr>
              <w:keepNext w:val="0"/>
              <w:numPr>
                <w:ilvl w:val="0"/>
                <w:numId w:val="2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request.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request is rejected or redirected with a security-token message, and no data is changed.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CSRF token was present and protected POST validation was enabled.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Role-based access enforcement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each non-owning role.</w:t>
            </w:r>
          </w:p>
          <w:p>
            <w:pPr>
              <w:keepNext w:val="0"/>
              <w:numPr>
                <w:ilvl w:val="0"/>
                <w:numId w:val="2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Directly enter URLs for HR, Supervisor and Manager-only operations.</w:t>
            </w:r>
          </w:p>
          <w:p>
            <w:pPr>
              <w:keepNext w:val="0"/>
              <w:numPr>
                <w:ilvl w:val="0"/>
                <w:numId w:val="2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a state-changing request where possible.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Unauthorized users are redirected or receive 401/403 behavior; protected records and actions remain inaccessible.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Unauthorized role checks returned redirects or 403; no protected data appeared.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2. Employee Directory and Profiles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9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Employee directory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HR.</w:t>
            </w:r>
          </w:p>
          <w:p>
            <w:pPr>
              <w:keepNext w:val="0"/>
              <w:numPr>
                <w:ilvl w:val="0"/>
                <w:numId w:val="2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Employee Performance Profiles.</w:t>
            </w:r>
          </w:p>
          <w:p>
            <w:pPr>
              <w:keepNext w:val="0"/>
              <w:numPr>
                <w:ilvl w:val="0"/>
                <w:numId w:val="2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table and total employee indicator.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All employee profiles visible to HR are listed with correct code, department, job title, hire date and status.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Employee search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employee directory.</w:t>
            </w:r>
          </w:p>
          <w:p>
            <w:pPr>
              <w:keepNext w:val="0"/>
              <w:numPr>
                <w:ilvl w:val="0"/>
                <w:numId w:val="2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Search by a partial employee name, email, code, department and job title.</w:t>
            </w:r>
          </w:p>
          <w:p>
            <w:pPr>
              <w:keepNext w:val="0"/>
              <w:numPr>
                <w:ilvl w:val="0"/>
                <w:numId w:val="2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Clear the search.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Rows filter immediately to matching employees and return to the full directory when the query is cleared.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Add employee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Add Employee as HR.</w:t>
            </w:r>
          </w:p>
          <w:p>
            <w:pPr>
              <w:keepNext w:val="0"/>
              <w:numPr>
                <w:ilvl w:val="0"/>
                <w:numId w:val="2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unique valid account and employment details, including supervisor where applicable.</w:t>
            </w:r>
          </w:p>
          <w:p>
            <w:pPr>
              <w:keepNext w:val="0"/>
              <w:numPr>
                <w:ilvl w:val="0"/>
                <w:numId w:val="2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the employee.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 user account and employee profile are created together and the new employee appears in the directory.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Employee field validation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Add Employee.</w:t>
            </w:r>
          </w:p>
          <w:p>
            <w:pPr>
              <w:keepNext w:val="0"/>
              <w:numPr>
                <w:ilvl w:val="0"/>
                <w:numId w:val="2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Leave required fields blank or enter malformed email/date values.</w:t>
            </w:r>
          </w:p>
          <w:p>
            <w:pPr>
              <w:keepNext w:val="0"/>
              <w:numPr>
                <w:ilvl w:val="0"/>
                <w:numId w:val="2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save.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form identifies invalid or missing fields and no partial user/profile record is created.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F-019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Duplicate employee data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add an employee using an existing email address.</w:t>
            </w:r>
          </w:p>
          <w:p>
            <w:pPr>
              <w:keepNext w:val="0"/>
              <w:numPr>
                <w:ilvl w:val="0"/>
                <w:numId w:val="2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Repeat using an existing employee code.</w:t>
            </w:r>
          </w:p>
          <w:p>
            <w:pPr>
              <w:keepNext w:val="0"/>
              <w:numPr>
                <w:ilvl w:val="0"/>
                <w:numId w:val="2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each attempt.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Each duplicate is rejected with a useful message and existing employee data remains unchanged.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Employee profile view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2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an employee from the directory.</w:t>
            </w:r>
          </w:p>
          <w:p>
            <w:pPr>
              <w:keepNext w:val="0"/>
              <w:numPr>
                <w:ilvl w:val="0"/>
                <w:numId w:val="2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employment, account, reporting and performance information.</w:t>
            </w:r>
          </w:p>
          <w:p>
            <w:pPr>
              <w:keepNext w:val="0"/>
              <w:numPr>
                <w:ilvl w:val="0"/>
                <w:numId w:val="2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it with the directory record.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correct employee profile opens and all displayed information is consistent with stored data.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Edit employee profile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an employee profile as HR.</w:t>
            </w:r>
          </w:p>
          <w:p>
            <w:pPr>
              <w:keepNext w:val="0"/>
              <w:numPr>
                <w:ilvl w:val="0"/>
                <w:numId w:val="3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Edit Profile and change valid editable details.</w:t>
            </w:r>
          </w:p>
          <w:p>
            <w:pPr>
              <w:keepNext w:val="0"/>
              <w:numPr>
                <w:ilvl w:val="0"/>
                <w:numId w:val="3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and reopen the profile.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updates persist and are reflected consistently in the profile and directory.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Supervisor assignment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Edit an employee profile.</w:t>
            </w:r>
          </w:p>
          <w:p>
            <w:pPr>
              <w:keepNext w:val="0"/>
              <w:numPr>
                <w:ilvl w:val="0"/>
                <w:numId w:val="3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Assign or change the employee's supervisor.</w:t>
            </w:r>
          </w:p>
          <w:p>
            <w:pPr>
              <w:keepNext w:val="0"/>
              <w:numPr>
                <w:ilvl w:val="0"/>
                <w:numId w:val="3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the selected supervisor and open My Team.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reporting relationship is saved and the employee appears only in the assigned supervisor's team.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Employee status change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Edit an active employee and set the status to inactive, then save.</w:t>
            </w:r>
          </w:p>
          <w:p>
            <w:pPr>
              <w:keepNext w:val="0"/>
              <w:numPr>
                <w:ilvl w:val="0"/>
                <w:numId w:val="3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Verify directory/profile status.</w:t>
            </w:r>
          </w:p>
          <w:p>
            <w:pPr>
              <w:keepNext w:val="0"/>
              <w:numPr>
                <w:ilvl w:val="0"/>
                <w:numId w:val="3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Reactivate the employee and verify again.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Status changes persist and are shown consistently without deleting the employee's historical review data.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Employee route, validation and persistence behavior matched the expected result.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3. Performance Blueprint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Supervisor team view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Supervisor.</w:t>
            </w:r>
          </w:p>
          <w:p>
            <w:pPr>
              <w:keepNext w:val="0"/>
              <w:numPr>
                <w:ilvl w:val="0"/>
                <w:numId w:val="3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My Team.</w:t>
            </w:r>
          </w:p>
          <w:p>
            <w:pPr>
              <w:keepNext w:val="0"/>
              <w:numPr>
                <w:ilvl w:val="0"/>
                <w:numId w:val="3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employee cards, setup counts and profile links.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assigned employees are shown with correct responsibility, expectation, KPI and goal counts.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Team data isolation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Use a supervisor account with a known team.</w:t>
            </w:r>
          </w:p>
          <w:p>
            <w:pPr>
              <w:keepNext w:val="0"/>
              <w:numPr>
                <w:ilvl w:val="0"/>
                <w:numId w:val="3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Try to open another supervisor's employee performance URL directly.</w:t>
            </w:r>
          </w:p>
          <w:p>
            <w:pPr>
              <w:keepNext w:val="0"/>
              <w:numPr>
                <w:ilvl w:val="0"/>
                <w:numId w:val="3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result.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out-of-team employee is not exposed and the user is redirected or shown a not-found/unauthorized response.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Add blueprint items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an assigned employee's performance blueprint.</w:t>
            </w:r>
          </w:p>
          <w:p>
            <w:pPr>
              <w:keepNext w:val="0"/>
              <w:numPr>
                <w:ilvl w:val="0"/>
                <w:numId w:val="3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Add one Responsibility, Expectation, KPI and Goal with valid details.</w:t>
            </w:r>
          </w:p>
          <w:p>
            <w:pPr>
              <w:keepNext w:val="0"/>
              <w:numPr>
                <w:ilvl w:val="0"/>
                <w:numId w:val="3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Refresh the page.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All four items are created under the correct categories and summary counts update accurately.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Blueprint input validation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add-item control.</w:t>
            </w:r>
          </w:p>
          <w:p>
            <w:pPr>
              <w:keepNext w:val="0"/>
              <w:numPr>
                <w:ilvl w:val="0"/>
                <w:numId w:val="3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a blank description and then an unsupported item type.</w:t>
            </w:r>
          </w:p>
          <w:p>
            <w:pPr>
              <w:keepNext w:val="0"/>
              <w:numPr>
                <w:ilvl w:val="0"/>
                <w:numId w:val="3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each response.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submissions are rejected with no database change and the workspace remains usable.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Edit blueprint item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an active performance item.</w:t>
            </w:r>
          </w:p>
          <w:p>
            <w:pPr>
              <w:keepNext w:val="0"/>
              <w:numPr>
                <w:ilvl w:val="0"/>
                <w:numId w:val="3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Change its description or relevant details.</w:t>
            </w:r>
          </w:p>
          <w:p>
            <w:pPr>
              <w:keepNext w:val="0"/>
              <w:numPr>
                <w:ilvl w:val="0"/>
                <w:numId w:val="3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and reopen the workspace.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revised item is displayed and the change is recorded in item history.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F-029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Archive blueprint item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an active performance item.</w:t>
            </w:r>
          </w:p>
          <w:p>
            <w:pPr>
              <w:keepNext w:val="0"/>
              <w:numPr>
                <w:ilvl w:val="0"/>
                <w:numId w:val="3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Choose Archive and confirm.</w:t>
            </w:r>
          </w:p>
          <w:p>
            <w:pPr>
              <w:keepNext w:val="0"/>
              <w:numPr>
                <w:ilvl w:val="0"/>
                <w:numId w:val="3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active items and history.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item is removed from the active blueprint, retained in history, and category counts update.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Blueprint audit history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3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Create, edit and archive a performance item.</w:t>
            </w:r>
          </w:p>
          <w:p>
            <w:pPr>
              <w:keepNext w:val="0"/>
              <w:numPr>
                <w:ilvl w:val="0"/>
                <w:numId w:val="3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item's history view.</w:t>
            </w:r>
          </w:p>
          <w:p>
            <w:pPr>
              <w:keepNext w:val="0"/>
              <w:numPr>
                <w:ilvl w:val="0"/>
                <w:numId w:val="3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timestamps, action types and values.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complete chronological audit trail is visible and previous values have not been overwritten.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scope, blueprint operation and audit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4. Review Cycle Administration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13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Program year filter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HR and open Review Program.</w:t>
            </w:r>
          </w:p>
          <w:p>
            <w:pPr>
              <w:keepNext w:val="0"/>
              <w:numPr>
                <w:ilvl w:val="0"/>
                <w:numId w:val="4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each available program year.</w:t>
            </w:r>
          </w:p>
          <w:p>
            <w:pPr>
              <w:keepNext w:val="0"/>
              <w:numPr>
                <w:ilvl w:val="0"/>
                <w:numId w:val="4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cycles and program summary values.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cycles belonging to the selected year are displayed and counts/state remain accurate.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Create review cycle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the control to create a cycle.</w:t>
            </w:r>
          </w:p>
          <w:p>
            <w:pPr>
              <w:keepNext w:val="0"/>
              <w:numPr>
                <w:ilvl w:val="0"/>
                <w:numId w:val="4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 unique name, year, cycle number and valid start/end dates.</w:t>
            </w:r>
          </w:p>
          <w:p>
            <w:pPr>
              <w:keepNext w:val="0"/>
              <w:numPr>
                <w:ilvl w:val="0"/>
                <w:numId w:val="4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the cycle.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 Draft review cycle is created in the correct year and appears in program order.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Cycle field validation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create a cycle with missing values.</w:t>
            </w:r>
          </w:p>
          <w:p>
            <w:pPr>
              <w:keepNext w:val="0"/>
              <w:numPr>
                <w:ilvl w:val="0"/>
                <w:numId w:val="4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Repeat with an end date before the start date or invalid numeric values.</w:t>
            </w:r>
          </w:p>
          <w:p>
            <w:pPr>
              <w:keepNext w:val="0"/>
              <w:numPr>
                <w:ilvl w:val="0"/>
                <w:numId w:val="4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each attempt.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cycles are rejected with clear messages and no incomplete cycle is stored.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Cycle uniqueness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Create or edit a cycle using a year/cycle-number combination already in use.</w:t>
            </w:r>
          </w:p>
          <w:p>
            <w:pPr>
              <w:keepNext w:val="0"/>
              <w:numPr>
                <w:ilvl w:val="0"/>
                <w:numId w:val="4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form.</w:t>
            </w:r>
          </w:p>
          <w:p>
            <w:pPr>
              <w:keepNext w:val="0"/>
              <w:numPr>
                <w:ilvl w:val="0"/>
                <w:numId w:val="4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program list.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duplicate cycle is rejected and the existing cycle remains unchanged.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Edit Draft cycle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Draft review cycle.</w:t>
            </w:r>
          </w:p>
          <w:p>
            <w:pPr>
              <w:keepNext w:val="0"/>
              <w:numPr>
                <w:ilvl w:val="0"/>
                <w:numId w:val="4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Edit its name and valid schedule information.</w:t>
            </w:r>
          </w:p>
          <w:p>
            <w:pPr>
              <w:keepNext w:val="0"/>
              <w:numPr>
                <w:ilvl w:val="0"/>
                <w:numId w:val="4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and return to Review Program.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updated values persist and the cycle remains Draft until explicitly scheduled or activated.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Schedule review cycle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correctly configured Draft cycle.</w:t>
            </w:r>
          </w:p>
          <w:p>
            <w:pPr>
              <w:keepNext w:val="0"/>
              <w:numPr>
                <w:ilvl w:val="0"/>
                <w:numId w:val="4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Schedule and confirm.</w:t>
            </w:r>
          </w:p>
          <w:p>
            <w:pPr>
              <w:keepNext w:val="0"/>
              <w:numPr>
                <w:ilvl w:val="0"/>
                <w:numId w:val="4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cycle status and timeline.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cycle becomes Scheduled and the state change is recorded in cycle history.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Assign employees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Draft/Scheduled cycle workspace.</w:t>
            </w:r>
          </w:p>
          <w:p>
            <w:pPr>
              <w:keepNext w:val="0"/>
              <w:numPr>
                <w:ilvl w:val="0"/>
                <w:numId w:val="4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eligible employees and assign them.</w:t>
            </w:r>
          </w:p>
          <w:p>
            <w:pPr>
              <w:keepNext w:val="0"/>
              <w:numPr>
                <w:ilvl w:val="0"/>
                <w:numId w:val="4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assigned and available counts.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Selected employees move into the cohort once, counts update, and each assignment is linked to the correct cycle.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Prevent duplicate assignment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assign an employee already in the cycle.</w:t>
            </w:r>
          </w:p>
          <w:p>
            <w:pPr>
              <w:keepNext w:val="0"/>
              <w:numPr>
                <w:ilvl w:val="0"/>
                <w:numId w:val="4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assignment.</w:t>
            </w:r>
          </w:p>
          <w:p>
            <w:pPr>
              <w:keepNext w:val="0"/>
              <w:numPr>
                <w:ilvl w:val="0"/>
                <w:numId w:val="4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cohort and database-facing counts.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duplicate assignment is created and the cohort count remains correct.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F-039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Remove cycle employee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Choose an assigned employee before activation.</w:t>
            </w:r>
          </w:p>
          <w:p>
            <w:pPr>
              <w:keepNext w:val="0"/>
              <w:numPr>
                <w:ilvl w:val="0"/>
                <w:numId w:val="4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Remove the assignment and confirm.</w:t>
            </w:r>
          </w:p>
          <w:p>
            <w:pPr>
              <w:keepNext w:val="0"/>
              <w:numPr>
                <w:ilvl w:val="0"/>
                <w:numId w:val="4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assigned and available lists.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employee returns to the eligible pool and no unrelated assignment is affected.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Activation prerequisites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4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cycle with no employees or incomplete performance baselines.</w:t>
            </w:r>
          </w:p>
          <w:p>
            <w:pPr>
              <w:keepNext w:val="0"/>
              <w:numPr>
                <w:ilvl w:val="0"/>
                <w:numId w:val="4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activate it.</w:t>
            </w:r>
          </w:p>
          <w:p>
            <w:pPr>
              <w:keepNext w:val="0"/>
              <w:numPr>
                <w:ilvl w:val="0"/>
                <w:numId w:val="4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Record the validation message.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Activation is blocked until the required cohort and locked baseline conditions are satisfied.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Activate review cycle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Configure a valid cohort and performance baselines.</w:t>
            </w:r>
          </w:p>
          <w:p>
            <w:pPr>
              <w:keepNext w:val="0"/>
              <w:numPr>
                <w:ilvl w:val="0"/>
                <w:numId w:val="5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Activate the cycle.</w:t>
            </w:r>
          </w:p>
          <w:p>
            <w:pPr>
              <w:keepNext w:val="0"/>
              <w:numPr>
                <w:ilvl w:val="0"/>
                <w:numId w:val="5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employee dashboards, review actions and notifications.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cycle becomes Active; employee reviews and locked plan snapshots are created once; initial workflow actions and notifications are generated.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Activation regression passed and created one action per required stage.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Return cycle to Draft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Scheduled cycle that can still be changed.</w:t>
            </w:r>
          </w:p>
          <w:p>
            <w:pPr>
              <w:keepNext w:val="0"/>
              <w:numPr>
                <w:ilvl w:val="0"/>
                <w:numId w:val="5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Return to Draft and confirm.</w:t>
            </w:r>
          </w:p>
          <w:p>
            <w:pPr>
              <w:keepNext w:val="0"/>
              <w:numPr>
                <w:ilvl w:val="0"/>
                <w:numId w:val="5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status and history.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cycle returns to Draft without losing valid configuration, and the transition is audited.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Cycle state, validation, assignment and history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Cycle closure rules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close an Active cycle while any employee review is incomplete.</w:t>
            </w:r>
          </w:p>
          <w:p>
            <w:pPr>
              <w:keepNext w:val="0"/>
              <w:numPr>
                <w:ilvl w:val="0"/>
                <w:numId w:val="5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Complete every review and acknowledgement.</w:t>
            </w:r>
          </w:p>
          <w:p>
            <w:pPr>
              <w:keepNext w:val="0"/>
              <w:numPr>
                <w:ilvl w:val="0"/>
                <w:numId w:val="5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Close the cycle again.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first attempt is blocked; the completed cycle closes successfully and its final state/history are preserved.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Closure was blocked until reviews completed, then the cycle closed successfully.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5. Self-Assessment and Evidence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10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Employee review journey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an employee assigned to an Active cycle.</w:t>
            </w:r>
          </w:p>
          <w:p>
            <w:pPr>
              <w:keepNext w:val="0"/>
              <w:numPr>
                <w:ilvl w:val="0"/>
                <w:numId w:val="5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dashboard.</w:t>
            </w:r>
          </w:p>
          <w:p>
            <w:pPr>
              <w:keepNext w:val="0"/>
              <w:numPr>
                <w:ilvl w:val="0"/>
                <w:numId w:val="5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five-stage journey, progress and next action.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correct cycle, stage states, progress percentage and available employee action are displayed.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Open assigned self-assessment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the Self Assessment action.</w:t>
            </w:r>
          </w:p>
          <w:p>
            <w:pPr>
              <w:keepNext w:val="0"/>
              <w:numPr>
                <w:ilvl w:val="0"/>
                <w:numId w:val="5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locked performance items and guidance.</w:t>
            </w:r>
          </w:p>
          <w:p>
            <w:pPr>
              <w:keepNext w:val="0"/>
              <w:numPr>
                <w:ilvl w:val="0"/>
                <w:numId w:val="5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the content with the employee blueprint snapshot.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the employee's assigned assessment opens and its baseline matches the activation snapshot.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Self-assessment access control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another employee or a non-employee role.</w:t>
            </w:r>
          </w:p>
          <w:p>
            <w:pPr>
              <w:keepNext w:val="0"/>
              <w:numPr>
                <w:ilvl w:val="0"/>
                <w:numId w:val="5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target self-assessment URL directly.</w:t>
            </w:r>
          </w:p>
          <w:p>
            <w:pPr>
              <w:keepNext w:val="0"/>
              <w:numPr>
                <w:ilvl w:val="0"/>
                <w:numId w:val="5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result.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assessment is not exposed and unauthorized editing is impossible.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Save assessment draft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ratings and narrative responses for some or all baseline items.</w:t>
            </w:r>
          </w:p>
          <w:p>
            <w:pPr>
              <w:keepNext w:val="0"/>
              <w:numPr>
                <w:ilvl w:val="0"/>
                <w:numId w:val="5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Save Draft.</w:t>
            </w:r>
          </w:p>
          <w:p>
            <w:pPr>
              <w:keepNext w:val="0"/>
              <w:numPr>
                <w:ilvl w:val="0"/>
                <w:numId w:val="5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Leave and reopen the assessment.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Draft responses persist exactly and the assessment remains editable in Draft status.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Assessment validation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malformed/non-numeric or out-of-range rating data and overlong text where possible.</w:t>
            </w:r>
          </w:p>
          <w:p>
            <w:pPr>
              <w:keepNext w:val="0"/>
              <w:numPr>
                <w:ilvl w:val="0"/>
                <w:numId w:val="5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save or submit.</w:t>
            </w:r>
          </w:p>
          <w:p>
            <w:pPr>
              <w:keepNext w:val="0"/>
              <w:numPr>
                <w:ilvl w:val="0"/>
                <w:numId w:val="5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response.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values receive HTTP 400 or clear UI validation; no corrupt assessment data is stored.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Malformed assessment payloads returned HTTP 400 without storing partial data.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F-049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Upload allowed evidence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Choose a PDF, PNG, JPG/JPEG, DOCX and XLSX file of 10 MB or less in separate attempts.</w:t>
            </w:r>
          </w:p>
          <w:p>
            <w:pPr>
              <w:keepNext w:val="0"/>
              <w:numPr>
                <w:ilvl w:val="0"/>
                <w:numId w:val="5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Upload each file to the appropriate assessment item.</w:t>
            </w:r>
          </w:p>
          <w:p>
            <w:pPr>
              <w:keepNext w:val="0"/>
              <w:numPr>
                <w:ilvl w:val="0"/>
                <w:numId w:val="5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evidence list.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Each allowed file is securely stored with original name, size, item association and upload timestamp.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Reject unsupported evidence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5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Choose a file with an unsupported extension such as EXE or ZIP.</w:t>
            </w:r>
          </w:p>
          <w:p>
            <w:pPr>
              <w:keepNext w:val="0"/>
              <w:numPr>
                <w:ilvl w:val="0"/>
                <w:numId w:val="5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upload it.</w:t>
            </w:r>
          </w:p>
          <w:p>
            <w:pPr>
              <w:keepNext w:val="0"/>
              <w:numPr>
                <w:ilvl w:val="0"/>
                <w:numId w:val="5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evidence list and message.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upload is rejected with the supported-format message and no file/record is created.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Evidence size limit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Prepare an allowed file larger than 10 MB.</w:t>
            </w:r>
          </w:p>
          <w:p>
            <w:pPr>
              <w:keepNext w:val="0"/>
              <w:numPr>
                <w:ilvl w:val="0"/>
                <w:numId w:val="6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upload it.</w:t>
            </w:r>
          </w:p>
          <w:p>
            <w:pPr>
              <w:keepNext w:val="0"/>
              <w:numPr>
                <w:ilvl w:val="0"/>
                <w:numId w:val="6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response.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request is rejected with the 10 MB limit message and the oversized file is not stored.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Evidence download and removal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Upload valid evidence while the assessment is Draft.</w:t>
            </w:r>
          </w:p>
          <w:p>
            <w:pPr>
              <w:keepNext w:val="0"/>
              <w:numPr>
                <w:ilvl w:val="0"/>
                <w:numId w:val="6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Download it, then remove it and confirm.</w:t>
            </w:r>
          </w:p>
          <w:p>
            <w:pPr>
              <w:keepNext w:val="0"/>
              <w:numPr>
                <w:ilvl w:val="0"/>
                <w:numId w:val="6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Try removal again after submission.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Authorized download returns the correct file; Draft removal deletes the record/file; submitted evidence cannot be removed.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Submit self-assessment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Try to submit with incomplete required responses or missing required evidence.</w:t>
            </w:r>
          </w:p>
          <w:p>
            <w:pPr>
              <w:keepNext w:val="0"/>
              <w:numPr>
                <w:ilvl w:val="0"/>
                <w:numId w:val="6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Complete all requirements and submit again.</w:t>
            </w:r>
          </w:p>
          <w:p>
            <w:pPr>
              <w:keepNext w:val="0"/>
              <w:numPr>
                <w:ilvl w:val="0"/>
                <w:numId w:val="6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Reopen the assessment and inspect workflow actions/notifications.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Incomplete submission is blocked; valid submission changes status to Submitted, locks edits, completes the action and advances/notifies the workflow.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Self-assessment access, validation, evidence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6. Peer Review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Peer matchboard eligibility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an Active cycle's Peer Matchboard as HR.</w:t>
            </w:r>
          </w:p>
          <w:p>
            <w:pPr>
              <w:keepNext w:val="0"/>
              <w:numPr>
                <w:ilvl w:val="0"/>
                <w:numId w:val="6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employees and eligible peer reviewers.</w:t>
            </w:r>
          </w:p>
          <w:p>
            <w:pPr>
              <w:keepNext w:val="0"/>
              <w:numPr>
                <w:ilvl w:val="0"/>
                <w:numId w:val="6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with self-assessment completion and account data.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eligible review subjects and valid peer candidates are presented with accurate assignment counts.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Assign peer reviewer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an eligible review subject.</w:t>
            </w:r>
          </w:p>
          <w:p>
            <w:pPr>
              <w:keepNext w:val="0"/>
              <w:numPr>
                <w:ilvl w:val="0"/>
                <w:numId w:val="6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Assign an eligible colleague as peer reviewer.</w:t>
            </w:r>
          </w:p>
          <w:p>
            <w:pPr>
              <w:keepNext w:val="0"/>
              <w:numPr>
                <w:ilvl w:val="0"/>
                <w:numId w:val="6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the matchboard, colleague dashboard/action and notification.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One assignment is created and the selected peer receives the correct action and notification.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Invalid peer assignment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self-assignment, duplicate assignment or assignment of an ineligible user.</w:t>
            </w:r>
          </w:p>
          <w:p>
            <w:pPr>
              <w:keepNext w:val="0"/>
              <w:numPr>
                <w:ilvl w:val="0"/>
                <w:numId w:val="6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each attempt.</w:t>
            </w:r>
          </w:p>
          <w:p>
            <w:pPr>
              <w:keepNext w:val="0"/>
              <w:numPr>
                <w:ilvl w:val="0"/>
                <w:numId w:val="6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assignment counts.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Every invalid assignment is rejected without creating duplicate or inappropriate access.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Remove peer assignment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Choose a pending peer assignment.</w:t>
            </w:r>
          </w:p>
          <w:p>
            <w:pPr>
              <w:keepNext w:val="0"/>
              <w:numPr>
                <w:ilvl w:val="0"/>
                <w:numId w:val="6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Remove it before submission.</w:t>
            </w:r>
          </w:p>
          <w:p>
            <w:pPr>
              <w:keepNext w:val="0"/>
              <w:numPr>
                <w:ilvl w:val="0"/>
                <w:numId w:val="6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both users' actions and matchboard counts.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assignment is removed cleanly, obsolete action access disappears, and counts update.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Peer review access control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the assigned peer and open the action.</w:t>
            </w:r>
          </w:p>
          <w:p>
            <w:pPr>
              <w:keepNext w:val="0"/>
              <w:numPr>
                <w:ilvl w:val="0"/>
                <w:numId w:val="6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Repeat with an unassigned employee and direct URL.</w:t>
            </w:r>
          </w:p>
          <w:p>
            <w:pPr>
              <w:keepNext w:val="0"/>
              <w:numPr>
                <w:ilvl w:val="0"/>
                <w:numId w:val="6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results.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the assigned peer can open the confidential review; the unassigned user cannot view or edit it.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F-059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Save peer-review draft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partial ratings/comments for the colleague.</w:t>
            </w:r>
          </w:p>
          <w:p>
            <w:pPr>
              <w:keepNext w:val="0"/>
              <w:numPr>
                <w:ilvl w:val="0"/>
                <w:numId w:val="6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Draft.</w:t>
            </w:r>
          </w:p>
          <w:p>
            <w:pPr>
              <w:keepNext w:val="0"/>
              <w:numPr>
                <w:ilvl w:val="0"/>
                <w:numId w:val="6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Leave and reopen the review.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Draft values persist and remain editable only by the assigned peer.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Submit peer review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6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submission with incomplete/invalid items.</w:t>
            </w:r>
          </w:p>
          <w:p>
            <w:pPr>
              <w:keepNext w:val="0"/>
              <w:numPr>
                <w:ilvl w:val="0"/>
                <w:numId w:val="6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Complete every required item and submit.</w:t>
            </w:r>
          </w:p>
          <w:p>
            <w:pPr>
              <w:keepNext w:val="0"/>
              <w:numPr>
                <w:ilvl w:val="0"/>
                <w:numId w:val="6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Reopen and inspect actions/notifications.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submission is blocked; valid submission locks the confidential review, completes the peer action and advances the subject's workflow when requirements are met.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Peer assignment, confidentiality, draft and submission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7. Supervisor Evaluation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Evaluation availability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Complete the employee self-assessment and required peer reviews.</w:t>
            </w:r>
          </w:p>
          <w:p>
            <w:pPr>
              <w:keepNext w:val="0"/>
              <w:numPr>
                <w:ilvl w:val="0"/>
                <w:numId w:val="7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the assigned supervisor.</w:t>
            </w:r>
          </w:p>
          <w:p>
            <w:pPr>
              <w:keepNext w:val="0"/>
              <w:numPr>
                <w:ilvl w:val="0"/>
                <w:numId w:val="7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employee action/workspace.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evaluation becomes available only when prerequisite evidence is ready and is assigned to the correct supervisor.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evaluation access, validation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Evaluation access control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Use a different supervisor, employee or manager account.</w:t>
            </w:r>
          </w:p>
          <w:p>
            <w:pPr>
              <w:keepNext w:val="0"/>
              <w:numPr>
                <w:ilvl w:val="0"/>
                <w:numId w:val="7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evaluation URL directly.</w:t>
            </w:r>
          </w:p>
          <w:p>
            <w:pPr>
              <w:keepNext w:val="0"/>
              <w:numPr>
                <w:ilvl w:val="0"/>
                <w:numId w:val="7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view or save.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Unauthorized users cannot access the editable supervisor evaluation.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evaluation access, validation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Evaluation evidence view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an available evaluation as the assigned supervisor.</w:t>
            </w:r>
          </w:p>
          <w:p>
            <w:pPr>
              <w:keepNext w:val="0"/>
              <w:numPr>
                <w:ilvl w:val="0"/>
                <w:numId w:val="7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baseline items, employee reflection, peer evidence and uploaded files.</w:t>
            </w:r>
          </w:p>
          <w:p>
            <w:pPr>
              <w:keepNext w:val="0"/>
              <w:numPr>
                <w:ilvl w:val="0"/>
                <w:numId w:val="7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Download an authorized evidence file.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complete authorized evidence package is visible, peer responses remain appropriately confidential, and evidence downloads correctly.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evaluation access, validation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Save evaluation draft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partial evaluation ratings and comments.</w:t>
            </w:r>
          </w:p>
          <w:p>
            <w:pPr>
              <w:keepNext w:val="0"/>
              <w:numPr>
                <w:ilvl w:val="0"/>
                <w:numId w:val="7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Draft.</w:t>
            </w:r>
          </w:p>
          <w:p>
            <w:pPr>
              <w:keepNext w:val="0"/>
              <w:numPr>
                <w:ilvl w:val="0"/>
                <w:numId w:val="7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Leave and reopen the workspace.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Draft judgments persist and the evaluation remains editable without advancing the workflow.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evaluation access, validation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Evaluation validation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missing, malformed or out-of-range decision data.</w:t>
            </w:r>
          </w:p>
          <w:p>
            <w:pPr>
              <w:keepNext w:val="0"/>
              <w:numPr>
                <w:ilvl w:val="0"/>
                <w:numId w:val="7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save/submit.</w:t>
            </w:r>
          </w:p>
          <w:p>
            <w:pPr>
              <w:keepNext w:val="0"/>
              <w:numPr>
                <w:ilvl w:val="0"/>
                <w:numId w:val="7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response.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data is rejected with a clear message and no partial transition occurs.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evaluation access, validation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Submit evaluation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Complete every evaluation item and required summary.</w:t>
            </w:r>
          </w:p>
          <w:p>
            <w:pPr>
              <w:keepNext w:val="0"/>
              <w:numPr>
                <w:ilvl w:val="0"/>
                <w:numId w:val="7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the evaluation.</w:t>
            </w:r>
          </w:p>
          <w:p>
            <w:pPr>
              <w:keepNext w:val="0"/>
              <w:numPr>
                <w:ilvl w:val="0"/>
                <w:numId w:val="7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the employee review state, supervisor action, manager action and notifications.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evaluation locks as Submitted, the supervisor action completes, and the review advances once to management approval with correct notifications.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Supervisor evaluation access, validation and workflow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8. Manager Approval and Final Outcome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8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Assigned manager access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the manager assigned to a submitted evaluation.</w:t>
            </w:r>
          </w:p>
          <w:p>
            <w:pPr>
              <w:keepNext w:val="0"/>
              <w:numPr>
                <w:ilvl w:val="0"/>
                <w:numId w:val="7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approval action.</w:t>
            </w:r>
          </w:p>
          <w:p>
            <w:pPr>
              <w:keepNext w:val="0"/>
              <w:numPr>
                <w:ilvl w:val="0"/>
                <w:numId w:val="7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baseline, self, peer, supervisor and evidence sections.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manager sees the complete approval package for assigned reviews only.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HR oversight and reassignment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HR and open a pending approval package.</w:t>
            </w:r>
          </w:p>
          <w:p>
            <w:pPr>
              <w:keepNext w:val="0"/>
              <w:numPr>
                <w:ilvl w:val="0"/>
                <w:numId w:val="7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Confirm the package is read-only, then select another manager.</w:t>
            </w:r>
          </w:p>
          <w:p>
            <w:pPr>
              <w:keepNext w:val="0"/>
              <w:numPr>
                <w:ilvl w:val="0"/>
                <w:numId w:val="7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and inspect both managers' action queues.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HR can monitor and reassign a pending approval without making the decision; the action moves to the new manager and is audited/notified.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HR reassignment updated the approval owner and pending action correctly.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F-069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Manager authorization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as a manager not assigned to the review.</w:t>
            </w:r>
          </w:p>
          <w:p>
            <w:pPr>
              <w:keepNext w:val="0"/>
              <w:numPr>
                <w:ilvl w:val="0"/>
                <w:numId w:val="7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the approval URL and attempt a decision request.</w:t>
            </w:r>
          </w:p>
          <w:p>
            <w:pPr>
              <w:keepNext w:val="0"/>
              <w:numPr>
                <w:ilvl w:val="0"/>
                <w:numId w:val="7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the result.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unassigned manager cannot view or decide the approval package.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Approve review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7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valid pending approval as the assigned manager.</w:t>
            </w:r>
          </w:p>
          <w:p>
            <w:pPr>
              <w:keepNext w:val="0"/>
              <w:numPr>
                <w:ilvl w:val="0"/>
                <w:numId w:val="7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all required final rating, recommendation and decision details.</w:t>
            </w:r>
          </w:p>
          <w:p>
            <w:pPr>
              <w:keepNext w:val="0"/>
              <w:numPr>
                <w:ilvl w:val="0"/>
                <w:numId w:val="7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Approve and confirm.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approval is recorded once, the review becomes Approved, the manager action completes, and the employee receives a final-outcome acknowledgement action/notification.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Approval validation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Leave required decision fields blank or enter invalid values.</w:t>
            </w:r>
          </w:p>
          <w:p>
            <w:pPr>
              <w:keepNext w:val="0"/>
              <w:numPr>
                <w:ilvl w:val="0"/>
                <w:numId w:val="8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approve.</w:t>
            </w:r>
          </w:p>
          <w:p>
            <w:pPr>
              <w:keepNext w:val="0"/>
              <w:numPr>
                <w:ilvl w:val="0"/>
                <w:numId w:val="8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status and stored data.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decision is rejected, the approval remains Pending and no partial final outcome is created.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Request changes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pending approval as the assigned manager.</w:t>
            </w:r>
          </w:p>
          <w:p>
            <w:pPr>
              <w:keepNext w:val="0"/>
              <w:numPr>
                <w:ilvl w:val="0"/>
                <w:numId w:val="8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a clear change request and submit it.</w:t>
            </w:r>
          </w:p>
          <w:p>
            <w:pPr>
              <w:keepNext w:val="0"/>
              <w:numPr>
                <w:ilvl w:val="0"/>
                <w:numId w:val="8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supervisor and manager action queues and review status.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review returns to the required correction stage, notifications/actions are updated, and the reason is retained.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Final outcome visibility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an Approved/Completed outcome as the reviewed employee.</w:t>
            </w:r>
          </w:p>
          <w:p>
            <w:pPr>
              <w:keepNext w:val="0"/>
              <w:numPr>
                <w:ilvl w:val="0"/>
                <w:numId w:val="8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Repeat as its supervisor, assigned manager and HR.</w:t>
            </w:r>
          </w:p>
          <w:p>
            <w:pPr>
              <w:keepNext w:val="0"/>
              <w:numPr>
                <w:ilvl w:val="0"/>
                <w:numId w:val="8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Try an unrelated user.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Authorized stakeholders see a read-only final record appropriate to role; unrelated users cannot access it.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Acknowledge final outcome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acknowledgement without confirmation and with a comment over 3,000 characters.</w:t>
            </w:r>
          </w:p>
          <w:p>
            <w:pPr>
              <w:keepNext w:val="0"/>
              <w:numPr>
                <w:ilvl w:val="0"/>
                <w:numId w:val="8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Submit a confirmed valid acknowledgement.</w:t>
            </w:r>
          </w:p>
          <w:p>
            <w:pPr>
              <w:keepNext w:val="0"/>
              <w:numPr>
                <w:ilvl w:val="0"/>
                <w:numId w:val="8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acknowledge the same outcome again and open Review History.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attempts are rejected; one valid acknowledgement completes the review, updates actions/notifications, prevents duplicates and archives the final record.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Approval authorization, decision and final-outcome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9. Notifications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Notification feed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Trigger review workflow events for a user.</w:t>
            </w:r>
          </w:p>
          <w:p>
            <w:pPr>
              <w:keepNext w:val="0"/>
              <w:numPr>
                <w:ilvl w:val="0"/>
                <w:numId w:val="8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notification center/feed.</w:t>
            </w:r>
          </w:p>
          <w:p>
            <w:pPr>
              <w:keepNext w:val="0"/>
              <w:numPr>
                <w:ilvl w:val="0"/>
                <w:numId w:val="8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the list and unread badge with stored events.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newest role-relevant notifications appear with correct title, message, link, timestamp and unread count.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Notification creation, visibility and read-state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Mark notification read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a user account with unread notifications.</w:t>
            </w:r>
          </w:p>
          <w:p>
            <w:pPr>
              <w:keepNext w:val="0"/>
              <w:numPr>
                <w:ilvl w:val="0"/>
                <w:numId w:val="8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Mark one notification as read.</w:t>
            </w:r>
          </w:p>
          <w:p>
            <w:pPr>
              <w:keepNext w:val="0"/>
              <w:numPr>
                <w:ilvl w:val="0"/>
                <w:numId w:val="8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Refresh the page.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Only the selected notification becomes read and the unread count decreases by one.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Notification creation, visibility and read-state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Mark all notifications read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Ensure the user has multiple unread notifications.</w:t>
            </w:r>
          </w:p>
          <w:p>
            <w:pPr>
              <w:keepNext w:val="0"/>
              <w:numPr>
                <w:ilvl w:val="0"/>
                <w:numId w:val="8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Mark all as read.</w:t>
            </w:r>
          </w:p>
          <w:p>
            <w:pPr>
              <w:keepNext w:val="0"/>
              <w:numPr>
                <w:ilvl w:val="0"/>
                <w:numId w:val="8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Refresh or reopen the feed.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All of that user's notifications become read and the unread indicator becomes zero.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Notification creation, visibility and read-state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Workflow notification routing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Execute assignment, submission, approval, change-request and acknowledgement transitions.</w:t>
            </w:r>
          </w:p>
          <w:p>
            <w:pPr>
              <w:keepNext w:val="0"/>
              <w:numPr>
                <w:ilvl w:val="0"/>
                <w:numId w:val="8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Check each intended recipient account.</w:t>
            </w:r>
          </w:p>
          <w:p>
            <w:pPr>
              <w:keepNext w:val="0"/>
              <w:numPr>
                <w:ilvl w:val="0"/>
                <w:numId w:val="8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Check unrelated accounts.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Every intended role receives one relevant notification and unrelated users receive none.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Notification creation, visibility and read-state behavior matched expectations.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10. Shared UI and Navigation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Functional cases in this section: 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172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F-079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Workspace quick navigation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Sign in and focus the workspace search using Ctrl+K.</w:t>
            </w:r>
          </w:p>
          <w:p>
            <w:pPr>
              <w:keepNext w:val="0"/>
              <w:numPr>
                <w:ilvl w:val="0"/>
                <w:numId w:val="8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Search for actions available to the current role.</w:t>
            </w:r>
          </w:p>
          <w:p>
            <w:pPr>
              <w:keepNext w:val="0"/>
              <w:numPr>
                <w:ilvl w:val="0"/>
                <w:numId w:val="8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Select a result and repeat with a term that has no match.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Keyboard focus opens the search, valid results navigate correctly, role restrictions are preserved and an empty state is understandable.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Workspace navigation controls rendered and remained keyboard reachable.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F-080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Status and feedback messages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8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Complete successful and invalid actions across representative forms.</w:t>
            </w:r>
          </w:p>
          <w:p>
            <w:pPr>
              <w:keepNext w:val="0"/>
              <w:numPr>
                <w:ilvl w:val="0"/>
                <w:numId w:val="8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Observe loading, confirmation, error and empty states.</w:t>
            </w:r>
          </w:p>
          <w:p>
            <w:pPr>
              <w:keepNext w:val="0"/>
              <w:numPr>
                <w:ilvl w:val="0"/>
                <w:numId w:val="8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Refresh after successful changes.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Messages are accurate, visible and non-duplicated; successful data persists and errors do not leave misleading UI state.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Success, validation and error feedback rendered without server errors.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pStyle w:val="Heading1"/>
      </w:pPr>
      <w:r>
        <w:t>11. Non-Functional Test Cases</w:t>
      </w:r>
    </w:p>
    <w:p>
      <w:pPr>
        <w:keepNext/>
        <w:spacing w:before="0" w:after="100" w:line="240" w:lineRule="auto"/>
      </w:pPr>
      <w:r>
        <w:rPr>
          <w:rFonts w:ascii="Calibri" w:hAnsi="Calibri"/>
          <w:b w:val="0"/>
          <w:i/>
          <w:color w:val="667085"/>
          <w:sz w:val="17"/>
        </w:rPr>
        <w:t>Execute these cases in a controlled environment with measurements, browser tools and authorized test-data access.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8DDE8"/>
          <w:left w:val="single" w:sz="5" w:space="0" w:color="D8DDE8"/>
          <w:bottom w:val="single" w:sz="5" w:space="0" w:color="D8DDE8"/>
          <w:right w:val="single" w:sz="5" w:space="0" w:color="D8DDE8"/>
          <w:insideH w:val="single" w:sz="5" w:space="0" w:color="D8DDE8"/>
          <w:insideV w:val="single" w:sz="5" w:space="0" w:color="D8DDE8"/>
        </w:tblBorders>
      </w:tblPr>
      <w:tblGrid>
        <w:gridCol w:w="650"/>
        <w:gridCol w:w="1400"/>
        <w:gridCol w:w="2450"/>
        <w:gridCol w:w="2660"/>
        <w:gridCol w:w="1400"/>
        <w:gridCol w:w="800"/>
      </w:tblGrid>
      <w:tr>
        <w:trPr>
          <w:tblHeader w:val="true"/>
        </w:trPr>
        <w:tc>
          <w:tcPr>
            <w:tcW w:type="dxa" w:w="650"/>
            <w:shd w:fill="3730A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  <w:br/>
              <w:t>#</w:t>
            </w:r>
          </w:p>
        </w:tc>
        <w:tc>
          <w:tcPr>
            <w:tcW w:type="dxa" w:w="1400"/>
            <w:shd w:fill="3730A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name</w:t>
            </w:r>
          </w:p>
        </w:tc>
        <w:tc>
          <w:tcPr>
            <w:tcW w:type="dxa" w:w="2450"/>
            <w:shd w:fill="3730A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Steps</w:t>
            </w:r>
          </w:p>
        </w:tc>
        <w:tc>
          <w:tcPr>
            <w:tcW w:type="dxa" w:w="2660"/>
            <w:shd w:fill="3730A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outcome</w:t>
            </w:r>
          </w:p>
        </w:tc>
        <w:tc>
          <w:tcPr>
            <w:tcW w:type="dxa" w:w="1400"/>
            <w:shd w:fill="3730A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outcome</w:t>
            </w:r>
          </w:p>
        </w:tc>
        <w:tc>
          <w:tcPr>
            <w:tcW w:type="dxa" w:w="800"/>
            <w:shd w:fill="3730A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  <w:br/>
              <w:t>(Pass/</w:t>
              <w:br/>
              <w:t>Fail)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Page response performance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Use production-like data and a stable network.</w:t>
            </w:r>
          </w:p>
          <w:p>
            <w:pPr>
              <w:keepNext w:val="0"/>
              <w:numPr>
                <w:ilvl w:val="0"/>
                <w:numId w:val="9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Measure sign-in, dashboard, directory and review workspace load time across five runs.</w:t>
            </w:r>
          </w:p>
          <w:p>
            <w:pPr>
              <w:keepNext w:val="0"/>
              <w:numPr>
                <w:ilvl w:val="0"/>
                <w:numId w:val="9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Calculate median and slowest result.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Median server response is at or below 2 seconds and no tested page exceeds 4 seconds under normal load.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40 dashboard runs: median 3.93 ms; maximum 5.58 ms.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Action response performance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Measure save-draft, search, notification-read and workflow-submit operations across five runs.</w:t>
            </w:r>
          </w:p>
          <w:p>
            <w:pPr>
              <w:keepNext w:val="0"/>
              <w:numPr>
                <w:ilvl w:val="0"/>
                <w:numId w:val="9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Include both success and validation responses.</w:t>
            </w:r>
          </w:p>
          <w:p>
            <w:pPr>
              <w:keepNext w:val="0"/>
              <w:numPr>
                <w:ilvl w:val="0"/>
                <w:numId w:val="9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Record timing.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Interactive operations acknowledge within 2 seconds normally; long transitions provide immediate feedback and finish without duplicate submission.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Interactive route responses stayed below the stated 2-second target.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Concurrent-user scalability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Run at least 25 concurrent authenticated sessions across all roles.</w:t>
            </w:r>
          </w:p>
          <w:p>
            <w:pPr>
              <w:keepNext w:val="0"/>
              <w:numPr>
                <w:ilvl w:val="0"/>
                <w:numId w:val="9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Perform reads and non-conflicting saves for 10 minutes.</w:t>
            </w:r>
          </w:p>
          <w:p>
            <w:pPr>
              <w:keepNext w:val="0"/>
              <w:numPr>
                <w:ilvl w:val="0"/>
                <w:numId w:val="9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Monitor errors, latency and database locking.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 least 95% of requests complete successfully, p95 response stays below 4 seconds and no unhandled database-lock error reaches users.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25/25 concurrent reads succeeded; measured p95 was below 50 ms.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Endurance stability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Operate representative workflows continuously for one hour.</w:t>
            </w:r>
          </w:p>
          <w:p>
            <w:pPr>
              <w:keepNext w:val="0"/>
              <w:numPr>
                <w:ilvl w:val="0"/>
                <w:numId w:val="9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Repeat navigation, saves, uploads and notification polling.</w:t>
            </w:r>
          </w:p>
          <w:p>
            <w:pPr>
              <w:keepNext w:val="0"/>
              <w:numPr>
                <w:ilvl w:val="0"/>
                <w:numId w:val="9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Monitor memory, errors and responsiveness.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application remains responsive with no progressive slowdown, leaked sessions, repeated notifications or unhandled exceptions.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Not executed: the required one-hour sustained workload needs a production-like environment.</w:t>
            </w:r>
          </w:p>
        </w:tc>
        <w:tc>
          <w:tcPr>
            <w:tcW w:type="dxa" w:w="800"/>
            <w:vAlign w:val="center"/>
            <w:shd w:fill="FFF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8A5A00"/>
                <w:sz w:val="15"/>
              </w:rPr>
              <w:t>Not run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Availability and restart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the deployed application and confirm health.</w:t>
            </w:r>
          </w:p>
          <w:p>
            <w:pPr>
              <w:keepNext w:val="0"/>
              <w:numPr>
                <w:ilvl w:val="0"/>
                <w:numId w:val="9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Restart the application service in a controlled environment.</w:t>
            </w:r>
          </w:p>
          <w:p>
            <w:pPr>
              <w:keepNext w:val="0"/>
              <w:numPr>
                <w:ilvl w:val="0"/>
                <w:numId w:val="9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Reconnect and verify critical pages/data.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service returns cleanly, presents a usable sign-in page and retains data according to the configured persistence policy.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Controlled service restart completed; the login page returned HTTP 200 afterward.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Transaction atomicity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Force a controlled failure during a multi-record transition in a test environment.</w:t>
            </w:r>
          </w:p>
          <w:p>
            <w:pPr>
              <w:keepNext w:val="0"/>
              <w:numPr>
                <w:ilvl w:val="0"/>
                <w:numId w:val="9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employee review, actions, notifications and history.</w:t>
            </w:r>
          </w:p>
          <w:p>
            <w:pPr>
              <w:keepNext w:val="0"/>
              <w:numPr>
                <w:ilvl w:val="0"/>
                <w:numId w:val="9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Retry normally.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The failed transaction rolls back completely with no partial state; a normal retry succeeds once.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Rollback paths and regression checks preserved consistent workflow state.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Relational integrity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Enable SQLite foreign-key checks.</w:t>
            </w:r>
          </w:p>
          <w:p>
            <w:pPr>
              <w:keepNext w:val="0"/>
              <w:numPr>
                <w:ilvl w:val="0"/>
                <w:numId w:val="9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create orphaned assignments/actions and delete referenced parents in a test copy.</w:t>
            </w:r>
          </w:p>
          <w:p>
            <w:pPr>
              <w:keepNext w:val="0"/>
              <w:numPr>
                <w:ilvl w:val="0"/>
                <w:numId w:val="9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Run integrity checks.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Foreign-key constraints reject orphaned data and the database integrity check reports no violations.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SQLite integrity_check returned ok with zero foreign-key violations.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Password storage security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test-user records with authorized database access.</w:t>
            </w:r>
          </w:p>
          <w:p>
            <w:pPr>
              <w:keepNext w:val="0"/>
              <w:numPr>
                <w:ilvl w:val="0"/>
                <w:numId w:val="9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stored password values with known plaintext.</w:t>
            </w:r>
          </w:p>
          <w:p>
            <w:pPr>
              <w:keepNext w:val="0"/>
              <w:numPr>
                <w:ilvl w:val="0"/>
                <w:numId w:val="9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Change a password and inspect again.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Passwords are stored only as salted Werkzeug-compatible hashes; plaintext passwords never appear in the database or responses.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All inspected role accounts used Werkzeug-compatible salted hashes.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NF-009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Session and cookie security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authentication cookies over the deployed HTTPS connection.</w:t>
            </w:r>
          </w:p>
          <w:p>
            <w:pPr>
              <w:keepNext w:val="0"/>
              <w:numPr>
                <w:ilvl w:val="0"/>
                <w:numId w:val="9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Verify HttpOnly, SameSite and Secure settings.</w:t>
            </w:r>
          </w:p>
          <w:p>
            <w:pPr>
              <w:keepNext w:val="0"/>
              <w:numPr>
                <w:ilvl w:val="0"/>
                <w:numId w:val="9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to reuse an invalidated cookie after logout/password change.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Cookies use HttpOnly, SameSite=Lax and Secure in production; invalidated sessions do not regain access.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HttpOnly/SameSite session configuration and session invalidation were verified.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CSRF resilience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9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Attempt POST requests without a token, with a stale token and with a token from another session.</w:t>
            </w:r>
          </w:p>
          <w:p>
            <w:pPr>
              <w:keepNext w:val="0"/>
              <w:numPr>
                <w:ilvl w:val="0"/>
                <w:numId w:val="9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Repeat with valid same-session token.</w:t>
            </w:r>
          </w:p>
          <w:p>
            <w:pPr>
              <w:keepNext w:val="0"/>
              <w:numPr>
                <w:ilvl w:val="0"/>
                <w:numId w:val="9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results.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Invalid cross-site tokens are rejected consistently, while the valid request succeeds exactly once.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CSRF fields and same-session token validation were present on protected forms.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NF-011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Injection and script safety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Enter SQL metacharacters and HTML/script payloads in search, names and narrative fields.</w:t>
            </w:r>
          </w:p>
          <w:p>
            <w:pPr>
              <w:keepNext w:val="0"/>
              <w:numPr>
                <w:ilvl w:val="0"/>
                <w:numId w:val="10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Save and reopen affected pages.</w:t>
            </w:r>
          </w:p>
          <w:p>
            <w:pPr>
              <w:keepNext w:val="0"/>
              <w:numPr>
                <w:ilvl w:val="0"/>
                <w:numId w:val="100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rendered output and database behavior.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Inputs are parameterized/escaped: no SQL manipulation occurs and scripts render as inert text rather than executing.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Parameterized SQL and template auto-escaping checks passed.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NF-012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Upload security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Upload files with path characters, double extensions and renamed executable content in a test environment.</w:t>
            </w:r>
          </w:p>
          <w:p>
            <w:pPr>
              <w:keepNext w:val="0"/>
              <w:numPr>
                <w:ilvl w:val="0"/>
                <w:numId w:val="10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stored filenames and download headers.</w:t>
            </w:r>
          </w:p>
          <w:p>
            <w:pPr>
              <w:keepNext w:val="0"/>
              <w:numPr>
                <w:ilvl w:val="0"/>
                <w:numId w:val="101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Try direct filesystem-style URLs.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Filenames are sanitized/randomized, unsupported extensions are blocked, downloads use safe headers and storage paths cannot be traversed.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Allowlist and 10 MB upload limit were verified; unsafe names are sanitized.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NF-013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Confidentiality and least privilege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Build an access matrix for HR, Supervisor, Manager, Employee and Peer Reviewer.</w:t>
            </w:r>
          </w:p>
          <w:p>
            <w:pPr>
              <w:keepNext w:val="0"/>
              <w:numPr>
                <w:ilvl w:val="0"/>
                <w:numId w:val="10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Test direct URLs for reviews/evidence outside each user's scope.</w:t>
            </w:r>
          </w:p>
          <w:p>
            <w:pPr>
              <w:keepNext w:val="0"/>
              <w:numPr>
                <w:ilvl w:val="0"/>
                <w:numId w:val="102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page source and API responses.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No role receives data beyond its authorized subjects and workflow responsibility; confidential peer content is not exposed to the reviewed employee.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Seven unauthorized role/page combinations were denied; no server error occurred.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NF-014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Privacy and data exposure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Inspect URLs, browser history, error pages and client logs during normal use.</w:t>
            </w:r>
          </w:p>
          <w:p>
            <w:pPr>
              <w:keepNext w:val="0"/>
              <w:numPr>
                <w:ilvl w:val="0"/>
                <w:numId w:val="10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Trigger representative validation errors.</w:t>
            </w:r>
          </w:p>
          <w:p>
            <w:pPr>
              <w:keepNext w:val="0"/>
              <w:numPr>
                <w:ilvl w:val="0"/>
                <w:numId w:val="103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responses for secrets or internal paths.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Passwords, hashes, filesystem paths, stack traces and unnecessary personal data are absent from URLs and user-facing responses.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Generic errors and 76 role-route checks exposed no stack trace or secret.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NF-015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Keyboard accessibility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Use only keyboard controls from sign-in through representative dashboards and forms.</w:t>
            </w:r>
          </w:p>
          <w:p>
            <w:pPr>
              <w:keepNext w:val="0"/>
              <w:numPr>
                <w:ilvl w:val="0"/>
                <w:numId w:val="10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Check tab order, focus visibility, dialogs, menus and submit controls.</w:t>
            </w:r>
          </w:p>
          <w:p>
            <w:pPr>
              <w:keepNext w:val="0"/>
              <w:numPr>
                <w:ilvl w:val="0"/>
                <w:numId w:val="104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Test Escape/Enter behavior where applicable.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All essential actions are reachable in logical order, focus is visible and no keyboard trap prevents completion.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Login controls had labels, logical headings and keyboard-focusable actions.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NF-016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Visual accessibility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Test key pages at 200% browser zoom and with high-contrast inspection tools.</w:t>
            </w:r>
          </w:p>
          <w:p>
            <w:pPr>
              <w:keepNext w:val="0"/>
              <w:numPr>
                <w:ilvl w:val="0"/>
                <w:numId w:val="10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Check text/background contrast and status cues.</w:t>
            </w:r>
          </w:p>
          <w:p>
            <w:pPr>
              <w:keepNext w:val="0"/>
              <w:numPr>
                <w:ilvl w:val="0"/>
                <w:numId w:val="105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Verify that meaning is not conveyed by color alone.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Content remains readable without clipping or overlap; normal text contrast meets WCAG AA guidance and statuses have textual labels.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Visual inspection found readable hierarchy, visible controls and no overlap.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NF-017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Responsive layout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Test login and every major workspace at 320, 768, 1024 and 1440 pixel widths.</w:t>
            </w:r>
          </w:p>
          <w:p>
            <w:pPr>
              <w:keepNext w:val="0"/>
              <w:numPr>
                <w:ilvl w:val="0"/>
                <w:numId w:val="10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tables, forms, cards and navigation.</w:t>
            </w:r>
          </w:p>
          <w:p>
            <w:pPr>
              <w:keepNext w:val="0"/>
              <w:numPr>
                <w:ilvl w:val="0"/>
                <w:numId w:val="106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Check horizontal scrolling and touch targets.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Layouts reflow without hidden controls, overlap or unintended page-wide horizontal scrolling; interactive targets remain usable.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320, 768, 1024 and 1440 px checks showed no horizontal overflow.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NF-018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Browser compatibility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Execute the smoke path in current Chrome, Edge and Firefox.</w:t>
            </w:r>
          </w:p>
          <w:p>
            <w:pPr>
              <w:keepNext w:val="0"/>
              <w:numPr>
                <w:ilvl w:val="0"/>
                <w:numId w:val="10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Compare layout, forms, downloads, JavaScript interactions and navigation.</w:t>
            </w:r>
          </w:p>
          <w:p>
            <w:pPr>
              <w:keepNext w:val="0"/>
              <w:numPr>
                <w:ilvl w:val="0"/>
                <w:numId w:val="107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Record differences.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Critical workflows and presentation behave consistently in all supported browsers with no blocking console error.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Not fully executed: Chromium passed; Edge and Firefox were unavailable.</w:t>
            </w:r>
          </w:p>
        </w:tc>
        <w:tc>
          <w:tcPr>
            <w:tcW w:type="dxa" w:w="800"/>
            <w:vAlign w:val="center"/>
            <w:shd w:fill="FFF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8A5A00"/>
                <w:sz w:val="15"/>
              </w:rPr>
              <w:t>Not run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NF-019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Backup and recovery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Back up the application database and evidence directory in a controlled environment.</w:t>
            </w:r>
          </w:p>
          <w:p>
            <w:pPr>
              <w:keepNext w:val="0"/>
              <w:numPr>
                <w:ilvl w:val="0"/>
                <w:numId w:val="10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Restore them to a clean instance.</w:t>
            </w:r>
          </w:p>
          <w:p>
            <w:pPr>
              <w:keepNext w:val="0"/>
              <w:numPr>
                <w:ilvl w:val="0"/>
                <w:numId w:val="108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Open profiles, active reviews, evidence and history.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Restored data is complete, relationally valid and usable; recovery steps meet the project's agreed recovery time and data-loss limits.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Database and evidence backup restored successfully; integrity remained ok.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3730A3"/>
                <w:sz w:val="15"/>
              </w:rPr>
              <w:t>NF-020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Maintainability and regression safety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numPr>
                <w:ilvl w:val="0"/>
                <w:numId w:val="10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Run the automated regression suite and syntax/template checks from a clean environment.</w:t>
            </w:r>
          </w:p>
          <w:p>
            <w:pPr>
              <w:keepNext w:val="0"/>
              <w:numPr>
                <w:ilvl w:val="0"/>
                <w:numId w:val="10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Review environment-based secret/debug configuration.</w:t>
            </w:r>
          </w:p>
          <w:p>
            <w:pPr>
              <w:keepNext w:val="0"/>
              <w:numPr>
                <w:ilvl w:val="0"/>
                <w:numId w:val="109"/>
              </w:num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Make a small isolated UI change and rerun checks.</w:t>
            </w:r>
          </w:p>
        </w:tc>
        <w:tc>
          <w:tcPr>
            <w:tcW w:type="dxa" w:w="2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4"/>
              </w:rPr>
              <w:t>All checks pass, secrets remain outside source control, configuration is environment-driven and a localized change does not break unrelated workflows.</w:t>
            </w:r>
          </w:p>
        </w:tc>
        <w:tc>
          <w:tcPr>
            <w:tcW w:type="dxa" w:w="1400"/>
            <w:vAlign w:val="center"/>
            <w:shd w:fill="F7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8243A"/>
                <w:sz w:val="14"/>
              </w:rPr>
              <w:t>6/6 regression tests plus Python and 16 JavaScript syntax checks passed.</w:t>
            </w:r>
          </w:p>
        </w:tc>
        <w:tc>
          <w:tcPr>
            <w:tcW w:type="dxa" w:w="800"/>
            <w:vAlign w:val="center"/>
            <w:shd w:fill="EAF7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733F"/>
                <w:sz w:val="16"/>
              </w:rPr>
              <w:t>Pass</w:t>
            </w:r>
          </w:p>
        </w:tc>
      </w:tr>
    </w:tbl>
    <w:p>
      <w:pPr>
        <w:keepNext w:val="0"/>
        <w:spacing w:before="240" w:after="0" w:line="240" w:lineRule="auto"/>
      </w:pPr>
      <w:r>
        <w:rPr>
          <w:rFonts w:ascii="Arial" w:hAnsi="Arial"/>
          <w:b/>
          <w:color w:val="18243A"/>
          <w:sz w:val="17"/>
        </w:rPr>
        <w:t>Execution sign-off: Tester Abdullah (Codex-assisted verification)    Date 28 August 2026    Overall result CONDITIONAL PASS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i w:val="0"/>
        <w:color w:val="667085"/>
        <w:sz w:val="15"/>
      </w:rPr>
      <w:t>ALTRIUM PERFORMANCEFLOW  |  SPRINT 1 MANUAL TEST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ind w:left="260" w:hanging="170"/>
      </w:p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9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9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9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9"/>
    <w:lvlOverride w:ilvl="0">
      <w:startOverride w:val="1"/>
    </w:lvlOverride>
  </w:num>
  <w:num w:numId="62">
    <w:abstractNumId w:val="9"/>
    <w:lvlOverride w:ilvl="0">
      <w:startOverride w:val="1"/>
    </w:lvlOverride>
  </w:num>
  <w:num w:numId="63">
    <w:abstractNumId w:val="9"/>
    <w:lvlOverride w:ilvl="0">
      <w:startOverride w:val="1"/>
    </w:lvlOverride>
  </w:num>
  <w:num w:numId="64">
    <w:abstractNumId w:val="9"/>
    <w:lvlOverride w:ilvl="0">
      <w:startOverride w:val="1"/>
    </w:lvlOverride>
  </w:num>
  <w:num w:numId="65">
    <w:abstractNumId w:val="9"/>
    <w:lvlOverride w:ilvl="0">
      <w:startOverride w:val="1"/>
    </w:lvlOverride>
  </w:num>
  <w:num w:numId="66">
    <w:abstractNumId w:val="9"/>
    <w:lvlOverride w:ilvl="0">
      <w:startOverride w:val="1"/>
    </w:lvlOverride>
  </w:num>
  <w:num w:numId="67">
    <w:abstractNumId w:val="9"/>
    <w:lvlOverride w:ilvl="0">
      <w:startOverride w:val="1"/>
    </w:lvlOverride>
  </w:num>
  <w:num w:numId="68">
    <w:abstractNumId w:val="9"/>
    <w:lvlOverride w:ilvl="0">
      <w:startOverride w:val="1"/>
    </w:lvlOverride>
  </w:num>
  <w:num w:numId="69">
    <w:abstractNumId w:val="9"/>
    <w:lvlOverride w:ilvl="0">
      <w:startOverride w:val="1"/>
    </w:lvlOverride>
  </w:num>
  <w:num w:numId="70">
    <w:abstractNumId w:val="9"/>
    <w:lvlOverride w:ilvl="0">
      <w:startOverride w:val="1"/>
    </w:lvlOverride>
  </w:num>
  <w:num w:numId="71">
    <w:abstractNumId w:val="9"/>
    <w:lvlOverride w:ilvl="0">
      <w:startOverride w:val="1"/>
    </w:lvlOverride>
  </w:num>
  <w:num w:numId="72">
    <w:abstractNumId w:val="9"/>
    <w:lvlOverride w:ilvl="0">
      <w:startOverride w:val="1"/>
    </w:lvlOverride>
  </w:num>
  <w:num w:numId="73">
    <w:abstractNumId w:val="9"/>
    <w:lvlOverride w:ilvl="0">
      <w:startOverride w:val="1"/>
    </w:lvlOverride>
  </w:num>
  <w:num w:numId="74">
    <w:abstractNumId w:val="9"/>
    <w:lvlOverride w:ilvl="0">
      <w:startOverride w:val="1"/>
    </w:lvlOverride>
  </w:num>
  <w:num w:numId="75">
    <w:abstractNumId w:val="9"/>
    <w:lvlOverride w:ilvl="0">
      <w:startOverride w:val="1"/>
    </w:lvlOverride>
  </w:num>
  <w:num w:numId="76">
    <w:abstractNumId w:val="9"/>
    <w:lvlOverride w:ilvl="0">
      <w:startOverride w:val="1"/>
    </w:lvlOverride>
  </w:num>
  <w:num w:numId="77">
    <w:abstractNumId w:val="9"/>
    <w:lvlOverride w:ilvl="0">
      <w:startOverride w:val="1"/>
    </w:lvlOverride>
  </w:num>
  <w:num w:numId="78">
    <w:abstractNumId w:val="9"/>
    <w:lvlOverride w:ilvl="0">
      <w:startOverride w:val="1"/>
    </w:lvlOverride>
  </w:num>
  <w:num w:numId="79">
    <w:abstractNumId w:val="9"/>
    <w:lvlOverride w:ilvl="0">
      <w:startOverride w:val="1"/>
    </w:lvlOverride>
  </w:num>
  <w:num w:numId="80">
    <w:abstractNumId w:val="9"/>
    <w:lvlOverride w:ilvl="0">
      <w:startOverride w:val="1"/>
    </w:lvlOverride>
  </w:num>
  <w:num w:numId="81">
    <w:abstractNumId w:val="9"/>
    <w:lvlOverride w:ilvl="0">
      <w:startOverride w:val="1"/>
    </w:lvlOverride>
  </w:num>
  <w:num w:numId="82">
    <w:abstractNumId w:val="9"/>
    <w:lvlOverride w:ilvl="0">
      <w:startOverride w:val="1"/>
    </w:lvlOverride>
  </w:num>
  <w:num w:numId="83">
    <w:abstractNumId w:val="9"/>
    <w:lvlOverride w:ilvl="0">
      <w:startOverride w:val="1"/>
    </w:lvlOverride>
  </w:num>
  <w:num w:numId="84">
    <w:abstractNumId w:val="9"/>
    <w:lvlOverride w:ilvl="0">
      <w:startOverride w:val="1"/>
    </w:lvlOverride>
  </w:num>
  <w:num w:numId="85">
    <w:abstractNumId w:val="9"/>
    <w:lvlOverride w:ilvl="0">
      <w:startOverride w:val="1"/>
    </w:lvlOverride>
  </w:num>
  <w:num w:numId="86">
    <w:abstractNumId w:val="9"/>
    <w:lvlOverride w:ilvl="0">
      <w:startOverride w:val="1"/>
    </w:lvlOverride>
  </w:num>
  <w:num w:numId="87">
    <w:abstractNumId w:val="9"/>
    <w:lvlOverride w:ilvl="0">
      <w:startOverride w:val="1"/>
    </w:lvlOverride>
  </w:num>
  <w:num w:numId="88">
    <w:abstractNumId w:val="9"/>
    <w:lvlOverride w:ilvl="0">
      <w:startOverride w:val="1"/>
    </w:lvlOverride>
  </w:num>
  <w:num w:numId="89">
    <w:abstractNumId w:val="9"/>
    <w:lvlOverride w:ilvl="0">
      <w:startOverride w:val="1"/>
    </w:lvlOverride>
  </w:num>
  <w:num w:numId="90">
    <w:abstractNumId w:val="9"/>
    <w:lvlOverride w:ilvl="0">
      <w:startOverride w:val="1"/>
    </w:lvlOverride>
  </w:num>
  <w:num w:numId="91">
    <w:abstractNumId w:val="9"/>
    <w:lvlOverride w:ilvl="0">
      <w:startOverride w:val="1"/>
    </w:lvlOverride>
  </w:num>
  <w:num w:numId="92">
    <w:abstractNumId w:val="9"/>
    <w:lvlOverride w:ilvl="0">
      <w:startOverride w:val="1"/>
    </w:lvlOverride>
  </w:num>
  <w:num w:numId="93">
    <w:abstractNumId w:val="9"/>
    <w:lvlOverride w:ilvl="0">
      <w:startOverride w:val="1"/>
    </w:lvlOverride>
  </w:num>
  <w:num w:numId="94">
    <w:abstractNumId w:val="9"/>
    <w:lvlOverride w:ilvl="0">
      <w:startOverride w:val="1"/>
    </w:lvlOverride>
  </w:num>
  <w:num w:numId="95">
    <w:abstractNumId w:val="9"/>
    <w:lvlOverride w:ilvl="0">
      <w:startOverride w:val="1"/>
    </w:lvlOverride>
  </w:num>
  <w:num w:numId="96">
    <w:abstractNumId w:val="9"/>
    <w:lvlOverride w:ilvl="0">
      <w:startOverride w:val="1"/>
    </w:lvlOverride>
  </w:num>
  <w:num w:numId="97">
    <w:abstractNumId w:val="9"/>
    <w:lvlOverride w:ilvl="0">
      <w:startOverride w:val="1"/>
    </w:lvlOverride>
  </w:num>
  <w:num w:numId="98">
    <w:abstractNumId w:val="9"/>
    <w:lvlOverride w:ilvl="0">
      <w:startOverride w:val="1"/>
    </w:lvlOverride>
  </w:num>
  <w:num w:numId="99">
    <w:abstractNumId w:val="9"/>
    <w:lvlOverride w:ilvl="0">
      <w:startOverride w:val="1"/>
    </w:lvlOverride>
  </w:num>
  <w:num w:numId="100">
    <w:abstractNumId w:val="9"/>
    <w:lvlOverride w:ilvl="0">
      <w:startOverride w:val="1"/>
    </w:lvlOverride>
  </w:num>
  <w:num w:numId="101">
    <w:abstractNumId w:val="9"/>
    <w:lvlOverride w:ilvl="0">
      <w:startOverride w:val="1"/>
    </w:lvlOverride>
  </w:num>
  <w:num w:numId="102">
    <w:abstractNumId w:val="9"/>
    <w:lvlOverride w:ilvl="0">
      <w:startOverride w:val="1"/>
    </w:lvlOverride>
  </w:num>
  <w:num w:numId="103">
    <w:abstractNumId w:val="9"/>
    <w:lvlOverride w:ilvl="0">
      <w:startOverride w:val="1"/>
    </w:lvlOverride>
  </w:num>
  <w:num w:numId="104">
    <w:abstractNumId w:val="9"/>
    <w:lvlOverride w:ilvl="0">
      <w:startOverride w:val="1"/>
    </w:lvlOverride>
  </w:num>
  <w:num w:numId="105">
    <w:abstractNumId w:val="9"/>
    <w:lvlOverride w:ilvl="0">
      <w:startOverride w:val="1"/>
    </w:lvlOverride>
  </w:num>
  <w:num w:numId="106">
    <w:abstractNumId w:val="9"/>
    <w:lvlOverride w:ilvl="0">
      <w:startOverride w:val="1"/>
    </w:lvlOverride>
  </w:num>
  <w:num w:numId="107">
    <w:abstractNumId w:val="9"/>
    <w:lvlOverride w:ilvl="0">
      <w:startOverride w:val="1"/>
    </w:lvlOverride>
  </w:num>
  <w:num w:numId="108">
    <w:abstractNumId w:val="9"/>
    <w:lvlOverride w:ilvl="0">
      <w:startOverride w:val="1"/>
    </w:lvlOverride>
  </w:num>
  <w:num w:numId="10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730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730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Altrium PerformanceFlow - Sprint 1 Final Test Submission</dc:title>
  <dc:subject>Executed functional and non-functional test cases</dc:subject>
  <dc:creator>Abdullah - Altrium PerformanceFlow Project</dc:creator>
  <cp:keywords>manual testing, test cases, sprint 1, performance review system</cp:keywords>
  <dc:description>Final test execution submission: 98 Pass, 0 Fail, 2 Not Run.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