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1028"/>
          <w:sz w:val="50"/>
        </w:rPr>
        <w:t>How the JobAI Scout Recruiter Panel Works</w:t>
      </w:r>
    </w:p>
    <w:p>
      <w:pPr>
        <w:jc w:val="center"/>
      </w:pPr>
      <w:r>
        <w:rPr>
          <w:color w:val="334155"/>
          <w:sz w:val="22"/>
        </w:rPr>
        <w:t>Complete recruitment workflow, data-flow, privacy and technical explanation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/>
          </w:tcPr>
          <w:p>
            <w:r>
              <w:rPr>
                <w:b/>
              </w:rPr>
              <w:t xml:space="preserve">Purpose: </w:t>
            </w:r>
            <w:r>
              <w:t>This document explains the existing JobAI Scout recruiter workspace in reader-friendly language. It covers recruiter authorization, the company profile, job posting and editing, applicant access, pipeline decisions, private notes, application status, database protection, user experience, current limitations and a recommended operating workflow.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1. The recruiter panel in one sentence</w:t>
      </w:r>
    </w:p>
    <w:p>
      <w:r>
        <w:t>The recruiter panel is a protected hiring workspace where a verified recruiter represents a company, publishes and maintains its own jobs, sees only candidates who applied to those jobs, organizes them through a simple pipeline, and records private review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Recruiter signs in</w:t>
            </w:r>
          </w:p>
        </w:tc>
        <w:tc>
          <w:tcPr>
            <w:tcW w:type="dxa" w:w="1457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Complete company profile</w:t>
            </w:r>
          </w:p>
        </w:tc>
        <w:tc>
          <w:tcPr>
            <w:tcW w:type="dxa" w:w="1457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Post a job</w:t>
            </w:r>
          </w:p>
        </w:tc>
        <w:tc>
          <w:tcPr>
            <w:tcW w:type="dxa" w:w="1457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Candidate applies</w:t>
            </w:r>
          </w:p>
        </w:tc>
        <w:tc>
          <w:tcPr>
            <w:tcW w:type="dxa" w:w="1457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Review candidate</w:t>
            </w:r>
          </w:p>
        </w:tc>
        <w:tc>
          <w:tcPr>
            <w:tcW w:type="dxa" w:w="1457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Update status</w:t>
            </w:r>
          </w:p>
        </w:tc>
        <w:tc>
          <w:tcPr>
            <w:tcW w:type="dxa" w:w="1457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Track outcome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2. Recruiter modules and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fill="0B102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268"/>
            <w:shd w:fill="0B1028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5216"/>
            <w:shd w:fill="0B1028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1928"/>
            <w:vAlign w:val="top"/>
          </w:tcPr>
          <w:p>
            <w:r>
              <w:t>Company Profile</w:t>
            </w:r>
          </w:p>
        </w:tc>
        <w:tc>
          <w:tcPr>
            <w:tcW w:type="dxa" w:w="2268"/>
            <w:vAlign w:val="top"/>
          </w:tcPr>
          <w:p>
            <w:r>
              <w:t>/recruiter/profile</w:t>
            </w:r>
          </w:p>
        </w:tc>
        <w:tc>
          <w:tcPr>
            <w:tcW w:type="dxa" w:w="5216"/>
            <w:vAlign w:val="top"/>
          </w:tcPr>
          <w:p>
            <w:r>
              <w:t>Stores the company identity reused when the recruiter creates jobs.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>
              <w:t>Post a Job</w:t>
            </w:r>
          </w:p>
        </w:tc>
        <w:tc>
          <w:tcPr>
            <w:tcW w:type="dxa" w:w="2268"/>
            <w:vAlign w:val="top"/>
            <w:shd w:fill="F8FAFC"/>
          </w:tcPr>
          <w:p>
            <w:r>
              <w:t>/recruiter/jobs?new=1</w:t>
            </w:r>
          </w:p>
        </w:tc>
        <w:tc>
          <w:tcPr>
            <w:tcW w:type="dxa" w:w="5216"/>
            <w:vAlign w:val="top"/>
            <w:shd w:fill="F8FAFC"/>
          </w:tcPr>
          <w:p>
            <w:r>
              <w:t>Opens the job dialog immediately through a navigation query parameter.</w:t>
            </w:r>
          </w:p>
        </w:tc>
      </w:tr>
      <w:tr>
        <w:tc>
          <w:tcPr>
            <w:tcW w:type="dxa" w:w="1928"/>
            <w:vAlign w:val="top"/>
          </w:tcPr>
          <w:p>
            <w:r>
              <w:t>My Jobs</w:t>
            </w:r>
          </w:p>
        </w:tc>
        <w:tc>
          <w:tcPr>
            <w:tcW w:type="dxa" w:w="2268"/>
            <w:vAlign w:val="top"/>
          </w:tcPr>
          <w:p>
            <w:r>
              <w:t>/recruiter/jobs</w:t>
            </w:r>
          </w:p>
        </w:tc>
        <w:tc>
          <w:tcPr>
            <w:tcW w:type="dxa" w:w="5216"/>
            <w:vAlign w:val="top"/>
          </w:tcPr>
          <w:p>
            <w:r>
              <w:t>Lists, creates, edits and deletes only the signed-in recruiter's listings.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>
              <w:t>Applicants</w:t>
            </w:r>
          </w:p>
        </w:tc>
        <w:tc>
          <w:tcPr>
            <w:tcW w:type="dxa" w:w="2268"/>
            <w:vAlign w:val="top"/>
            <w:shd w:fill="F8FAFC"/>
          </w:tcPr>
          <w:p>
            <w:r>
              <w:t>/recruiter/candidates</w:t>
            </w:r>
          </w:p>
        </w:tc>
        <w:tc>
          <w:tcPr>
            <w:tcW w:type="dxa" w:w="5216"/>
            <w:vAlign w:val="top"/>
            <w:shd w:fill="F8FAFC"/>
          </w:tcPr>
          <w:p>
            <w:r>
              <w:t>Shows the candidate pipeline, limited profile evidence, status controls and private notes.</w:t>
            </w:r>
          </w:p>
        </w:tc>
      </w:tr>
      <w:tr>
        <w:tc>
          <w:tcPr>
            <w:tcW w:type="dxa" w:w="1928"/>
            <w:vAlign w:val="top"/>
          </w:tcPr>
          <w:p>
            <w:r>
              <w:t>Application Status</w:t>
            </w:r>
          </w:p>
        </w:tc>
        <w:tc>
          <w:tcPr>
            <w:tcW w:type="dxa" w:w="2268"/>
            <w:vAlign w:val="top"/>
          </w:tcPr>
          <w:p>
            <w:r>
              <w:t>/recruiter/application-status</w:t>
            </w:r>
          </w:p>
        </w:tc>
        <w:tc>
          <w:tcPr>
            <w:tcW w:type="dxa" w:w="5216"/>
            <w:vAlign w:val="top"/>
          </w:tcPr>
          <w:p>
            <w:r>
              <w:t>Provides a simplified read-only summary of application outcomes by job.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3. Authentication and recruiter authorization</w:t>
      </w:r>
    </w:p>
    <w:p>
      <w:r>
        <w:t>Supabase authenticates the account first. AuthContext then loads the profile and role from profiles and user_roles. If the role is recruiter, it also loads recruiter_profiles. Every recruiter route uses ProtectedRoute with requiredRole="recruiter".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Supabase session</w:t>
            </w:r>
          </w:p>
        </w:tc>
        <w:tc>
          <w:tcPr>
            <w:tcW w:type="dxa" w:w="204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Load role</w:t>
            </w:r>
          </w:p>
        </w:tc>
        <w:tc>
          <w:tcPr>
            <w:tcW w:type="dxa" w:w="204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Load recruiter profile</w:t>
            </w:r>
          </w:p>
        </w:tc>
        <w:tc>
          <w:tcPr>
            <w:tcW w:type="dxa" w:w="204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ProtectedRoute verifies recruiter</w:t>
            </w:r>
          </w:p>
        </w:tc>
        <w:tc>
          <w:tcPr>
            <w:tcW w:type="dxa" w:w="204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Render or redirect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005"/>
            <w:shd w:fill="0B1028"/>
          </w:tcPr>
          <w:p>
            <w:r>
              <w:rPr>
                <w:b/>
                <w:color w:val="FFFFFF"/>
              </w:rPr>
              <w:t>Account condition</w:t>
            </w:r>
          </w:p>
        </w:tc>
        <w:tc>
          <w:tcPr>
            <w:tcW w:type="dxa" w:w="6406"/>
            <w:shd w:fill="0B1028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005"/>
            <w:vAlign w:val="top"/>
          </w:tcPr>
          <w:p>
            <w:r>
              <w:t>Not signed in</w:t>
            </w:r>
          </w:p>
        </w:tc>
        <w:tc>
          <w:tcPr>
            <w:tcW w:type="dxa" w:w="6406"/>
            <w:vAlign w:val="top"/>
          </w:tcPr>
          <w:p>
            <w:r>
              <w:t>Redirect to /login.</w:t>
            </w:r>
          </w:p>
        </w:tc>
      </w:tr>
      <w:tr>
        <w:tc>
          <w:tcPr>
            <w:tcW w:type="dxa" w:w="3005"/>
            <w:vAlign w:val="top"/>
            <w:shd w:fill="F8FAFC"/>
          </w:tcPr>
          <w:p>
            <w:r>
              <w:t>Job-seeker role</w:t>
            </w:r>
          </w:p>
        </w:tc>
        <w:tc>
          <w:tcPr>
            <w:tcW w:type="dxa" w:w="6406"/>
            <w:vAlign w:val="top"/>
            <w:shd w:fill="F8FAFC"/>
          </w:tcPr>
          <w:p>
            <w:r>
              <w:t>Redirect to /dashboard.</w:t>
            </w:r>
          </w:p>
        </w:tc>
      </w:tr>
      <w:tr>
        <w:tc>
          <w:tcPr>
            <w:tcW w:type="dxa" w:w="3005"/>
            <w:vAlign w:val="top"/>
          </w:tcPr>
          <w:p>
            <w:r>
              <w:t>Admin role</w:t>
            </w:r>
          </w:p>
        </w:tc>
        <w:tc>
          <w:tcPr>
            <w:tcW w:type="dxa" w:w="6406"/>
            <w:vAlign w:val="top"/>
          </w:tcPr>
          <w:p>
            <w:r>
              <w:t>Redirect to /admin.</w:t>
            </w:r>
          </w:p>
        </w:tc>
      </w:tr>
      <w:tr>
        <w:tc>
          <w:tcPr>
            <w:tcW w:type="dxa" w:w="3005"/>
            <w:vAlign w:val="top"/>
            <w:shd w:fill="F8FAFC"/>
          </w:tcPr>
          <w:p>
            <w:r>
              <w:t>Recruiter role</w:t>
            </w:r>
          </w:p>
        </w:tc>
        <w:tc>
          <w:tcPr>
            <w:tcW w:type="dxa" w:w="6406"/>
            <w:vAlign w:val="top"/>
            <w:shd w:fill="F8FAFC"/>
          </w:tcPr>
          <w:p>
            <w:r>
              <w:t>Allow the requested recruiter route.</w:t>
            </w:r>
          </w:p>
        </w:tc>
      </w:tr>
      <w:tr>
        <w:tc>
          <w:tcPr>
            <w:tcW w:type="dxa" w:w="3005"/>
            <w:vAlign w:val="top"/>
          </w:tcPr>
          <w:p>
            <w:r>
              <w:t>Opening /recruiter</w:t>
            </w:r>
          </w:p>
        </w:tc>
        <w:tc>
          <w:tcPr>
            <w:tcW w:type="dxa" w:w="6406"/>
            <w:vAlign w:val="top"/>
          </w:tcPr>
          <w:p>
            <w:r>
              <w:t>Redirect to /recruiter/jobs.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FCE7"/>
          </w:tcPr>
          <w:p>
            <w:r>
              <w:rPr>
                <w:b/>
              </w:rPr>
              <w:t xml:space="preserve">Defense in depth: </w:t>
            </w:r>
            <w:r>
              <w:t>The route guard controls the interface, while Supabase Row Level Security controls database rows. A recruiter should never gain another recruiter's jobs or candidates merely by changing a URL or request in the browser.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4. Shared recruiter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0B1028"/>
          </w:tcPr>
          <w:p>
            <w:r>
              <w:rPr>
                <w:b/>
                <w:color w:val="FFFFFF"/>
              </w:rPr>
              <w:t>Interface area</w:t>
            </w:r>
          </w:p>
        </w:tc>
        <w:tc>
          <w:tcPr>
            <w:tcW w:type="dxa" w:w="7030"/>
            <w:shd w:fill="0B1028"/>
          </w:tcPr>
          <w:p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381"/>
            <w:vAlign w:val="top"/>
          </w:tcPr>
          <w:p>
            <w:r>
              <w:t>Recruiter sidebar</w:t>
            </w:r>
          </w:p>
        </w:tc>
        <w:tc>
          <w:tcPr>
            <w:tcW w:type="dxa" w:w="7030"/>
            <w:vAlign w:val="top"/>
          </w:tcPr>
          <w:p>
            <w:r>
              <w:t>Shows Company Profile, Post a Job, My Jobs, Applicants and Application Status.</w:t>
            </w:r>
          </w:p>
        </w:tc>
      </w:tr>
      <w:tr>
        <w:tc>
          <w:tcPr>
            <w:tcW w:type="dxa" w:w="2381"/>
            <w:vAlign w:val="top"/>
            <w:shd w:fill="F8FAFC"/>
          </w:tcPr>
          <w:p>
            <w:r>
              <w:t>Role identity</w:t>
            </w:r>
          </w:p>
        </w:tc>
        <w:tc>
          <w:tcPr>
            <w:tcW w:type="dxa" w:w="7030"/>
            <w:vAlign w:val="top"/>
            <w:shd w:fill="F8FAFC"/>
          </w:tcPr>
          <w:p>
            <w:r>
              <w:t>The shared dashboard shell labels the workspace Recruiter Portal and uses a cyan recruiter accent.</w:t>
            </w:r>
          </w:p>
        </w:tc>
      </w:tr>
      <w:tr>
        <w:tc>
          <w:tcPr>
            <w:tcW w:type="dxa" w:w="2381"/>
            <w:vAlign w:val="top"/>
          </w:tcPr>
          <w:p>
            <w:r>
              <w:t>Post shortcut</w:t>
            </w:r>
          </w:p>
        </w:tc>
        <w:tc>
          <w:tcPr>
            <w:tcW w:type="dxa" w:w="7030"/>
            <w:vAlign w:val="top"/>
          </w:tcPr>
          <w:p>
            <w:r>
              <w:t>The Post a Job item uses ?new=1; RecruiterJobs reads it, opens the dialog and removes the query parameter.</w:t>
            </w:r>
          </w:p>
        </w:tc>
      </w:tr>
      <w:tr>
        <w:tc>
          <w:tcPr>
            <w:tcW w:type="dxa" w:w="2381"/>
            <w:vAlign w:val="top"/>
            <w:shd w:fill="F8FAFC"/>
          </w:tcPr>
          <w:p>
            <w:r>
              <w:t>Responsive layout</w:t>
            </w:r>
          </w:p>
        </w:tc>
        <w:tc>
          <w:tcPr>
            <w:tcW w:type="dxa" w:w="7030"/>
            <w:vAlign w:val="top"/>
            <w:shd w:fill="F8FAFC"/>
          </w:tcPr>
          <w:p>
            <w:r>
              <w:t>Cards, forms and applicant details collapse into mobile-friendly columns while preserving desktop density.</w:t>
            </w:r>
          </w:p>
        </w:tc>
      </w:tr>
      <w:tr>
        <w:tc>
          <w:tcPr>
            <w:tcW w:type="dxa" w:w="2381"/>
            <w:vAlign w:val="top"/>
          </w:tcPr>
          <w:p>
            <w:r>
              <w:t>Status feedback</w:t>
            </w:r>
          </w:p>
        </w:tc>
        <w:tc>
          <w:tcPr>
            <w:tcW w:type="dxa" w:w="7030"/>
            <w:vAlign w:val="top"/>
          </w:tcPr>
          <w:p>
            <w:r>
              <w:t>Loading states and toasts explain database progress, success and errors.</w:t>
            </w:r>
          </w:p>
        </w:tc>
      </w:tr>
      <w:tr>
        <w:tc>
          <w:tcPr>
            <w:tcW w:type="dxa" w:w="2381"/>
            <w:vAlign w:val="top"/>
            <w:shd w:fill="F8FAFC"/>
          </w:tcPr>
          <w:p>
            <w:r>
              <w:t>Consistent brand</w:t>
            </w:r>
          </w:p>
        </w:tc>
        <w:tc>
          <w:tcPr>
            <w:tcW w:type="dxa" w:w="7030"/>
            <w:vAlign w:val="top"/>
            <w:shd w:fill="F8FAFC"/>
          </w:tcPr>
          <w:p>
            <w:r>
              <w:t>The JobAI Scout signal mark and dark navy visual system are shared with the public site and other workspaces.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5. Company Profile</w:t>
      </w:r>
    </w:p>
    <w:p>
      <w:r>
        <w:t>The company profile is the recruiter's reusable organization identity. It prevents repeated typing and gives candidates consistent employer information across new postings.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0B102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143"/>
            <w:shd w:fill="0B1028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268"/>
            <w:vAlign w:val="top"/>
          </w:tcPr>
          <w:p>
            <w:r>
              <w:t>Company name</w:t>
            </w:r>
          </w:p>
        </w:tc>
        <w:tc>
          <w:tcPr>
            <w:tcW w:type="dxa" w:w="7143"/>
            <w:vAlign w:val="top"/>
          </w:tcPr>
          <w:p>
            <w:r>
              <w:t>Required. Used as the fallback company name when a new job does not specify one.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r>
              <w:t>Website</w:t>
            </w:r>
          </w:p>
        </w:tc>
        <w:tc>
          <w:tcPr>
            <w:tcW w:type="dxa" w:w="7143"/>
            <w:vAlign w:val="top"/>
            <w:shd w:fill="F8FAFC"/>
          </w:tcPr>
          <w:p>
            <w:r>
              <w:t>Optional organization website.</w:t>
            </w:r>
          </w:p>
        </w:tc>
      </w:tr>
      <w:tr>
        <w:tc>
          <w:tcPr>
            <w:tcW w:type="dxa" w:w="2268"/>
            <w:vAlign w:val="top"/>
          </w:tcPr>
          <w:p>
            <w:r>
              <w:t>Industry</w:t>
            </w:r>
          </w:p>
        </w:tc>
        <w:tc>
          <w:tcPr>
            <w:tcW w:type="dxa" w:w="7143"/>
            <w:vAlign w:val="top"/>
          </w:tcPr>
          <w:p>
            <w:r>
              <w:t>Optional business category such as Technology or Finance.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r>
              <w:t>Description</w:t>
            </w:r>
          </w:p>
        </w:tc>
        <w:tc>
          <w:tcPr>
            <w:tcW w:type="dxa" w:w="7143"/>
            <w:vAlign w:val="top"/>
            <w:shd w:fill="F8FAFC"/>
          </w:tcPr>
          <w:p>
            <w:r>
              <w:t>Optional candidate-facing summary of the organization.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Load recruiterProfile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Populate form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Validate company name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Trim optional values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Upsert by user_id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Show result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/>
          </w:tcPr>
          <w:p>
            <w:r>
              <w:rPr>
                <w:b/>
              </w:rPr>
              <w:t xml:space="preserve">Ownership: </w:t>
            </w:r>
            <w:r>
              <w:t>The saved row includes the current authenticated user_id. Database policies allow recruiters to insert, view and update their own recruiter profile; administrators may inspect or update profiles under admin policy.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6. Creating a job posting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0B1028"/>
          </w:tcPr>
          <w:p>
            <w:r>
              <w:rPr>
                <w:b/>
                <w:color w:val="FFFFFF"/>
              </w:rPr>
              <w:t>Job field</w:t>
            </w:r>
          </w:p>
        </w:tc>
        <w:tc>
          <w:tcPr>
            <w:tcW w:type="dxa" w:w="6860"/>
            <w:shd w:fill="0B1028"/>
          </w:tcPr>
          <w:p>
            <w:r>
              <w:rPr>
                <w:b/>
                <w:color w:val="FFFFFF"/>
              </w:rPr>
              <w:t>Saved behavior</w:t>
            </w:r>
          </w:p>
        </w:tc>
      </w:tr>
      <w:tr>
        <w:tc>
          <w:tcPr>
            <w:tcW w:type="dxa" w:w="2551"/>
            <w:vAlign w:val="top"/>
          </w:tcPr>
          <w:p>
            <w:r>
              <w:t>Title</w:t>
            </w:r>
          </w:p>
        </w:tc>
        <w:tc>
          <w:tcPr>
            <w:tcW w:type="dxa" w:w="6860"/>
            <w:vAlign w:val="top"/>
          </w:tcPr>
          <w:p>
            <w:r>
              <w:t>Required by the UI before Post Job becomes available.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Company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Uses the typed company or falls back to recruiterProfile.company_name.</w:t>
            </w:r>
          </w:p>
        </w:tc>
      </w:tr>
      <w:tr>
        <w:tc>
          <w:tcPr>
            <w:tcW w:type="dxa" w:w="2551"/>
            <w:vAlign w:val="top"/>
          </w:tcPr>
          <w:p>
            <w:r>
              <w:t>Location</w:t>
            </w:r>
          </w:p>
        </w:tc>
        <w:tc>
          <w:tcPr>
            <w:tcW w:type="dxa" w:w="6860"/>
            <w:vAlign w:val="top"/>
          </w:tcPr>
          <w:p>
            <w:r>
              <w:t>Optional; blank becomes null.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Employment type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Defaults to full-time.</w:t>
            </w:r>
          </w:p>
        </w:tc>
      </w:tr>
      <w:tr>
        <w:tc>
          <w:tcPr>
            <w:tcW w:type="dxa" w:w="2551"/>
            <w:vAlign w:val="top"/>
          </w:tcPr>
          <w:p>
            <w:r>
              <w:t>Experience level</w:t>
            </w:r>
          </w:p>
        </w:tc>
        <w:tc>
          <w:tcPr>
            <w:tcW w:type="dxa" w:w="6860"/>
            <w:vAlign w:val="top"/>
          </w:tcPr>
          <w:p>
            <w:r>
              <w:t>Optional entry, mid, senior or lead value.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Salary minimum/maximum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Optional text input converted to a number before storage.</w:t>
            </w:r>
          </w:p>
        </w:tc>
      </w:tr>
      <w:tr>
        <w:tc>
          <w:tcPr>
            <w:tcW w:type="dxa" w:w="2551"/>
            <w:vAlign w:val="top"/>
          </w:tcPr>
          <w:p>
            <w:r>
              <w:t>Description</w:t>
            </w:r>
          </w:p>
        </w:tc>
        <w:tc>
          <w:tcPr>
            <w:tcW w:type="dxa" w:w="6860"/>
            <w:vAlign w:val="top"/>
          </w:tcPr>
          <w:p>
            <w:r>
              <w:t>Optional detailed role explanation.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Skills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Comma-separated text normalized into a trimmed array.</w:t>
            </w:r>
          </w:p>
        </w:tc>
      </w:tr>
      <w:tr>
        <w:tc>
          <w:tcPr>
            <w:tcW w:type="dxa" w:w="2551"/>
            <w:vAlign w:val="top"/>
          </w:tcPr>
          <w:p>
            <w:r>
              <w:t>Requirements</w:t>
            </w:r>
          </w:p>
        </w:tc>
        <w:tc>
          <w:tcPr>
            <w:tcW w:type="dxa" w:w="6860"/>
            <w:vAlign w:val="top"/>
          </w:tcPr>
          <w:p>
            <w:r>
              <w:t>Comma-separated text normalized into a trimmed array.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Application URL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Optional destination for an external application flow.</w:t>
            </w:r>
          </w:p>
        </w:tc>
      </w:tr>
      <w:tr>
        <w:tc>
          <w:tcPr>
            <w:tcW w:type="dxa" w:w="2551"/>
            <w:vAlign w:val="top"/>
          </w:tcPr>
          <w:p>
            <w:r>
              <w:t>System ownership</w:t>
            </w:r>
          </w:p>
        </w:tc>
        <w:tc>
          <w:tcPr>
            <w:tcW w:type="dxa" w:w="6860"/>
            <w:vAlign w:val="top"/>
          </w:tcPr>
          <w:p>
            <w:r>
              <w:t>recruiter_id is the active user and source is always recruiter.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Open dialog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Enter job facts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Normalize values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Attach recruiter_id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Insert jobs row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Refresh My Jobs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7. Editing and deleting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4"/>
            <w:shd w:fill="0B1028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7087"/>
            <w:shd w:fill="0B1028"/>
          </w:tcPr>
          <w:p>
            <w:r>
              <w:rPr>
                <w:b/>
                <w:color w:val="FFFFFF"/>
              </w:rPr>
              <w:t>Current behavior</w:t>
            </w:r>
          </w:p>
        </w:tc>
      </w:tr>
      <w:tr>
        <w:tc>
          <w:tcPr>
            <w:tcW w:type="dxa" w:w="2324"/>
            <w:vAlign w:val="top"/>
          </w:tcPr>
          <w:p>
            <w:r>
              <w:t>Edit</w:t>
            </w:r>
          </w:p>
        </w:tc>
        <w:tc>
          <w:tcPr>
            <w:tcW w:type="dxa" w:w="7087"/>
            <w:vAlign w:val="top"/>
          </w:tcPr>
          <w:p>
            <w:r>
              <w:t>Copies an existing job into the same dialog, records editId, and updates that row when saved.</w:t>
            </w:r>
          </w:p>
        </w:tc>
      </w:tr>
      <w:tr>
        <w:tc>
          <w:tcPr>
            <w:tcW w:type="dxa" w:w="2324"/>
            <w:vAlign w:val="top"/>
            <w:shd w:fill="F8FAFC"/>
          </w:tcPr>
          <w:p>
            <w:r>
              <w:t>After save</w:t>
            </w:r>
          </w:p>
        </w:tc>
        <w:tc>
          <w:tcPr>
            <w:tcW w:type="dxa" w:w="7087"/>
            <w:vAlign w:val="top"/>
            <w:shd w:fill="F8FAFC"/>
          </w:tcPr>
          <w:p>
            <w:r>
              <w:t>Closes the dialog, clears form/edit state and reloads jobs newest first.</w:t>
            </w:r>
          </w:p>
        </w:tc>
      </w:tr>
      <w:tr>
        <w:tc>
          <w:tcPr>
            <w:tcW w:type="dxa" w:w="2324"/>
            <w:vAlign w:val="top"/>
          </w:tcPr>
          <w:p>
            <w:r>
              <w:t>Delete</w:t>
            </w:r>
          </w:p>
        </w:tc>
        <w:tc>
          <w:tcPr>
            <w:tcW w:type="dxa" w:w="7087"/>
            <w:vAlign w:val="top"/>
          </w:tcPr>
          <w:p>
            <w:r>
              <w:t>Deletes the selected jobs row and reloads the recruiter's list.</w:t>
            </w:r>
          </w:p>
        </w:tc>
      </w:tr>
      <w:tr>
        <w:tc>
          <w:tcPr>
            <w:tcW w:type="dxa" w:w="2324"/>
            <w:vAlign w:val="top"/>
            <w:shd w:fill="F8FAFC"/>
          </w:tcPr>
          <w:p>
            <w:r>
              <w:t>Ownership boundary</w:t>
            </w:r>
          </w:p>
        </w:tc>
        <w:tc>
          <w:tcPr>
            <w:tcW w:type="dxa" w:w="7087"/>
            <w:vAlign w:val="top"/>
            <w:shd w:fill="F8FAFC"/>
          </w:tcPr>
          <w:p>
            <w:r>
              <w:t>Database policies permit update and deletion only where recruiter_id equals the authenticated user and the caller has recruiter role.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</w:tcPr>
          <w:p>
            <w:r>
              <w:rPr>
                <w:b/>
              </w:rPr>
              <w:t xml:space="preserve">Destructive-action note: </w:t>
            </w:r>
            <w:r>
              <w:t>Job deletion currently happens immediately without a confirmation dialog. A competition-grade version should name the job, explain applicant impact and require explicit confirmation.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8. How a candidate enters the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Candidate browses active job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Clicks Apply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Insert job_applications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Status defaults to New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Recruiter's RLS permits view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Applicant appears in pipeline</w:t>
            </w:r>
          </w:p>
        </w:tc>
      </w:tr>
    </w:tbl>
    <w:p/>
    <w:p>
      <w:r>
        <w:t>The candidate application contains user_id, job_id, applied_at and status. A database migration normalizes old null/applied values to new, makes new the default, and restricts the pipeline to New, Shortlisted, Rejected or Hired.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0B102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143"/>
            <w:shd w:fill="0B102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68"/>
            <w:vAlign w:val="top"/>
          </w:tcPr>
          <w:p>
            <w:r>
              <w:t>New</w:t>
            </w:r>
          </w:p>
        </w:tc>
        <w:tc>
          <w:tcPr>
            <w:tcW w:type="dxa" w:w="7143"/>
            <w:vAlign w:val="top"/>
          </w:tcPr>
          <w:p>
            <w:r>
              <w:t>The application has arrived and has not yet been advanced.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r>
              <w:t>Shortlisted</w:t>
            </w:r>
          </w:p>
        </w:tc>
        <w:tc>
          <w:tcPr>
            <w:tcW w:type="dxa" w:w="7143"/>
            <w:vAlign w:val="top"/>
            <w:shd w:fill="F8FAFC"/>
          </w:tcPr>
          <w:p>
            <w:r>
              <w:t>The recruiter wants to continue evaluation or interviewing.</w:t>
            </w:r>
          </w:p>
        </w:tc>
      </w:tr>
      <w:tr>
        <w:tc>
          <w:tcPr>
            <w:tcW w:type="dxa" w:w="2268"/>
            <w:vAlign w:val="top"/>
          </w:tcPr>
          <w:p>
            <w:r>
              <w:t>Rejected</w:t>
            </w:r>
          </w:p>
        </w:tc>
        <w:tc>
          <w:tcPr>
            <w:tcW w:type="dxa" w:w="7143"/>
            <w:vAlign w:val="top"/>
          </w:tcPr>
          <w:p>
            <w:r>
              <w:t>The candidate is no longer progressing for that application.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r>
              <w:t>Hired</w:t>
            </w:r>
          </w:p>
        </w:tc>
        <w:tc>
          <w:tcPr>
            <w:tcW w:type="dxa" w:w="7143"/>
            <w:vAlign w:val="top"/>
            <w:shd w:fill="F8FAFC"/>
          </w:tcPr>
          <w:p>
            <w:r>
              <w:t>The application reached the successful outcome.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9. Applicant Pipeline</w:t>
      </w:r>
    </w:p>
    <w:p>
      <w:r>
        <w:t>RecruiterCandidates loads applications joined to job title, company and recruiter ownership, keeps the recruiter's owned applications, then loads only the corresponding applicant profiles and private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94"/>
            <w:shd w:fill="0B1028"/>
          </w:tcPr>
          <w:p>
            <w:r>
              <w:rPr>
                <w:b/>
                <w:color w:val="FFFFFF"/>
              </w:rPr>
              <w:t>Visible information</w:t>
            </w:r>
          </w:p>
        </w:tc>
        <w:tc>
          <w:tcPr>
            <w:tcW w:type="dxa" w:w="6917"/>
            <w:shd w:fill="0B1028"/>
          </w:tcPr>
          <w:p>
            <w:r>
              <w:rPr>
                <w:b/>
                <w:color w:val="FFFFFF"/>
              </w:rPr>
              <w:t>Purpose and boundary</w:t>
            </w:r>
          </w:p>
        </w:tc>
      </w:tr>
      <w:tr>
        <w:tc>
          <w:tcPr>
            <w:tcW w:type="dxa" w:w="2494"/>
            <w:vAlign w:val="top"/>
          </w:tcPr>
          <w:p>
            <w:r>
              <w:t>Candidate identity</w:t>
            </w:r>
          </w:p>
        </w:tc>
        <w:tc>
          <w:tcPr>
            <w:tcW w:type="dxa" w:w="6917"/>
            <w:vAlign w:val="top"/>
          </w:tcPr>
          <w:p>
            <w:r>
              <w:t>Full name and email support communication and identification.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r>
              <w:t>Application context</w:t>
            </w:r>
          </w:p>
        </w:tc>
        <w:tc>
          <w:tcPr>
            <w:tcW w:type="dxa" w:w="6917"/>
            <w:vAlign w:val="top"/>
            <w:shd w:fill="F8FAFC"/>
          </w:tcPr>
          <w:p>
            <w:r>
              <w:t>Job title, company and application date keep review tied to the correct role.</w:t>
            </w:r>
          </w:p>
        </w:tc>
      </w:tr>
      <w:tr>
        <w:tc>
          <w:tcPr>
            <w:tcW w:type="dxa" w:w="2494"/>
            <w:vAlign w:val="top"/>
          </w:tcPr>
          <w:p>
            <w:r>
              <w:t>Experience and location</w:t>
            </w:r>
          </w:p>
        </w:tc>
        <w:tc>
          <w:tcPr>
            <w:tcW w:type="dxa" w:w="6917"/>
            <w:vAlign w:val="top"/>
          </w:tcPr>
          <w:p>
            <w:r>
              <w:t>Provides high-level screening context without exposing the entire account.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r>
              <w:t>Skills</w:t>
            </w:r>
          </w:p>
        </w:tc>
        <w:tc>
          <w:tcPr>
            <w:tcW w:type="dxa" w:w="6917"/>
            <w:vAlign w:val="top"/>
            <w:shd w:fill="F8FAFC"/>
          </w:tcPr>
          <w:p>
            <w:r>
              <w:t>Displays up to eight saved skills for quick evidence-based review.</w:t>
            </w:r>
          </w:p>
        </w:tc>
      </w:tr>
      <w:tr>
        <w:tc>
          <w:tcPr>
            <w:tcW w:type="dxa" w:w="2494"/>
            <w:vAlign w:val="top"/>
          </w:tcPr>
          <w:p>
            <w:r>
              <w:t>Resume indicator</w:t>
            </w:r>
          </w:p>
        </w:tc>
        <w:tc>
          <w:tcPr>
            <w:tcW w:type="dxa" w:w="6917"/>
            <w:vAlign w:val="top"/>
          </w:tcPr>
          <w:p>
            <w:r>
              <w:t>Shows whether resume_url exists; the current panel does not provide a resume download/view button.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r>
              <w:t>Pipeline counters</w:t>
            </w:r>
          </w:p>
        </w:tc>
        <w:tc>
          <w:tcPr>
            <w:tcW w:type="dxa" w:w="6917"/>
            <w:vAlign w:val="top"/>
            <w:shd w:fill="F8FAFC"/>
          </w:tcPr>
          <w:p>
            <w:r>
              <w:t>Calculates totals for New, Shortlisted, Rejected and Hired from the loaded applications.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10. Candidate privacy and database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0B1028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6860"/>
            <w:shd w:fill="0B1028"/>
          </w:tcPr>
          <w:p>
            <w:r>
              <w:rPr>
                <w:b/>
                <w:color w:val="FFFFFF"/>
              </w:rPr>
              <w:t>Protection</w:t>
            </w:r>
          </w:p>
        </w:tc>
      </w:tr>
      <w:tr>
        <w:tc>
          <w:tcPr>
            <w:tcW w:type="dxa" w:w="2551"/>
            <w:vAlign w:val="top"/>
          </w:tcPr>
          <w:p>
            <w:r>
              <w:t>Application ownership</w:t>
            </w:r>
          </w:p>
        </w:tc>
        <w:tc>
          <w:tcPr>
            <w:tcW w:type="dxa" w:w="6860"/>
            <w:vAlign w:val="top"/>
          </w:tcPr>
          <w:p>
            <w:r>
              <w:t>A recruiter can read an application only when its job belongs to that recruiter.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Candidate profile access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A recruiter can read a profile only when that candidate applied to one of the recruiter's jobs.</w:t>
            </w:r>
          </w:p>
        </w:tc>
      </w:tr>
      <w:tr>
        <w:tc>
          <w:tcPr>
            <w:tcW w:type="dxa" w:w="2551"/>
            <w:vAlign w:val="top"/>
          </w:tcPr>
          <w:p>
            <w:r>
              <w:t>Status updates</w:t>
            </w:r>
          </w:p>
        </w:tc>
        <w:tc>
          <w:tcPr>
            <w:tcW w:type="dxa" w:w="6860"/>
            <w:vAlign w:val="top"/>
          </w:tcPr>
          <w:p>
            <w:r>
              <w:t>A recruiter may update applications attached to owned jobs; the database status constraint prevents unsupported states.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Job ownership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Insert, update and delete rules require recruiter role plus matching recruiter_id.</w:t>
            </w:r>
          </w:p>
        </w:tc>
      </w:tr>
      <w:tr>
        <w:tc>
          <w:tcPr>
            <w:tcW w:type="dxa" w:w="2551"/>
            <w:vAlign w:val="top"/>
          </w:tcPr>
          <w:p>
            <w:r>
              <w:t>Private notes</w:t>
            </w:r>
          </w:p>
        </w:tc>
        <w:tc>
          <w:tcPr>
            <w:tcW w:type="dxa" w:w="6860"/>
            <w:vAlign w:val="top"/>
          </w:tcPr>
          <w:p>
            <w:r>
              <w:t>A recruiter manages notes where recruiter_id equals their authenticated ID.</w:t>
            </w:r>
          </w:p>
        </w:tc>
      </w:tr>
      <w:tr>
        <w:tc>
          <w:tcPr>
            <w:tcW w:type="dxa" w:w="2551"/>
            <w:vAlign w:val="top"/>
            <w:shd w:fill="F8FAFC"/>
          </w:tcPr>
          <w:p>
            <w:r>
              <w:t>Candidate note visibility</w:t>
            </w:r>
          </w:p>
        </w:tc>
        <w:tc>
          <w:tcPr>
            <w:tcW w:type="dxa" w:w="6860"/>
            <w:vAlign w:val="top"/>
            <w:shd w:fill="F8FAFC"/>
          </w:tcPr>
          <w:p>
            <w:r>
              <w:t>Candidates may read only public notes about themselves; this UI deliberately creates is_private=true notes.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FCE7"/>
          </w:tcPr>
          <w:p>
            <w:r>
              <w:rPr>
                <w:b/>
              </w:rPr>
              <w:t xml:space="preserve">Privacy principle: </w:t>
            </w:r>
            <w:r>
              <w:t>Recruiter access is created by a real application relationship, not by the recruiter role alone. This is much safer than allowing every recruiter to browse every user's profile.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11. Updating application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Choose status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Disable application control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Update job_applications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RLS checks owned job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Update local card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Show confirmation</w:t>
            </w:r>
          </w:p>
        </w:tc>
      </w:tr>
    </w:tbl>
    <w:p/>
    <w:p>
      <w:r>
        <w:t>The status selector is labeled for accessibility using the candidate's name. While a change is saving, that application's control is disabled. A successful response updates local state without requiring a full page reload; a failed response leaves the old status and shows a destructive toast.</w:t>
      </w:r>
    </w:p>
    <w:p>
      <w:pPr>
        <w:pStyle w:val="Heading1"/>
        <w:pBdr>
          <w:bottom w:val="single" w:sz="8" w:color="4F46E5"/>
        </w:pBdr>
      </w:pPr>
      <w:r>
        <w:t>12. Private recruiter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Expand candidate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Write review note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Insert candidate_notes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Set is_private=true</w:t>
            </w:r>
          </w:p>
        </w:tc>
        <w:tc>
          <w:tcPr>
            <w:tcW w:type="dxa" w:w="1700"/>
            <w:shd w:fill="EEF2FF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Group by candidate + job</w:t>
            </w:r>
          </w:p>
        </w:tc>
        <w:tc>
          <w:tcPr>
            <w:tcW w:type="dxa" w:w="1700"/>
            <w:shd w:fill="EDE9FE"/>
          </w:tcPr>
          <w:p>
            <w:pPr>
              <w:jc w:val="center"/>
            </w:pPr>
            <w:r>
              <w:rPr>
                <w:b/>
                <w:color w:val="0B1028"/>
                <w:sz w:val="16"/>
              </w:rPr>
              <w:t>Display newest 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94"/>
            <w:shd w:fill="0B1028"/>
          </w:tcPr>
          <w:p>
            <w:r>
              <w:rPr>
                <w:b/>
                <w:color w:val="FFFFFF"/>
              </w:rPr>
              <w:t>Design choice</w:t>
            </w:r>
          </w:p>
        </w:tc>
        <w:tc>
          <w:tcPr>
            <w:tcW w:type="dxa" w:w="6917"/>
            <w:shd w:fill="0B1028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494"/>
            <w:vAlign w:val="top"/>
          </w:tcPr>
          <w:p>
            <w:r>
              <w:t>Candidate plus job key</w:t>
            </w:r>
          </w:p>
        </w:tc>
        <w:tc>
          <w:tcPr>
            <w:tcW w:type="dxa" w:w="6917"/>
            <w:vAlign w:val="top"/>
          </w:tcPr>
          <w:p>
            <w:r>
              <w:t>The same person can apply to multiple roles without mixing evaluation notes.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r>
              <w:t>Recruiter ID saved</w:t>
            </w:r>
          </w:p>
        </w:tc>
        <w:tc>
          <w:tcPr>
            <w:tcW w:type="dxa" w:w="6917"/>
            <w:vAlign w:val="top"/>
            <w:shd w:fill="F8FAFC"/>
          </w:tcPr>
          <w:p>
            <w:r>
              <w:t>Ownership is explicit and enforceable by RLS.</w:t>
            </w:r>
          </w:p>
        </w:tc>
      </w:tr>
      <w:tr>
        <w:tc>
          <w:tcPr>
            <w:tcW w:type="dxa" w:w="2494"/>
            <w:vAlign w:val="top"/>
          </w:tcPr>
          <w:p>
            <w:r>
              <w:t>Private flag always true</w:t>
            </w:r>
          </w:p>
        </w:tc>
        <w:tc>
          <w:tcPr>
            <w:tcW w:type="dxa" w:w="6917"/>
            <w:vAlign w:val="top"/>
          </w:tcPr>
          <w:p>
            <w:r>
              <w:t>The applicant cannot see interview or internal evaluation notes through this feature.</w:t>
            </w:r>
          </w:p>
        </w:tc>
      </w:tr>
      <w:tr>
        <w:tc>
          <w:tcPr>
            <w:tcW w:type="dxa" w:w="2494"/>
            <w:vAlign w:val="top"/>
            <w:shd w:fill="F8FAFC"/>
          </w:tcPr>
          <w:p>
            <w:r>
              <w:t>Empty note blocked</w:t>
            </w:r>
          </w:p>
        </w:tc>
        <w:tc>
          <w:tcPr>
            <w:tcW w:type="dxa" w:w="6917"/>
            <w:vAlign w:val="top"/>
            <w:shd w:fill="F8FAFC"/>
          </w:tcPr>
          <w:p>
            <w:r>
              <w:t>The button remains disabled until trimmed text exists.</w:t>
            </w:r>
          </w:p>
        </w:tc>
      </w:tr>
      <w:tr>
        <w:tc>
          <w:tcPr>
            <w:tcW w:type="dxa" w:w="2494"/>
            <w:vAlign w:val="top"/>
          </w:tcPr>
          <w:p>
            <w:r>
              <w:t>Immediate local update</w:t>
            </w:r>
          </w:p>
        </w:tc>
        <w:tc>
          <w:tcPr>
            <w:tcW w:type="dxa" w:w="6917"/>
            <w:vAlign w:val="top"/>
          </w:tcPr>
          <w:p>
            <w:r>
              <w:t>A saved note appears at the top without reloading the entire applicant list.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13. Application Status summary</w:t>
      </w:r>
    </w:p>
    <w:p>
      <w:r>
        <w:t>RecruiterApplicationStatus is a simpler, read-only operational view. It loads applications for jobs owned by the recruiter, calculates the same four status totals, and lists the job, company, application date and current status badge.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706"/>
            <w:shd w:fill="0B1028"/>
          </w:tcPr>
          <w:p>
            <w:r>
              <w:rPr>
                <w:b/>
                <w:color w:val="FFFFFF"/>
              </w:rPr>
              <w:t>Applicants page</w:t>
            </w:r>
          </w:p>
        </w:tc>
        <w:tc>
          <w:tcPr>
            <w:tcW w:type="dxa" w:w="4706"/>
            <w:shd w:fill="0B1028"/>
          </w:tcPr>
          <w:p>
            <w:r>
              <w:rPr>
                <w:b/>
                <w:color w:val="FFFFFF"/>
              </w:rPr>
              <w:t>Application Status page</w:t>
            </w:r>
          </w:p>
        </w:tc>
      </w:tr>
      <w:tr>
        <w:tc>
          <w:tcPr>
            <w:tcW w:type="dxa" w:w="4706"/>
            <w:vAlign w:val="top"/>
          </w:tcPr>
          <w:p>
            <w:r>
              <w:t>Interactive pipeline with candidate details</w:t>
            </w:r>
          </w:p>
        </w:tc>
        <w:tc>
          <w:tcPr>
            <w:tcW w:type="dxa" w:w="4706"/>
            <w:vAlign w:val="top"/>
          </w:tcPr>
          <w:p>
            <w:r>
              <w:t>Compact overview grouped visually by status.</w:t>
            </w:r>
          </w:p>
        </w:tc>
      </w:tr>
      <w:tr>
        <w:tc>
          <w:tcPr>
            <w:tcW w:type="dxa" w:w="4706"/>
            <w:vAlign w:val="top"/>
            <w:shd w:fill="F8FAFC"/>
          </w:tcPr>
          <w:p>
            <w:r>
              <w:t>Can change application status</w:t>
            </w:r>
          </w:p>
        </w:tc>
        <w:tc>
          <w:tcPr>
            <w:tcW w:type="dxa" w:w="4706"/>
            <w:vAlign w:val="top"/>
            <w:shd w:fill="F8FAFC"/>
          </w:tcPr>
          <w:p>
            <w:r>
              <w:t>Read-only; reflects changes made elsewhere.</w:t>
            </w:r>
          </w:p>
        </w:tc>
      </w:tr>
      <w:tr>
        <w:tc>
          <w:tcPr>
            <w:tcW w:type="dxa" w:w="4706"/>
            <w:vAlign w:val="top"/>
          </w:tcPr>
          <w:p>
            <w:r>
              <w:t>Shows skills, experience, location and resume indicator</w:t>
            </w:r>
          </w:p>
        </w:tc>
        <w:tc>
          <w:tcPr>
            <w:tcW w:type="dxa" w:w="4706"/>
            <w:vAlign w:val="top"/>
          </w:tcPr>
          <w:p>
            <w:r>
              <w:t>Shows job, company, applied date and status.</w:t>
            </w:r>
          </w:p>
        </w:tc>
      </w:tr>
      <w:tr>
        <w:tc>
          <w:tcPr>
            <w:tcW w:type="dxa" w:w="4706"/>
            <w:vAlign w:val="top"/>
            <w:shd w:fill="F8FAFC"/>
          </w:tcPr>
          <w:p>
            <w:r>
              <w:t>Supports private notes</w:t>
            </w:r>
          </w:p>
        </w:tc>
        <w:tc>
          <w:tcPr>
            <w:tcW w:type="dxa" w:w="4706"/>
            <w:vAlign w:val="top"/>
            <w:shd w:fill="F8FAFC"/>
          </w:tcPr>
          <w:p>
            <w:r>
              <w:t>Does not display or create notes.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14. Loading, empty and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0B1028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6973"/>
            <w:shd w:fill="0B1028"/>
          </w:tcPr>
          <w:p>
            <w:r>
              <w:rPr>
                <w:b/>
                <w:color w:val="FFFFFF"/>
              </w:rPr>
              <w:t>Recruiter experience</w:t>
            </w:r>
          </w:p>
        </w:tc>
      </w:tr>
      <w:tr>
        <w:tc>
          <w:tcPr>
            <w:tcW w:type="dxa" w:w="2438"/>
            <w:vAlign w:val="top"/>
          </w:tcPr>
          <w:p>
            <w:r>
              <w:t>No company name</w:t>
            </w:r>
          </w:p>
        </w:tc>
        <w:tc>
          <w:tcPr>
            <w:tcW w:type="dxa" w:w="6973"/>
            <w:vAlign w:val="top"/>
          </w:tcPr>
          <w:p>
            <w:r>
              <w:t>Save is stopped and a clear Company name is required toast appears.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r>
              <w:t>No jobs</w:t>
            </w:r>
          </w:p>
        </w:tc>
        <w:tc>
          <w:tcPr>
            <w:tcW w:type="dxa" w:w="6973"/>
            <w:vAlign w:val="top"/>
            <w:shd w:fill="F8FAFC"/>
          </w:tcPr>
          <w:p>
            <w:r>
              <w:t>My Jobs explains that the recruiter can begin with Post Job.</w:t>
            </w:r>
          </w:p>
        </w:tc>
      </w:tr>
      <w:tr>
        <w:tc>
          <w:tcPr>
            <w:tcW w:type="dxa" w:w="2438"/>
            <w:vAlign w:val="top"/>
          </w:tcPr>
          <w:p>
            <w:r>
              <w:t>No applicants</w:t>
            </w:r>
          </w:p>
        </w:tc>
        <w:tc>
          <w:tcPr>
            <w:tcW w:type="dxa" w:w="6973"/>
            <w:vAlign w:val="top"/>
          </w:tcPr>
          <w:p>
            <w:r>
              <w:t>The pipeline explains that applications will appear after users apply.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r>
              <w:t>No status activity</w:t>
            </w:r>
          </w:p>
        </w:tc>
        <w:tc>
          <w:tcPr>
            <w:tcW w:type="dxa" w:w="6973"/>
            <w:vAlign w:val="top"/>
            <w:shd w:fill="F8FAFC"/>
          </w:tcPr>
          <w:p>
            <w:r>
              <w:t>Application Status shows a dedicated empty card.</w:t>
            </w:r>
          </w:p>
        </w:tc>
      </w:tr>
      <w:tr>
        <w:tc>
          <w:tcPr>
            <w:tcW w:type="dxa" w:w="2438"/>
            <w:vAlign w:val="top"/>
          </w:tcPr>
          <w:p>
            <w:r>
              <w:t>Data loading</w:t>
            </w:r>
          </w:p>
        </w:tc>
        <w:tc>
          <w:tcPr>
            <w:tcW w:type="dxa" w:w="6973"/>
            <w:vAlign w:val="top"/>
          </w:tcPr>
          <w:p>
            <w:r>
              <w:t>Applicant screens show a centered loader while related records are assembled.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r>
              <w:t>Database failure</w:t>
            </w:r>
          </w:p>
        </w:tc>
        <w:tc>
          <w:tcPr>
            <w:tcW w:type="dxa" w:w="6973"/>
            <w:vAlign w:val="top"/>
            <w:shd w:fill="F8FAFC"/>
          </w:tcPr>
          <w:p>
            <w:r>
              <w:t>Applicant, profile, note and status operations surface readable destructive toasts.</w:t>
            </w:r>
          </w:p>
        </w:tc>
      </w:tr>
      <w:tr>
        <w:tc>
          <w:tcPr>
            <w:tcW w:type="dxa" w:w="2438"/>
            <w:vAlign w:val="top"/>
          </w:tcPr>
          <w:p>
            <w:r>
              <w:t>Save in progress</w:t>
            </w:r>
          </w:p>
        </w:tc>
        <w:tc>
          <w:tcPr>
            <w:tcW w:type="dxa" w:w="6973"/>
            <w:vAlign w:val="top"/>
          </w:tcPr>
          <w:p>
            <w:r>
              <w:t>Buttons or application controls disable to reduce repeated writes.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15. Current implementation notes and improvement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shd w:fill="0B1028"/>
          </w:tcPr>
          <w:p>
            <w:r>
              <w:rPr>
                <w:b/>
                <w:color w:val="FFFFFF"/>
              </w:rPr>
              <w:t>Current observation</w:t>
            </w:r>
          </w:p>
        </w:tc>
        <w:tc>
          <w:tcPr>
            <w:tcW w:type="dxa" w:w="5329"/>
            <w:shd w:fill="0B1028"/>
          </w:tcPr>
          <w:p>
            <w:r>
              <w:rPr>
                <w:b/>
                <w:color w:val="FFFFFF"/>
              </w:rPr>
              <w:t>Recommended competition-grade improvement</w:t>
            </w:r>
          </w:p>
        </w:tc>
      </w:tr>
      <w:tr>
        <w:tc>
          <w:tcPr>
            <w:tcW w:type="dxa" w:w="4082"/>
            <w:vAlign w:val="top"/>
          </w:tcPr>
          <w:p>
            <w:r>
              <w:t>Job deletion has no confirmation and ignores returned delete errors.</w:t>
            </w:r>
          </w:p>
        </w:tc>
        <w:tc>
          <w:tcPr>
            <w:tcW w:type="dxa" w:w="5329"/>
            <w:vAlign w:val="top"/>
          </w:tcPr>
          <w:p>
            <w:r>
              <w:t>Add an ownership-aware confirmation dialog, inspect the error and explain whether existing applications block or cascade.</w:t>
            </w:r>
          </w:p>
        </w:tc>
      </w:tr>
      <w:tr>
        <w:tc>
          <w:tcPr>
            <w:tcW w:type="dxa" w:w="4082"/>
            <w:vAlign w:val="top"/>
            <w:shd w:fill="F8FAFC"/>
          </w:tcPr>
          <w:p>
            <w:r>
              <w:t>Job save closes the dialog even when Supabase returns an error.</w:t>
            </w:r>
          </w:p>
        </w:tc>
        <w:tc>
          <w:tcPr>
            <w:tcW w:type="dxa" w:w="5329"/>
            <w:vAlign w:val="top"/>
            <w:shd w:fill="F8FAFC"/>
          </w:tcPr>
          <w:p>
            <w:r>
              <w:t>Keep the form open on failure, preserve entered data and focus the problem summary.</w:t>
            </w:r>
          </w:p>
        </w:tc>
      </w:tr>
      <w:tr>
        <w:tc>
          <w:tcPr>
            <w:tcW w:type="dxa" w:w="4082"/>
            <w:vAlign w:val="top"/>
          </w:tcPr>
          <w:p>
            <w:r>
              <w:t>Company profile context is not refreshed immediately after upsert.</w:t>
            </w:r>
          </w:p>
        </w:tc>
        <w:tc>
          <w:tcPr>
            <w:tcW w:type="dxa" w:w="5329"/>
            <w:vAlign w:val="top"/>
          </w:tcPr>
          <w:p>
            <w:r>
              <w:t>Refresh recruiterProfile after save so new job forms use the latest company without a page reload.</w:t>
            </w:r>
          </w:p>
        </w:tc>
      </w:tr>
      <w:tr>
        <w:tc>
          <w:tcPr>
            <w:tcW w:type="dxa" w:w="4082"/>
            <w:vAlign w:val="top"/>
            <w:shd w:fill="F8FAFC"/>
          </w:tcPr>
          <w:p>
            <w:r>
              <w:t>Resume is shown only as an attached indicator.</w:t>
            </w:r>
          </w:p>
        </w:tc>
        <w:tc>
          <w:tcPr>
            <w:tcW w:type="dxa" w:w="5329"/>
            <w:vAlign w:val="top"/>
            <w:shd w:fill="F8FAFC"/>
          </w:tcPr>
          <w:p>
            <w:r>
              <w:t>Provide a protected signed download/view action after verifying recruiter-to-application ownership.</w:t>
            </w:r>
          </w:p>
        </w:tc>
      </w:tr>
      <w:tr>
        <w:tc>
          <w:tcPr>
            <w:tcW w:type="dxa" w:w="4082"/>
            <w:vAlign w:val="top"/>
          </w:tcPr>
          <w:p>
            <w:r>
              <w:t>Applicants are queried broadly and then filtered again in the browser.</w:t>
            </w:r>
          </w:p>
        </w:tc>
        <w:tc>
          <w:tcPr>
            <w:tcW w:type="dxa" w:w="5329"/>
            <w:vAlign w:val="top"/>
          </w:tcPr>
          <w:p>
            <w:r>
              <w:t>Query by owned job IDs or use a recruiter pipeline RPC for efficiency; retain RLS as the final security boundary.</w:t>
            </w:r>
          </w:p>
        </w:tc>
      </w:tr>
      <w:tr>
        <w:tc>
          <w:tcPr>
            <w:tcW w:type="dxa" w:w="4082"/>
            <w:vAlign w:val="top"/>
            <w:shd w:fill="F8FAFC"/>
          </w:tcPr>
          <w:p>
            <w:r>
              <w:t>Applicants and Application Status overlap substantially.</w:t>
            </w:r>
          </w:p>
        </w:tc>
        <w:tc>
          <w:tcPr>
            <w:tcW w:type="dxa" w:w="5329"/>
            <w:vAlign w:val="top"/>
            <w:shd w:fill="F8FAFC"/>
          </w:tcPr>
          <w:p>
            <w:r>
              <w:t>Differentiate them with filters, interviews, activity history and funnel analytics, or consolidate them.</w:t>
            </w:r>
          </w:p>
        </w:tc>
      </w:tr>
      <w:tr>
        <w:tc>
          <w:tcPr>
            <w:tcW w:type="dxa" w:w="4082"/>
            <w:vAlign w:val="top"/>
          </w:tcPr>
          <w:p>
            <w:r>
              <w:t>No recruiter analytics route is currently exposed.</w:t>
            </w:r>
          </w:p>
        </w:tc>
        <w:tc>
          <w:tcPr>
            <w:tcW w:type="dxa" w:w="5329"/>
            <w:vAlign w:val="top"/>
          </w:tcPr>
          <w:p>
            <w:r>
              <w:t>Add recruiter-only hiring analytics for views, applications, conversion, time-to-review and source effectiveness.</w:t>
            </w:r>
          </w:p>
        </w:tc>
      </w:tr>
      <w:tr>
        <w:tc>
          <w:tcPr>
            <w:tcW w:type="dxa" w:w="4082"/>
            <w:vAlign w:val="top"/>
            <w:shd w:fill="F8FAFC"/>
          </w:tcPr>
          <w:p>
            <w:r>
              <w:t>No search, role filter, pagination or sorting controls exist in the pipeline.</w:t>
            </w:r>
          </w:p>
        </w:tc>
        <w:tc>
          <w:tcPr>
            <w:tcW w:type="dxa" w:w="5329"/>
            <w:vAlign w:val="top"/>
            <w:shd w:fill="F8FAFC"/>
          </w:tcPr>
          <w:p>
            <w:r>
              <w:t>Add server-side filtering and pagination for realistic employer volumes.</w:t>
            </w:r>
          </w:p>
        </w:tc>
      </w:tr>
      <w:tr>
        <w:tc>
          <w:tcPr>
            <w:tcW w:type="dxa" w:w="4082"/>
            <w:vAlign w:val="top"/>
          </w:tcPr>
          <w:p>
            <w:r>
              <w:t>No audit trail records who changed a candidate status and when.</w:t>
            </w:r>
          </w:p>
        </w:tc>
        <w:tc>
          <w:tcPr>
            <w:tcW w:type="dxa" w:w="5329"/>
            <w:vAlign w:val="top"/>
          </w:tcPr>
          <w:p>
            <w:r>
              <w:t>Add application-status history for accountability and team collaboration.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16. Recommended recruiter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fill="0B1028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535"/>
            <w:shd w:fill="0B1028"/>
          </w:tcPr>
          <w:p>
            <w:r>
              <w:rPr>
                <w:b/>
                <w:color w:val="FFFFFF"/>
              </w:rPr>
              <w:t>Recruiter task</w:t>
            </w:r>
          </w:p>
        </w:tc>
        <w:tc>
          <w:tcPr>
            <w:tcW w:type="dxa" w:w="4309"/>
            <w:shd w:fill="0B1028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67"/>
            <w:vAlign w:val="top"/>
          </w:tcPr>
          <w:p>
            <w:r>
              <w:t>1</w:t>
            </w:r>
          </w:p>
        </w:tc>
        <w:tc>
          <w:tcPr>
            <w:tcW w:type="dxa" w:w="4535"/>
            <w:vAlign w:val="top"/>
          </w:tcPr>
          <w:p>
            <w:r>
              <w:t>Complete and verify the Company Profile.</w:t>
            </w:r>
          </w:p>
        </w:tc>
        <w:tc>
          <w:tcPr>
            <w:tcW w:type="dxa" w:w="4309"/>
            <w:vAlign w:val="top"/>
          </w:tcPr>
          <w:p>
            <w:r>
              <w:t>Keeps every new listing credible and consistently branded.</w:t>
            </w:r>
          </w:p>
        </w:tc>
      </w:tr>
      <w:tr>
        <w:tc>
          <w:tcPr>
            <w:tcW w:type="dxa" w:w="567"/>
            <w:vAlign w:val="top"/>
            <w:shd w:fill="F8FAFC"/>
          </w:tcPr>
          <w:p>
            <w:r>
              <w:t>2</w:t>
            </w:r>
          </w:p>
        </w:tc>
        <w:tc>
          <w:tcPr>
            <w:tcW w:type="dxa" w:w="4535"/>
            <w:vAlign w:val="top"/>
            <w:shd w:fill="F8FAFC"/>
          </w:tcPr>
          <w:p>
            <w:r>
              <w:t>Post a complete job with realistic skills, requirements, salary and application destination.</w:t>
            </w:r>
          </w:p>
        </w:tc>
        <w:tc>
          <w:tcPr>
            <w:tcW w:type="dxa" w:w="4309"/>
            <w:vAlign w:val="top"/>
            <w:shd w:fill="F8FAFC"/>
          </w:tcPr>
          <w:p>
            <w:r>
              <w:t>Improves candidate understanding and matching quality.</w:t>
            </w:r>
          </w:p>
        </w:tc>
      </w:tr>
      <w:tr>
        <w:tc>
          <w:tcPr>
            <w:tcW w:type="dxa" w:w="567"/>
            <w:vAlign w:val="top"/>
          </w:tcPr>
          <w:p>
            <w:r>
              <w:t>3</w:t>
            </w:r>
          </w:p>
        </w:tc>
        <w:tc>
          <w:tcPr>
            <w:tcW w:type="dxa" w:w="4535"/>
            <w:vAlign w:val="top"/>
          </w:tcPr>
          <w:p>
            <w:r>
              <w:t>Review My Jobs after publishing and correct inaccurate details.</w:t>
            </w:r>
          </w:p>
        </w:tc>
        <w:tc>
          <w:tcPr>
            <w:tcW w:type="dxa" w:w="4309"/>
            <w:vAlign w:val="top"/>
          </w:tcPr>
          <w:p>
            <w:r>
              <w:t>Prevents candidates applying against outdated requirements.</w:t>
            </w:r>
          </w:p>
        </w:tc>
      </w:tr>
      <w:tr>
        <w:tc>
          <w:tcPr>
            <w:tcW w:type="dxa" w:w="567"/>
            <w:vAlign w:val="top"/>
            <w:shd w:fill="F8FAFC"/>
          </w:tcPr>
          <w:p>
            <w:r>
              <w:t>4</w:t>
            </w:r>
          </w:p>
        </w:tc>
        <w:tc>
          <w:tcPr>
            <w:tcW w:type="dxa" w:w="4535"/>
            <w:vAlign w:val="top"/>
            <w:shd w:fill="F8FAFC"/>
          </w:tcPr>
          <w:p>
            <w:r>
              <w:t>Open Applicants regularly and review New candidates using saved evidence.</w:t>
            </w:r>
          </w:p>
        </w:tc>
        <w:tc>
          <w:tcPr>
            <w:tcW w:type="dxa" w:w="4309"/>
            <w:vAlign w:val="top"/>
            <w:shd w:fill="F8FAFC"/>
          </w:tcPr>
          <w:p>
            <w:r>
              <w:t>Reduces response delays and keeps decisions consistent.</w:t>
            </w:r>
          </w:p>
        </w:tc>
      </w:tr>
      <w:tr>
        <w:tc>
          <w:tcPr>
            <w:tcW w:type="dxa" w:w="567"/>
            <w:vAlign w:val="top"/>
          </w:tcPr>
          <w:p>
            <w:r>
              <w:t>5</w:t>
            </w:r>
          </w:p>
        </w:tc>
        <w:tc>
          <w:tcPr>
            <w:tcW w:type="dxa" w:w="4535"/>
            <w:vAlign w:val="top"/>
          </w:tcPr>
          <w:p>
            <w:r>
              <w:t>Use Shortlisted only for candidates who genuinely advance.</w:t>
            </w:r>
          </w:p>
        </w:tc>
        <w:tc>
          <w:tcPr>
            <w:tcW w:type="dxa" w:w="4309"/>
            <w:vAlign w:val="top"/>
          </w:tcPr>
          <w:p>
            <w:r>
              <w:t>Maintains a trustworthy pipeline rather than a loose bookmark list.</w:t>
            </w:r>
          </w:p>
        </w:tc>
      </w:tr>
      <w:tr>
        <w:tc>
          <w:tcPr>
            <w:tcW w:type="dxa" w:w="567"/>
            <w:vAlign w:val="top"/>
            <w:shd w:fill="F8FAFC"/>
          </w:tcPr>
          <w:p>
            <w:r>
              <w:t>6</w:t>
            </w:r>
          </w:p>
        </w:tc>
        <w:tc>
          <w:tcPr>
            <w:tcW w:type="dxa" w:w="4535"/>
            <w:vAlign w:val="top"/>
            <w:shd w:fill="F8FAFC"/>
          </w:tcPr>
          <w:p>
            <w:r>
              <w:t>Record concise job-specific private notes without sensitive or discriminatory content.</w:t>
            </w:r>
          </w:p>
        </w:tc>
        <w:tc>
          <w:tcPr>
            <w:tcW w:type="dxa" w:w="4309"/>
            <w:vAlign w:val="top"/>
            <w:shd w:fill="F8FAFC"/>
          </w:tcPr>
          <w:p>
            <w:r>
              <w:t>Supports accountable evaluation while protecting candidate dignity.</w:t>
            </w:r>
          </w:p>
        </w:tc>
      </w:tr>
      <w:tr>
        <w:tc>
          <w:tcPr>
            <w:tcW w:type="dxa" w:w="567"/>
            <w:vAlign w:val="top"/>
          </w:tcPr>
          <w:p>
            <w:r>
              <w:t>7</w:t>
            </w:r>
          </w:p>
        </w:tc>
        <w:tc>
          <w:tcPr>
            <w:tcW w:type="dxa" w:w="4535"/>
            <w:vAlign w:val="top"/>
          </w:tcPr>
          <w:p>
            <w:r>
              <w:t>Use Application Status to verify overall outcomes and stalled applications.</w:t>
            </w:r>
          </w:p>
        </w:tc>
        <w:tc>
          <w:tcPr>
            <w:tcW w:type="dxa" w:w="4309"/>
            <w:vAlign w:val="top"/>
          </w:tcPr>
          <w:p>
            <w:r>
              <w:t>Provides a calm operational check after detailed reviews.</w:t>
            </w:r>
          </w:p>
        </w:tc>
      </w:tr>
    </w:tbl>
    <w:p/>
    <w:p>
      <w:pPr>
        <w:pStyle w:val="Heading1"/>
        <w:pBdr>
          <w:bottom w:val="single" w:sz="8" w:color="4F46E5"/>
        </w:pBdr>
      </w:pPr>
      <w:r>
        <w:t>17. Reader summary</w:t>
      </w:r>
    </w:p>
    <w:p>
      <w:r>
        <w:t>JobAI Scout's recruiter panel connects company identity, owned job listings and applicant evidence through a clear role-protected workflow. Recruiters can create and maintain their own jobs, see candidates only after a valid application relationship exists, move applications through four predictable stages and store recruiter-owned private notes. React provides the responsive interface and feedback, Supabase stores the data, and Row Level Security enforces ownership. The current system is a strong recruitment foundation; confirmation flows, protected resume access, recruiter analytics, scalable filtering and an audit history are the most valuable next improvements.</w:t>
      </w:r>
    </w:p>
    <w:sectPr w:rsidR="00FC693F" w:rsidRPr="0006063C" w:rsidSect="00034616">
      <w:footerReference w:type="default" r:id="rId9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34155"/>
        <w:sz w:val="16"/>
      </w:rPr>
      <w:t>JobAI Scout Recruiter Panel - Complete Technical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JobAI Scout Recruiter Panel Works</dc:title>
  <dc:subject>Recruiter profile, job posting, applicant pipeline, privacy and hiring workflow</dc:subject>
  <dc:creator>JobAI Scout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