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4456A">
      <w:pPr>
        <w:spacing w:before="0" w:after="100"/>
      </w:pPr>
    </w:p>
    <w:p w14:paraId="61123AF2">
      <w:pPr>
        <w:spacing w:before="80" w:after="40"/>
        <w:jc w:val="center"/>
      </w:pPr>
      <w:r>
        <w:rPr>
          <w:rFonts w:ascii="Arial" w:hAnsi="Arial" w:eastAsia="Arial" w:cs="Arial"/>
          <w:b/>
          <w:bCs/>
          <w:color w:val="1A3C6E"/>
          <w:sz w:val="52"/>
          <w:szCs w:val="52"/>
        </w:rPr>
        <w:t>M-TECH INTERNSHIP 2026</w:t>
      </w:r>
    </w:p>
    <w:p w14:paraId="69EC0951">
      <w:pPr>
        <w:spacing w:before="0" w:after="40"/>
        <w:jc w:val="center"/>
      </w:pPr>
      <w:r>
        <w:rPr>
          <w:rFonts w:ascii="Arial" w:hAnsi="Arial" w:eastAsia="Arial" w:cs="Arial"/>
          <w:color w:val="2E86C1"/>
          <w:sz w:val="28"/>
          <w:szCs w:val="28"/>
        </w:rPr>
        <w:t>Orientation Session — Meeting Minutes &amp; Professional Report</w:t>
      </w:r>
    </w:p>
    <w:p w14:paraId="6B29CF92">
      <w:pPr>
        <w:spacing w:before="0" w:after="20"/>
        <w:jc w:val="center"/>
      </w:pPr>
      <w:r>
        <w:rPr>
          <w:rFonts w:ascii="Arial" w:hAnsi="Arial" w:eastAsia="Arial" w:cs="Arial"/>
          <w:i/>
          <w:iCs/>
          <w:color w:val="5D6D7E"/>
          <w:sz w:val="22"/>
          <w:szCs w:val="22"/>
        </w:rPr>
        <w:t>Day 1  |  June 27, 2026</w:t>
      </w:r>
    </w:p>
    <w:p w14:paraId="6ACE698D">
      <w:pPr>
        <w:spacing w:before="20" w:after="8"/>
        <w:jc w:val="center"/>
      </w:pPr>
      <w:r>
        <w:rPr>
          <w:rFonts w:ascii="Arial" w:hAnsi="Arial" w:eastAsia="Arial" w:cs="Arial"/>
          <w:b w:val="0"/>
          <w:bCs w:val="0"/>
          <w:color w:val="5D6D7E"/>
          <w:sz w:val="24"/>
          <w:szCs w:val="24"/>
        </w:rPr>
        <w:t xml:space="preserve">Report by: </w:t>
      </w:r>
      <w:r>
        <w:rPr>
          <w:rFonts w:ascii="Arial" w:hAnsi="Arial" w:eastAsia="Arial" w:cs="Arial"/>
          <w:b/>
          <w:bCs/>
          <w:color w:val="1A3C6E"/>
          <w:sz w:val="24"/>
          <w:szCs w:val="24"/>
        </w:rPr>
        <w:t>ABDULLAH RAFIQUE</w:t>
      </w:r>
    </w:p>
    <w:p w14:paraId="60026E8D">
      <w:pPr>
        <w:spacing w:before="0" w:after="20"/>
        <w:jc w:val="center"/>
      </w:pPr>
      <w:r>
        <w:rPr>
          <w:rFonts w:ascii="Arial" w:hAnsi="Arial" w:eastAsia="Arial" w:cs="Arial"/>
          <w:color w:val="5D6D7E"/>
          <w:sz w:val="22"/>
          <w:szCs w:val="22"/>
        </w:rPr>
        <w:t xml:space="preserve">Registration No: </w:t>
      </w:r>
      <w:r>
        <w:rPr>
          <w:rFonts w:ascii="Arial" w:hAnsi="Arial" w:eastAsia="Arial" w:cs="Arial"/>
          <w:b/>
          <w:bCs/>
          <w:color w:val="2E86C1"/>
          <w:sz w:val="22"/>
          <w:szCs w:val="22"/>
        </w:rPr>
        <w:t>B25F2134AI088</w:t>
      </w:r>
      <w:r>
        <w:rPr>
          <w:rFonts w:ascii="Arial" w:hAnsi="Arial" w:eastAsia="Arial" w:cs="Arial"/>
          <w:color w:val="5D6D7E"/>
          <w:sz w:val="22"/>
          <w:szCs w:val="22"/>
        </w:rPr>
        <w:t xml:space="preserve">   |   </w:t>
      </w:r>
      <w:r>
        <w:rPr>
          <w:rFonts w:ascii="Arial" w:hAnsi="Arial" w:eastAsia="Arial" w:cs="Arial"/>
          <w:b/>
          <w:bCs/>
          <w:color w:val="1A3C6E"/>
          <w:sz w:val="22"/>
          <w:szCs w:val="22"/>
        </w:rPr>
        <w:t>BS-AI BLUE</w:t>
      </w:r>
    </w:p>
    <w:p w14:paraId="1E54D74C">
      <w:pPr>
        <w:pBdr>
          <w:bottom w:val="single" w:color="B8860B" w:sz="12" w:space="4"/>
        </w:pBdr>
        <w:spacing w:before="60" w:after="200"/>
      </w:pPr>
    </w:p>
    <w:p w14:paraId="22715150">
      <w:pPr>
        <w:pBdr>
          <w:bottom w:val="single" w:color="2E86C1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A3C6E"/>
          <w:sz w:val="28"/>
          <w:szCs w:val="28"/>
        </w:rPr>
        <w:t>1. Session Details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6086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D495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Session Title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840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M-Tech Internship 2026 — Orientation Session (Day 1)</w:t>
            </w:r>
          </w:p>
        </w:tc>
      </w:tr>
      <w:tr w14:paraId="09AA9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D247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A33D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June 27, 2026</w:t>
            </w:r>
          </w:p>
        </w:tc>
      </w:tr>
      <w:tr w14:paraId="23C52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C95E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Program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0DA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M-Tech Internship Program</w:t>
            </w:r>
          </w:p>
        </w:tc>
      </w:tr>
      <w:tr w14:paraId="1B2ED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3E3D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Speaker / Mentor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C77E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Abdullah Sajid — AI Engineer, Medias Foundation</w:t>
            </w:r>
          </w:p>
        </w:tc>
      </w:tr>
      <w:tr w14:paraId="589A4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6744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Organizer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58EE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Moazzam &amp; the M-Tech Team</w:t>
            </w:r>
          </w:p>
        </w:tc>
      </w:tr>
      <w:tr w14:paraId="5C4A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0297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Total Interns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6768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300+ Interns (Batch 1)</w:t>
            </w:r>
          </w:p>
        </w:tc>
      </w:tr>
      <w:tr w14:paraId="7043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283B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Domains Covered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0E5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7+ Domains (AI/ML, Cybersecurity, Full-Stack, Flutter, Data Science &amp; more)</w:t>
            </w:r>
          </w:p>
        </w:tc>
      </w:tr>
      <w:tr w14:paraId="617A2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4B5B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9A2D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Multi-week structured program with daily lectures, tasks &amp; real projects</w:t>
            </w:r>
          </w:p>
        </w:tc>
      </w:tr>
    </w:tbl>
    <w:p w14:paraId="344519E9">
      <w:pPr>
        <w:spacing w:before="200" w:after="0"/>
      </w:pPr>
    </w:p>
    <w:p w14:paraId="71956E4A">
      <w:pPr>
        <w:pBdr>
          <w:bottom w:val="single" w:color="2E86C1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A3C6E"/>
          <w:sz w:val="28"/>
          <w:szCs w:val="28"/>
        </w:rPr>
        <w:t>2. Executive Summary</w:t>
      </w:r>
    </w:p>
    <w:p w14:paraId="18B16568">
      <w:pPr>
        <w:spacing w:before="60" w:after="60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The M-Tech Internship 2026 Orientation Session was conducted by Abdullah Sajid, a gold medalist from PAGOS Tef Hawks and currently serving as an AI Engineer at Medias Foundation. This inaugural orientation session marked the launch of M-Tech's first structured internship program, bringing together over 300 interns across more than seven technical domains.</w:t>
      </w:r>
    </w:p>
    <w:p w14:paraId="7579B924">
      <w:pPr>
        <w:spacing w:before="60" w:after="60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The session provided a comprehensive overview of the program's vision, structure, goals, and expectations. The speaker drew on his personal professional journey to highlight a critical gap between university education and industry requirements — and explained how this internship is specifically designed to bridge that gap through a structured, mentor-driven, project-based learning experience.</w:t>
      </w:r>
    </w:p>
    <w:p w14:paraId="6940DA7F">
      <w:pPr>
        <w:spacing w:before="160" w:after="0"/>
      </w:pPr>
    </w:p>
    <w:p w14:paraId="416B64BA">
      <w:pPr>
        <w:pBdr>
          <w:bottom w:val="single" w:color="2E86C1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A3C6E"/>
          <w:sz w:val="28"/>
          <w:szCs w:val="28"/>
        </w:rPr>
        <w:t>3. About the Speaker</w:t>
      </w:r>
    </w:p>
    <w:p w14:paraId="617D1688">
      <w:pPr>
        <w:spacing w:before="60" w:after="60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Abdullah Sajid introduced himself and shared his professional background to establish credibility and connect with the interns:</w:t>
      </w:r>
    </w:p>
    <w:p w14:paraId="4195638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Gold Medalist graduate from PAGOS Tef Hawks</w:t>
      </w:r>
    </w:p>
    <w:p w14:paraId="6CC0FC4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Currently working as an AI Engineer at Medias Foundation</w:t>
      </w:r>
    </w:p>
    <w:p w14:paraId="5EF863C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Invited by Moazzam and the M-Tech team as a Mentor for AI &amp; Machine Learning domain</w:t>
      </w:r>
    </w:p>
    <w:p w14:paraId="7A5E9EF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Shared personal internship experiences to provide relatable, real-world perspective</w:t>
      </w:r>
    </w:p>
    <w:p w14:paraId="5F02B9F6">
      <w:pPr>
        <w:spacing w:before="60" w:after="60"/>
        <w:jc w:val="both"/>
      </w:pPr>
      <w:r>
        <w:rPr>
          <w:rFonts w:ascii="Arial" w:hAnsi="Arial" w:eastAsia="Arial" w:cs="Arial"/>
          <w:i w:val="0"/>
          <w:iCs w:val="0"/>
          <w:color w:val="2C3E50"/>
          <w:sz w:val="22"/>
          <w:szCs w:val="22"/>
        </w:rPr>
        <w:t>The speaker's personal anecdote about his own first internship — where he spent six weeks reading W3Schools documentation without real supervision or project contribution — formed the philosophical foundation for why M-Tech's internship has been designed differently.</w:t>
      </w:r>
    </w:p>
    <w:p w14:paraId="589F60DC">
      <w:pPr>
        <w:spacing w:before="160" w:after="0"/>
      </w:pPr>
    </w:p>
    <w:p w14:paraId="31DB35E1">
      <w:pPr>
        <w:pBdr>
          <w:bottom w:val="single" w:color="2E86C1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A3C6E"/>
          <w:sz w:val="28"/>
          <w:szCs w:val="28"/>
        </w:rPr>
        <w:t>4. Program Vision &amp; Purpose</w:t>
      </w:r>
    </w:p>
    <w:p w14:paraId="60CF793A">
      <w:pPr>
        <w:spacing w:before="200" w:after="80"/>
      </w:pPr>
      <w:r>
        <w:rPr>
          <w:rFonts w:ascii="Arial" w:hAnsi="Arial" w:eastAsia="Arial" w:cs="Arial"/>
          <w:b/>
          <w:bCs/>
          <w:color w:val="2E86C1"/>
          <w:sz w:val="24"/>
          <w:szCs w:val="24"/>
        </w:rPr>
        <w:t>4.1  Why M-Tech Internship?</w:t>
      </w:r>
    </w:p>
    <w:p w14:paraId="6A4244BE">
      <w:pPr>
        <w:spacing w:before="60" w:after="60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The M-Tech team, led by Moazzam and guided by Abdullah Sajid, identified a critical need in Pakistan's tech education ecosystem. While internships are mandatory (500+ hours as per HEC requirements), most existing programs fail to provide meaningful learning or real-world contribution. The vision of M-Tech is to transform this mandatory requirement into a genuinely impactful experience.</w:t>
      </w:r>
    </w:p>
    <w:p w14:paraId="14AC4AB4">
      <w:pPr>
        <w:spacing w:before="200" w:after="80"/>
      </w:pPr>
      <w:r>
        <w:rPr>
          <w:rFonts w:ascii="Arial" w:hAnsi="Arial" w:eastAsia="Arial" w:cs="Arial"/>
          <w:b/>
          <w:bCs/>
          <w:color w:val="2E86C1"/>
          <w:sz w:val="24"/>
          <w:szCs w:val="24"/>
        </w:rPr>
        <w:t>4.2  Core Motto</w:t>
      </w:r>
    </w:p>
    <w:p w14:paraId="7B700E3D">
      <w:pPr>
        <w:pBdr>
          <w:left w:val="single" w:color="2E86C1" w:sz="12" w:space="6"/>
        </w:pBdr>
        <w:spacing w:before="100" w:after="100"/>
        <w:jc w:val="center"/>
      </w:pPr>
      <w:r>
        <w:rPr>
          <w:rFonts w:ascii="Arial" w:hAnsi="Arial" w:eastAsia="Arial" w:cs="Arial"/>
          <w:b/>
          <w:bCs/>
          <w:i/>
          <w:iCs/>
          <w:color w:val="B8860B"/>
          <w:sz w:val="28"/>
          <w:szCs w:val="28"/>
        </w:rPr>
        <w:t>"Zero to Hero"</w:t>
      </w:r>
    </w:p>
    <w:p w14:paraId="15ECA5EE">
      <w:pPr>
        <w:spacing w:before="60" w:after="60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Students from any background, any level of prior knowledge, are welcome. By the end of the program, every intern is expected to have built a strong portfolio and contributed meaningfully to a real-world project.</w:t>
      </w:r>
    </w:p>
    <w:p w14:paraId="41AAC0F2">
      <w:pPr>
        <w:spacing w:before="200" w:after="80"/>
      </w:pPr>
      <w:r>
        <w:rPr>
          <w:rFonts w:ascii="Arial" w:hAnsi="Arial" w:eastAsia="Arial" w:cs="Arial"/>
          <w:b/>
          <w:bCs/>
          <w:color w:val="2E86C1"/>
          <w:sz w:val="24"/>
          <w:szCs w:val="24"/>
        </w:rPr>
        <w:t>4.3  The Industry-Academia Gap</w:t>
      </w:r>
    </w:p>
    <w:p w14:paraId="31A191CB">
      <w:pPr>
        <w:spacing w:before="60" w:after="60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A key discussion point was the disconnect between what universities teach and what the industry actually demands. The speaker highlighted:</w:t>
      </w:r>
    </w:p>
    <w:p w14:paraId="33B5EBE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Universities do not teach practical tools like GitHub, Django, deployment pipelines, etc.</w:t>
      </w:r>
    </w:p>
    <w:p w14:paraId="7600E9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ChatGPT, modern AI tools, and collaborative platforms are not part of standard curricula</w:t>
      </w:r>
    </w:p>
    <w:p w14:paraId="5A8CAD1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Students graduate without exposure to real-world workflows and team-based project environments</w:t>
      </w:r>
    </w:p>
    <w:p w14:paraId="5BE63A9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M-Tech's internship is specifically engineered to fill these practical gaps</w:t>
      </w:r>
    </w:p>
    <w:p w14:paraId="0DCE5308">
      <w:pPr>
        <w:spacing w:before="160" w:after="0"/>
      </w:pPr>
    </w:p>
    <w:p w14:paraId="4F4B035B">
      <w:pPr>
        <w:pBdr>
          <w:bottom w:val="single" w:color="2E86C1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A3C6E"/>
          <w:sz w:val="28"/>
          <w:szCs w:val="28"/>
        </w:rPr>
        <w:t>5. Internship Program Structure</w:t>
      </w:r>
    </w:p>
    <w:p w14:paraId="121E1BF7">
      <w:pPr>
        <w:spacing w:before="60" w:after="60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The program is structured in a phased, progressive format to ensure gradual skill-building leading up to real-world contribution:</w:t>
      </w:r>
    </w:p>
    <w:p w14:paraId="01DC15EB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5160"/>
      </w:tblGrid>
      <w:tr w14:paraId="730F5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BCD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30A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CDB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Activities &amp; Focus</w:t>
            </w:r>
          </w:p>
        </w:tc>
      </w:tr>
      <w:tr w14:paraId="3D0F4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E888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Phase 1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0E16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Weeks 1–3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FE8F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Daily lectures (live + recorded), concept building, domain-specific tasks, Q&amp;A sessions</w:t>
            </w:r>
          </w:p>
        </w:tc>
      </w:tr>
      <w:tr w14:paraId="31664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952B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Phase 2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F069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Weeks 4–5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6149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Guided task execution with one-on-one mentorship, supervisor check-ins, skill consolidation</w:t>
            </w:r>
          </w:p>
        </w:tc>
      </w:tr>
      <w:tr w14:paraId="38375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17D0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Phase 3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5DD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Final 2 Weeks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C50B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Contribution to a live M-Tech real-world project, portfolio development, job placement pipeline</w:t>
            </w:r>
          </w:p>
        </w:tc>
      </w:tr>
    </w:tbl>
    <w:p w14:paraId="3FF63BE4">
      <w:pPr>
        <w:spacing w:before="200" w:after="0"/>
      </w:pPr>
    </w:p>
    <w:p w14:paraId="697F21C3">
      <w:pPr>
        <w:pBdr>
          <w:bottom w:val="single" w:color="2E86C1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A3C6E"/>
          <w:sz w:val="28"/>
          <w:szCs w:val="28"/>
        </w:rPr>
        <w:t>6. Internship Domains</w:t>
      </w:r>
    </w:p>
    <w:p w14:paraId="5981F8FC">
      <w:pPr>
        <w:spacing w:before="60" w:after="60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The internship covers 7+ in-demand domains, ensuring every intern can pursue their area of interest while building market-relevant skills:</w:t>
      </w:r>
    </w:p>
    <w:p w14:paraId="6081A6E9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1656C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D28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6B9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Relevance &amp; Scope</w:t>
            </w:r>
          </w:p>
        </w:tc>
      </w:tr>
      <w:tr w14:paraId="3629B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BD15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Artificial Intelligence &amp; ML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F173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Core domain; mentored by Abdullah Sajid. Covers models, algorithms, and AI applications</w:t>
            </w:r>
          </w:p>
        </w:tc>
      </w:tr>
      <w:tr w14:paraId="5B097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E0F4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Cybersecurity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9E59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Network security, ethical hacking, and vulnerability management</w:t>
            </w:r>
          </w:p>
        </w:tc>
      </w:tr>
      <w:tr w14:paraId="73470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2702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Full-Stack Development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9D04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Frontend + backend development using modern frameworks (Django, React, etc.)</w:t>
            </w:r>
          </w:p>
        </w:tc>
      </w:tr>
      <w:tr w14:paraId="52DAE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7835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Flutter / Mobile Development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C26D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Cross-platform mobile app development using Flutter/Dart</w:t>
            </w:r>
          </w:p>
        </w:tc>
      </w:tr>
      <w:tr w14:paraId="659F1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F639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Data Science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8D3A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Data analysis, visualization, statistical modelling, and insights</w:t>
            </w:r>
          </w:p>
        </w:tc>
      </w:tr>
      <w:tr w14:paraId="606E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7987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Graphic Design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30F3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UI/UX, brand design, and visual communication tools</w:t>
            </w:r>
          </w:p>
        </w:tc>
      </w:tr>
      <w:tr w14:paraId="34745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5494"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Digital Marketing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E5F1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SEO, social media strategy, content marketing, and analytics</w:t>
            </w:r>
          </w:p>
        </w:tc>
      </w:tr>
    </w:tbl>
    <w:p w14:paraId="72C264FB">
      <w:pPr>
        <w:spacing w:before="200" w:after="0"/>
      </w:pPr>
    </w:p>
    <w:p w14:paraId="5709C8E0">
      <w:pPr>
        <w:pBdr>
          <w:bottom w:val="single" w:color="2E86C1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A3C6E"/>
          <w:sz w:val="28"/>
          <w:szCs w:val="28"/>
        </w:rPr>
        <w:t>7. Key Learnings &amp; Personal Takeaways</w:t>
      </w:r>
    </w:p>
    <w:p w14:paraId="5595ED46">
      <w:pPr>
        <w:spacing w:before="60" w:after="60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The following are the major insights and personal learnings derived from attending this orientation session:</w:t>
      </w:r>
    </w:p>
    <w:p w14:paraId="3403ECD4">
      <w:pPr>
        <w:spacing w:before="60" w:after="0"/>
      </w:pPr>
    </w:p>
    <w:p w14:paraId="40B9FEED">
      <w:pPr>
        <w:spacing w:before="200" w:after="80"/>
      </w:pPr>
      <w:r>
        <w:rPr>
          <w:rFonts w:ascii="Arial" w:hAnsi="Arial" w:eastAsia="Arial" w:cs="Arial"/>
          <w:b/>
          <w:bCs/>
          <w:color w:val="2E86C1"/>
          <w:sz w:val="24"/>
          <w:szCs w:val="24"/>
        </w:rPr>
        <w:t>7.1  Professional Development Mindset</w:t>
      </w:r>
    </w:p>
    <w:p w14:paraId="7E7CCF7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Internships are not just a formality — they should be treated as a genuine career launchpad</w:t>
      </w:r>
    </w:p>
    <w:p w14:paraId="63AD88A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The 'Zero to Hero' mindset means prior experience is not a prerequisite; attitude and consistency are</w:t>
      </w:r>
    </w:p>
    <w:p w14:paraId="7221550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Real learning happens through doing, not just reading or watching</w:t>
      </w:r>
    </w:p>
    <w:p w14:paraId="6AD7E58A">
      <w:pPr>
        <w:spacing w:before="200" w:after="80"/>
      </w:pPr>
      <w:r>
        <w:rPr>
          <w:rFonts w:ascii="Arial" w:hAnsi="Arial" w:eastAsia="Arial" w:cs="Arial"/>
          <w:b/>
          <w:bCs/>
          <w:color w:val="2E86C1"/>
          <w:sz w:val="24"/>
          <w:szCs w:val="24"/>
        </w:rPr>
        <w:t>7.2  Industry Tools vs. University Curriculum</w:t>
      </w:r>
    </w:p>
    <w:p w14:paraId="195F5DF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GitHub is the backbone of professional software development — version control is a non-negotiable skill</w:t>
      </w:r>
    </w:p>
    <w:p w14:paraId="11FB901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Deployment tools like Django are rarely taught in universities but are heavily used in industry</w:t>
      </w:r>
    </w:p>
    <w:p w14:paraId="0803921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AI-assisted development (e.g., ChatGPT, Copilot) has changed how engineers work — interns must adapt</w:t>
      </w:r>
    </w:p>
    <w:p w14:paraId="6DE9F335">
      <w:pPr>
        <w:spacing w:before="200" w:after="80"/>
      </w:pPr>
      <w:r>
        <w:rPr>
          <w:rFonts w:ascii="Arial" w:hAnsi="Arial" w:eastAsia="Arial" w:cs="Arial"/>
          <w:b/>
          <w:bCs/>
          <w:color w:val="2E86C1"/>
          <w:sz w:val="24"/>
          <w:szCs w:val="24"/>
        </w:rPr>
        <w:t>7.3  Mentorship Matters</w:t>
      </w:r>
    </w:p>
    <w:p w14:paraId="5AE6BB7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Having a dedicated supervisor for one-on-one guidance dramatically accelerates learning</w:t>
      </w:r>
    </w:p>
    <w:p w14:paraId="7995E48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Unlike traditional internships where mentors are too busy, M-Tech has ensured structured mentorship time</w:t>
      </w:r>
    </w:p>
    <w:p w14:paraId="7AECEB5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Live Q&amp;A sessions combined with recorded lectures provide flexibility without sacrificing quality</w:t>
      </w:r>
    </w:p>
    <w:p w14:paraId="5A4CEF1E">
      <w:pPr>
        <w:spacing w:before="200" w:after="80"/>
      </w:pPr>
      <w:r>
        <w:rPr>
          <w:rFonts w:ascii="Arial" w:hAnsi="Arial" w:eastAsia="Arial" w:cs="Arial"/>
          <w:b/>
          <w:bCs/>
          <w:color w:val="2E86C1"/>
          <w:sz w:val="24"/>
          <w:szCs w:val="24"/>
        </w:rPr>
        <w:t>7.4  Importance of Real-World Projects</w:t>
      </w:r>
    </w:p>
    <w:p w14:paraId="377760D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Contributing to an actual running project (not simulated exercises) builds genuine confidence and portfolio value</w:t>
      </w:r>
    </w:p>
    <w:p w14:paraId="12048C5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Real projects introduce interns to team workflows, version control, code reviews, and deployment cycles</w:t>
      </w:r>
    </w:p>
    <w:p w14:paraId="674A3D0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Portfolio-ready work from this internship can directly be showcased to future employers</w:t>
      </w:r>
    </w:p>
    <w:p w14:paraId="3CB5F629">
      <w:pPr>
        <w:spacing w:before="160" w:after="0"/>
      </w:pPr>
    </w:p>
    <w:p w14:paraId="524F69D1">
      <w:pPr>
        <w:pBdr>
          <w:bottom w:val="single" w:color="2E86C1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A3C6E"/>
          <w:sz w:val="28"/>
          <w:szCs w:val="28"/>
        </w:rPr>
        <w:t>8. Action Items &amp; Next Steps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2880"/>
        <w:gridCol w:w="1800"/>
      </w:tblGrid>
      <w:tr w14:paraId="1AE18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826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Action Item</w:t>
            </w:r>
          </w:p>
        </w:tc>
        <w:tc>
          <w:tcPr>
            <w:tcW w:w="28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6A0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A47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74CF8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7513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Watch &amp; re-watch Day 1 orientation video completely</w:t>
            </w:r>
          </w:p>
        </w:tc>
        <w:tc>
          <w:tcPr>
            <w:tcW w:w="28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F822">
            <w:r>
              <w:rPr>
                <w:rFonts w:ascii="Arial" w:hAnsi="Arial" w:eastAsia="Arial" w:cs="Arial"/>
                <w:color w:val="5D6D7E"/>
                <w:sz w:val="20"/>
                <w:szCs w:val="20"/>
              </w:rPr>
              <w:t>All Interns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1A64">
            <w:r>
              <w:rPr>
                <w:rFonts w:ascii="Arial" w:hAnsi="Arial" w:eastAsia="Arial" w:cs="Arial"/>
                <w:color w:val="1E8449"/>
                <w:sz w:val="20"/>
                <w:szCs w:val="20"/>
              </w:rPr>
              <w:t>✅ Done</w:t>
            </w:r>
          </w:p>
        </w:tc>
      </w:tr>
      <w:tr w14:paraId="3AF99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E56D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Prepare and submit Day 1 meeting minutes/report</w:t>
            </w:r>
          </w:p>
        </w:tc>
        <w:tc>
          <w:tcPr>
            <w:tcW w:w="28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093A">
            <w:r>
              <w:rPr>
                <w:rFonts w:ascii="Arial" w:hAnsi="Arial" w:eastAsia="Arial" w:cs="Arial"/>
                <w:color w:val="5D6D7E"/>
                <w:sz w:val="20"/>
                <w:szCs w:val="20"/>
              </w:rPr>
              <w:t>All Interns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C116">
            <w:r>
              <w:rPr>
                <w:rFonts w:ascii="Arial" w:hAnsi="Arial" w:eastAsia="Arial" w:cs="Arial"/>
                <w:color w:val="1E8449"/>
                <w:sz w:val="20"/>
                <w:szCs w:val="20"/>
              </w:rPr>
              <w:t>✅ This Document</w:t>
            </w:r>
          </w:p>
        </w:tc>
      </w:tr>
      <w:tr w14:paraId="2E6F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967C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Set up GitHub account and explore basic version control</w:t>
            </w:r>
          </w:p>
        </w:tc>
        <w:tc>
          <w:tcPr>
            <w:tcW w:w="28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1DED">
            <w:r>
              <w:rPr>
                <w:rFonts w:ascii="Arial" w:hAnsi="Arial" w:eastAsia="Arial" w:cs="Arial"/>
                <w:color w:val="5D6D7E"/>
                <w:sz w:val="20"/>
                <w:szCs w:val="20"/>
              </w:rPr>
              <w:t>All Interns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3661">
            <w:r>
              <w:rPr>
                <w:rFonts w:ascii="Arial" w:hAnsi="Arial" w:eastAsia="Arial" w:cs="Arial"/>
                <w:color w:val="2E86C1"/>
                <w:sz w:val="20"/>
                <w:szCs w:val="20"/>
              </w:rPr>
              <w:t>⏳ Pending</w:t>
            </w:r>
          </w:p>
        </w:tc>
      </w:tr>
      <w:tr w14:paraId="219CD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3E9A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Join assigned domain group / mentor channel</w:t>
            </w:r>
          </w:p>
        </w:tc>
        <w:tc>
          <w:tcPr>
            <w:tcW w:w="28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42BC">
            <w:r>
              <w:rPr>
                <w:rFonts w:ascii="Arial" w:hAnsi="Arial" w:eastAsia="Arial" w:cs="Arial"/>
                <w:color w:val="5D6D7E"/>
                <w:sz w:val="20"/>
                <w:szCs w:val="20"/>
              </w:rPr>
              <w:t>All Interns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247A">
            <w:r>
              <w:rPr>
                <w:rFonts w:ascii="Arial" w:hAnsi="Arial" w:eastAsia="Arial" w:cs="Arial"/>
                <w:color w:val="2E86C1"/>
                <w:sz w:val="20"/>
                <w:szCs w:val="20"/>
              </w:rPr>
              <w:t>⏳ Pending</w:t>
            </w:r>
          </w:p>
        </w:tc>
      </w:tr>
      <w:tr w14:paraId="2F58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18D1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Attend first daily lecture session for your domain</w:t>
            </w:r>
          </w:p>
        </w:tc>
        <w:tc>
          <w:tcPr>
            <w:tcW w:w="28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B7E2">
            <w:r>
              <w:rPr>
                <w:rFonts w:ascii="Arial" w:hAnsi="Arial" w:eastAsia="Arial" w:cs="Arial"/>
                <w:color w:val="5D6D7E"/>
                <w:sz w:val="20"/>
                <w:szCs w:val="20"/>
              </w:rPr>
              <w:t>All Interns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D064">
            <w:r>
              <w:rPr>
                <w:rFonts w:ascii="Arial" w:hAnsi="Arial" w:eastAsia="Arial" w:cs="Arial"/>
                <w:color w:val="2E86C1"/>
                <w:sz w:val="20"/>
                <w:szCs w:val="20"/>
              </w:rPr>
              <w:t>⏳ Upcoming</w:t>
            </w:r>
          </w:p>
        </w:tc>
      </w:tr>
      <w:tr w14:paraId="192C9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BA72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Complete first assigned task per domain</w:t>
            </w:r>
          </w:p>
        </w:tc>
        <w:tc>
          <w:tcPr>
            <w:tcW w:w="28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CE8E">
            <w:r>
              <w:rPr>
                <w:rFonts w:ascii="Arial" w:hAnsi="Arial" w:eastAsia="Arial" w:cs="Arial"/>
                <w:color w:val="5D6D7E"/>
                <w:sz w:val="20"/>
                <w:szCs w:val="20"/>
              </w:rPr>
              <w:t>All Interns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8AAC">
            <w:r>
              <w:rPr>
                <w:rFonts w:ascii="Arial" w:hAnsi="Arial" w:eastAsia="Arial" w:cs="Arial"/>
                <w:color w:val="2E86C1"/>
                <w:sz w:val="20"/>
                <w:szCs w:val="20"/>
              </w:rPr>
              <w:t>⏳ Week 1</w:t>
            </w:r>
          </w:p>
        </w:tc>
      </w:tr>
      <w:tr w14:paraId="271AF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7D9D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Begin building personal portfolio structure</w:t>
            </w:r>
          </w:p>
        </w:tc>
        <w:tc>
          <w:tcPr>
            <w:tcW w:w="288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103E">
            <w:r>
              <w:rPr>
                <w:rFonts w:ascii="Arial" w:hAnsi="Arial" w:eastAsia="Arial" w:cs="Arial"/>
                <w:color w:val="5D6D7E"/>
                <w:sz w:val="20"/>
                <w:szCs w:val="20"/>
              </w:rPr>
              <w:t>All Interns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5811">
            <w:r>
              <w:rPr>
                <w:rFonts w:ascii="Arial" w:hAnsi="Arial" w:eastAsia="Arial" w:cs="Arial"/>
                <w:color w:val="2E86C1"/>
                <w:sz w:val="20"/>
                <w:szCs w:val="20"/>
              </w:rPr>
              <w:t>⏳ Ongoing</w:t>
            </w:r>
          </w:p>
        </w:tc>
      </w:tr>
    </w:tbl>
    <w:p w14:paraId="786A434F">
      <w:pPr>
        <w:spacing w:before="200" w:after="0"/>
      </w:pPr>
    </w:p>
    <w:p w14:paraId="1D3D3C8B">
      <w:pPr>
        <w:pBdr>
          <w:bottom w:val="single" w:color="2E86C1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A3C6E"/>
          <w:sz w:val="28"/>
          <w:szCs w:val="28"/>
        </w:rPr>
        <w:t>9. Conclusion &amp; Personal Reflection</w:t>
      </w:r>
    </w:p>
    <w:p w14:paraId="021CF172">
      <w:pPr>
        <w:spacing w:before="60" w:after="60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The M-Tech Internship 2026 Orientation Session was an insightful and motivating beginning to what promises to be a truly transformative learning experience. The session effectively communicated the program's purpose, structure, and expectations while grounding everything in real-world context and personal experience.</w:t>
      </w:r>
    </w:p>
    <w:p w14:paraId="3CA22D0F">
      <w:pPr>
        <w:spacing w:before="60" w:after="60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What stood out most was the emphasis on bridging the gap between academia and industry — a challenge every Pakistani tech graduate faces. The 'Zero to Hero' motto is not just a tagline; it reflects a genuine commitment by the M-Tech team to ensure that every intern, regardless of background, leaves the program with practical skills, a professional portfolio, and real project experience.</w:t>
      </w:r>
    </w:p>
    <w:p w14:paraId="61FCB35D">
      <w:pPr>
        <w:spacing w:before="60" w:after="60"/>
        <w:jc w:val="both"/>
      </w:pPr>
      <w:r>
        <w:rPr>
          <w:rFonts w:ascii="Arial" w:hAnsi="Arial" w:eastAsia="Arial" w:cs="Arial"/>
          <w:color w:val="2C3E50"/>
          <w:sz w:val="22"/>
          <w:szCs w:val="22"/>
        </w:rPr>
        <w:t>As an intern, I commit to approaching this program with full dedication — attending lectures, completing tasks on time, engaging with my mentor, and making the most of the real-world project opportunity. I am grateful for the structured environment M-Tech has created, which is unlike any conventional internship model.</w:t>
      </w:r>
    </w:p>
    <w:p w14:paraId="4EBDD71C">
      <w:pPr>
        <w:spacing w:before="160" w:after="0"/>
      </w:pPr>
    </w:p>
    <w:p w14:paraId="19A01D49">
      <w:pPr>
        <w:pBdr>
          <w:top w:val="single" w:color="B8860B" w:sz="6" w:space="4"/>
        </w:pBdr>
        <w:spacing w:before="200" w:after="80"/>
      </w:pPr>
    </w:p>
    <w:p w14:paraId="73136CF4">
      <w:pPr>
        <w:spacing w:before="60" w:after="40"/>
      </w:pPr>
      <w:r>
        <w:rPr>
          <w:rFonts w:ascii="Arial" w:hAnsi="Arial" w:eastAsia="Arial" w:cs="Arial"/>
          <w:b/>
          <w:bCs/>
          <w:color w:val="5D6D7E"/>
          <w:sz w:val="20"/>
          <w:szCs w:val="20"/>
        </w:rPr>
        <w:t xml:space="preserve">Intern Name: </w:t>
      </w:r>
      <w:r>
        <w:rPr>
          <w:rFonts w:ascii="Arial" w:hAnsi="Arial" w:eastAsia="Arial" w:cs="Arial"/>
          <w:b/>
          <w:bCs/>
          <w:color w:val="1A3C6E"/>
          <w:sz w:val="20"/>
          <w:szCs w:val="20"/>
        </w:rPr>
        <w:t>ABDULLAH RAFIQUE</w:t>
      </w:r>
    </w:p>
    <w:p w14:paraId="69B98E12">
      <w:pPr>
        <w:spacing w:before="0" w:after="40"/>
      </w:pPr>
      <w:r>
        <w:rPr>
          <w:rFonts w:ascii="Arial" w:hAnsi="Arial" w:eastAsia="Arial" w:cs="Arial"/>
          <w:b/>
          <w:bCs/>
          <w:color w:val="5D6D7E"/>
          <w:sz w:val="20"/>
          <w:szCs w:val="20"/>
        </w:rPr>
        <w:t xml:space="preserve">Registration No: </w:t>
      </w:r>
      <w:r>
        <w:rPr>
          <w:rFonts w:ascii="Arial" w:hAnsi="Arial" w:eastAsia="Arial" w:cs="Arial"/>
          <w:b/>
          <w:bCs/>
          <w:color w:val="2E86C1"/>
          <w:sz w:val="20"/>
          <w:szCs w:val="20"/>
        </w:rPr>
        <w:t>B25F2134AI088</w:t>
      </w:r>
    </w:p>
    <w:p w14:paraId="0101DC47">
      <w:pPr>
        <w:spacing w:before="0" w:after="40"/>
      </w:pPr>
      <w:r>
        <w:rPr>
          <w:rFonts w:ascii="Arial" w:hAnsi="Arial" w:eastAsia="Arial" w:cs="Arial"/>
          <w:b/>
          <w:bCs/>
          <w:color w:val="5D6D7E"/>
          <w:sz w:val="20"/>
          <w:szCs w:val="20"/>
        </w:rPr>
        <w:t xml:space="preserve">Program: </w:t>
      </w:r>
      <w:r>
        <w:rPr>
          <w:rFonts w:ascii="Arial" w:hAnsi="Arial" w:eastAsia="Arial" w:cs="Arial"/>
          <w:b/>
          <w:bCs/>
          <w:color w:val="1A3C6E"/>
          <w:sz w:val="20"/>
          <w:szCs w:val="20"/>
        </w:rPr>
        <w:t>BS-AI BLUE</w:t>
      </w:r>
    </w:p>
    <w:p w14:paraId="6273D5C7">
      <w:pPr>
        <w:spacing w:before="0" w:after="60"/>
      </w:pPr>
      <w:r>
        <w:rPr>
          <w:rFonts w:ascii="Arial" w:hAnsi="Arial" w:eastAsia="Arial" w:cs="Arial"/>
          <w:color w:val="5D6D7E"/>
          <w:sz w:val="20"/>
          <w:szCs w:val="20"/>
        </w:rPr>
        <w:t>Signature: ____________</w:t>
      </w:r>
      <w:r>
        <w:rPr>
          <w:rFonts w:hint="default" w:cs="Arial"/>
          <w:color w:val="5D6D7E"/>
          <w:sz w:val="20"/>
          <w:szCs w:val="20"/>
          <w:lang w:val="en-US"/>
        </w:rPr>
        <w:t>abd-088</w:t>
      </w:r>
      <w:r>
        <w:rPr>
          <w:rFonts w:ascii="Arial" w:hAnsi="Arial" w:eastAsia="Arial" w:cs="Arial"/>
          <w:color w:val="5D6D7E"/>
          <w:sz w:val="20"/>
          <w:szCs w:val="20"/>
        </w:rPr>
        <w:t>_______________       Date: June 27, 2026</w:t>
      </w:r>
      <w:bookmarkStart w:id="0" w:name="_GoBack"/>
      <w:bookmarkEnd w:id="0"/>
    </w:p>
    <w:p w14:paraId="4BCB5022">
      <w:pPr>
        <w:spacing w:before="120" w:after="0"/>
        <w:jc w:val="center"/>
      </w:pPr>
      <w:r>
        <w:rPr>
          <w:rFonts w:ascii="Arial" w:hAnsi="Arial" w:eastAsia="Arial" w:cs="Arial"/>
          <w:i/>
          <w:iCs/>
          <w:color w:val="5D6D7E"/>
          <w:sz w:val="18"/>
          <w:szCs w:val="18"/>
        </w:rPr>
        <w:t>This report was prepared in fulfillment of Day 1 task requirements for the M-Tech Internship 2026.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2F512">
    <w:pPr>
      <w:pBdr>
        <w:top w:val="single" w:color="2E86C1" w:sz="4" w:space="2"/>
      </w:pBdr>
      <w:spacing w:before="80"/>
      <w:jc w:val="center"/>
    </w:pPr>
    <w:r>
      <w:rPr>
        <w:rFonts w:ascii="Arial" w:hAnsi="Arial" w:eastAsia="Arial" w:cs="Arial"/>
        <w:color w:val="5D6D7E"/>
        <w:sz w:val="17"/>
        <w:szCs w:val="17"/>
      </w:rPr>
      <w:t xml:space="preserve">Prepared by Intern  |  Date: June 27, 2026  |  Confidential — For Internal Use Only  |  Page </w:t>
    </w:r>
    <w:r>
      <w:rPr>
        <w:rFonts w:ascii="Arial" w:hAnsi="Arial" w:eastAsia="Arial" w:cs="Arial"/>
        <w:color w:val="5D6D7E"/>
        <w:sz w:val="17"/>
        <w:szCs w:val="17"/>
      </w:rPr>
      <w:fldChar w:fldCharType="begin"/>
    </w:r>
    <w:r>
      <w:rPr>
        <w:rFonts w:ascii="Arial" w:hAnsi="Arial" w:eastAsia="Arial" w:cs="Arial"/>
        <w:color w:val="5D6D7E"/>
        <w:sz w:val="17"/>
        <w:szCs w:val="17"/>
      </w:rPr>
      <w:instrText xml:space="preserve">PAGE</w:instrText>
    </w:r>
    <w:r>
      <w:rPr>
        <w:rFonts w:ascii="Arial" w:hAnsi="Arial" w:eastAsia="Arial" w:cs="Arial"/>
        <w:color w:val="5D6D7E"/>
        <w:sz w:val="17"/>
        <w:szCs w:val="17"/>
      </w:rPr>
      <w:fldChar w:fldCharType="separate"/>
    </w:r>
    <w:r>
      <w:rPr>
        <w:rFonts w:ascii="Arial" w:hAnsi="Arial" w:eastAsia="Arial" w:cs="Arial"/>
        <w:color w:val="5D6D7E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8911B">
    <w:pPr>
      <w:shd w:val="clear" w:fill="1A3C6E"/>
      <w:spacing w:before="80" w:after="80"/>
      <w:jc w:val="center"/>
    </w:pPr>
    <w:r>
      <w:rPr>
        <w:rFonts w:ascii="Arial" w:hAnsi="Arial" w:eastAsia="Arial" w:cs="Arial"/>
        <w:b/>
        <w:bCs/>
        <w:color w:val="FFFFFF"/>
        <w:sz w:val="18"/>
        <w:szCs w:val="18"/>
      </w:rPr>
      <w:t>M-TECH INTERNSHIP 2026  |  Orientation Session — Day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▸"/>
      <w:lvlJc w:val="left"/>
      <w:pPr>
        <w:ind w:left="640" w:hanging="320"/>
      </w:pPr>
      <w:rPr>
        <w:color w:val="2E86C1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8A308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300</Words>
  <Characters>1789</Characters>
  <TotalTime>1</TotalTime>
  <ScaleCrop>false</ScaleCrop>
  <LinksUpToDate>false</LinksUpToDate>
  <CharactersWithSpaces>2063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2026-06-27T18:22:00Z</dcterms:created>
  <dc:creator>Un-named</dc:creator>
  <cp:lastModifiedBy>Ayesha</cp:lastModifiedBy>
  <dcterms:modified xsi:type="dcterms:W3CDTF">2026-06-30T08:46:42Z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eyJoZGlkIjoiNmVlZTMxM2E1NzY1MWYyZTg4NTk0ODExYjc1NGMyMGMifQ==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3A4CC1B4BA6C447E9AFE7A4DBC0E4D0E_13</vt:lpwstr>
  </property>
</Properties>
</file>