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140" w:before="14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24"/>
          <w:szCs w:val="24"/>
        </w:rPr>
        <w:t xml:space="preserve">[SUBJECT / COURSE NAME]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24"/>
          <w:szCs w:val="24"/>
        </w:rPr>
        <w:t xml:space="preserve">[SEMESTER / DATE]</w:t>
      </w:r>
    </w:p>
    <w:p>
      <w:pPr>
        <w:spacing w:after="0" w:before="100"/>
      </w:pPr>
    </w:p>
    <w:p>
      <w:pPr>
        <w:spacing w:after="80" w:before="0"/>
        <w:jc w:val="center"/>
      </w:pPr>
      <w:r>
        <w:rPr>
          <w:rFonts w:ascii="Georgia" w:cs="Georgia" w:eastAsia="Georgia" w:hAnsi="Georgia"/>
          <w:b w:val="false"/>
          <w:bCs w:val="false"/>
          <w:color w:val="111111"/>
          <w:sz w:val="36"/>
          <w:szCs w:val="36"/>
        </w:rPr>
        <w:t xml:space="preserve">Study Notes:</w:t>
      </w:r>
    </w:p>
    <w:p>
      <w:pPr>
        <w:spacing w:after="320" w:before="0"/>
        <w:jc w:val="center"/>
      </w:pPr>
      <w:r>
        <w:rPr>
          <w:rFonts w:ascii="Georgia" w:cs="Georgia" w:eastAsia="Georgia" w:hAnsi="Georgia"/>
          <w:b/>
          <w:bCs/>
          <w:color w:val="111111"/>
          <w:sz w:val="44"/>
          <w:szCs w:val="44"/>
        </w:rPr>
        <w:t xml:space="preserve">[TOPIC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20"/>
        <w:gridCol w:w="1709"/>
        <w:gridCol w:w="120"/>
        <w:gridCol w:w="1709"/>
        <w:gridCol w:w="120"/>
        <w:gridCol w:w="1709"/>
        <w:gridCol w:w="120"/>
        <w:gridCol w:w="1709"/>
      </w:tblGrid>
      <w:tr>
        <w:tc>
          <w:tcPr>
            <w:tcW w:type="dxa" w:w="1709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[subtitle]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1709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[subtitle]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1709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[subtitle]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1709"/>
            <w:tcBorders>
              <w:top w:val="none"/>
              <w:left w:val="none"/>
              <w:bottom w:val="none"/>
              <w:right w:val="none"/>
            </w:tcBorders>
            <w:shd w:fill="FF66C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[subtitle]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1709"/>
            <w:tcBorders>
              <w:top w:val="none"/>
              <w:left w:val="none"/>
              <w:bottom w:val="none"/>
              <w:right w:val="none"/>
            </w:tcBorders>
            <w:shd w:fill="C1FF7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[subtitle]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pBdr>
          <w:bottom w:val="single" w:color="EEEEEE" w:sz="4" w:space="1"/>
        </w:pBdr>
        <w:spacing w:after="0" w:before="0"/>
      </w:pPr>
    </w:p>
    <w:p>
      <w:pPr>
        <w:spacing w:after="0" w:before="60"/>
      </w:pPr>
    </w:p>
    <w:p>
      <w:pPr>
        <w:tabs>
          <w:tab w:val="right" w:pos="9026"/>
        </w:tabs>
        <w:spacing w:after="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[Your Name / Student ID]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P a g e  |  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Contents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Overview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2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What is [Topic]?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Why Does It Matter?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Key Terminology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[Term 1]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[Term 2]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[Term 3]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Core Concepts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[Concept A]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[Concept B]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   [Concept C]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How It Works — Step by Step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7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Comparison / Deep Dive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8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Common Mistakes &amp; Pitfalls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9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Practice Questions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10</w:t>
      </w:r>
    </w:p>
    <w:p>
      <w:pPr>
        <w:tabs>
          <w:tab w:val="right" w:pos="9026"/>
        </w:tabs>
        <w:spacing w:after="8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Quick Reference Summary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	11</w:t>
      </w:r>
    </w:p>
    <w:p>
      <w:pPr>
        <w:spacing w:after="0" w:before="300"/>
      </w:pPr>
    </w:p>
    <w:p>
      <w:pPr>
        <w:pBdr>
          <w:bottom w:val="single" w:color="EEEEEE" w:sz="4" w:space="1"/>
        </w:pBdr>
        <w:spacing w:after="0" w:before="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Overview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[Topic]?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[Write a 2–3 sentence plain-language definition here. What is this topic? What problem does it solve? Where does it appear in the real world?]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[Add a second paragraph here if needed — e.g., historical context, who invented it, when it became important.]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20"/>
        <w:gridCol w:w="2166"/>
        <w:gridCol w:w="120"/>
        <w:gridCol w:w="2166"/>
        <w:gridCol w:w="120"/>
        <w:gridCol w:w="2166"/>
      </w:tblGrid>
      <w:tr>
        <w:tc>
          <w:tcPr>
            <w:tcW w:type="dxa" w:w="2166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[Pillar 1]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166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[Pillar 2]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166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[Pillar 3]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166"/>
            <w:tcBorders>
              <w:top w:val="none"/>
              <w:left w:val="none"/>
              <w:bottom w:val="none"/>
              <w:right w:val="none"/>
            </w:tcBorders>
            <w:shd w:fill="FF66C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[Pillar 4]</w:t>
            </w:r>
          </w:p>
        </w:tc>
      </w:tr>
    </w:tbl>
    <w:p>
      <w:pPr>
        <w:spacing w:after="0" w:before="6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Figure 1  The four pillars of [Topic]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Why Does It Matter?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[Explain the real-world relevance. Why should someone studying this care? What breaks if you don't understand it?]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[Application area 1] — brief explanation of how [Topic] is used here.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[Application area 2] — brief explanation.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[Application area 3] — brief explanation.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FBD5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[Write the single most important thing to understand about this topic. The 'aha moment' that ties everything together.]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C52FF" w:sz="6"/>
              <w:left w:val="single" w:color="8C52FF" w:sz="6"/>
              <w:bottom w:val="single" w:color="8C52FF" w:sz="6"/>
              <w:right w:val="single" w:color="8C52FF" w:sz="6"/>
            </w:tcBorders>
            <w:shd w:fill="F3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C52FF"/>
                <w:sz w:val="22"/>
                <w:szCs w:val="22"/>
              </w:rPr>
              <w:t xml:space="preserve">✦  Quick Recap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[Topic] is fundamentally about [core idea].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It appears in [domain 1], [domain 2], and [domain 3].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Understanding it requires knowing [prerequisite concept].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Key Terminology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[Define the vocabulary a student must know before diving into the core concepts. Use the table below — add or remove rows as needed.]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C5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1]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 — keep it one sentence, plain language. Avoid jargon unless you define it.]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E1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2]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91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3]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6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4]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1F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5]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BD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6]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B6C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7]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57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8]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[Definition]</w:t>
            </w:r>
          </w:p>
        </w:tc>
      </w:tr>
    </w:tbl>
    <w:p>
      <w:pPr>
        <w:spacing w:after="0" w:before="6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Table 1  Key Terms for [Topic]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F57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Don't Confuse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[Term A] vs [Term B] — [Explain the most common mix-up students make. One sentence each to clarify the difference.]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Core Concepts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 w:val="false"/>
          <w:bCs w:val="false"/>
          <w:color w:val="111111"/>
          <w:sz w:val="28"/>
          <w:szCs w:val="28"/>
        </w:rPr>
        <w:t xml:space="preserve">[Concept A]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[Introduce Concept A in 2–3 sentences. What is it? How does it fit into the bigger picture of [Topic]?]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How [Concept A] Works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[Explain the mechanism, rule, or logic. Use plain language. Build intuition before introducing formulas or technical detail.]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1 about Concept A]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2 about Concept A]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3 about Concept A]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280"/>
        <w:gridCol w:w="2046"/>
        <w:gridCol w:w="280"/>
        <w:gridCol w:w="2046"/>
        <w:gridCol w:w="280"/>
        <w:gridCol w:w="2046"/>
      </w:tblGrid>
      <w:tr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[Input]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[Process 1]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[Process 2]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FF66C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[Output]</w:t>
            </w:r>
          </w:p>
        </w:tc>
      </w:tr>
    </w:tbl>
    <w:p>
      <w:pPr>
        <w:spacing w:after="0" w:before="6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Figure 2  How [Concept A] flows from input to output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Example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[Give a concrete, worked example. Show the before and after. Numbers or a scenario work best here.]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Remember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[State the rule, formula, or heuristic for Concept A in one sentence. Something a student can memorize.]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 w:val="false"/>
          <w:bCs w:val="false"/>
          <w:color w:val="111111"/>
          <w:sz w:val="28"/>
          <w:szCs w:val="28"/>
        </w:rPr>
        <w:t xml:space="preserve">[Concept B]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[Introduce Concept B. If it builds on Concept A, say so explicitly here.]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How [Concept B] Works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[Explain the mechanism.]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8"/>
        <w:gridCol w:w="120"/>
        <w:gridCol w:w="2928"/>
        <w:gridCol w:w="120"/>
        <w:gridCol w:w="2928"/>
      </w:tblGrid>
      <w:tr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[Part 1]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[brief note]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[Part 2]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[brief note]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[Part 3]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[brief note]</w:t>
            </w:r>
          </w:p>
        </w:tc>
      </w:tr>
    </w:tbl>
    <w:p>
      <w:pPr>
        <w:spacing w:after="0" w:before="6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Figure 3  Components of [Concept B]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1]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2]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3]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Example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[Worked example for Concept B.]</w:t>
      </w:r>
    </w:p>
    <w:p>
      <w:pPr>
        <w:spacing w:after="0" w:before="1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 w:val="false"/>
          <w:bCs w:val="false"/>
          <w:color w:val="111111"/>
          <w:sz w:val="28"/>
          <w:szCs w:val="28"/>
        </w:rPr>
        <w:t xml:space="preserve">[Concept C]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[Introduce Concept C.]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How [Concept C] Works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[Explanation.]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1]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[Key point 2]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C1FF7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Tip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[A practical tip or trick that makes Concept C easier to use or remember in an exam or real-world setting.]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C52FF" w:sz="6"/>
              <w:left w:val="single" w:color="8C52FF" w:sz="6"/>
              <w:bottom w:val="single" w:color="8C52FF" w:sz="6"/>
              <w:right w:val="single" w:color="8C52FF" w:sz="6"/>
            </w:tcBorders>
            <w:shd w:fill="F3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C52FF"/>
                <w:sz w:val="22"/>
                <w:szCs w:val="22"/>
              </w:rPr>
              <w:t xml:space="preserve">✦  Quick Recap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[Concept A] is about [one-line summary].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[Concept B] is about [one-line summary].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[Concept C] ties in by [one-line summary].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All three together explain [the overall picture].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How It Works — Step by Step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[Use this section to walk through the full process from start to finish. Think of it as the 'recipe' — what do you do first, second, third? Use a concrete scenario or example throughout.]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1"/>
        <w:gridCol w:w="280"/>
        <w:gridCol w:w="1581"/>
        <w:gridCol w:w="280"/>
        <w:gridCol w:w="1581"/>
        <w:gridCol w:w="280"/>
        <w:gridCol w:w="1581"/>
        <w:gridCol w:w="280"/>
        <w:gridCol w:w="1581"/>
      </w:tblGrid>
      <w:tr>
        <w:tc>
          <w:tcPr>
            <w:tcW w:type="dxa" w:w="1581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1]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81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2]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81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3]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81"/>
            <w:tcBorders>
              <w:top w:val="none"/>
              <w:left w:val="none"/>
              <w:bottom w:val="none"/>
              <w:right w:val="none"/>
            </w:tcBorders>
            <w:shd w:fill="FF66C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4]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581"/>
            <w:tcBorders>
              <w:top w:val="none"/>
              <w:left w:val="none"/>
              <w:bottom w:val="none"/>
              <w:right w:val="none"/>
            </w:tcBorders>
            <w:shd w:fill="C1FF7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5]</w:t>
            </w:r>
          </w:p>
        </w:tc>
      </w:tr>
    </w:tbl>
    <w:p>
      <w:pPr>
        <w:spacing w:after="0" w:before="8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Figure 4  End-to-end process for [Topic]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1 — [Name of Step]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[Describe what happens in Step 1. What is the input? What action is taken? What is the output of this step?]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[Important detail or condition for Step 1]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[Common error to avoid in Step 1]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2 — [Name of Step]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[Describe Step 2. If it depends on the output of Step 1, make that connection explicit.]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[Important detail]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[Common error]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3 — [Name of Step]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[Describe Step 3.]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[Important detail]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[Common error]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4 — [Name of Step]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[Describe Step 4.]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Step 5 — [Name of Step / Final Output]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[Describe the final step and what the complete result looks like. How do you know you did it right?]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Full Example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[Walk through all 5 steps with one specific real example here — numbers, names, or a scenario. Keep it brief but complete.]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Comparison / Deep Dive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[Use this section to compare two or more variants, approaches, or related concepts side-by-side. The table below is the main visual — fill in whatever dimensions are most useful for your topic.]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5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/>
            </w:r>
          </w:p>
        </w:tc>
        <w:tc>
          <w:tcPr>
            <w:tcW w:type="dxa" w:w="22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C5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[Option A]</w:t>
            </w:r>
          </w:p>
        </w:tc>
        <w:tc>
          <w:tcPr>
            <w:tcW w:type="dxa" w:w="22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E1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[Option B]</w:t>
            </w:r>
          </w:p>
        </w:tc>
        <w:tc>
          <w:tcPr>
            <w:tcW w:type="dxa" w:w="22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91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[Option C]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[Dimension 1]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[Dimension 2]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[Dimension 3]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[Dimension 4]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[Dimension 5]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[value]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Use When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[scenario]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[scenario]</w:t>
            </w:r>
          </w:p>
        </w:tc>
        <w:tc>
          <w:tcPr>
            <w:tcW w:type="dxa" w:w="2275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[scenario]</w:t>
            </w:r>
          </w:p>
        </w:tc>
      </w:tr>
    </w:tbl>
    <w:p>
      <w:pPr>
        <w:spacing w:after="0" w:before="6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Table 2  [Option A] vs [Option B] vs [Option C]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When to Use [Option A]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[Condition or scenario where A is the right choice]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[Another condition]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When to Use [Option B]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[Condition or scenario where B is the right choice]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[Another condition]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When to Use [Option C]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[Condition or scenario where C is the right choice]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Rule of Thumb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[Give a simple decision rule: 'If X, use A. If Y, use B. If Z, use C.' One sentence per option.]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Common Mistakes &amp; Pitfalls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[List the errors students most often make when learning or applying this topic. For each mistake: name it, explain why it happens, and state the correct approach.]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C5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1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[Describe the mistake and why it happens. Then state: 'Instead, you should [correct approach].]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E1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2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[Describe the mistake and the correct approach.]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91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3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[Describe the mistake and the correct approach.]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6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4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[Describe the mistake and the correct approach.]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1F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Mistake 5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[Describe the mistake and the correct approach.]</w:t>
            </w:r>
          </w:p>
        </w:tc>
      </w:tr>
    </w:tbl>
    <w:p>
      <w:pPr>
        <w:spacing w:after="0" w:before="80"/>
      </w:pP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Table 3  Common mistakes and corrections for [Topic]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shd w:fill="FF57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!</w:t>
            </w:r>
          </w:p>
        </w:tc>
        <w:tc>
          <w:tcPr>
            <w:tcW w:type="dxa" w:w="8726"/>
            <w:tcBorders>
              <w:top w:val="none"/>
              <w:left w:val="none"/>
              <w:bottom w:val="none"/>
              <w:right w:val="none"/>
            </w:tcBorders>
            <w:shd w:fill="F9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Most Common Mistake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[State the single mistake students make most often — the one that appears on every exam and costs the most marks. Make it unmissable.]</w:t>
            </w:r>
          </w:p>
        </w:tc>
      </w:tr>
    </w:tbl>
    <w:p>
      <w:pPr>
        <w:spacing w:after="0" w:before="80"/>
      </w:pP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Practice Questions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[Fill this section with exercises that test the concepts covered above. Group them by difficulty. Answers can follow directly or on a separate page.]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Conceptual (Understanding)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1 — tests understanding of the basic definition or 'what is' level knowledge.]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2 — tests understanding of why something works the way it does.]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3 — asks the student to compare two concepts from the Key Terminology section.]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Applied (Working Through It)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4 — give a scenario and ask the student to apply the Step by Step process.]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5 — numerical or procedural problem where the student must produce an answer.]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6 — variation of Question 5 with different values or a twist.]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Exam-Style (Higher Order)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7 — asks the student to evaluate a decision: 'Which option would you use and why?']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8 — asks the student to identify and correct a mistake in a given scenario.]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Georgia" w:cs="Georgia" w:eastAsia="Georgia" w:hAnsi="Georgia"/>
          <w:color w:val="111111"/>
          <w:sz w:val="24"/>
          <w:szCs w:val="24"/>
        </w:rPr>
        <w:t xml:space="preserve">[Question 9 — asks the student to explain a concept to a non-expert in plain language.]</w:t>
      </w:r>
    </w:p>
    <w:p>
      <w:pPr>
        <w:spacing w:after="0" w:before="10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Answers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[Q1]  [Answer]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[Q2]  [Answer]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[Q3]  [Answer]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[Q4]  [Answer / worked solution]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[Q5]  [Answer / worked solution]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[Q6]  [Answer / worked solution]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[Q7]  [Answer with reasoning]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[Q8]  [Answer with correction]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[Q9]  [Model plain-language explanation]</w:t>
      </w:r>
    </w:p>
    <w:p>
      <w:pPr>
        <w:spacing w:after="0" w:before="80"/>
      </w:pPr>
    </w:p>
    <w:p>
      <w:pPr>
        <w:sectPr>
          <w:headerReference w:type="default" r:id="rId21"/>
          <w:footerReference w:type="default" r:id="rId2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 w:val="false"/>
          <w:bCs w:val="false"/>
          <w:color w:val="111111"/>
          <w:sz w:val="34"/>
          <w:szCs w:val="34"/>
        </w:rPr>
        <w:t xml:space="preserve">Quick Reference Summary</w:t>
      </w:r>
    </w:p>
    <w:p>
      <w:pPr>
        <w:spacing w:after="100" w:before="60" w:line="288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[This page is the cheat sheet. Everything a student needs to recall on exam day, condensed onto one page. Fill in the brackets with the actual content for [Topic].]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8"/>
        <w:gridCol w:w="120"/>
        <w:gridCol w:w="2928"/>
        <w:gridCol w:w="120"/>
        <w:gridCol w:w="2928"/>
      </w:tblGrid>
      <w:tr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[Key Formula / Rule 1]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[Key Formula / Rule 2]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928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[Key Formula / Rule 3]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Must-Know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C5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1]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[One-line 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E1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2]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[One-line 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91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3]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[One-line definition]</w:t>
            </w:r>
          </w:p>
        </w:tc>
      </w:tr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66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[Term 4]</w:t>
            </w:r>
          </w:p>
        </w:tc>
        <w:tc>
          <w:tcPr>
            <w:tcW w:type="dxa" w:w="6626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[One-line definition]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The Process in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6"/>
        <w:gridCol w:w="280"/>
        <w:gridCol w:w="2046"/>
        <w:gridCol w:w="280"/>
        <w:gridCol w:w="2046"/>
        <w:gridCol w:w="280"/>
        <w:gridCol w:w="2046"/>
      </w:tblGrid>
      <w:tr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8C52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1]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5CE1E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2]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FF914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3]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2046"/>
            <w:tcBorders>
              <w:top w:val="none"/>
              <w:left w:val="none"/>
              <w:bottom w:val="none"/>
              <w:right w:val="none"/>
            </w:tcBorders>
            <w:shd w:fill="FF66C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[Step 4]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Quick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/>
            </w:r>
          </w:p>
        </w:tc>
        <w:tc>
          <w:tcPr>
            <w:tcW w:type="dxa" w:w="34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8C5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[A]</w:t>
            </w:r>
          </w:p>
        </w:tc>
        <w:tc>
          <w:tcPr>
            <w:tcW w:type="dxa" w:w="341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E1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[B]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Best for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[scenario]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[scenario]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Drawback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[issue]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[issue]</w:t>
            </w:r>
          </w:p>
        </w:tc>
      </w:tr>
      <w:tr>
        <w:tc>
          <w:tcPr>
            <w:tcW w:type="dxa" w:w="22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Key rule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[rule]</w:t>
            </w:r>
          </w:p>
        </w:tc>
        <w:tc>
          <w:tcPr>
            <w:tcW w:type="dxa" w:w="3413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[rule]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C52FF" w:sz="6"/>
              <w:left w:val="single" w:color="8C52FF" w:sz="6"/>
              <w:bottom w:val="single" w:color="8C52FF" w:sz="6"/>
              <w:right w:val="single" w:color="8C52FF" w:sz="6"/>
            </w:tcBorders>
            <w:shd w:fill="F3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C52FF"/>
                <w:sz w:val="22"/>
                <w:szCs w:val="22"/>
              </w:rPr>
              <w:t xml:space="preserve">✦  Quick Recap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[Topic] = [definition in 10 words or fewer].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Core idea: [one sentence].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Key rule: [one sentence].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Watch out for: [one sentence on the most common mistake].</w:t>
            </w:r>
          </w:p>
          <w:p>
            <w:pPr>
              <w:spacing w:after="20" w:before="20"/>
            </w:pPr>
            <w:r>
              <w:rPr>
                <w:rFonts w:ascii="Georgia" w:cs="Georgia" w:eastAsia="Georgia" w:hAnsi="Georgia"/>
                <w:color w:val="111111"/>
                <w:sz w:val="22"/>
                <w:szCs w:val="22"/>
              </w:rPr>
              <w:t xml:space="preserve">→  Related topics to study next: [Topic X], [Topic Y].</w:t>
            </w:r>
          </w:p>
        </w:tc>
      </w:tr>
    </w:tbl>
    <w:p>
      <w:pPr>
        <w:spacing w:after="0" w:before="120"/>
      </w:pPr>
    </w:p>
    <w:p>
      <w:pPr>
        <w:pBdr>
          <w:bottom w:val="single" w:color="EEEEEE" w:sz="4" w:space="1"/>
        </w:pBdr>
        <w:spacing w:after="0" w:before="0"/>
      </w:pP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Study Notes for [Topic] —</w:t>
      </w:r>
    </w:p>
    <w:sectPr>
      <w:headerReference w:type="default" r:id="rId23"/>
      <w:footerReference w:type="default" r:id="rId2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Study Notes Template</w:t>
    </w:r>
    <w:r>
      <w:rPr>
        <w:rFonts w:ascii="Arial" w:cs="Arial" w:eastAsia="Arial" w:hAnsi="Arial"/>
        <w:color w:val="AAAAAA"/>
        <w:sz w:val="18"/>
        <w:szCs w:val="18"/>
      </w:rPr>
      <w:t xml:space="preserve">	[Section]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AAAAAA"/>
        <w:sz w:val="18"/>
        <w:szCs w:val="18"/>
      </w:rPr>
      <w:t xml:space="preserve">[Subject / Course Name]</w:t>
    </w:r>
    <w:r>
      <w:rPr>
        <w:rFonts w:ascii="Arial" w:cs="Arial" w:eastAsia="Arial" w:hAnsi="Arial"/>
        <w:color w:val="AAAAAA"/>
        <w:sz w:val="18"/>
        <w:szCs w:val="18"/>
      </w:rPr>
      <w:t xml:space="preserve">	[Topic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 w:val="false"/>
      <w:bCs w:val="false"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 w:val="false"/>
      <w:bCs w:val="false"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2026-05-29T19:02:45.977Z</dcterms:created>
  <dcterms:modified xsi:type="dcterms:W3CDTF">2026-05-29T19:02:45.994Z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