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A5A7" w14:textId="783A4E8B" w:rsidR="0044112E" w:rsidRDefault="006B46D4">
      <w:pPr>
        <w:rPr>
          <w:lang w:val="en-US"/>
        </w:rPr>
      </w:pPr>
      <w:r>
        <w:rPr>
          <w:lang w:val="en-US"/>
        </w:rPr>
        <w:t xml:space="preserve">Tasks breakdown for deliverable </w:t>
      </w:r>
      <w:proofErr w:type="gramStart"/>
      <w:r>
        <w:rPr>
          <w:lang w:val="en-US"/>
        </w:rPr>
        <w:t>2 :</w:t>
      </w:r>
      <w:proofErr w:type="gramEnd"/>
      <w:r>
        <w:rPr>
          <w:lang w:val="en-US"/>
        </w:rPr>
        <w:br/>
      </w:r>
    </w:p>
    <w:p w14:paraId="24CBE4C7" w14:textId="77777777" w:rsidR="006B46D4" w:rsidRPr="006B46D4" w:rsidRDefault="006B46D4" w:rsidP="006B46D4">
      <w:pPr>
        <w:outlineLvl w:val="2"/>
        <w:rPr>
          <w:rFonts w:ascii="Arial" w:eastAsia="Times New Roman" w:hAnsi="Arial" w:cs="Arial"/>
          <w:b/>
          <w:bCs/>
          <w:color w:val="1F1F1F"/>
          <w:sz w:val="27"/>
          <w:szCs w:val="27"/>
          <w:lang w:eastAsia="en-GB"/>
        </w:rPr>
      </w:pPr>
      <w:r w:rsidRPr="006B46D4">
        <w:rPr>
          <w:rFonts w:ascii="Arial" w:eastAsia="Times New Roman" w:hAnsi="Arial" w:cs="Arial"/>
          <w:b/>
          <w:bCs/>
          <w:color w:val="1F1F1F"/>
          <w:sz w:val="27"/>
          <w:szCs w:val="27"/>
          <w:lang w:eastAsia="en-GB"/>
        </w:rPr>
        <w:t>Phase 1: Basic Dataset Exploration (The Easy Counters)</w:t>
      </w:r>
    </w:p>
    <w:p w14:paraId="3D147F88" w14:textId="77777777" w:rsidR="006B46D4" w:rsidRPr="006B46D4" w:rsidRDefault="006B46D4" w:rsidP="006B46D4">
      <w:pPr>
        <w:rPr>
          <w:rFonts w:ascii="Arial" w:eastAsia="Times New Roman" w:hAnsi="Arial" w:cs="Arial"/>
          <w:color w:val="1F1F1F"/>
          <w:lang w:eastAsia="en-GB"/>
        </w:rPr>
      </w:pPr>
      <w:r w:rsidRPr="006B46D4">
        <w:rPr>
          <w:rFonts w:ascii="Arial" w:eastAsia="Times New Roman" w:hAnsi="Arial" w:cs="Arial"/>
          <w:color w:val="1F1F1F"/>
          <w:lang w:eastAsia="en-GB"/>
        </w:rPr>
        <w:t>Your supervisor wants you to get a high-level view of the data's scale and length.</w:t>
      </w:r>
    </w:p>
    <w:p w14:paraId="566D6B0F" w14:textId="77777777" w:rsidR="006B46D4" w:rsidRPr="006B46D4" w:rsidRDefault="006B46D4" w:rsidP="006B46D4">
      <w:pPr>
        <w:numPr>
          <w:ilvl w:val="0"/>
          <w:numId w:val="2"/>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Number of samples:</w:t>
      </w:r>
      <w:r w:rsidRPr="006B46D4">
        <w:rPr>
          <w:rFonts w:ascii="Arial" w:eastAsia="Times New Roman" w:hAnsi="Arial" w:cs="Arial"/>
          <w:color w:val="1F1F1F"/>
          <w:lang w:eastAsia="en-GB"/>
        </w:rPr>
        <w:t xml:space="preserve"> Just count how many objects are in the JSON file total.</w:t>
      </w:r>
    </w:p>
    <w:p w14:paraId="3EB0F272" w14:textId="77777777" w:rsidR="006B46D4" w:rsidRPr="006B46D4" w:rsidRDefault="006B46D4" w:rsidP="006B46D4">
      <w:pPr>
        <w:numPr>
          <w:ilvl w:val="0"/>
          <w:numId w:val="2"/>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Label distribution:</w:t>
      </w:r>
      <w:r w:rsidRPr="006B46D4">
        <w:rPr>
          <w:rFonts w:ascii="Arial" w:eastAsia="Times New Roman" w:hAnsi="Arial" w:cs="Arial"/>
          <w:color w:val="1F1F1F"/>
          <w:lang w:eastAsia="en-GB"/>
        </w:rPr>
        <w:t xml:space="preserve"> Count how many </w:t>
      </w:r>
      <w:r w:rsidRPr="006B46D4">
        <w:rPr>
          <w:rFonts w:ascii="Arial" w:eastAsia="Times New Roman" w:hAnsi="Arial" w:cs="Arial"/>
          <w:color w:val="1F1F1F"/>
          <w:sz w:val="23"/>
          <w:szCs w:val="23"/>
          <w:lang w:eastAsia="en-GB"/>
        </w:rPr>
        <w:t>validity: true</w:t>
      </w:r>
      <w:r w:rsidRPr="006B46D4">
        <w:rPr>
          <w:rFonts w:ascii="Arial" w:eastAsia="Times New Roman" w:hAnsi="Arial" w:cs="Arial"/>
          <w:color w:val="1F1F1F"/>
          <w:lang w:eastAsia="en-GB"/>
        </w:rPr>
        <w:t xml:space="preserve"> vs. </w:t>
      </w:r>
      <w:r w:rsidRPr="006B46D4">
        <w:rPr>
          <w:rFonts w:ascii="Arial" w:eastAsia="Times New Roman" w:hAnsi="Arial" w:cs="Arial"/>
          <w:color w:val="1F1F1F"/>
          <w:sz w:val="23"/>
          <w:szCs w:val="23"/>
          <w:lang w:eastAsia="en-GB"/>
        </w:rPr>
        <w:t>validity: false</w:t>
      </w:r>
      <w:r w:rsidRPr="006B46D4">
        <w:rPr>
          <w:rFonts w:ascii="Arial" w:eastAsia="Times New Roman" w:hAnsi="Arial" w:cs="Arial"/>
          <w:color w:val="1F1F1F"/>
          <w:lang w:eastAsia="en-GB"/>
        </w:rPr>
        <w:t xml:space="preserve"> samples exist. If it's a 50/50 split, the dataset is balanced.</w:t>
      </w:r>
    </w:p>
    <w:p w14:paraId="2551CAA5" w14:textId="77777777" w:rsidR="006B46D4" w:rsidRPr="006B46D4" w:rsidRDefault="006B46D4" w:rsidP="006B46D4">
      <w:pPr>
        <w:numPr>
          <w:ilvl w:val="0"/>
          <w:numId w:val="2"/>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Premise &amp; Conclusion lengths:</w:t>
      </w:r>
      <w:r w:rsidRPr="006B46D4">
        <w:rPr>
          <w:rFonts w:ascii="Arial" w:eastAsia="Times New Roman" w:hAnsi="Arial" w:cs="Arial"/>
          <w:color w:val="1F1F1F"/>
          <w:lang w:eastAsia="en-GB"/>
        </w:rPr>
        <w:t xml:space="preserve"> You will need to split the </w:t>
      </w:r>
      <w:r w:rsidRPr="006B46D4">
        <w:rPr>
          <w:rFonts w:ascii="Arial" w:eastAsia="Times New Roman" w:hAnsi="Arial" w:cs="Arial"/>
          <w:color w:val="1F1F1F"/>
          <w:sz w:val="23"/>
          <w:szCs w:val="23"/>
          <w:lang w:eastAsia="en-GB"/>
        </w:rPr>
        <w:t>syllogism</w:t>
      </w:r>
      <w:r w:rsidRPr="006B46D4">
        <w:rPr>
          <w:rFonts w:ascii="Arial" w:eastAsia="Times New Roman" w:hAnsi="Arial" w:cs="Arial"/>
          <w:color w:val="1F1F1F"/>
          <w:lang w:eastAsia="en-GB"/>
        </w:rPr>
        <w:t xml:space="preserve"> text string into individual sentences. The first two sentences are premises, and the last one (after words like "Therefore", "Consequently", "The only logical conclusion is") is the conclusion. You'll calculate the average number of words or characters for these sentences.</w:t>
      </w:r>
    </w:p>
    <w:p w14:paraId="4DD7DD81" w14:textId="77777777" w:rsidR="006B46D4" w:rsidRPr="006B46D4" w:rsidRDefault="006B46D4" w:rsidP="006B46D4">
      <w:pPr>
        <w:outlineLvl w:val="2"/>
        <w:rPr>
          <w:rFonts w:ascii="Arial" w:eastAsia="Times New Roman" w:hAnsi="Arial" w:cs="Arial"/>
          <w:b/>
          <w:bCs/>
          <w:color w:val="1F1F1F"/>
          <w:sz w:val="27"/>
          <w:szCs w:val="27"/>
          <w:lang w:eastAsia="en-GB"/>
        </w:rPr>
      </w:pPr>
      <w:r w:rsidRPr="006B46D4">
        <w:rPr>
          <w:rFonts w:ascii="Arial" w:eastAsia="Times New Roman" w:hAnsi="Arial" w:cs="Arial"/>
          <w:b/>
          <w:bCs/>
          <w:color w:val="1F1F1F"/>
          <w:sz w:val="27"/>
          <w:szCs w:val="27"/>
          <w:lang w:eastAsia="en-GB"/>
        </w:rPr>
        <w:t>Phase 2: Linguistic and Semantic Analysis (Keyword Tracking)</w:t>
      </w:r>
    </w:p>
    <w:p w14:paraId="6D59753A" w14:textId="77777777" w:rsidR="006B46D4" w:rsidRPr="006B46D4" w:rsidRDefault="006B46D4" w:rsidP="006B46D4">
      <w:pPr>
        <w:rPr>
          <w:rFonts w:ascii="Arial" w:eastAsia="Times New Roman" w:hAnsi="Arial" w:cs="Arial"/>
          <w:color w:val="1F1F1F"/>
          <w:lang w:eastAsia="en-GB"/>
        </w:rPr>
      </w:pPr>
      <w:r w:rsidRPr="006B46D4">
        <w:rPr>
          <w:rFonts w:ascii="Arial" w:eastAsia="Times New Roman" w:hAnsi="Arial" w:cs="Arial"/>
          <w:color w:val="1F1F1F"/>
          <w:lang w:eastAsia="en-GB"/>
        </w:rPr>
        <w:t>This phase looks closely at the exact words chosen to frame the logic.</w:t>
      </w:r>
    </w:p>
    <w:p w14:paraId="1BF32A55" w14:textId="77777777" w:rsidR="006B46D4" w:rsidRPr="006B46D4" w:rsidRDefault="006B46D4" w:rsidP="006B46D4">
      <w:pPr>
        <w:numPr>
          <w:ilvl w:val="0"/>
          <w:numId w:val="3"/>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Quantifier Analysis:</w:t>
      </w:r>
      <w:r w:rsidRPr="006B46D4">
        <w:rPr>
          <w:rFonts w:ascii="Arial" w:eastAsia="Times New Roman" w:hAnsi="Arial" w:cs="Arial"/>
          <w:color w:val="1F1F1F"/>
          <w:lang w:eastAsia="en-GB"/>
        </w:rPr>
        <w:t xml:space="preserve"> Syllogisms depend on words that tell you </w:t>
      </w:r>
      <w:r w:rsidRPr="006B46D4">
        <w:rPr>
          <w:rFonts w:ascii="Arial" w:eastAsia="Times New Roman" w:hAnsi="Arial" w:cs="Arial"/>
          <w:i/>
          <w:iCs/>
          <w:color w:val="1F1F1F"/>
          <w:bdr w:val="none" w:sz="0" w:space="0" w:color="auto" w:frame="1"/>
          <w:lang w:eastAsia="en-GB"/>
        </w:rPr>
        <w:t>how much</w:t>
      </w:r>
      <w:r w:rsidRPr="006B46D4">
        <w:rPr>
          <w:rFonts w:ascii="Arial" w:eastAsia="Times New Roman" w:hAnsi="Arial" w:cs="Arial"/>
          <w:color w:val="1F1F1F"/>
          <w:lang w:eastAsia="en-GB"/>
        </w:rPr>
        <w:t xml:space="preserve"> of a group we are talking about. You will write code to count the frequency of keywords like:</w:t>
      </w:r>
    </w:p>
    <w:p w14:paraId="5AABC6E2" w14:textId="77777777" w:rsidR="006B46D4" w:rsidRPr="006B46D4" w:rsidRDefault="006B46D4" w:rsidP="006B46D4">
      <w:pPr>
        <w:numPr>
          <w:ilvl w:val="1"/>
          <w:numId w:val="3"/>
        </w:numPr>
        <w:rPr>
          <w:rFonts w:ascii="Arial" w:eastAsia="Times New Roman" w:hAnsi="Arial" w:cs="Arial"/>
          <w:color w:val="1F1F1F"/>
          <w:lang w:eastAsia="en-GB"/>
        </w:rPr>
      </w:pPr>
      <w:r w:rsidRPr="006B46D4">
        <w:rPr>
          <w:rFonts w:ascii="Arial" w:eastAsia="Times New Roman" w:hAnsi="Arial" w:cs="Arial"/>
          <w:i/>
          <w:iCs/>
          <w:color w:val="1F1F1F"/>
          <w:bdr w:val="none" w:sz="0" w:space="0" w:color="auto" w:frame="1"/>
          <w:lang w:eastAsia="en-GB"/>
        </w:rPr>
        <w:t>Universal:</w:t>
      </w:r>
      <w:r w:rsidRPr="006B46D4">
        <w:rPr>
          <w:rFonts w:ascii="Arial" w:eastAsia="Times New Roman" w:hAnsi="Arial" w:cs="Arial"/>
          <w:color w:val="1F1F1F"/>
          <w:lang w:eastAsia="en-GB"/>
        </w:rPr>
        <w:t xml:space="preserve"> "All", "Every", "Everything", "No", "Nothing".</w:t>
      </w:r>
    </w:p>
    <w:p w14:paraId="0AF9BB4C" w14:textId="77777777" w:rsidR="006B46D4" w:rsidRPr="006B46D4" w:rsidRDefault="006B46D4" w:rsidP="006B46D4">
      <w:pPr>
        <w:numPr>
          <w:ilvl w:val="1"/>
          <w:numId w:val="3"/>
        </w:numPr>
        <w:rPr>
          <w:rFonts w:ascii="Arial" w:eastAsia="Times New Roman" w:hAnsi="Arial" w:cs="Arial"/>
          <w:color w:val="1F1F1F"/>
          <w:lang w:eastAsia="en-GB"/>
        </w:rPr>
      </w:pPr>
      <w:r w:rsidRPr="006B46D4">
        <w:rPr>
          <w:rFonts w:ascii="Arial" w:eastAsia="Times New Roman" w:hAnsi="Arial" w:cs="Arial"/>
          <w:i/>
          <w:iCs/>
          <w:color w:val="1F1F1F"/>
          <w:bdr w:val="none" w:sz="0" w:space="0" w:color="auto" w:frame="1"/>
          <w:lang w:eastAsia="en-GB"/>
        </w:rPr>
        <w:t>Particular:</w:t>
      </w:r>
      <w:r w:rsidRPr="006B46D4">
        <w:rPr>
          <w:rFonts w:ascii="Arial" w:eastAsia="Times New Roman" w:hAnsi="Arial" w:cs="Arial"/>
          <w:color w:val="1F1F1F"/>
          <w:lang w:eastAsia="en-GB"/>
        </w:rPr>
        <w:t xml:space="preserve"> "Some", "A portion of", "A number of", "There exists at least one".</w:t>
      </w:r>
    </w:p>
    <w:p w14:paraId="29931B5E" w14:textId="77777777" w:rsidR="006B46D4" w:rsidRPr="006B46D4" w:rsidRDefault="006B46D4" w:rsidP="006B46D4">
      <w:pPr>
        <w:numPr>
          <w:ilvl w:val="0"/>
          <w:numId w:val="3"/>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Negation Analysis:</w:t>
      </w:r>
      <w:r w:rsidRPr="006B46D4">
        <w:rPr>
          <w:rFonts w:ascii="Arial" w:eastAsia="Times New Roman" w:hAnsi="Arial" w:cs="Arial"/>
          <w:color w:val="1F1F1F"/>
          <w:lang w:eastAsia="en-GB"/>
        </w:rPr>
        <w:t xml:space="preserve"> Track how often words like "no", "not", "none", or "never" appear, and flag instances where multiple negations show up in the same argument (which usually makes the problem much harder for an LLM).</w:t>
      </w:r>
    </w:p>
    <w:p w14:paraId="0B8DA6F0" w14:textId="77777777" w:rsidR="006B46D4" w:rsidRPr="006B46D4" w:rsidRDefault="006B46D4" w:rsidP="006B46D4">
      <w:pPr>
        <w:numPr>
          <w:ilvl w:val="0"/>
          <w:numId w:val="3"/>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Vocabulary Overlap &amp; Jaccard Similarity:</w:t>
      </w:r>
      <w:r w:rsidRPr="006B46D4">
        <w:rPr>
          <w:rFonts w:ascii="Arial" w:eastAsia="Times New Roman" w:hAnsi="Arial" w:cs="Arial"/>
          <w:color w:val="1F1F1F"/>
          <w:lang w:eastAsia="en-GB"/>
        </w:rPr>
        <w:t xml:space="preserve"> This measures how many unique words are shared between the premises and the conclusion. Jaccard similarity is a standard data science metric:</w:t>
      </w:r>
    </w:p>
    <w:p w14:paraId="544A0B18" w14:textId="77777777" w:rsidR="006B46D4" w:rsidRPr="006B46D4" w:rsidRDefault="006B46D4" w:rsidP="006B46D4">
      <w:pPr>
        <w:ind w:left="720"/>
        <w:rPr>
          <w:rFonts w:ascii="Arial" w:eastAsia="Times New Roman" w:hAnsi="Arial" w:cs="Arial"/>
          <w:color w:val="1F1F1F"/>
          <w:lang w:eastAsia="en-GB"/>
        </w:rPr>
      </w:pPr>
      <w:r w:rsidRPr="006B46D4">
        <w:rPr>
          <w:rFonts w:ascii="Arial" w:eastAsia="Times New Roman" w:hAnsi="Arial" w:cs="Arial"/>
          <w:color w:val="1F1F1F"/>
          <w:lang w:eastAsia="en-GB"/>
        </w:rPr>
        <w:t>$$\text{Jaccard Similarity} = \frac{\text{Words in Premises} \cap \text{Words in Conclusion}}{\text{Words in Premises} \cup \text{Words in Conclusion}}$$</w:t>
      </w:r>
    </w:p>
    <w:p w14:paraId="3798839E" w14:textId="77777777" w:rsidR="006B46D4" w:rsidRPr="006B46D4" w:rsidRDefault="006B46D4" w:rsidP="006B46D4">
      <w:pPr>
        <w:outlineLvl w:val="2"/>
        <w:rPr>
          <w:rFonts w:ascii="Arial" w:eastAsia="Times New Roman" w:hAnsi="Arial" w:cs="Arial"/>
          <w:b/>
          <w:bCs/>
          <w:color w:val="1F1F1F"/>
          <w:sz w:val="27"/>
          <w:szCs w:val="27"/>
          <w:lang w:eastAsia="en-GB"/>
        </w:rPr>
      </w:pPr>
      <w:r w:rsidRPr="006B46D4">
        <w:rPr>
          <w:rFonts w:ascii="Arial" w:eastAsia="Times New Roman" w:hAnsi="Arial" w:cs="Arial"/>
          <w:b/>
          <w:bCs/>
          <w:color w:val="1F1F1F"/>
          <w:sz w:val="27"/>
          <w:szCs w:val="27"/>
          <w:lang w:eastAsia="en-GB"/>
        </w:rPr>
        <w:t>Phase 3: Believability Analysis (The Bias Matrix)</w:t>
      </w:r>
    </w:p>
    <w:p w14:paraId="70FE0D73" w14:textId="77777777" w:rsidR="006B46D4" w:rsidRPr="006B46D4" w:rsidRDefault="006B46D4" w:rsidP="006B46D4">
      <w:pPr>
        <w:rPr>
          <w:rFonts w:ascii="Arial" w:eastAsia="Times New Roman" w:hAnsi="Arial" w:cs="Arial"/>
          <w:color w:val="1F1F1F"/>
          <w:lang w:eastAsia="en-GB"/>
        </w:rPr>
      </w:pPr>
      <w:r w:rsidRPr="006B46D4">
        <w:rPr>
          <w:rFonts w:ascii="Arial" w:eastAsia="Times New Roman" w:hAnsi="Arial" w:cs="Arial"/>
          <w:color w:val="1F1F1F"/>
          <w:lang w:eastAsia="en-GB"/>
        </w:rPr>
        <w:t xml:space="preserve">This is the most critical part for your SemEval task because it maps the </w:t>
      </w:r>
      <w:r w:rsidRPr="006B46D4">
        <w:rPr>
          <w:rFonts w:ascii="Arial" w:eastAsia="Times New Roman" w:hAnsi="Arial" w:cs="Arial"/>
          <w:b/>
          <w:bCs/>
          <w:color w:val="1F1F1F"/>
          <w:bdr w:val="none" w:sz="0" w:space="0" w:color="auto" w:frame="1"/>
          <w:lang w:eastAsia="en-GB"/>
        </w:rPr>
        <w:t>Belief Bias</w:t>
      </w:r>
      <w:r w:rsidRPr="006B46D4">
        <w:rPr>
          <w:rFonts w:ascii="Arial" w:eastAsia="Times New Roman" w:hAnsi="Arial" w:cs="Arial"/>
          <w:color w:val="1F1F1F"/>
          <w:lang w:eastAsia="en-GB"/>
        </w:rPr>
        <w:t xml:space="preserve">. You need to cross-reference the </w:t>
      </w:r>
      <w:r w:rsidRPr="006B46D4">
        <w:rPr>
          <w:rFonts w:ascii="Arial" w:eastAsia="Times New Roman" w:hAnsi="Arial" w:cs="Arial"/>
          <w:color w:val="1F1F1F"/>
          <w:sz w:val="23"/>
          <w:szCs w:val="23"/>
          <w:lang w:eastAsia="en-GB"/>
        </w:rPr>
        <w:t>validity</w:t>
      </w:r>
      <w:r w:rsidRPr="006B46D4">
        <w:rPr>
          <w:rFonts w:ascii="Arial" w:eastAsia="Times New Roman" w:hAnsi="Arial" w:cs="Arial"/>
          <w:color w:val="1F1F1F"/>
          <w:lang w:eastAsia="en-GB"/>
        </w:rPr>
        <w:t xml:space="preserve"> column with the </w:t>
      </w:r>
      <w:r w:rsidRPr="006B46D4">
        <w:rPr>
          <w:rFonts w:ascii="Arial" w:eastAsia="Times New Roman" w:hAnsi="Arial" w:cs="Arial"/>
          <w:color w:val="1F1F1F"/>
          <w:sz w:val="23"/>
          <w:szCs w:val="23"/>
          <w:lang w:eastAsia="en-GB"/>
        </w:rPr>
        <w:t>plausibility</w:t>
      </w:r>
      <w:r w:rsidRPr="006B46D4">
        <w:rPr>
          <w:rFonts w:ascii="Arial" w:eastAsia="Times New Roman" w:hAnsi="Arial" w:cs="Arial"/>
          <w:color w:val="1F1F1F"/>
          <w:lang w:eastAsia="en-GB"/>
        </w:rPr>
        <w:t xml:space="preserve"> column for every sample and sort them into four distinct buckets:</w:t>
      </w:r>
    </w:p>
    <w:p w14:paraId="5D56F8CD" w14:textId="77777777" w:rsidR="006B46D4" w:rsidRPr="006B46D4" w:rsidRDefault="006B46D4" w:rsidP="006B46D4">
      <w:pPr>
        <w:numPr>
          <w:ilvl w:val="0"/>
          <w:numId w:val="4"/>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Believable Valid (</w:t>
      </w:r>
      <w:r w:rsidRPr="006B46D4">
        <w:rPr>
          <w:rFonts w:ascii="Arial" w:eastAsia="Times New Roman" w:hAnsi="Arial" w:cs="Arial"/>
          <w:color w:val="1F1F1F"/>
          <w:sz w:val="23"/>
          <w:szCs w:val="23"/>
          <w:bdr w:val="none" w:sz="0" w:space="0" w:color="auto" w:frame="1"/>
          <w:lang w:eastAsia="en-GB"/>
        </w:rPr>
        <w:t>validity: true</w:t>
      </w:r>
      <w:r w:rsidRPr="006B46D4">
        <w:rPr>
          <w:rFonts w:ascii="Arial" w:eastAsia="Times New Roman" w:hAnsi="Arial" w:cs="Arial"/>
          <w:b/>
          <w:bCs/>
          <w:color w:val="1F1F1F"/>
          <w:bdr w:val="none" w:sz="0" w:space="0" w:color="auto" w:frame="1"/>
          <w:lang w:eastAsia="en-GB"/>
        </w:rPr>
        <w:t xml:space="preserve">, </w:t>
      </w:r>
      <w:r w:rsidRPr="006B46D4">
        <w:rPr>
          <w:rFonts w:ascii="Arial" w:eastAsia="Times New Roman" w:hAnsi="Arial" w:cs="Arial"/>
          <w:color w:val="1F1F1F"/>
          <w:sz w:val="23"/>
          <w:szCs w:val="23"/>
          <w:bdr w:val="none" w:sz="0" w:space="0" w:color="auto" w:frame="1"/>
          <w:lang w:eastAsia="en-GB"/>
        </w:rPr>
        <w:t>plausibility: true</w:t>
      </w:r>
      <w:r w:rsidRPr="006B46D4">
        <w:rPr>
          <w:rFonts w:ascii="Arial" w:eastAsia="Times New Roman" w:hAnsi="Arial" w:cs="Arial"/>
          <w:b/>
          <w:bCs/>
          <w:color w:val="1F1F1F"/>
          <w:bdr w:val="none" w:sz="0" w:space="0" w:color="auto" w:frame="1"/>
          <w:lang w:eastAsia="en-GB"/>
        </w:rPr>
        <w:t>):</w:t>
      </w:r>
      <w:r w:rsidRPr="006B46D4">
        <w:rPr>
          <w:rFonts w:ascii="Arial" w:eastAsia="Times New Roman" w:hAnsi="Arial" w:cs="Arial"/>
          <w:color w:val="1F1F1F"/>
          <w:lang w:eastAsia="en-GB"/>
        </w:rPr>
        <w:t xml:space="preserve"> Logic is sound, and it makes sense in the real world. (Easy for LLMs).</w:t>
      </w:r>
    </w:p>
    <w:p w14:paraId="6C93AC42" w14:textId="77777777" w:rsidR="006B46D4" w:rsidRPr="006B46D4" w:rsidRDefault="006B46D4" w:rsidP="006B46D4">
      <w:pPr>
        <w:numPr>
          <w:ilvl w:val="0"/>
          <w:numId w:val="4"/>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Believable Invalid (</w:t>
      </w:r>
      <w:r w:rsidRPr="006B46D4">
        <w:rPr>
          <w:rFonts w:ascii="Arial" w:eastAsia="Times New Roman" w:hAnsi="Arial" w:cs="Arial"/>
          <w:color w:val="1F1F1F"/>
          <w:sz w:val="23"/>
          <w:szCs w:val="23"/>
          <w:bdr w:val="none" w:sz="0" w:space="0" w:color="auto" w:frame="1"/>
          <w:lang w:eastAsia="en-GB"/>
        </w:rPr>
        <w:t>validity: false</w:t>
      </w:r>
      <w:r w:rsidRPr="006B46D4">
        <w:rPr>
          <w:rFonts w:ascii="Arial" w:eastAsia="Times New Roman" w:hAnsi="Arial" w:cs="Arial"/>
          <w:b/>
          <w:bCs/>
          <w:color w:val="1F1F1F"/>
          <w:bdr w:val="none" w:sz="0" w:space="0" w:color="auto" w:frame="1"/>
          <w:lang w:eastAsia="en-GB"/>
        </w:rPr>
        <w:t xml:space="preserve">, </w:t>
      </w:r>
      <w:r w:rsidRPr="006B46D4">
        <w:rPr>
          <w:rFonts w:ascii="Arial" w:eastAsia="Times New Roman" w:hAnsi="Arial" w:cs="Arial"/>
          <w:color w:val="1F1F1F"/>
          <w:sz w:val="23"/>
          <w:szCs w:val="23"/>
          <w:bdr w:val="none" w:sz="0" w:space="0" w:color="auto" w:frame="1"/>
          <w:lang w:eastAsia="en-GB"/>
        </w:rPr>
        <w:t>plausibility: true</w:t>
      </w:r>
      <w:r w:rsidRPr="006B46D4">
        <w:rPr>
          <w:rFonts w:ascii="Arial" w:eastAsia="Times New Roman" w:hAnsi="Arial" w:cs="Arial"/>
          <w:b/>
          <w:bCs/>
          <w:color w:val="1F1F1F"/>
          <w:bdr w:val="none" w:sz="0" w:space="0" w:color="auto" w:frame="1"/>
          <w:lang w:eastAsia="en-GB"/>
        </w:rPr>
        <w:t>):</w:t>
      </w:r>
      <w:r w:rsidRPr="006B46D4">
        <w:rPr>
          <w:rFonts w:ascii="Arial" w:eastAsia="Times New Roman" w:hAnsi="Arial" w:cs="Arial"/>
          <w:color w:val="1F1F1F"/>
          <w:lang w:eastAsia="en-GB"/>
        </w:rPr>
        <w:t xml:space="preserve"> The logic is broken, but the conclusion sounds true. (The trap!).</w:t>
      </w:r>
    </w:p>
    <w:p w14:paraId="78444D5E" w14:textId="77777777" w:rsidR="006B46D4" w:rsidRPr="006B46D4" w:rsidRDefault="006B46D4" w:rsidP="006B46D4">
      <w:pPr>
        <w:numPr>
          <w:ilvl w:val="0"/>
          <w:numId w:val="4"/>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Unbelievable Valid (</w:t>
      </w:r>
      <w:r w:rsidRPr="006B46D4">
        <w:rPr>
          <w:rFonts w:ascii="Arial" w:eastAsia="Times New Roman" w:hAnsi="Arial" w:cs="Arial"/>
          <w:color w:val="1F1F1F"/>
          <w:sz w:val="23"/>
          <w:szCs w:val="23"/>
          <w:bdr w:val="none" w:sz="0" w:space="0" w:color="auto" w:frame="1"/>
          <w:lang w:eastAsia="en-GB"/>
        </w:rPr>
        <w:t>validity: true</w:t>
      </w:r>
      <w:r w:rsidRPr="006B46D4">
        <w:rPr>
          <w:rFonts w:ascii="Arial" w:eastAsia="Times New Roman" w:hAnsi="Arial" w:cs="Arial"/>
          <w:b/>
          <w:bCs/>
          <w:color w:val="1F1F1F"/>
          <w:bdr w:val="none" w:sz="0" w:space="0" w:color="auto" w:frame="1"/>
          <w:lang w:eastAsia="en-GB"/>
        </w:rPr>
        <w:t xml:space="preserve">, </w:t>
      </w:r>
      <w:r w:rsidRPr="006B46D4">
        <w:rPr>
          <w:rFonts w:ascii="Arial" w:eastAsia="Times New Roman" w:hAnsi="Arial" w:cs="Arial"/>
          <w:color w:val="1F1F1F"/>
          <w:sz w:val="23"/>
          <w:szCs w:val="23"/>
          <w:bdr w:val="none" w:sz="0" w:space="0" w:color="auto" w:frame="1"/>
          <w:lang w:eastAsia="en-GB"/>
        </w:rPr>
        <w:t>plausibility: false</w:t>
      </w:r>
      <w:r w:rsidRPr="006B46D4">
        <w:rPr>
          <w:rFonts w:ascii="Arial" w:eastAsia="Times New Roman" w:hAnsi="Arial" w:cs="Arial"/>
          <w:b/>
          <w:bCs/>
          <w:color w:val="1F1F1F"/>
          <w:bdr w:val="none" w:sz="0" w:space="0" w:color="auto" w:frame="1"/>
          <w:lang w:eastAsia="en-GB"/>
        </w:rPr>
        <w:t>):</w:t>
      </w:r>
      <w:r w:rsidRPr="006B46D4">
        <w:rPr>
          <w:rFonts w:ascii="Arial" w:eastAsia="Times New Roman" w:hAnsi="Arial" w:cs="Arial"/>
          <w:color w:val="1F1F1F"/>
          <w:lang w:eastAsia="en-GB"/>
        </w:rPr>
        <w:t xml:space="preserve"> The logic is completely sound, but the conclusion sounds absurd in real life (e.g., </w:t>
      </w:r>
      <w:r w:rsidRPr="006B46D4">
        <w:rPr>
          <w:rFonts w:ascii="Arial" w:eastAsia="Times New Roman" w:hAnsi="Arial" w:cs="Arial"/>
          <w:i/>
          <w:iCs/>
          <w:color w:val="1F1F1F"/>
          <w:bdr w:val="none" w:sz="0" w:space="0" w:color="auto" w:frame="1"/>
          <w:lang w:eastAsia="en-GB"/>
        </w:rPr>
        <w:t>animals are invisible</w:t>
      </w:r>
      <w:r w:rsidRPr="006B46D4">
        <w:rPr>
          <w:rFonts w:ascii="Arial" w:eastAsia="Times New Roman" w:hAnsi="Arial" w:cs="Arial"/>
          <w:color w:val="1F1F1F"/>
          <w:lang w:eastAsia="en-GB"/>
        </w:rPr>
        <w:t>). (The ultimate test for LLMs).</w:t>
      </w:r>
    </w:p>
    <w:p w14:paraId="6F5916D7" w14:textId="77777777" w:rsidR="006B46D4" w:rsidRPr="006B46D4" w:rsidRDefault="006B46D4" w:rsidP="006B46D4">
      <w:pPr>
        <w:numPr>
          <w:ilvl w:val="0"/>
          <w:numId w:val="4"/>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Unbelievable Invalid (</w:t>
      </w:r>
      <w:r w:rsidRPr="006B46D4">
        <w:rPr>
          <w:rFonts w:ascii="Arial" w:eastAsia="Times New Roman" w:hAnsi="Arial" w:cs="Arial"/>
          <w:color w:val="1F1F1F"/>
          <w:sz w:val="23"/>
          <w:szCs w:val="23"/>
          <w:bdr w:val="none" w:sz="0" w:space="0" w:color="auto" w:frame="1"/>
          <w:lang w:eastAsia="en-GB"/>
        </w:rPr>
        <w:t>validity: false</w:t>
      </w:r>
      <w:r w:rsidRPr="006B46D4">
        <w:rPr>
          <w:rFonts w:ascii="Arial" w:eastAsia="Times New Roman" w:hAnsi="Arial" w:cs="Arial"/>
          <w:b/>
          <w:bCs/>
          <w:color w:val="1F1F1F"/>
          <w:bdr w:val="none" w:sz="0" w:space="0" w:color="auto" w:frame="1"/>
          <w:lang w:eastAsia="en-GB"/>
        </w:rPr>
        <w:t xml:space="preserve">, </w:t>
      </w:r>
      <w:r w:rsidRPr="006B46D4">
        <w:rPr>
          <w:rFonts w:ascii="Arial" w:eastAsia="Times New Roman" w:hAnsi="Arial" w:cs="Arial"/>
          <w:color w:val="1F1F1F"/>
          <w:sz w:val="23"/>
          <w:szCs w:val="23"/>
          <w:bdr w:val="none" w:sz="0" w:space="0" w:color="auto" w:frame="1"/>
          <w:lang w:eastAsia="en-GB"/>
        </w:rPr>
        <w:t>plausibility: false</w:t>
      </w:r>
      <w:r w:rsidRPr="006B46D4">
        <w:rPr>
          <w:rFonts w:ascii="Arial" w:eastAsia="Times New Roman" w:hAnsi="Arial" w:cs="Arial"/>
          <w:b/>
          <w:bCs/>
          <w:color w:val="1F1F1F"/>
          <w:bdr w:val="none" w:sz="0" w:space="0" w:color="auto" w:frame="1"/>
          <w:lang w:eastAsia="en-GB"/>
        </w:rPr>
        <w:t>):</w:t>
      </w:r>
      <w:r w:rsidRPr="006B46D4">
        <w:rPr>
          <w:rFonts w:ascii="Arial" w:eastAsia="Times New Roman" w:hAnsi="Arial" w:cs="Arial"/>
          <w:color w:val="1F1F1F"/>
          <w:lang w:eastAsia="en-GB"/>
        </w:rPr>
        <w:t xml:space="preserve"> The logic is broken, and it sounds false. (Easy for LLMs).</w:t>
      </w:r>
    </w:p>
    <w:p w14:paraId="47CE3482" w14:textId="77777777" w:rsidR="006B46D4" w:rsidRPr="006B46D4" w:rsidRDefault="006B46D4" w:rsidP="006B46D4">
      <w:pPr>
        <w:rPr>
          <w:rFonts w:ascii="Arial" w:eastAsia="Times New Roman" w:hAnsi="Arial" w:cs="Arial"/>
          <w:color w:val="1F1F1F"/>
          <w:lang w:eastAsia="en-GB"/>
        </w:rPr>
      </w:pPr>
      <w:r w:rsidRPr="006B46D4">
        <w:rPr>
          <w:rFonts w:ascii="Arial" w:eastAsia="Times New Roman" w:hAnsi="Arial" w:cs="Arial"/>
          <w:color w:val="1F1F1F"/>
          <w:lang w:eastAsia="en-GB"/>
        </w:rPr>
        <w:t>Your report needs to state exactly how many samples fall into each of these four quadrants.</w:t>
      </w:r>
    </w:p>
    <w:p w14:paraId="4CC1498D" w14:textId="77777777" w:rsidR="006B46D4" w:rsidRPr="006B46D4" w:rsidRDefault="006B46D4" w:rsidP="006B46D4">
      <w:pPr>
        <w:outlineLvl w:val="2"/>
        <w:rPr>
          <w:rFonts w:ascii="Arial" w:eastAsia="Times New Roman" w:hAnsi="Arial" w:cs="Arial"/>
          <w:b/>
          <w:bCs/>
          <w:color w:val="1F1F1F"/>
          <w:sz w:val="27"/>
          <w:szCs w:val="27"/>
          <w:lang w:eastAsia="en-GB"/>
        </w:rPr>
      </w:pPr>
      <w:r w:rsidRPr="006B46D4">
        <w:rPr>
          <w:rFonts w:ascii="Arial" w:eastAsia="Times New Roman" w:hAnsi="Arial" w:cs="Arial"/>
          <w:b/>
          <w:bCs/>
          <w:color w:val="1F1F1F"/>
          <w:sz w:val="27"/>
          <w:szCs w:val="27"/>
          <w:lang w:eastAsia="en-GB"/>
        </w:rPr>
        <w:t>Phase 4: Syntactic &amp; Logical Form Analysis (Advanced NLP)</w:t>
      </w:r>
    </w:p>
    <w:p w14:paraId="2E2F7666" w14:textId="77777777" w:rsidR="006B46D4" w:rsidRPr="006B46D4" w:rsidRDefault="006B46D4" w:rsidP="006B46D4">
      <w:pPr>
        <w:rPr>
          <w:rFonts w:ascii="Arial" w:eastAsia="Times New Roman" w:hAnsi="Arial" w:cs="Arial"/>
          <w:color w:val="1F1F1F"/>
          <w:lang w:eastAsia="en-GB"/>
        </w:rPr>
      </w:pPr>
      <w:r w:rsidRPr="006B46D4">
        <w:rPr>
          <w:rFonts w:ascii="Arial" w:eastAsia="Times New Roman" w:hAnsi="Arial" w:cs="Arial"/>
          <w:color w:val="1F1F1F"/>
          <w:lang w:eastAsia="en-GB"/>
        </w:rPr>
        <w:t xml:space="preserve">This requires using a Python natural language processing library like </w:t>
      </w:r>
      <w:r w:rsidRPr="006B46D4">
        <w:rPr>
          <w:rFonts w:ascii="Arial" w:eastAsia="Times New Roman" w:hAnsi="Arial" w:cs="Arial"/>
          <w:b/>
          <w:bCs/>
          <w:color w:val="1F1F1F"/>
          <w:bdr w:val="none" w:sz="0" w:space="0" w:color="auto" w:frame="1"/>
          <w:lang w:eastAsia="en-GB"/>
        </w:rPr>
        <w:t>spaCy</w:t>
      </w:r>
      <w:r w:rsidRPr="006B46D4">
        <w:rPr>
          <w:rFonts w:ascii="Arial" w:eastAsia="Times New Roman" w:hAnsi="Arial" w:cs="Arial"/>
          <w:color w:val="1F1F1F"/>
          <w:lang w:eastAsia="en-GB"/>
        </w:rPr>
        <w:t xml:space="preserve"> or </w:t>
      </w:r>
      <w:r w:rsidRPr="006B46D4">
        <w:rPr>
          <w:rFonts w:ascii="Arial" w:eastAsia="Times New Roman" w:hAnsi="Arial" w:cs="Arial"/>
          <w:b/>
          <w:bCs/>
          <w:color w:val="1F1F1F"/>
          <w:bdr w:val="none" w:sz="0" w:space="0" w:color="auto" w:frame="1"/>
          <w:lang w:eastAsia="en-GB"/>
        </w:rPr>
        <w:t>NLTK</w:t>
      </w:r>
      <w:r w:rsidRPr="006B46D4">
        <w:rPr>
          <w:rFonts w:ascii="Arial" w:eastAsia="Times New Roman" w:hAnsi="Arial" w:cs="Arial"/>
          <w:color w:val="1F1F1F"/>
          <w:lang w:eastAsia="en-GB"/>
        </w:rPr>
        <w:t xml:space="preserve"> to analyze sentence structures.</w:t>
      </w:r>
    </w:p>
    <w:p w14:paraId="6DDDE82A" w14:textId="77777777" w:rsidR="006B46D4" w:rsidRPr="006B46D4" w:rsidRDefault="006B46D4" w:rsidP="006B46D4">
      <w:pPr>
        <w:numPr>
          <w:ilvl w:val="0"/>
          <w:numId w:val="5"/>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Dependency Depth &amp; Parse Trees:</w:t>
      </w:r>
      <w:r w:rsidRPr="006B46D4">
        <w:rPr>
          <w:rFonts w:ascii="Arial" w:eastAsia="Times New Roman" w:hAnsi="Arial" w:cs="Arial"/>
          <w:color w:val="1F1F1F"/>
          <w:lang w:eastAsia="en-GB"/>
        </w:rPr>
        <w:t xml:space="preserve"> This checks the grammatical complexity of the text. You will use spaCy to calculate how deep the sentence structure branches out.</w:t>
      </w:r>
    </w:p>
    <w:p w14:paraId="75208D8A" w14:textId="77777777" w:rsidR="006B46D4" w:rsidRPr="006B46D4" w:rsidRDefault="006B46D4" w:rsidP="006B46D4">
      <w:pPr>
        <w:numPr>
          <w:ilvl w:val="0"/>
          <w:numId w:val="5"/>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lastRenderedPageBreak/>
        <w:t>Syllogistic Forms:</w:t>
      </w:r>
      <w:r w:rsidRPr="006B46D4">
        <w:rPr>
          <w:rFonts w:ascii="Arial" w:eastAsia="Times New Roman" w:hAnsi="Arial" w:cs="Arial"/>
          <w:color w:val="1F1F1F"/>
          <w:lang w:eastAsia="en-GB"/>
        </w:rPr>
        <w:t xml:space="preserve"> Remember the standard names from your reading list papers (like </w:t>
      </w:r>
      <w:r w:rsidRPr="006B46D4">
        <w:rPr>
          <w:rFonts w:ascii="Arial" w:eastAsia="Times New Roman" w:hAnsi="Arial" w:cs="Arial"/>
          <w:i/>
          <w:iCs/>
          <w:color w:val="1F1F1F"/>
          <w:bdr w:val="none" w:sz="0" w:space="0" w:color="auto" w:frame="1"/>
          <w:lang w:eastAsia="en-GB"/>
        </w:rPr>
        <w:t>Barbara</w:t>
      </w:r>
      <w:r w:rsidRPr="006B46D4">
        <w:rPr>
          <w:rFonts w:ascii="Arial" w:eastAsia="Times New Roman" w:hAnsi="Arial" w:cs="Arial"/>
          <w:color w:val="1F1F1F"/>
          <w:lang w:eastAsia="en-GB"/>
        </w:rPr>
        <w:t xml:space="preserve">, </w:t>
      </w:r>
      <w:r w:rsidRPr="006B46D4">
        <w:rPr>
          <w:rFonts w:ascii="Arial" w:eastAsia="Times New Roman" w:hAnsi="Arial" w:cs="Arial"/>
          <w:i/>
          <w:iCs/>
          <w:color w:val="1F1F1F"/>
          <w:bdr w:val="none" w:sz="0" w:space="0" w:color="auto" w:frame="1"/>
          <w:lang w:eastAsia="en-GB"/>
        </w:rPr>
        <w:t>Celarent</w:t>
      </w:r>
      <w:r w:rsidRPr="006B46D4">
        <w:rPr>
          <w:rFonts w:ascii="Arial" w:eastAsia="Times New Roman" w:hAnsi="Arial" w:cs="Arial"/>
          <w:color w:val="1F1F1F"/>
          <w:lang w:eastAsia="en-GB"/>
        </w:rPr>
        <w:t xml:space="preserve">, </w:t>
      </w:r>
      <w:r w:rsidRPr="006B46D4">
        <w:rPr>
          <w:rFonts w:ascii="Arial" w:eastAsia="Times New Roman" w:hAnsi="Arial" w:cs="Arial"/>
          <w:i/>
          <w:iCs/>
          <w:color w:val="1F1F1F"/>
          <w:bdr w:val="none" w:sz="0" w:space="0" w:color="auto" w:frame="1"/>
          <w:lang w:eastAsia="en-GB"/>
        </w:rPr>
        <w:t>Darii</w:t>
      </w:r>
      <w:r w:rsidRPr="006B46D4">
        <w:rPr>
          <w:rFonts w:ascii="Arial" w:eastAsia="Times New Roman" w:hAnsi="Arial" w:cs="Arial"/>
          <w:color w:val="1F1F1F"/>
          <w:lang w:eastAsia="en-GB"/>
        </w:rPr>
        <w:t>)? You will use the quantifier patterns identified in Phase 2 to tag each sample with its official classical logic figure code.</w:t>
      </w:r>
    </w:p>
    <w:p w14:paraId="7CE2D1C1" w14:textId="77777777" w:rsidR="006B46D4" w:rsidRPr="006B46D4" w:rsidRDefault="006B46D4" w:rsidP="006B46D4">
      <w:pPr>
        <w:outlineLvl w:val="2"/>
        <w:rPr>
          <w:rFonts w:ascii="Arial" w:eastAsia="Times New Roman" w:hAnsi="Arial" w:cs="Arial"/>
          <w:b/>
          <w:bCs/>
          <w:color w:val="1F1F1F"/>
          <w:sz w:val="27"/>
          <w:szCs w:val="27"/>
          <w:lang w:eastAsia="en-GB"/>
        </w:rPr>
      </w:pPr>
      <w:r w:rsidRPr="006B46D4">
        <w:rPr>
          <w:rFonts w:ascii="Arial" w:eastAsia="Times New Roman" w:hAnsi="Arial" w:cs="Arial"/>
          <w:b/>
          <w:bCs/>
          <w:color w:val="1F1F1F"/>
          <w:sz w:val="27"/>
          <w:szCs w:val="27"/>
          <w:lang w:eastAsia="en-GB"/>
        </w:rPr>
        <w:t>Phase 5: Answering the Research Questions (RQs)</w:t>
      </w:r>
    </w:p>
    <w:p w14:paraId="2495C53D" w14:textId="77777777" w:rsidR="006B46D4" w:rsidRPr="006B46D4" w:rsidRDefault="006B46D4" w:rsidP="006B46D4">
      <w:pPr>
        <w:rPr>
          <w:rFonts w:ascii="Arial" w:eastAsia="Times New Roman" w:hAnsi="Arial" w:cs="Arial"/>
          <w:color w:val="1F1F1F"/>
          <w:lang w:eastAsia="en-GB"/>
        </w:rPr>
      </w:pPr>
      <w:r w:rsidRPr="006B46D4">
        <w:rPr>
          <w:rFonts w:ascii="Arial" w:eastAsia="Times New Roman" w:hAnsi="Arial" w:cs="Arial"/>
          <w:color w:val="1F1F1F"/>
          <w:lang w:eastAsia="en-GB"/>
        </w:rPr>
        <w:t xml:space="preserve">Once your script finishes calculating all the numbers above, you will use data visualization tools (like </w:t>
      </w:r>
      <w:r w:rsidRPr="006B46D4">
        <w:rPr>
          <w:rFonts w:ascii="Arial" w:eastAsia="Times New Roman" w:hAnsi="Arial" w:cs="Arial"/>
          <w:color w:val="1F1F1F"/>
          <w:sz w:val="23"/>
          <w:szCs w:val="23"/>
          <w:lang w:eastAsia="en-GB"/>
        </w:rPr>
        <w:t>matplotlib</w:t>
      </w:r>
      <w:r w:rsidRPr="006B46D4">
        <w:rPr>
          <w:rFonts w:ascii="Arial" w:eastAsia="Times New Roman" w:hAnsi="Arial" w:cs="Arial"/>
          <w:color w:val="1F1F1F"/>
          <w:lang w:eastAsia="en-GB"/>
        </w:rPr>
        <w:t xml:space="preserve"> or </w:t>
      </w:r>
      <w:r w:rsidRPr="006B46D4">
        <w:rPr>
          <w:rFonts w:ascii="Arial" w:eastAsia="Times New Roman" w:hAnsi="Arial" w:cs="Arial"/>
          <w:color w:val="1F1F1F"/>
          <w:sz w:val="23"/>
          <w:szCs w:val="23"/>
          <w:lang w:eastAsia="en-GB"/>
        </w:rPr>
        <w:t>seaborn</w:t>
      </w:r>
      <w:r w:rsidRPr="006B46D4">
        <w:rPr>
          <w:rFonts w:ascii="Arial" w:eastAsia="Times New Roman" w:hAnsi="Arial" w:cs="Arial"/>
          <w:color w:val="1F1F1F"/>
          <w:lang w:eastAsia="en-GB"/>
        </w:rPr>
        <w:t>) to answer the three core research questions:</w:t>
      </w:r>
    </w:p>
    <w:p w14:paraId="20BC6CD6" w14:textId="77777777" w:rsidR="006B46D4" w:rsidRPr="006B46D4" w:rsidRDefault="006B46D4" w:rsidP="006B46D4">
      <w:pPr>
        <w:numPr>
          <w:ilvl w:val="0"/>
          <w:numId w:val="6"/>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RQ1 (Difficulty vs. Properties):</w:t>
      </w:r>
      <w:r w:rsidRPr="006B46D4">
        <w:rPr>
          <w:rFonts w:ascii="Arial" w:eastAsia="Times New Roman" w:hAnsi="Arial" w:cs="Arial"/>
          <w:color w:val="1F1F1F"/>
          <w:lang w:eastAsia="en-GB"/>
        </w:rPr>
        <w:t xml:space="preserve"> Do longer sentences, complex parse trees, or multiple negations lead to lower baseline performance in LLMs?</w:t>
      </w:r>
    </w:p>
    <w:p w14:paraId="77A7FFA4" w14:textId="77777777" w:rsidR="006B46D4" w:rsidRPr="006B46D4" w:rsidRDefault="006B46D4" w:rsidP="006B46D4">
      <w:pPr>
        <w:numPr>
          <w:ilvl w:val="0"/>
          <w:numId w:val="6"/>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RQ2 (Forms vs. Content Effects):</w:t>
      </w:r>
      <w:r w:rsidRPr="006B46D4">
        <w:rPr>
          <w:rFonts w:ascii="Arial" w:eastAsia="Times New Roman" w:hAnsi="Arial" w:cs="Arial"/>
          <w:color w:val="1F1F1F"/>
          <w:lang w:eastAsia="en-GB"/>
        </w:rPr>
        <w:t xml:space="preserve"> Are particular syllogistic forms (like those using "Some...not" structures) more vulnerable to causing errors when the content changes?</w:t>
      </w:r>
    </w:p>
    <w:p w14:paraId="030735BC" w14:textId="77777777" w:rsidR="006B46D4" w:rsidRPr="006B46D4" w:rsidRDefault="006B46D4" w:rsidP="006B46D4">
      <w:pPr>
        <w:numPr>
          <w:ilvl w:val="0"/>
          <w:numId w:val="6"/>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RQ3 (Believability vs. Labels):</w:t>
      </w:r>
      <w:r w:rsidRPr="006B46D4">
        <w:rPr>
          <w:rFonts w:ascii="Arial" w:eastAsia="Times New Roman" w:hAnsi="Arial" w:cs="Arial"/>
          <w:color w:val="1F1F1F"/>
          <w:lang w:eastAsia="en-GB"/>
        </w:rPr>
        <w:t xml:space="preserve"> Is the dataset stacked? For instance, are invalid statements mostly plausible? You will check if there is a correlation between the </w:t>
      </w:r>
      <w:r w:rsidRPr="006B46D4">
        <w:rPr>
          <w:rFonts w:ascii="Arial" w:eastAsia="Times New Roman" w:hAnsi="Arial" w:cs="Arial"/>
          <w:color w:val="1F1F1F"/>
          <w:sz w:val="23"/>
          <w:szCs w:val="23"/>
          <w:lang w:eastAsia="en-GB"/>
        </w:rPr>
        <w:t>plausibility</w:t>
      </w:r>
      <w:r w:rsidRPr="006B46D4">
        <w:rPr>
          <w:rFonts w:ascii="Arial" w:eastAsia="Times New Roman" w:hAnsi="Arial" w:cs="Arial"/>
          <w:color w:val="1F1F1F"/>
          <w:lang w:eastAsia="en-GB"/>
        </w:rPr>
        <w:t xml:space="preserve"> value and the true </w:t>
      </w:r>
      <w:r w:rsidRPr="006B46D4">
        <w:rPr>
          <w:rFonts w:ascii="Arial" w:eastAsia="Times New Roman" w:hAnsi="Arial" w:cs="Arial"/>
          <w:color w:val="1F1F1F"/>
          <w:sz w:val="23"/>
          <w:szCs w:val="23"/>
          <w:lang w:eastAsia="en-GB"/>
        </w:rPr>
        <w:t>validity</w:t>
      </w:r>
      <w:r w:rsidRPr="006B46D4">
        <w:rPr>
          <w:rFonts w:ascii="Arial" w:eastAsia="Times New Roman" w:hAnsi="Arial" w:cs="Arial"/>
          <w:color w:val="1F1F1F"/>
          <w:lang w:eastAsia="en-GB"/>
        </w:rPr>
        <w:t xml:space="preserve"> label.</w:t>
      </w:r>
    </w:p>
    <w:p w14:paraId="46A52A37" w14:textId="77777777" w:rsidR="006B46D4" w:rsidRPr="006B46D4" w:rsidRDefault="006B46D4" w:rsidP="006B46D4">
      <w:pPr>
        <w:outlineLvl w:val="2"/>
        <w:rPr>
          <w:rFonts w:ascii="Arial" w:eastAsia="Times New Roman" w:hAnsi="Arial" w:cs="Arial"/>
          <w:b/>
          <w:bCs/>
          <w:color w:val="1F1F1F"/>
          <w:sz w:val="27"/>
          <w:szCs w:val="27"/>
          <w:lang w:eastAsia="en-GB"/>
        </w:rPr>
      </w:pPr>
      <w:r w:rsidRPr="006B46D4">
        <w:rPr>
          <w:rFonts w:ascii="Arial" w:eastAsia="Times New Roman" w:hAnsi="Arial" w:cs="Arial"/>
          <w:b/>
          <w:bCs/>
          <w:color w:val="1F1F1F"/>
          <w:sz w:val="27"/>
          <w:szCs w:val="27"/>
          <w:lang w:eastAsia="en-GB"/>
        </w:rPr>
        <w:t>What You Need to Submit (The Deliverables)</w:t>
      </w:r>
    </w:p>
    <w:p w14:paraId="49514D4F" w14:textId="77777777" w:rsidR="006B46D4" w:rsidRPr="006B46D4" w:rsidRDefault="006B46D4" w:rsidP="006B46D4">
      <w:pPr>
        <w:numPr>
          <w:ilvl w:val="0"/>
          <w:numId w:val="7"/>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D2: Dataset and Linguistic Analysis Report:</w:t>
      </w:r>
      <w:r w:rsidRPr="006B46D4">
        <w:rPr>
          <w:rFonts w:ascii="Arial" w:eastAsia="Times New Roman" w:hAnsi="Arial" w:cs="Arial"/>
          <w:color w:val="1F1F1F"/>
          <w:lang w:eastAsia="en-GB"/>
        </w:rPr>
        <w:t xml:space="preserve"> A clean markdown or word document report (3–5 pages) filled out exactly like the structured table your supervisor provided, summarizing all the final numbers, statistics, percentages, and graph interpretations.</w:t>
      </w:r>
    </w:p>
    <w:p w14:paraId="4F0FAB90" w14:textId="77777777" w:rsidR="006B46D4" w:rsidRPr="006B46D4" w:rsidRDefault="006B46D4" w:rsidP="006B46D4">
      <w:pPr>
        <w:numPr>
          <w:ilvl w:val="0"/>
          <w:numId w:val="7"/>
        </w:numPr>
        <w:rPr>
          <w:rFonts w:ascii="Arial" w:eastAsia="Times New Roman" w:hAnsi="Arial" w:cs="Arial"/>
          <w:color w:val="1F1F1F"/>
          <w:lang w:eastAsia="en-GB"/>
        </w:rPr>
      </w:pPr>
      <w:r w:rsidRPr="006B46D4">
        <w:rPr>
          <w:rFonts w:ascii="Arial" w:eastAsia="Times New Roman" w:hAnsi="Arial" w:cs="Arial"/>
          <w:b/>
          <w:bCs/>
          <w:color w:val="1F1F1F"/>
          <w:bdr w:val="none" w:sz="0" w:space="0" w:color="auto" w:frame="1"/>
          <w:lang w:eastAsia="en-GB"/>
        </w:rPr>
        <w:t>D3: EDA Notebook:</w:t>
      </w:r>
      <w:r w:rsidRPr="006B46D4">
        <w:rPr>
          <w:rFonts w:ascii="Arial" w:eastAsia="Times New Roman" w:hAnsi="Arial" w:cs="Arial"/>
          <w:color w:val="1F1F1F"/>
          <w:lang w:eastAsia="en-GB"/>
        </w:rPr>
        <w:t xml:space="preserve"> A single, clean, fully documented Python Jupyter Notebook (</w:t>
      </w:r>
      <w:r w:rsidRPr="006B46D4">
        <w:rPr>
          <w:rFonts w:ascii="Arial" w:eastAsia="Times New Roman" w:hAnsi="Arial" w:cs="Arial"/>
          <w:color w:val="1F1F1F"/>
          <w:sz w:val="23"/>
          <w:szCs w:val="23"/>
          <w:lang w:eastAsia="en-GB"/>
        </w:rPr>
        <w:t>.ipynb</w:t>
      </w:r>
      <w:r w:rsidRPr="006B46D4">
        <w:rPr>
          <w:rFonts w:ascii="Arial" w:eastAsia="Times New Roman" w:hAnsi="Arial" w:cs="Arial"/>
          <w:color w:val="1F1F1F"/>
          <w:lang w:eastAsia="en-GB"/>
        </w:rPr>
        <w:t>). It should load the JSON data, execute the text parsing code, generate clean visual plots (like bar charts of label distributions and histograms of sentence lengths), and be completely reproducible so your supervisor can press "Run All" and see the exact same charts.</w:t>
      </w:r>
    </w:p>
    <w:p w14:paraId="78F3CED2" w14:textId="77777777" w:rsidR="006B46D4" w:rsidRPr="006B46D4" w:rsidRDefault="006B46D4">
      <w:pPr>
        <w:rPr>
          <w:lang w:val="en-US"/>
        </w:rPr>
      </w:pPr>
    </w:p>
    <w:sectPr w:rsidR="006B46D4" w:rsidRPr="006B4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63E"/>
    <w:multiLevelType w:val="multilevel"/>
    <w:tmpl w:val="35AE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76C2C"/>
    <w:multiLevelType w:val="multilevel"/>
    <w:tmpl w:val="4DA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31686"/>
    <w:multiLevelType w:val="multilevel"/>
    <w:tmpl w:val="8308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5E306D"/>
    <w:multiLevelType w:val="multilevel"/>
    <w:tmpl w:val="0A5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40759"/>
    <w:multiLevelType w:val="multilevel"/>
    <w:tmpl w:val="1CD6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3A0D9C"/>
    <w:multiLevelType w:val="multilevel"/>
    <w:tmpl w:val="893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D0DBF"/>
    <w:multiLevelType w:val="multilevel"/>
    <w:tmpl w:val="19E2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670978">
    <w:abstractNumId w:val="6"/>
  </w:num>
  <w:num w:numId="2" w16cid:durableId="491719733">
    <w:abstractNumId w:val="5"/>
  </w:num>
  <w:num w:numId="3" w16cid:durableId="1103769534">
    <w:abstractNumId w:val="0"/>
  </w:num>
  <w:num w:numId="4" w16cid:durableId="1834837281">
    <w:abstractNumId w:val="2"/>
  </w:num>
  <w:num w:numId="5" w16cid:durableId="2144805370">
    <w:abstractNumId w:val="3"/>
  </w:num>
  <w:num w:numId="6" w16cid:durableId="755639847">
    <w:abstractNumId w:val="1"/>
  </w:num>
  <w:num w:numId="7" w16cid:durableId="161161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D4"/>
    <w:rsid w:val="0044112E"/>
    <w:rsid w:val="00492E1A"/>
    <w:rsid w:val="006B46D4"/>
    <w:rsid w:val="007F4012"/>
    <w:rsid w:val="00A54B9C"/>
    <w:rsid w:val="00E6026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B0D85E4"/>
  <w15:chartTrackingRefBased/>
  <w15:docId w15:val="{08727433-B531-5244-9A6A-CD02AB12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4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6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6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6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6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4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6D4"/>
    <w:rPr>
      <w:rFonts w:eastAsiaTheme="majorEastAsia" w:cstheme="majorBidi"/>
      <w:color w:val="272727" w:themeColor="text1" w:themeTint="D8"/>
    </w:rPr>
  </w:style>
  <w:style w:type="paragraph" w:styleId="Title">
    <w:name w:val="Title"/>
    <w:basedOn w:val="Normal"/>
    <w:next w:val="Normal"/>
    <w:link w:val="TitleChar"/>
    <w:uiPriority w:val="10"/>
    <w:qFormat/>
    <w:rsid w:val="006B46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6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6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46D4"/>
    <w:rPr>
      <w:i/>
      <w:iCs/>
      <w:color w:val="404040" w:themeColor="text1" w:themeTint="BF"/>
    </w:rPr>
  </w:style>
  <w:style w:type="paragraph" w:styleId="ListParagraph">
    <w:name w:val="List Paragraph"/>
    <w:basedOn w:val="Normal"/>
    <w:uiPriority w:val="34"/>
    <w:qFormat/>
    <w:rsid w:val="006B46D4"/>
    <w:pPr>
      <w:ind w:left="720"/>
      <w:contextualSpacing/>
    </w:pPr>
  </w:style>
  <w:style w:type="character" w:styleId="IntenseEmphasis">
    <w:name w:val="Intense Emphasis"/>
    <w:basedOn w:val="DefaultParagraphFont"/>
    <w:uiPriority w:val="21"/>
    <w:qFormat/>
    <w:rsid w:val="006B46D4"/>
    <w:rPr>
      <w:i/>
      <w:iCs/>
      <w:color w:val="0F4761" w:themeColor="accent1" w:themeShade="BF"/>
    </w:rPr>
  </w:style>
  <w:style w:type="paragraph" w:styleId="IntenseQuote">
    <w:name w:val="Intense Quote"/>
    <w:basedOn w:val="Normal"/>
    <w:next w:val="Normal"/>
    <w:link w:val="IntenseQuoteChar"/>
    <w:uiPriority w:val="30"/>
    <w:qFormat/>
    <w:rsid w:val="006B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6D4"/>
    <w:rPr>
      <w:i/>
      <w:iCs/>
      <w:color w:val="0F4761" w:themeColor="accent1" w:themeShade="BF"/>
    </w:rPr>
  </w:style>
  <w:style w:type="character" w:styleId="IntenseReference">
    <w:name w:val="Intense Reference"/>
    <w:basedOn w:val="DefaultParagraphFont"/>
    <w:uiPriority w:val="32"/>
    <w:qFormat/>
    <w:rsid w:val="006B46D4"/>
    <w:rPr>
      <w:b/>
      <w:bCs/>
      <w:smallCaps/>
      <w:color w:val="0F4761" w:themeColor="accent1" w:themeShade="BF"/>
      <w:spacing w:val="5"/>
    </w:rPr>
  </w:style>
  <w:style w:type="paragraph" w:styleId="NormalWeb">
    <w:name w:val="Normal (Web)"/>
    <w:basedOn w:val="Normal"/>
    <w:uiPriority w:val="99"/>
    <w:semiHidden/>
    <w:unhideWhenUsed/>
    <w:rsid w:val="006B46D4"/>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6B46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Saleem</dc:creator>
  <cp:keywords/>
  <dc:description/>
  <cp:lastModifiedBy>Abdullah Saleem</cp:lastModifiedBy>
  <cp:revision>1</cp:revision>
  <dcterms:created xsi:type="dcterms:W3CDTF">2026-06-23T10:52:00Z</dcterms:created>
  <dcterms:modified xsi:type="dcterms:W3CDTF">2026-06-23T10:56:00Z</dcterms:modified>
</cp:coreProperties>
</file>