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5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Абдуллина</w:t>
      </w:r>
      <w:r>
        <w:t xml:space="preserve"> </w:t>
      </w:r>
      <w:r>
        <w:t xml:space="preserve">Ляйсан</w:t>
      </w:r>
      <w:r>
        <w:t xml:space="preserve"> </w:t>
      </w:r>
      <w:r>
        <w:t xml:space="preserve">Раисвона</w:t>
      </w:r>
      <w:r>
        <w:t xml:space="preserve"> </w:t>
      </w:r>
      <w:r>
        <w:t xml:space="preserve">НПИбд-01-21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Основы интерфейса взаимодействия пользователя с системой Unix на уровне командной строки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Например, в таблице ниже приведено краткое описание стандартных команд.</w:t>
      </w:r>
    </w:p>
    <w:p>
      <w:pPr>
        <w:pStyle w:val="BodyText"/>
      </w:pPr>
      <w:r>
        <w:t xml:space="preserve">Описание некоторых основных команд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Основные команды 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Команда 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перемещения по файловой системе операционной системы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Команда pwd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определения абсолютного пути к текущему каталогу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Команда 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просмотра содержимого каталога.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Команда mkdir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создания каталогов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Команда rm.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удаления файлов и/или каталогов.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Команда history.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вывода на экран списка ранее выполненных команд</w:t>
            </w:r>
          </w:p>
        </w:tc>
      </w:tr>
    </w:tbl>
    <w:bookmarkEnd w:id="21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##1</w:t>
      </w:r>
    </w:p>
    <w:p>
      <w:pPr>
        <w:pStyle w:val="BodyText"/>
      </w:pPr>
      <w:r>
        <w:t xml:space="preserve">Определим полное имя нашего домашнего каталога черех pwd. Далее относительно этого ката-</w:t>
      </w:r>
      <w:r>
        <w:t xml:space="preserve"> </w:t>
      </w:r>
      <w:r>
        <w:t xml:space="preserve">лога будем выполнять последующие упражнения (скриншот 1)</w:t>
      </w:r>
    </w:p>
    <w:p>
      <w:pPr>
        <w:pStyle w:val="CaptionedFigure"/>
      </w:pPr>
      <w:bookmarkStart w:id="23" w:name="fig:001"/>
      <w:r>
        <w:drawing>
          <wp:inline>
            <wp:extent cx="5334000" cy="2588903"/>
            <wp:effectExtent b="0" l="0" r="0" t="0"/>
            <wp:docPr descr="Скриншот 1: Определение нашего домашнего каталога и переход в tmp" title="" id="1" name="Picture"/>
            <a:graphic>
              <a:graphicData uri="http://schemas.openxmlformats.org/drawingml/2006/picture">
                <pic:pic>
                  <pic:nvPicPr>
                    <pic:cNvPr descr="photo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Скриншот 1: Определение нашего домашнего каталога и переход в tmp</w:t>
      </w:r>
    </w:p>
    <w:p>
      <w:pPr>
        <w:pStyle w:val="BodyText"/>
      </w:pPr>
      <w:r>
        <w:t xml:space="preserve">##2</w:t>
      </w:r>
    </w:p>
    <w:p>
      <w:pPr>
        <w:pStyle w:val="BodyText"/>
      </w:pPr>
      <w:r>
        <w:t xml:space="preserve">Выполним следующие действия:</w:t>
      </w:r>
    </w:p>
    <w:p>
      <w:pPr>
        <w:numPr>
          <w:ilvl w:val="0"/>
          <w:numId w:val="1001"/>
        </w:numPr>
        <w:pStyle w:val="Compact"/>
      </w:pPr>
      <w:r>
        <w:t xml:space="preserve">Перейдем в каталог /tmp. (скриншот 2)</w:t>
      </w:r>
    </w:p>
    <w:p>
      <w:pPr>
        <w:pStyle w:val="CaptionedFigure"/>
      </w:pPr>
      <w:bookmarkStart w:id="24" w:name="fig:019"/>
      <w:r>
        <w:drawing>
          <wp:inline>
            <wp:extent cx="5334000" cy="2588903"/>
            <wp:effectExtent b="0" l="0" r="0" t="0"/>
            <wp:docPr descr="Скриншот 2: Определение нашего домашнего каталога и переход в tmp" title="" id="1" name="Picture"/>
            <a:graphic>
              <a:graphicData uri="http://schemas.openxmlformats.org/drawingml/2006/picture">
                <pic:pic>
                  <pic:nvPicPr>
                    <pic:cNvPr descr="photo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Скриншот 2: Определение нашего домашнего каталога и переход в tmp</w:t>
      </w:r>
    </w:p>
    <w:p>
      <w:pPr>
        <w:numPr>
          <w:ilvl w:val="0"/>
          <w:numId w:val="1002"/>
        </w:numPr>
        <w:pStyle w:val="Compact"/>
      </w:pPr>
      <w:r>
        <w:t xml:space="preserve">Выведим на экран содержимое каталога /tmp через команду ls с различными опциями. (скриншот 3,4,5,6)</w:t>
      </w:r>
    </w:p>
    <w:p>
      <w:pPr>
        <w:pStyle w:val="FirstParagraph"/>
      </w:pPr>
      <w:r>
        <w:rPr>
          <w:iCs/>
          <w:i/>
        </w:rPr>
        <w:t xml:space="preserve">Команда ls используется для просмотра содержимого каталога.</w:t>
      </w:r>
      <w:r>
        <w:t xml:space="preserve"> </w:t>
      </w:r>
      <w:r>
        <w:t xml:space="preserve">(Скриншот 3)</w:t>
      </w:r>
      <w:r>
        <w:t xml:space="preserve"> </w:t>
      </w:r>
      <w:r>
        <w:rPr>
          <w:iCs/>
          <w:i/>
        </w:rPr>
        <w:t xml:space="preserve">Некоторые файлы в операционной системе скрыты от просмотра и обычно используются для настройки рабочей среды. Имена таких файлов начинаются с точки. Для того,чтобы отобразить имена скрытых файлов,необходимо использовать команду ls с опцией a</w:t>
      </w:r>
      <w:r>
        <w:t xml:space="preserve"> </w:t>
      </w:r>
      <w:r>
        <w:t xml:space="preserve">(скришншот 3)</w:t>
      </w:r>
    </w:p>
    <w:p>
      <w:pPr>
        <w:pStyle w:val="CaptionedFigure"/>
      </w:pPr>
      <w:bookmarkStart w:id="26" w:name="fig:002"/>
      <w:r>
        <w:drawing>
          <wp:inline>
            <wp:extent cx="5334000" cy="2588903"/>
            <wp:effectExtent b="0" l="0" r="0" t="0"/>
            <wp:docPr descr="Скриншот 3: Команды ls и ls -a" title="" id="1" name="Picture"/>
            <a:graphic>
              <a:graphicData uri="http://schemas.openxmlformats.org/drawingml/2006/picture">
                <pic:pic>
                  <pic:nvPicPr>
                    <pic:cNvPr descr="photo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Скриншот 3: Команды ls и ls -a</w:t>
      </w:r>
    </w:p>
    <w:p>
      <w:pPr>
        <w:pStyle w:val="BodyText"/>
      </w:pPr>
      <w:r>
        <w:rPr>
          <w:iCs/>
          <w:i/>
        </w:rPr>
        <w:t xml:space="preserve">Чтобы вывести на экран подробную информацию о файлах и каталогах,необходимо использовать опцию l. При этом о каждом файле и каталоге будет выведена следующая информация: тип файла, право доступа, число ссылок, владелец, размер, дата последней ревизии, имя файла или каталога.</w:t>
      </w:r>
      <w:r>
        <w:t xml:space="preserve">(Скриншот 4)</w:t>
      </w:r>
    </w:p>
    <w:p>
      <w:pPr>
        <w:pStyle w:val="CaptionedFigure"/>
      </w:pPr>
      <w:bookmarkStart w:id="28" w:name="fig:003"/>
      <w:r>
        <w:drawing>
          <wp:inline>
            <wp:extent cx="5334000" cy="2588903"/>
            <wp:effectExtent b="0" l="0" r="0" t="0"/>
            <wp:docPr descr="Скриншот 4: Продолженние ls -a, команда ls -l" title="" id="1" name="Picture"/>
            <a:graphic>
              <a:graphicData uri="http://schemas.openxmlformats.org/drawingml/2006/picture">
                <pic:pic>
                  <pic:nvPicPr>
                    <pic:cNvPr descr="photo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Скриншот 4: Продолженние ls -a, команда ls -l</w:t>
      </w:r>
    </w:p>
    <w:p>
      <w:pPr>
        <w:pStyle w:val="BodyText"/>
      </w:pPr>
      <w:r>
        <w:rPr>
          <w:iCs/>
          <w:i/>
        </w:rPr>
        <w:t xml:space="preserve">Можно также получить информацию о типах файлов (каталог, исполняемый файл, ссылка),для чего используется опция F.При использовании этой опции в поле имени выводится символ.</w:t>
      </w:r>
      <w:r>
        <w:t xml:space="preserve"> </w:t>
      </w:r>
      <w:r>
        <w:t xml:space="preserve">(скриншот 5)</w:t>
      </w:r>
    </w:p>
    <w:p>
      <w:pPr>
        <w:pStyle w:val="CaptionedFigure"/>
      </w:pPr>
      <w:bookmarkStart w:id="30" w:name="fig:005"/>
      <w:r>
        <w:drawing>
          <wp:inline>
            <wp:extent cx="5334000" cy="2588903"/>
            <wp:effectExtent b="0" l="0" r="0" t="0"/>
            <wp:docPr descr="Скриншот 5: Команда ls -F" title="" id="1" name="Picture"/>
            <a:graphic>
              <a:graphicData uri="http://schemas.openxmlformats.org/drawingml/2006/picture">
                <pic:pic>
                  <pic:nvPicPr>
                    <pic:cNvPr descr="photo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Скриншот 5: Команда ls -F</w:t>
      </w:r>
    </w:p>
    <w:p>
      <w:pPr>
        <w:pStyle w:val="BodyText"/>
      </w:pPr>
      <w:r>
        <w:rPr>
          <w:iCs/>
          <w:i/>
        </w:rPr>
        <w:t xml:space="preserve">Выдает более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закодироанный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результат команды ls -F.</w:t>
      </w:r>
    </w:p>
    <w:p>
      <w:pPr>
        <w:pStyle w:val="CaptionedFigure"/>
      </w:pPr>
      <w:bookmarkStart w:id="32" w:name="fig:006"/>
      <w:r>
        <w:drawing>
          <wp:inline>
            <wp:extent cx="5334000" cy="2588903"/>
            <wp:effectExtent b="0" l="0" r="0" t="0"/>
            <wp:docPr descr="Скриншот 6: Команда ls -alF" title="" id="1" name="Picture"/>
            <a:graphic>
              <a:graphicData uri="http://schemas.openxmlformats.org/drawingml/2006/picture">
                <pic:pic>
                  <pic:nvPicPr>
                    <pic:cNvPr descr="photo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Скриншот 6: Команда ls -alF</w:t>
      </w:r>
    </w:p>
    <w:p>
      <w:pPr>
        <w:numPr>
          <w:ilvl w:val="0"/>
          <w:numId w:val="1003"/>
        </w:numPr>
        <w:pStyle w:val="Compact"/>
      </w:pPr>
      <w:r>
        <w:t xml:space="preserve">Определим, есть ли в каталоге /var/spool подкаталог с именем cron. (скриншот7)</w:t>
      </w:r>
      <w:r>
        <w:t xml:space="preserve"> </w:t>
      </w:r>
      <w:r>
        <w:rPr>
          <w:iCs/>
          <w:i/>
        </w:rPr>
        <w:t xml:space="preserve">Его нет.</w:t>
      </w:r>
    </w:p>
    <w:p>
      <w:pPr>
        <w:pStyle w:val="CaptionedFigure"/>
      </w:pPr>
      <w:bookmarkStart w:id="34" w:name="fig:007"/>
      <w:r>
        <w:drawing>
          <wp:inline>
            <wp:extent cx="5334000" cy="2588903"/>
            <wp:effectExtent b="0" l="0" r="0" t="0"/>
            <wp:docPr descr="Скриншот 7: Отсутствие cron’а в директории" title="" id="1" name="Picture"/>
            <a:graphic>
              <a:graphicData uri="http://schemas.openxmlformats.org/drawingml/2006/picture">
                <pic:pic>
                  <pic:nvPicPr>
                    <pic:cNvPr descr="photo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Скриншот 7: Отсутствие cron’а в директории</w:t>
      </w:r>
    </w:p>
    <w:p>
      <w:pPr>
        <w:numPr>
          <w:ilvl w:val="0"/>
          <w:numId w:val="1004"/>
        </w:numPr>
        <w:pStyle w:val="Compact"/>
      </w:pPr>
      <w:r>
        <w:t xml:space="preserve">Перейдём в Ваш домашний каталог и выведем на экран его содержимое.Опре-</w:t>
      </w:r>
      <w:r>
        <w:t xml:space="preserve"> </w:t>
      </w:r>
      <w:r>
        <w:t xml:space="preserve">делим,кто является владельцем файлов и подкаталогов. (скриншот 8)</w:t>
      </w:r>
      <w:r>
        <w:t xml:space="preserve"> </w:t>
      </w:r>
      <w:r>
        <w:rPr>
          <w:iCs/>
          <w:i/>
        </w:rPr>
        <w:t xml:space="preserve">Владелец - lrabdullina (я)</w:t>
      </w:r>
    </w:p>
    <w:p>
      <w:pPr>
        <w:pStyle w:val="CaptionedFigure"/>
      </w:pPr>
      <w:bookmarkStart w:id="36" w:name="fig:008"/>
      <w:r>
        <w:drawing>
          <wp:inline>
            <wp:extent cx="5334000" cy="2588903"/>
            <wp:effectExtent b="0" l="0" r="0" t="0"/>
            <wp:docPr descr="Скриншот 8: Переход в домашний каталог и определени владельца" title="" id="1" name="Picture"/>
            <a:graphic>
              <a:graphicData uri="http://schemas.openxmlformats.org/drawingml/2006/picture">
                <pic:pic>
                  <pic:nvPicPr>
                    <pic:cNvPr descr="photo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Скриншот 8: Переход в домашний каталог и определени владельца</w:t>
      </w:r>
    </w:p>
    <w:p>
      <w:pPr>
        <w:pStyle w:val="BodyText"/>
      </w:pPr>
      <w:r>
        <w:t xml:space="preserve">##3</w:t>
      </w:r>
    </w:p>
    <w:p>
      <w:pPr>
        <w:pStyle w:val="BodyText"/>
      </w:pPr>
      <w:r>
        <w:t xml:space="preserve">Выполним следующие действия:</w:t>
      </w:r>
    </w:p>
    <w:p>
      <w:pPr>
        <w:numPr>
          <w:ilvl w:val="0"/>
          <w:numId w:val="1005"/>
        </w:numPr>
        <w:pStyle w:val="Compact"/>
      </w:pPr>
      <w:r>
        <w:t xml:space="preserve">В домашнем каталоге создадим новый каталог с именем newdir. (Cкриншот9)</w:t>
      </w:r>
    </w:p>
    <w:p>
      <w:pPr>
        <w:pStyle w:val="CaptionedFigure"/>
      </w:pPr>
      <w:bookmarkStart w:id="38" w:name="fig:009"/>
      <w:r>
        <w:drawing>
          <wp:inline>
            <wp:extent cx="5334000" cy="2588903"/>
            <wp:effectExtent b="0" l="0" r="0" t="0"/>
            <wp:docPr descr="Скриншот 9: Создание каталога newdir" title="" id="1" name="Picture"/>
            <a:graphic>
              <a:graphicData uri="http://schemas.openxmlformats.org/drawingml/2006/picture">
                <pic:pic>
                  <pic:nvPicPr>
                    <pic:cNvPr descr="photo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Скриншот 9: Создание каталога newdir</w:t>
      </w:r>
    </w:p>
    <w:p>
      <w:pPr>
        <w:numPr>
          <w:ilvl w:val="0"/>
          <w:numId w:val="1006"/>
        </w:numPr>
        <w:pStyle w:val="Compact"/>
      </w:pPr>
      <w:r>
        <w:t xml:space="preserve">В каталоге ~/newdir создадим новый каталог с именем morefun.(Скриншот10)</w:t>
      </w:r>
    </w:p>
    <w:p>
      <w:pPr>
        <w:pStyle w:val="CaptionedFigure"/>
      </w:pPr>
      <w:bookmarkStart w:id="39" w:name="fig:020"/>
      <w:r>
        <w:drawing>
          <wp:inline>
            <wp:extent cx="5334000" cy="2588903"/>
            <wp:effectExtent b="0" l="0" r="0" t="0"/>
            <wp:docPr descr="Скриншот 10: Создание каталога morefun" title="" id="1" name="Picture"/>
            <a:graphic>
              <a:graphicData uri="http://schemas.openxmlformats.org/drawingml/2006/picture">
                <pic:pic>
                  <pic:nvPicPr>
                    <pic:cNvPr descr="photo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Скриншот 10: Создание каталога morefun</w:t>
      </w:r>
    </w:p>
    <w:p>
      <w:pPr>
        <w:numPr>
          <w:ilvl w:val="0"/>
          <w:numId w:val="1007"/>
        </w:numPr>
        <w:pStyle w:val="Compact"/>
      </w:pPr>
      <w:r>
        <w:t xml:space="preserve">В домашнем каталоге создадим одной командой три новых каталога с именами letters,memos,misk. Затем удалим эти каталоги одной командой.(Скриншот 11)</w:t>
      </w:r>
    </w:p>
    <w:p>
      <w:pPr>
        <w:pStyle w:val="CaptionedFigure"/>
      </w:pPr>
      <w:bookmarkStart w:id="41" w:name="fig:010"/>
      <w:r>
        <w:drawing>
          <wp:inline>
            <wp:extent cx="5334000" cy="2588903"/>
            <wp:effectExtent b="0" l="0" r="0" t="0"/>
            <wp:docPr descr="Скриншот 11: Создание и удаление каталогов letters,memos,misk" title="" id="1" name="Picture"/>
            <a:graphic>
              <a:graphicData uri="http://schemas.openxmlformats.org/drawingml/2006/picture">
                <pic:pic>
                  <pic:nvPicPr>
                    <pic:cNvPr descr="photo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Скриншот 11: Создание и удаление каталогов letters,memos,misk</w:t>
      </w:r>
    </w:p>
    <w:p>
      <w:pPr>
        <w:numPr>
          <w:ilvl w:val="0"/>
          <w:numId w:val="1008"/>
        </w:numPr>
        <w:pStyle w:val="Compact"/>
      </w:pPr>
      <w:r>
        <w:t xml:space="preserve">Попробуем удалить ранее созданный каталог ~/newdir командой rm. Проверим,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rPr>
          <w:iCs/>
          <w:i/>
        </w:rPr>
        <w:t xml:space="preserve">Нет, он не удалится</w:t>
      </w:r>
      <w:r>
        <w:t xml:space="preserve"> </w:t>
      </w:r>
      <w:r>
        <w:t xml:space="preserve">(Скриншот 12)</w:t>
      </w:r>
    </w:p>
    <w:p>
      <w:pPr>
        <w:pStyle w:val="CaptionedFigure"/>
      </w:pPr>
      <w:bookmarkStart w:id="43" w:name="fig:011"/>
      <w:r>
        <w:drawing>
          <wp:inline>
            <wp:extent cx="5334000" cy="2588903"/>
            <wp:effectExtent b="0" l="0" r="0" t="0"/>
            <wp:docPr descr="Скриншот 12: Попытка удалить newdir" title="" id="1" name="Picture"/>
            <a:graphic>
              <a:graphicData uri="http://schemas.openxmlformats.org/drawingml/2006/picture">
                <pic:pic>
                  <pic:nvPicPr>
                    <pic:cNvPr descr="photo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Скриншот 12: Попытка удалить newdir</w:t>
      </w:r>
    </w:p>
    <w:p>
      <w:pPr>
        <w:pStyle w:val="BodyText"/>
      </w:pPr>
      <w:r>
        <w:t xml:space="preserve">5.Удалиим каталог ~/newdir/morefun из домашнего каталога. Проверим,был ли</w:t>
      </w:r>
      <w:r>
        <w:t xml:space="preserve"> </w:t>
      </w:r>
      <w:r>
        <w:t xml:space="preserve">каталог удалён. (Скриншот13)</w:t>
      </w:r>
    </w:p>
    <w:p>
      <w:pPr>
        <w:pStyle w:val="CaptionedFigure"/>
      </w:pPr>
      <w:bookmarkStart w:id="45" w:name="fig:012"/>
      <w:r>
        <w:drawing>
          <wp:inline>
            <wp:extent cx="5334000" cy="2588903"/>
            <wp:effectExtent b="0" l="0" r="0" t="0"/>
            <wp:docPr descr="Скриншот 13: Удаление каталога newdir" title="" id="1" name="Picture"/>
            <a:graphic>
              <a:graphicData uri="http://schemas.openxmlformats.org/drawingml/2006/picture">
                <pic:pic>
                  <pic:nvPicPr>
                    <pic:cNvPr descr="photo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Скриншот 13: Удаление каталога newdir</w:t>
      </w:r>
    </w:p>
    <w:p>
      <w:pPr>
        <w:pStyle w:val="BodyText"/>
      </w:pPr>
      <w:r>
        <w:t xml:space="preserve">##4</w:t>
      </w:r>
    </w:p>
    <w:p>
      <w:pPr>
        <w:pStyle w:val="BodyText"/>
      </w:pPr>
      <w:r>
        <w:t xml:space="preserve">С помощью команды man определим, какую опцию команды ls нужно использо-</w:t>
      </w:r>
      <w:r>
        <w:t xml:space="preserve"> </w:t>
      </w:r>
      <w:r>
        <w:t xml:space="preserve">ватьдля просмотра содержимое нетолько указанного каталога,но и подкаталогов,</w:t>
      </w:r>
      <w:r>
        <w:t xml:space="preserve"> </w:t>
      </w:r>
      <w:r>
        <w:t xml:space="preserve">входящих в него.</w:t>
      </w:r>
      <w:r>
        <w:t xml:space="preserve"> </w:t>
      </w:r>
      <w:r>
        <w:rPr>
          <w:iCs/>
          <w:i/>
        </w:rPr>
        <w:t xml:space="preserve">ls R</w:t>
      </w:r>
      <w:r>
        <w:t xml:space="preserve"> </w:t>
      </w:r>
      <w:r>
        <w:t xml:space="preserve">(Скриншот14, 15)</w:t>
      </w:r>
    </w:p>
    <w:p>
      <w:pPr>
        <w:pStyle w:val="CaptionedFigure"/>
      </w:pPr>
      <w:bookmarkStart w:id="47" w:name="fig:013"/>
      <w:r>
        <w:drawing>
          <wp:inline>
            <wp:extent cx="5334000" cy="2588903"/>
            <wp:effectExtent b="0" l="0" r="0" t="0"/>
            <wp:docPr descr="Скриншот 14: Интерфейс при вызове команда man" title="" id="1" name="Picture"/>
            <a:graphic>
              <a:graphicData uri="http://schemas.openxmlformats.org/drawingml/2006/picture">
                <pic:pic>
                  <pic:nvPicPr>
                    <pic:cNvPr descr="photo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Скриншот 14: Интерфейс при вызове команда man</w:t>
      </w:r>
    </w:p>
    <w:p>
      <w:pPr>
        <w:pStyle w:val="CaptionedFigure"/>
      </w:pPr>
      <w:bookmarkStart w:id="49" w:name="fig:014"/>
      <w:r>
        <w:drawing>
          <wp:inline>
            <wp:extent cx="5334000" cy="2588903"/>
            <wp:effectExtent b="0" l="0" r="0" t="0"/>
            <wp:docPr descr="Скриншот 15: Ввод команды man и найденной команды" title="" id="1" name="Picture"/>
            <a:graphic>
              <a:graphicData uri="http://schemas.openxmlformats.org/drawingml/2006/picture">
                <pic:pic>
                  <pic:nvPicPr>
                    <pic:cNvPr descr="photo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Скриншот 15: Ввод команды man и найденной команды</w:t>
      </w:r>
    </w:p>
    <w:p>
      <w:pPr>
        <w:pStyle w:val="BodyText"/>
      </w:pPr>
      <w:r>
        <w:t xml:space="preserve">##5</w:t>
      </w:r>
    </w:p>
    <w:p>
      <w:pPr>
        <w:pStyle w:val="BodyText"/>
      </w:pPr>
      <w:r>
        <w:t xml:space="preserve">С помощью команды man определим набор опций команды ls,позволяющийотсортировать по времени последнего изменения выводимый список содержимого каталога с развёрнутым описанием файлов.</w:t>
      </w:r>
      <w:r>
        <w:t xml:space="preserve"> </w:t>
      </w:r>
      <w:r>
        <w:rPr>
          <w:iCs/>
          <w:i/>
        </w:rPr>
        <w:t xml:space="preserve">ls -lt</w:t>
      </w:r>
      <w:r>
        <w:t xml:space="preserve"> </w:t>
      </w:r>
      <w:r>
        <w:t xml:space="preserve">(Скриншот16)</w:t>
      </w:r>
    </w:p>
    <w:p>
      <w:pPr>
        <w:pStyle w:val="CaptionedFigure"/>
      </w:pPr>
      <w:bookmarkStart w:id="51" w:name="fig:016"/>
      <w:r>
        <w:drawing>
          <wp:inline>
            <wp:extent cx="5334000" cy="2588903"/>
            <wp:effectExtent b="0" l="0" r="0" t="0"/>
            <wp:docPr descr="Скриншот 16: Ввод команды man и найденной команды" title="" id="1" name="Picture"/>
            <a:graphic>
              <a:graphicData uri="http://schemas.openxmlformats.org/drawingml/2006/picture">
                <pic:pic>
                  <pic:nvPicPr>
                    <pic:cNvPr descr="photo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Скриншот 16: Ввод команды man и найденной команды</w:t>
      </w:r>
    </w:p>
    <w:p>
      <w:pPr>
        <w:pStyle w:val="BodyText"/>
      </w:pPr>
      <w:r>
        <w:t xml:space="preserve">##6</w:t>
      </w:r>
    </w:p>
    <w:p>
      <w:pPr>
        <w:pStyle w:val="BodyText"/>
      </w:pPr>
      <w:r>
        <w:t xml:space="preserve">Используем команду man для просмотра описания следующих команд: cd,pwd,mkdir,</w:t>
      </w:r>
      <w:r>
        <w:t xml:space="preserve"> </w:t>
      </w:r>
      <w:r>
        <w:t xml:space="preserve">rmdir,rm. Поясните основные опции этих команд. (Скриншот17)</w:t>
      </w:r>
    </w:p>
    <w:p>
      <w:pPr>
        <w:pStyle w:val="CaptionedFigure"/>
      </w:pPr>
      <w:bookmarkStart w:id="53" w:name="fig:017"/>
      <w:r>
        <w:drawing>
          <wp:inline>
            <wp:extent cx="5334000" cy="2588903"/>
            <wp:effectExtent b="0" l="0" r="0" t="0"/>
            <wp:docPr descr="Скриншот 17: Ввод команды man для поиска информации" title="" id="1" name="Picture"/>
            <a:graphic>
              <a:graphicData uri="http://schemas.openxmlformats.org/drawingml/2006/picture">
                <pic:pic>
                  <pic:nvPicPr>
                    <pic:cNvPr descr="photo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Скриншот 17: Ввод команды man для поиска информации</w:t>
      </w:r>
    </w:p>
    <w:p>
      <w:pPr>
        <w:pStyle w:val="BodyText"/>
      </w:pPr>
      <w:r>
        <w:rPr>
          <w:iCs/>
          <w:i/>
        </w:rPr>
        <w:t xml:space="preserve">Команда cd используется для перемещения по файловой системе операционной системытипа Linux.</w:t>
      </w:r>
      <w:r>
        <w:t xml:space="preserve"> </w:t>
      </w:r>
      <w:r>
        <w:rPr>
          <w:iCs/>
          <w:i/>
        </w:rPr>
        <w:t xml:space="preserve">Для определения абсолютного пути ктекущему каталогу используется команда pwd (print working directory)</w:t>
      </w:r>
      <w:r>
        <w:t xml:space="preserve"> </w:t>
      </w:r>
      <w:r>
        <w:rPr>
          <w:iCs/>
          <w:i/>
        </w:rPr>
        <w:t xml:space="preserve">Команда mkdir используется для создания каталогов</w:t>
      </w:r>
      <w:r>
        <w:t xml:space="preserve"> </w:t>
      </w:r>
      <w:r>
        <w:rPr>
          <w:iCs/>
          <w:i/>
        </w:rPr>
        <w:t xml:space="preserve">Если каталог пуст, то можно воспользоваться командой rmdir.</w:t>
      </w:r>
      <w:r>
        <w:t xml:space="preserve"> </w:t>
      </w:r>
      <w:r>
        <w:rPr>
          <w:iCs/>
          <w:i/>
        </w:rPr>
        <w:t xml:space="preserve">Команда rm используется для удаления файлов и/или каталогов.</w:t>
      </w:r>
    </w:p>
    <w:p>
      <w:pPr>
        <w:pStyle w:val="BodyText"/>
      </w:pPr>
      <w:r>
        <w:t xml:space="preserve">##7</w:t>
      </w:r>
    </w:p>
    <w:p>
      <w:pPr>
        <w:pStyle w:val="BodyText"/>
      </w:pPr>
      <w:r>
        <w:t xml:space="preserve">Используя информацию,полученную при помощи команды history, мы выполним модификацию и исполнение нескольких команд из буфера команд. (Скриншот18,19)</w:t>
      </w:r>
    </w:p>
    <w:p>
      <w:pPr>
        <w:pStyle w:val="CaptionedFigure"/>
      </w:pPr>
      <w:bookmarkStart w:id="54" w:name="fig:021"/>
      <w:r>
        <w:drawing>
          <wp:inline>
            <wp:extent cx="5334000" cy="2588903"/>
            <wp:effectExtent b="0" l="0" r="0" t="0"/>
            <wp:docPr descr="Скриншот 18: Ввод команды history" title="" id="1" name="Picture"/>
            <a:graphic>
              <a:graphicData uri="http://schemas.openxmlformats.org/drawingml/2006/picture">
                <pic:pic>
                  <pic:nvPicPr>
                    <pic:cNvPr descr="photo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Скриншот 18: Ввод команды history</w:t>
      </w:r>
    </w:p>
    <w:p>
      <w:pPr>
        <w:pStyle w:val="CaptionedFigure"/>
      </w:pPr>
      <w:bookmarkStart w:id="56" w:name="fig:018"/>
      <w:r>
        <w:drawing>
          <wp:inline>
            <wp:extent cx="5334000" cy="2588903"/>
            <wp:effectExtent b="0" l="0" r="0" t="0"/>
            <wp:docPr descr="Скриншот 19: Выполнение и модификация нескольких команд" title="" id="1" name="Picture"/>
            <a:graphic>
              <a:graphicData uri="http://schemas.openxmlformats.org/drawingml/2006/picture">
                <pic:pic>
                  <pic:nvPicPr>
                    <pic:cNvPr descr="photo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Скриншот 19: Выполнение и модификация нескольких команд</w:t>
      </w:r>
    </w:p>
    <w:bookmarkEnd w:id="57"/>
    <w:bookmarkStart w:id="5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9"/>
        </w:numPr>
      </w:pPr>
      <w:r>
        <w:t xml:space="preserve">Что такое командная строка?</w:t>
      </w:r>
      <w:r>
        <w:t xml:space="preserve"> </w:t>
      </w:r>
      <w:r>
        <w:rPr>
          <w:iCs/>
          <w:i/>
        </w:rPr>
        <w:t xml:space="preserve">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</w:t>
      </w:r>
    </w:p>
    <w:p>
      <w:pPr>
        <w:numPr>
          <w:ilvl w:val="0"/>
          <w:numId w:val="1009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rPr>
          <w:iCs/>
          <w:i/>
        </w:rPr>
        <w:t xml:space="preserve">Pwd Результат: /home/abdullina</w:t>
      </w:r>
    </w:p>
    <w:p>
      <w:pPr>
        <w:numPr>
          <w:ilvl w:val="0"/>
          <w:numId w:val="1009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rPr>
          <w:iCs/>
          <w:i/>
        </w:rPr>
        <w:t xml:space="preserve">Можно также получить информацию о типах файлов (каталог, исполняемый файл, ссылка), для чего используется опция F с командой ls: ls -F</w:t>
      </w:r>
    </w:p>
    <w:p>
      <w:pPr>
        <w:numPr>
          <w:ilvl w:val="0"/>
          <w:numId w:val="1010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rPr>
          <w:iCs/>
          <w:i/>
        </w:rPr>
        <w:t xml:space="preserve">Для того, чтобы отобразить имена скрытых файлов, необходимо использовать команду ls с опцией a: ls -a</w:t>
      </w:r>
      <w:r>
        <w:t xml:space="preserve"> </w:t>
      </w:r>
      <w:r>
        <w:t xml:space="preserve">5. 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BodyText"/>
      </w:pPr>
      <w:r>
        <w:rPr>
          <w:iCs/>
          <w:i/>
        </w:rPr>
        <w:t xml:space="preserve">rm -r – удаляет любые каталоги, даже не пустые</w:t>
      </w:r>
      <w:r>
        <w:t xml:space="preserve"> </w:t>
      </w:r>
      <w:r>
        <w:rPr>
          <w:iCs/>
          <w:i/>
        </w:rPr>
        <w:t xml:space="preserve">rmdir – удаляет только пустые каталоги</w:t>
      </w:r>
    </w:p>
    <w:p>
      <w:pPr>
        <w:numPr>
          <w:ilvl w:val="0"/>
          <w:numId w:val="1011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FirstParagraph"/>
      </w:pPr>
      <w:r>
        <w:rPr>
          <w:iCs/>
          <w:i/>
        </w:rPr>
        <w:t xml:space="preserve">С помощью команды history.</w:t>
      </w:r>
    </w:p>
    <w:p>
      <w:pPr>
        <w:numPr>
          <w:ilvl w:val="0"/>
          <w:numId w:val="1012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rPr>
          <w:iCs/>
          <w:i/>
        </w:rPr>
        <w:t xml:space="preserve">Если вы хотите повторно использовать команду из списка истории, введите восклицательный знак (!) И номер команды без пробелов между ними. Например, чтобы повторить команду номер 37, вы должны ввести эту команду: !37</w:t>
      </w:r>
    </w:p>
    <w:p>
      <w:pPr>
        <w:numPr>
          <w:ilvl w:val="0"/>
          <w:numId w:val="1013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rPr>
          <w:iCs/>
          <w:i/>
        </w:rPr>
        <w:t xml:space="preserve">В командной строке Linux можно объединять сразу несколько команд в одну строку (в один запуск). Например, вам нужно выполнить сначала одну команду, за ней вторую и так далее. Но вы хотите сразу вбить в командной строке одну инструкцию, которая все сделает. Для этого можно воспользоваться служебными символами. Например, мы хотим выполнить сначала одну команду. Затем, когда она отработает (вернет управление в командную строку), нам нужно запустить вторую команду. Для этого служит символ точка с запятой ;. Таким образом, если вы выполните в терминале: mycommand1; mycommand2; mycommand3 то сначала запустится первая команда mycommand1, а когда управление вернется в терминал, то запустится вторая и так далее.</w:t>
      </w:r>
    </w:p>
    <w:p>
      <w:pPr>
        <w:numPr>
          <w:ilvl w:val="0"/>
          <w:numId w:val="1014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rPr>
          <w:iCs/>
          <w:i/>
        </w:rPr>
        <w:t xml:space="preserve">Экранирование – это способ заключения в кавычки одиночного символа. Экранирующий (escape) символ () сообщает интерпретатору, что следующий за ним символ должен восприниматься как обычный символ. С отдельными командами и утилитами, такими как echo и sed, экранирующий символ может применяться для получения обратного эффекта - когда обычные символы при экранировании приобретают специальное значение.</w:t>
      </w:r>
    </w:p>
    <w:p>
      <w:pPr>
        <w:numPr>
          <w:ilvl w:val="0"/>
          <w:numId w:val="1015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rPr>
          <w:iCs/>
          <w:i/>
        </w:rPr>
        <w:t xml:space="preserve">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</w:t>
      </w:r>
      <w:r>
        <w:t xml:space="preserve"> </w:t>
      </w:r>
      <w:r>
        <w:rPr>
          <w:iCs/>
          <w:i/>
        </w:rPr>
        <w:t xml:space="preserve">– тип файла,</w:t>
      </w:r>
      <w:r>
        <w:t xml:space="preserve"> </w:t>
      </w:r>
      <w:r>
        <w:rPr>
          <w:iCs/>
          <w:i/>
        </w:rPr>
        <w:t xml:space="preserve">– право доступа,</w:t>
      </w:r>
      <w:r>
        <w:t xml:space="preserve"> </w:t>
      </w:r>
      <w:r>
        <w:rPr>
          <w:iCs/>
          <w:i/>
        </w:rPr>
        <w:t xml:space="preserve">– число ссылок,</w:t>
      </w:r>
      <w:r>
        <w:t xml:space="preserve"> </w:t>
      </w:r>
      <w:r>
        <w:rPr>
          <w:iCs/>
          <w:i/>
        </w:rPr>
        <w:t xml:space="preserve">– владелец,</w:t>
      </w:r>
      <w:r>
        <w:t xml:space="preserve"> </w:t>
      </w:r>
      <w:r>
        <w:rPr>
          <w:iCs/>
          <w:i/>
        </w:rPr>
        <w:t xml:space="preserve">– размер,</w:t>
      </w:r>
      <w:r>
        <w:t xml:space="preserve"> </w:t>
      </w:r>
      <w:r>
        <w:rPr>
          <w:iCs/>
          <w:i/>
        </w:rPr>
        <w:t xml:space="preserve">– дата последней ревизии,</w:t>
      </w:r>
      <w:r>
        <w:t xml:space="preserve"> </w:t>
      </w:r>
      <w:r>
        <w:rPr>
          <w:iCs/>
          <w:i/>
        </w:rPr>
        <w:t xml:space="preserve">– имя файла или каталога.</w:t>
      </w:r>
    </w:p>
    <w:p>
      <w:pPr>
        <w:numPr>
          <w:ilvl w:val="0"/>
          <w:numId w:val="1016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rPr>
          <w:iCs/>
          <w:i/>
        </w:rPr>
        <w:t xml:space="preserve">Абсолютный путь показывает точное местонахождение файла(/var/www/data/username/data/www/example.com/), а относительный показывает путь к файлу относительно какой-либо </w:t>
      </w:r>
      <w:r>
        <w:rPr>
          <w:iCs/>
          <w:i/>
        </w:rPr>
        <w:t xml:space="preserve">“</w:t>
      </w:r>
      <w:r>
        <w:rPr>
          <w:iCs/>
          <w:i/>
        </w:rPr>
        <w:t xml:space="preserve">отправной точки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(файл, программа и т.д.)( ~/tmp/file1).</w:t>
      </w:r>
    </w:p>
    <w:p>
      <w:pPr>
        <w:numPr>
          <w:ilvl w:val="0"/>
          <w:numId w:val="1017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rPr>
          <w:iCs/>
          <w:i/>
        </w:rPr>
        <w:t xml:space="preserve">С помощью команды man: Man ls</w:t>
      </w:r>
    </w:p>
    <w:p>
      <w:pPr>
        <w:numPr>
          <w:ilvl w:val="0"/>
          <w:numId w:val="1018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FirstParagraph"/>
      </w:pPr>
      <w:r>
        <w:rPr>
          <w:iCs/>
          <w:i/>
        </w:rPr>
        <w:t xml:space="preserve">Tab Это клавиша в Linux, без которого вы не сможете эффективно работать. Это сэкономит вам столько времени в командной строке Linux.</w:t>
      </w:r>
      <w:r>
        <w:rPr>
          <w:iCs/>
          <w:i/>
        </w:rPr>
        <w:t xml:space="preserve"> </w:t>
      </w:r>
      <w:r>
        <w:rPr>
          <w:iCs/>
          <w:i/>
        </w:rPr>
        <w:t xml:space="preserve">Просто начните вводить команду, имя файла, имя каталога или даже параметры команды и нажмите клавишу табуляции. Она либо автоматически завершит то, что вы набираете, либо покажет все возможные результаты для вас.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освоили основы интерфейса взаимодействия пользователя с системой Unix на уровне командной строки.</w:t>
      </w:r>
    </w:p>
    <w:bookmarkEnd w:id="59"/>
    <w:bookmarkStart w:id="60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https://esystem.rudn.ru/course/view.php?id=5790</w:t>
      </w:r>
      <w:r>
        <w:t xml:space="preserve"> </w:t>
      </w:r>
      <w:r>
        <w:t xml:space="preserve">:::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8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РОССИЙСКИЙ УНИВЕРСИТЕТ ДРУЖБЫ НАРОДОВ</dc:title>
  <dc:creator>Абдуллина Ляйсан Раисвона НПИбд-01-21</dc:creator>
  <dc:language>ru-RU</dc:language>
  <cp:keywords/>
  <dcterms:created xsi:type="dcterms:W3CDTF">2022-04-28T16:24:24Z</dcterms:created>
  <dcterms:modified xsi:type="dcterms:W3CDTF">2022-04-28T16:24:24Z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Скриншот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Лабораторная работа №4 Управление версиями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