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56F" w:rsidRPr="0057456F" w:rsidRDefault="0057456F" w:rsidP="0057456F">
      <w:pPr>
        <w:spacing w:after="150" w:line="240" w:lineRule="auto"/>
        <w:ind w:left="300"/>
        <w:rPr>
          <w:rFonts w:ascii="Arial" w:eastAsia="Times New Roman" w:hAnsi="Arial" w:cs="Arial"/>
          <w:b/>
          <w:bCs/>
          <w:color w:val="5B6476"/>
          <w:sz w:val="24"/>
          <w:szCs w:val="24"/>
        </w:rPr>
      </w:pPr>
    </w:p>
    <w:p w:rsidR="0057456F" w:rsidRPr="0057456F" w:rsidRDefault="0057456F" w:rsidP="0057456F">
      <w:pPr>
        <w:spacing w:after="120" w:line="240" w:lineRule="auto"/>
        <w:rPr>
          <w:rFonts w:ascii="Arial" w:eastAsia="Times New Roman" w:hAnsi="Arial" w:cs="Arial"/>
          <w:b/>
          <w:bCs/>
          <w:color w:val="0B1426"/>
          <w:sz w:val="36"/>
          <w:szCs w:val="36"/>
        </w:rPr>
      </w:pPr>
      <w:r w:rsidRPr="0057456F">
        <w:rPr>
          <w:rFonts w:ascii="Arial" w:eastAsia="Times New Roman" w:hAnsi="Arial" w:cs="Arial"/>
          <w:b/>
          <w:bCs/>
          <w:color w:val="0B1426"/>
          <w:sz w:val="36"/>
          <w:szCs w:val="36"/>
        </w:rPr>
        <w:t>Privacy Policy for Consumers</w:t>
      </w:r>
    </w:p>
    <w:p w:rsidR="0057456F" w:rsidRPr="0057456F" w:rsidRDefault="0057456F" w:rsidP="0057456F">
      <w:pPr>
        <w:spacing w:after="300" w:line="240" w:lineRule="auto"/>
        <w:rPr>
          <w:rFonts w:ascii="Arial" w:eastAsia="Times New Roman" w:hAnsi="Arial" w:cs="Arial"/>
          <w:color w:val="5B6476"/>
          <w:sz w:val="24"/>
          <w:szCs w:val="24"/>
        </w:rPr>
      </w:pPr>
      <w:r w:rsidRPr="0057456F">
        <w:rPr>
          <w:rFonts w:ascii="Arial" w:eastAsia="Times New Roman" w:hAnsi="Arial" w:cs="Arial"/>
          <w:color w:val="5B6476"/>
          <w:sz w:val="24"/>
          <w:szCs w:val="24"/>
        </w:rPr>
        <w:t>Last updated: February 23, 2021</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This privacy policy (“Privacy Policy”) explains to you how we collect, use, and share information and Personal Data that we obtain through your use of the internet sites, applications and online services (“Services”) that are operated by, controlled by or affiliated with </w:t>
      </w:r>
      <w:proofErr w:type="spellStart"/>
      <w:r>
        <w:rPr>
          <w:rFonts w:ascii="Arial" w:eastAsia="Times New Roman" w:hAnsi="Arial" w:cs="Arial"/>
          <w:color w:val="000000"/>
          <w:sz w:val="27"/>
          <w:szCs w:val="27"/>
        </w:rPr>
        <w:t>scandodi</w:t>
      </w:r>
      <w:proofErr w:type="spellEnd"/>
      <w:r w:rsidRPr="0057456F">
        <w:rPr>
          <w:rFonts w:ascii="Arial" w:eastAsia="Times New Roman" w:hAnsi="Arial" w:cs="Arial"/>
          <w:color w:val="000000"/>
          <w:sz w:val="27"/>
          <w:szCs w:val="27"/>
        </w:rPr>
        <w:t>, Inc. Including www.</w:t>
      </w:r>
      <w:r>
        <w:rPr>
          <w:rFonts w:ascii="Arial" w:eastAsia="Times New Roman" w:hAnsi="Arial" w:cs="Arial"/>
          <w:color w:val="000000"/>
          <w:sz w:val="27"/>
          <w:szCs w:val="27"/>
        </w:rPr>
        <w:t>scandodi</w:t>
      </w:r>
      <w:r w:rsidRPr="0057456F">
        <w:rPr>
          <w:rFonts w:ascii="Arial" w:eastAsia="Times New Roman" w:hAnsi="Arial" w:cs="Arial"/>
          <w:color w:val="000000"/>
          <w:sz w:val="27"/>
          <w:szCs w:val="27"/>
        </w:rPr>
        <w:t>.com (collectively, “</w:t>
      </w:r>
      <w:proofErr w:type="spellStart"/>
      <w:proofErr w:type="gramStart"/>
      <w:r>
        <w:rPr>
          <w:rFonts w:ascii="Arial" w:eastAsia="Times New Roman" w:hAnsi="Arial" w:cs="Arial"/>
          <w:color w:val="000000"/>
          <w:sz w:val="27"/>
          <w:szCs w:val="27"/>
        </w:rPr>
        <w:t>scandodi</w:t>
      </w:r>
      <w:proofErr w:type="spellEnd"/>
      <w:r w:rsidRPr="0057456F">
        <w:rPr>
          <w:rFonts w:ascii="Arial" w:eastAsia="Times New Roman" w:hAnsi="Arial" w:cs="Arial"/>
          <w:color w:val="000000"/>
          <w:sz w:val="27"/>
          <w:szCs w:val="27"/>
        </w:rPr>
        <w:t xml:space="preserve"> ,</w:t>
      </w:r>
      <w:proofErr w:type="gramEnd"/>
      <w:r w:rsidRPr="0057456F">
        <w:rPr>
          <w:rFonts w:ascii="Arial" w:eastAsia="Times New Roman" w:hAnsi="Arial" w:cs="Arial"/>
          <w:color w:val="000000"/>
          <w:sz w:val="27"/>
          <w:szCs w:val="27"/>
        </w:rPr>
        <w:t xml:space="preserve">” we,” “us” or “our”). This Privacy Policy only covers information and Personal Data collected through the Services and via direct communications between you and </w:t>
      </w:r>
      <w:proofErr w:type="spellStart"/>
      <w:r>
        <w:rPr>
          <w:rFonts w:ascii="Arial" w:eastAsia="Times New Roman" w:hAnsi="Arial" w:cs="Arial"/>
          <w:color w:val="000000"/>
          <w:sz w:val="27"/>
          <w:szCs w:val="27"/>
        </w:rPr>
        <w:t>scandodi</w:t>
      </w:r>
      <w:proofErr w:type="spellEnd"/>
      <w:r w:rsidRPr="0057456F">
        <w:rPr>
          <w:rFonts w:ascii="Arial" w:eastAsia="Times New Roman" w:hAnsi="Arial" w:cs="Arial"/>
          <w:color w:val="000000"/>
          <w:sz w:val="27"/>
          <w:szCs w:val="27"/>
        </w:rPr>
        <w:t>, and does not cover any information collected at any other website, application or otherwise by us (unless specifically stated), including when you call us, write to us, or communicate with us in any manner other than through the Services. By using the Services, you consent to such use of your information and Personal Data and agree to the terms of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We will only process your Personal Data in accordance with applicable data protection and privacy laws. For the purposes of UK and EU data protection legislation, the data controller is </w:t>
      </w:r>
      <w:proofErr w:type="spellStart"/>
      <w:r>
        <w:rPr>
          <w:rFonts w:ascii="Arial" w:eastAsia="Times New Roman" w:hAnsi="Arial" w:cs="Arial"/>
          <w:color w:val="000000"/>
          <w:sz w:val="27"/>
          <w:szCs w:val="27"/>
        </w:rPr>
        <w:t>scandodi</w:t>
      </w:r>
      <w:proofErr w:type="spellEnd"/>
      <w:r w:rsidRPr="0057456F">
        <w:rPr>
          <w:rFonts w:ascii="Arial" w:eastAsia="Times New Roman" w:hAnsi="Arial" w:cs="Arial"/>
          <w:color w:val="000000"/>
          <w:sz w:val="27"/>
          <w:szCs w:val="27"/>
        </w:rPr>
        <w:t>, Inc.</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Information We Automatically Collect</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We and our third-party service providers (including any third-party content, advertising, and analytics providers) may automatically collect certain information from your device or web browser when you interact with the Services to help us understand how our users use the Services and to target advertising to you (which we will refer to in this Privacy Policy collectively as “Usage Data”). For example, each time you visit the Services we and our third-party service providers may automatically collect your IP address, mobile device identifier or other unique identifier, browser and computer style, access time, the Web page you came from, the URL you go to next, the Web page(s) </w:t>
      </w:r>
      <w:r w:rsidRPr="0057456F">
        <w:rPr>
          <w:rFonts w:ascii="Arial" w:eastAsia="Times New Roman" w:hAnsi="Arial" w:cs="Arial"/>
          <w:color w:val="000000"/>
          <w:sz w:val="27"/>
          <w:szCs w:val="27"/>
        </w:rPr>
        <w:lastRenderedPageBreak/>
        <w:t>that you access during your visit and your interaction with the content or advertising on the Services.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Information You Choose to Submit</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You can visit the Services without telling us who you are or revealing any information by which someone could identify you as a specific, identifiable individual (which we will refer to in this Privacy Policy collectively as “Personal Data”). If, however, you wish to register to become a member of the Services, or to use the Services for ordering, you are required to provide certain Personal Data (for example, your name, address, e-mail address, telephone number and information regarding the payment or delivery option you choose), and financial and credit card information, and you must also provide a user name and password. We use your Personal Data to fulfill your requests for products and services, to improve our Services, to contact you from time to time, with your consent, about us and our products and services, and as otherwise described in this Privacy Policy. We refer collectively to all information we collect that is not Personal Data, including Usage Data, demographic data, and de-identified Personal Data, as “Non-Personal Data”. If we combine Non-Personal Data with Personal Data, we will treat the combined information as Personal Data under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You also may choose to submit photos, descriptions, comments, ratings, visual materials, or feedback (which we will refer to in this Privacy Policy collectively as “User Content”). Personal Data, Non-Personal Usage Data, and User Content are referred to in this Privacy Policy collectively as (“User Information”).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Information Obtained </w:t>
      </w:r>
      <w:proofErr w:type="gramStart"/>
      <w:r w:rsidRPr="0057456F">
        <w:rPr>
          <w:rFonts w:ascii="Arial" w:eastAsia="Times New Roman" w:hAnsi="Arial" w:cs="Arial"/>
          <w:color w:val="000000"/>
          <w:sz w:val="27"/>
          <w:szCs w:val="27"/>
        </w:rPr>
        <w:t>From</w:t>
      </w:r>
      <w:proofErr w:type="gramEnd"/>
      <w:r w:rsidRPr="0057456F">
        <w:rPr>
          <w:rFonts w:ascii="Arial" w:eastAsia="Times New Roman" w:hAnsi="Arial" w:cs="Arial"/>
          <w:color w:val="000000"/>
          <w:sz w:val="27"/>
          <w:szCs w:val="27"/>
        </w:rPr>
        <w:t xml:space="preserve"> Third Parties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may receive information about you from third parties (including, for example, subcontractors in technical, payment and delivery services, advertising networks, analytics providers, search information providers) and may receive information about you from them, subject to your agreements with them.</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Transaction Information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When you make orders using our Services, we may collect information about the transaction, including date, time and amount of the transaction, the merchant’s location, and description, any photo, and description you choose to associate with the transaction, the names of the merchant Partner and the names of the products.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How We Use </w:t>
      </w:r>
      <w:proofErr w:type="gramStart"/>
      <w:r w:rsidRPr="0057456F">
        <w:rPr>
          <w:rFonts w:ascii="Arial" w:eastAsia="Times New Roman" w:hAnsi="Arial" w:cs="Arial"/>
          <w:color w:val="000000"/>
          <w:sz w:val="27"/>
          <w:szCs w:val="27"/>
        </w:rPr>
        <w:t>The</w:t>
      </w:r>
      <w:proofErr w:type="gramEnd"/>
      <w:r w:rsidRPr="0057456F">
        <w:rPr>
          <w:rFonts w:ascii="Arial" w:eastAsia="Times New Roman" w:hAnsi="Arial" w:cs="Arial"/>
          <w:color w:val="000000"/>
          <w:sz w:val="27"/>
          <w:szCs w:val="27"/>
        </w:rPr>
        <w:t xml:space="preserve"> Information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may use the information we collect, including Usage Data, Personal Data, and User Content:</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enable you to use our Services, to create an account or profile, to process the information you provide via our Services (including verifying that your email address is active and valid) and to process your transactions;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provide related customer service and care, including responding to your questions, complaints, or comments and sending surveys (with your consent) and processing survey responses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provide you with information, products, or services that you have requested;</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with your consent, to provide you with information, products, or services that we otherwise believe will interest you, including special opportunities from us and our Partners.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tailor content, recommendations, and advertisements we and third parties display to you, both on the Services and elsewhere online;</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for internal business purposes, such as to improve our Services; to administer and process contests, sweepstakes, and promotions;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contact you with administrative communications and, in our discretion, changes to our Privacy Policy, Terms of Use, or any of our other policies;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to comply with regulatory and legal obligations; and – for purposes as disclosed at the time you provide your information, with your consent, and as further described in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proofErr w:type="spellStart"/>
      <w:r>
        <w:rPr>
          <w:rFonts w:ascii="Arial" w:eastAsia="Times New Roman" w:hAnsi="Arial" w:cs="Arial"/>
          <w:color w:val="000000"/>
          <w:sz w:val="27"/>
          <w:szCs w:val="27"/>
        </w:rPr>
        <w:t>scandodi</w:t>
      </w:r>
      <w:proofErr w:type="spellEnd"/>
      <w:r w:rsidRPr="0057456F">
        <w:rPr>
          <w:rFonts w:ascii="Arial" w:eastAsia="Times New Roman" w:hAnsi="Arial" w:cs="Arial"/>
          <w:color w:val="000000"/>
          <w:sz w:val="27"/>
          <w:szCs w:val="27"/>
        </w:rPr>
        <w:t xml:space="preserve"> reserves the right to utilize the User Content, exclusive of confidential or proprietary data, for marketing or promotional purposes.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Cookies/Tracking</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 addition, we use information collected online through cookies, web beacons and other automated means for purposes such as (</w:t>
      </w:r>
      <w:proofErr w:type="spellStart"/>
      <w:r w:rsidRPr="0057456F">
        <w:rPr>
          <w:rFonts w:ascii="Arial" w:eastAsia="Times New Roman" w:hAnsi="Arial" w:cs="Arial"/>
          <w:color w:val="000000"/>
          <w:sz w:val="27"/>
          <w:szCs w:val="27"/>
        </w:rPr>
        <w:t>i</w:t>
      </w:r>
      <w:proofErr w:type="spellEnd"/>
      <w:r w:rsidRPr="0057456F">
        <w:rPr>
          <w:rFonts w:ascii="Arial" w:eastAsia="Times New Roman" w:hAnsi="Arial" w:cs="Arial"/>
          <w:color w:val="000000"/>
          <w:sz w:val="27"/>
          <w:szCs w:val="27"/>
        </w:rPr>
        <w:t>) customizing your visits to our websites and apps, (ii) delivering content (including advertising) tailored to our your’ interests and the way you browse our websites and apps, and (iii) managing our business. We may supplement data we collect through automated means with information about you with content that may be of interest to you.</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Most browsers are initially set up to accept cookies. You can reset your browser to refuse all cookies or to indicate when a cookie is being sent; however, if you reject cookies, you will not be able to sign in to the Services or take full advantage of our Services.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t xml:space="preserve">You can find more information about cookies and how they work, what cookies have been set on your computer or mobile device and how to manage and delete them </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Information Sharing Practice</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We will not sell, share, or otherwise distribute your User Information to third parties except as provided in this Privacy Policy. We may disclose your User Information to other </w:t>
      </w:r>
      <w:r>
        <w:rPr>
          <w:rFonts w:ascii="Arial" w:eastAsia="Times New Roman" w:hAnsi="Arial" w:cs="Arial"/>
          <w:color w:val="000000"/>
          <w:sz w:val="27"/>
          <w:szCs w:val="27"/>
        </w:rPr>
        <w:t>scandodi</w:t>
      </w:r>
      <w:bookmarkStart w:id="0" w:name="_GoBack"/>
      <w:bookmarkEnd w:id="0"/>
      <w:r w:rsidRPr="0057456F">
        <w:rPr>
          <w:rFonts w:ascii="Arial" w:eastAsia="Times New Roman" w:hAnsi="Arial" w:cs="Arial"/>
          <w:color w:val="000000"/>
          <w:sz w:val="27"/>
          <w:szCs w:val="27"/>
        </w:rPr>
        <w:t xml:space="preserve"> affiliates worldwide that agree to treat it by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Service Providers and merchant Partners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From time to time, we may enter relationships with third parties who provide services to us (for example, analytics companies, advertisers and ad agencies, data management, and storage services or credit card processing services, sweepstakes or contest prize fulfillment). In those circumstances, we disclose User Information so that such service providers may perform those services. These service providers are only permitted to use your User Information to the extent necessary to enable them to provide their services to us. They are required to follow our express instructions and to comply with appropriate security measures to protect your User Information.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may need to provide your information to any merchants (“Partners”) that you have placed your order using our Services. By submitting your personal data, you agree to this transfer, storing or processing. We will take all steps reasonably necessary to ensure that your data is treated securely and in accordance with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We reserve the right, and you hereby expressly authorize us, to share User Information: (1) in response to subpoenas, court orders, or legal process, or to establish, protect, or exercise our legal rights or defend against legal claims; (2) if we believe it is necessary in order to investigate, prevent, or take action regarding illegal activities, </w:t>
      </w:r>
      <w:r w:rsidRPr="0057456F">
        <w:rPr>
          <w:rFonts w:ascii="Arial" w:eastAsia="Times New Roman" w:hAnsi="Arial" w:cs="Arial"/>
          <w:color w:val="000000"/>
          <w:sz w:val="27"/>
          <w:szCs w:val="27"/>
        </w:rPr>
        <w:lastRenderedPageBreak/>
        <w:t>fraud, or situations involving potential threats to the safety of any person or property; (3) if we believe it is necessary to investigate, prevent, or take action regarding significant abuse of the Services infrastructure or the Internet in general (such as voluminous spamming, denial of service attacks, or attempts to compromise the security of information); (4) to protect and defend our legal rights or property, our services or their users, or any other party, and to protect the health and safety of our users or the general public; and (5) to our parent company, subsidiaries, joint ventures, or other companies under common control with us (in which case we will require such entities to honor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 the event, we go through a business transition (such as a merger, acquisition by another company, bankruptcy, or sale of all or a portion of our assets, including, without limitation, during any due diligence process), your User Information will likely be among the assets transferred. By providing your User Information, you agree that we may transfer such information in those circumstances without your further consent. We will provide notice before your User Information is transferred and becomes subject to a different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Opt-Out From Communications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offer you the opportunity to manage your communications with us. Even after subscribing to one or more newsletters and opting into one or more offers to receive marketing and promotional communications from us or our third-party partners, users may elect to modify their preferences by emailing us at </w:t>
      </w:r>
      <w:hyperlink r:id="rId4" w:history="1">
        <w:r>
          <w:rPr>
            <w:rFonts w:ascii="Arial" w:eastAsia="Times New Roman" w:hAnsi="Arial" w:cs="Arial"/>
            <w:color w:val="0000FF"/>
            <w:sz w:val="27"/>
            <w:szCs w:val="27"/>
            <w:u w:val="single"/>
            <w:bdr w:val="none" w:sz="0" w:space="0" w:color="auto" w:frame="1"/>
          </w:rPr>
          <w:t>info@</w:t>
        </w:r>
        <w:r>
          <w:rPr>
            <w:rFonts w:ascii="Arial" w:eastAsia="Times New Roman" w:hAnsi="Arial"/>
            <w:color w:val="0000FF"/>
            <w:sz w:val="27"/>
            <w:szCs w:val="27"/>
            <w:u w:val="single"/>
            <w:bdr w:val="none" w:sz="0" w:space="0" w:color="auto" w:frame="1"/>
          </w:rPr>
          <w:t>scandodi</w:t>
        </w:r>
        <w:r w:rsidRPr="0057456F">
          <w:rPr>
            <w:rFonts w:ascii="Arial" w:eastAsia="Times New Roman" w:hAnsi="Arial" w:cs="Arial"/>
            <w:color w:val="0000FF"/>
            <w:sz w:val="27"/>
            <w:szCs w:val="27"/>
            <w:u w:val="single"/>
            <w:bdr w:val="none" w:sz="0" w:space="0" w:color="auto" w:frame="1"/>
          </w:rPr>
          <w:t>.com</w:t>
        </w:r>
      </w:hyperlink>
      <w:r w:rsidRPr="0057456F">
        <w:rPr>
          <w:rFonts w:ascii="Arial" w:eastAsia="Times New Roman" w:hAnsi="Arial" w:cs="Arial"/>
          <w:color w:val="000000"/>
          <w:sz w:val="27"/>
          <w:szCs w:val="27"/>
        </w:rPr>
        <w:t> to unsubscribe. Please be aware that if you wish to remove yourself from a newsletter and other marketing emails from third parties that you consented to through the Services, you must do so by contacting the relevant third-party. Even if you do opt-out of marketing emails, we reserve the right to send you transactional and administrative emails including those related to the Services, service announcements, notices of changes to this Privacy Policy or other Services policies, and to contact you regarding any goods or services you have ordered.</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Modifying and Deleting Your Personal Data</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You may access the information we hold about you. If you wish to exercise this right, please contact us using the details in the Contact Us section below. To help protect your privacy and maintain security, we will take steps to verify your identity before granting you access to the information. If you would like to update, correct, modify or delete from our database any Personal Data you previously submitted to us, please let us know by accessing and updating your profile. If you delete certain information, you may not be able to order services in the future without re-submitting such information. We will comply with your request as soon as reasonably practicable. Also, please note that we will maintain Personal Data in our database whenever we are required to do so by law.</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Please note that we may need to retain certain information for recordkeeping purposes and/or to complete any transactions that you began prior to requesting such change or deletion (for example, when you enter a promotion, you may not be able to modify or delete the Personal Data provided until after the completion of such development). We will retain your Personal Data for the period necessary to fulfill the purposes outlined in this Policy unless a longer retention period is required or permitted by law.</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Exercising Data Protection Rights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In order to exercise your data protection rights, you may contact us as described in the footer below. We take each request seriously. We will comply with your request to the extent required by applicable law. We will not be able to respond to a request if we no longer hold your Personal Data. If you feel that you have not received a satisfactory response from us, you may consult with the data protection authority in your country.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t>For your protection, we may need to verify your identity before responding to your request, such as verifying that the email address from which you send the request matches your email address that we have on file. If we no longer need to process Personal Data about you in order to provide our Services or our Sites, we will not maintain, acquire or process additional information in order to identify you for the purpose of responding to your request.</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Consent to Transfer</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are a global company and have databases in different countries. We may transfer your data to one of our databases outside your country of domicile, potentially including countries that may not require an adequate level of protection for your Personal Data compared with that provided in your country. By using the Services or providing us with any information, you consent to this transfer, processing, and storage of your information in a jurisdiction in which the privacy laws may not be as comprehensive as those in the country where you reside or are a citizen. We will take all steps reasonably necessary to ensure that your data is treated securely and by this Privacy Policy.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Retention of Data</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The Data is kept for the time necessary to provide the service requested by the User, or stated by the purposes outlined in this document, and then you can always request that the Data Controller suspend or remove the data. We collect and process Financial Account Information from you using third party PCI-compliant service providers when you subscribe to the Service.</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Children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 xml:space="preserve">The Services are intended for a general audience and are not intended for and may not be used by children under the age of 16. We do not knowingly collect information from children under the age </w:t>
      </w:r>
      <w:r w:rsidRPr="0057456F">
        <w:rPr>
          <w:rFonts w:ascii="Arial" w:eastAsia="Times New Roman" w:hAnsi="Arial" w:cs="Arial"/>
          <w:color w:val="000000"/>
          <w:sz w:val="27"/>
          <w:szCs w:val="27"/>
        </w:rPr>
        <w:lastRenderedPageBreak/>
        <w:t>of 16 and we do not target the Services to children under the age of 16. If a parent or guardian becomes aware that his or her child has provided us with information without their consent, he or she should contact us using the details in the Contact Us section below. We will delete such information from our files as soon as reasonably practicable.</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California Residents – Privacy Rights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As stated elsewhere in this Privacy Policy, we do not share Personal Data with third parties for their direct marketing purposes, as defined by California Civil Code Section 1798.83, unless we give you a choice (opt-in or opt-out) before sharing with those third parties.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If you are a California resident and you have questions about our practices concerning sharing information with third parties for their direct marketing purposes and your ability to exercise choice, please contact us at </w:t>
      </w:r>
      <w:hyperlink r:id="rId5" w:history="1">
        <w:r>
          <w:rPr>
            <w:rFonts w:ascii="Arial" w:eastAsia="Times New Roman" w:hAnsi="Arial" w:cs="Arial"/>
            <w:color w:val="0000FF"/>
            <w:sz w:val="27"/>
            <w:szCs w:val="27"/>
            <w:u w:val="single"/>
            <w:bdr w:val="none" w:sz="0" w:space="0" w:color="auto" w:frame="1"/>
          </w:rPr>
          <w:t>info@</w:t>
        </w:r>
        <w:r>
          <w:rPr>
            <w:rFonts w:ascii="Arial" w:eastAsia="Times New Roman" w:hAnsi="Arial"/>
            <w:color w:val="0000FF"/>
            <w:sz w:val="27"/>
            <w:szCs w:val="27"/>
            <w:u w:val="single"/>
            <w:bdr w:val="none" w:sz="0" w:space="0" w:color="auto" w:frame="1"/>
          </w:rPr>
          <w:t>scandodi</w:t>
        </w:r>
        <w:r w:rsidRPr="0057456F">
          <w:rPr>
            <w:rFonts w:ascii="Arial" w:eastAsia="Times New Roman" w:hAnsi="Arial" w:cs="Arial"/>
            <w:color w:val="0000FF"/>
            <w:sz w:val="27"/>
            <w:szCs w:val="27"/>
            <w:u w:val="single"/>
            <w:bdr w:val="none" w:sz="0" w:space="0" w:color="auto" w:frame="1"/>
          </w:rPr>
          <w:t>.com</w:t>
        </w:r>
      </w:hyperlink>
      <w:r w:rsidRPr="0057456F">
        <w:rPr>
          <w:rFonts w:ascii="Arial" w:eastAsia="Times New Roman" w:hAnsi="Arial" w:cs="Arial"/>
          <w:color w:val="000000"/>
          <w:sz w:val="27"/>
          <w:szCs w:val="27"/>
        </w:rPr>
        <w:t xml:space="preserve"> You must put the statement “Your California Privacy Rights” in the body of your request, as well as your name, street address, city, state, and zip code. In the body of your request, please provide enough information for us to determine if this applies to you. Please note that we will not accept inquiries via the telephone, email, or by facsimile, and we are not responsible for notices that are not labeled or sent properly, or that do not have complete information.</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Changes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We reserve the right to modify this Privacy Policy. Such changes may be posted on this and the Last Updated date below will be updated. You are responsible for reviewing both the then-current Privacy Policy and Terms of Service before using the Services.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Data Security</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lastRenderedPageBreak/>
        <w:t>We have implemented commercially reasonable security measures to help protect your Personal Data from loss, misuse, or unauthorized access or disclosure; unfortunately, however, no data transmission over the Internet can be guaranteed to be 100% secure. As a result, while we strive to protect your Personal Data, we cannot ensure its security. You use the Services and provide us with information on your initiative and risk. If you have reason to believe that your interaction with us is no longer secure (for example, if you feel that the security of any account you might have with us has been compromised), please immediately notify us of the problem by contacting us using the details in the Contact Us section below.</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How to Contact Us</w:t>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br/>
      </w:r>
    </w:p>
    <w:p w:rsidR="0057456F" w:rsidRPr="0057456F" w:rsidRDefault="0057456F" w:rsidP="0057456F">
      <w:pPr>
        <w:spacing w:after="0" w:line="240" w:lineRule="auto"/>
        <w:rPr>
          <w:rFonts w:ascii="Arial" w:eastAsia="Times New Roman" w:hAnsi="Arial" w:cs="Arial"/>
          <w:color w:val="000000"/>
          <w:sz w:val="27"/>
          <w:szCs w:val="27"/>
        </w:rPr>
      </w:pPr>
      <w:r w:rsidRPr="0057456F">
        <w:rPr>
          <w:rFonts w:ascii="Arial" w:eastAsia="Times New Roman" w:hAnsi="Arial" w:cs="Arial"/>
          <w:color w:val="000000"/>
          <w:sz w:val="27"/>
          <w:szCs w:val="27"/>
        </w:rPr>
        <w:t>If you have any questions about this Privacy Policy, please feel free to contact us by email at </w:t>
      </w:r>
      <w:hyperlink r:id="rId6" w:history="1">
        <w:r>
          <w:rPr>
            <w:rFonts w:ascii="Arial" w:eastAsia="Times New Roman" w:hAnsi="Arial" w:cs="Arial"/>
            <w:color w:val="0000FF"/>
            <w:sz w:val="27"/>
            <w:szCs w:val="27"/>
            <w:u w:val="single"/>
            <w:bdr w:val="none" w:sz="0" w:space="0" w:color="auto" w:frame="1"/>
          </w:rPr>
          <w:t>info@</w:t>
        </w:r>
        <w:r>
          <w:rPr>
            <w:rFonts w:ascii="Arial" w:eastAsia="Times New Roman" w:hAnsi="Arial"/>
            <w:color w:val="0000FF"/>
            <w:sz w:val="27"/>
            <w:szCs w:val="27"/>
            <w:u w:val="single"/>
            <w:bdr w:val="none" w:sz="0" w:space="0" w:color="auto" w:frame="1"/>
          </w:rPr>
          <w:t>scandodi</w:t>
        </w:r>
        <w:r w:rsidRPr="0057456F">
          <w:rPr>
            <w:rFonts w:ascii="Arial" w:eastAsia="Times New Roman" w:hAnsi="Arial" w:cs="Arial"/>
            <w:color w:val="0000FF"/>
            <w:sz w:val="27"/>
            <w:szCs w:val="27"/>
            <w:u w:val="single"/>
            <w:bdr w:val="none" w:sz="0" w:space="0" w:color="auto" w:frame="1"/>
          </w:rPr>
          <w:t>.com</w:t>
        </w:r>
      </w:hyperlink>
    </w:p>
    <w:p w:rsidR="005208C4" w:rsidRPr="0057456F" w:rsidRDefault="005208C4"/>
    <w:sectPr w:rsidR="005208C4" w:rsidRPr="0057456F" w:rsidSect="00B0496C">
      <w:pgSz w:w="11906" w:h="16838" w:code="9"/>
      <w:pgMar w:top="2160" w:right="1440" w:bottom="1440" w:left="2160" w:header="1440" w:footer="144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proofState w:spelling="clean" w:grammar="clean"/>
  <w:defaultTabStop w:val="720"/>
  <w:evenAndOddHeaders/>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6F"/>
    <w:rsid w:val="005208C4"/>
    <w:rsid w:val="0057456F"/>
    <w:rsid w:val="00B049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E574"/>
  <w15:chartTrackingRefBased/>
  <w15:docId w15:val="{E66A510D-A701-433E-B86E-1A96AA4E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box-sc-1ou4qyg-0">
    <w:name w:val="box__box-sc-1ou4qyg-0"/>
    <w:basedOn w:val="Normal"/>
    <w:rsid w:val="0057456F"/>
    <w:pPr>
      <w:spacing w:before="100" w:beforeAutospacing="1" w:after="100" w:afterAutospacing="1" w:line="240" w:lineRule="auto"/>
    </w:pPr>
    <w:rPr>
      <w:rFonts w:ascii="Tahoma" w:eastAsia="Times New Roman" w:hAnsi="Tahoma" w:cs="Tahoma"/>
      <w:sz w:val="24"/>
      <w:szCs w:val="24"/>
    </w:rPr>
  </w:style>
  <w:style w:type="paragraph" w:styleId="NormalWeb">
    <w:name w:val="Normal (Web)"/>
    <w:basedOn w:val="Normal"/>
    <w:uiPriority w:val="99"/>
    <w:semiHidden/>
    <w:unhideWhenUsed/>
    <w:rsid w:val="0057456F"/>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574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087013">
      <w:bodyDiv w:val="1"/>
      <w:marLeft w:val="0"/>
      <w:marRight w:val="0"/>
      <w:marTop w:val="0"/>
      <w:marBottom w:val="0"/>
      <w:divBdr>
        <w:top w:val="none" w:sz="0" w:space="0" w:color="auto"/>
        <w:left w:val="none" w:sz="0" w:space="0" w:color="auto"/>
        <w:bottom w:val="none" w:sz="0" w:space="0" w:color="auto"/>
        <w:right w:val="none" w:sz="0" w:space="0" w:color="auto"/>
      </w:divBdr>
      <w:divsChild>
        <w:div w:id="1930574630">
          <w:marLeft w:val="0"/>
          <w:marRight w:val="0"/>
          <w:marTop w:val="0"/>
          <w:marBottom w:val="0"/>
          <w:divBdr>
            <w:top w:val="none" w:sz="0" w:space="0" w:color="auto"/>
            <w:left w:val="none" w:sz="0" w:space="0" w:color="auto"/>
            <w:bottom w:val="none" w:sz="0" w:space="0" w:color="auto"/>
            <w:right w:val="none" w:sz="0" w:space="0" w:color="auto"/>
          </w:divBdr>
        </w:div>
        <w:div w:id="1732994417">
          <w:marLeft w:val="5040"/>
          <w:marRight w:val="0"/>
          <w:marTop w:val="0"/>
          <w:marBottom w:val="0"/>
          <w:divBdr>
            <w:top w:val="none" w:sz="0" w:space="0" w:color="auto"/>
            <w:left w:val="dashed" w:sz="6" w:space="9" w:color="E2E8F0"/>
            <w:bottom w:val="none" w:sz="0" w:space="0" w:color="auto"/>
            <w:right w:val="none" w:sz="0" w:space="9" w:color="auto"/>
          </w:divBdr>
          <w:divsChild>
            <w:div w:id="128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inedinemenu.com" TargetMode="External"/><Relationship Id="rId5" Type="http://schemas.openxmlformats.org/officeDocument/2006/relationships/hyperlink" Target="mailto:info@finedinemenu.com" TargetMode="External"/><Relationship Id="rId4" Type="http://schemas.openxmlformats.org/officeDocument/2006/relationships/hyperlink" Target="mailto:info@finedinemen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2507</Words>
  <Characters>14294</Characters>
  <Application>Microsoft Office Word</Application>
  <DocSecurity>0</DocSecurity>
  <Lines>119</Lines>
  <Paragraphs>33</Paragraphs>
  <ScaleCrop>false</ScaleCrop>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Sitanan Suksomphot</dc:creator>
  <cp:keywords/>
  <dc:description/>
  <cp:lastModifiedBy>Sitanan Suksomphot</cp:lastModifiedBy>
  <cp:revision>1</cp:revision>
  <dcterms:created xsi:type="dcterms:W3CDTF">2022-11-14T05:07:00Z</dcterms:created>
  <dcterms:modified xsi:type="dcterms:W3CDTF">2022-11-14T05:13:00Z</dcterms:modified>
</cp:coreProperties>
</file>