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ind w:left="0" w:firstLine="0"/>
        <w:rPr>
          <w:b w:val="1"/>
          <w:color w:val="000000"/>
          <w:sz w:val="26"/>
          <w:szCs w:val="26"/>
        </w:rPr>
      </w:pPr>
      <w:bookmarkStart w:colFirst="0" w:colLast="0" w:name="_xmkvk0ta1xik" w:id="0"/>
      <w:bookmarkEnd w:id="0"/>
      <w:r w:rsidDel="00000000" w:rsidR="00000000" w:rsidRPr="00000000">
        <w:rPr>
          <w:b w:val="1"/>
          <w:color w:val="000000"/>
          <w:sz w:val="26"/>
          <w:szCs w:val="26"/>
          <w:rtl w:val="0"/>
        </w:rPr>
        <w:t xml:space="preserve">Phase 1: Summary Report</w:t>
      </w:r>
    </w:p>
    <w:p w:rsidR="00000000" w:rsidDel="00000000" w:rsidP="00000000" w:rsidRDefault="00000000" w:rsidRPr="00000000" w14:paraId="00000002">
      <w:pPr>
        <w:pStyle w:val="Heading4"/>
        <w:keepNext w:val="0"/>
        <w:keepLines w:val="0"/>
        <w:spacing w:after="40" w:before="240" w:lineRule="auto"/>
        <w:ind w:left="0" w:firstLine="0"/>
        <w:rPr>
          <w:b w:val="1"/>
          <w:color w:val="000000"/>
          <w:sz w:val="22"/>
          <w:szCs w:val="22"/>
        </w:rPr>
      </w:pPr>
      <w:bookmarkStart w:colFirst="0" w:colLast="0" w:name="_xwlt7pka4qph" w:id="1"/>
      <w:bookmarkEnd w:id="1"/>
      <w:r w:rsidDel="00000000" w:rsidR="00000000" w:rsidRPr="00000000">
        <w:rPr>
          <w:b w:val="1"/>
          <w:color w:val="000000"/>
          <w:sz w:val="22"/>
          <w:szCs w:val="22"/>
          <w:rtl w:val="0"/>
        </w:rPr>
        <w:t xml:space="preserve">Project Scope</w:t>
      </w:r>
    </w:p>
    <w:p w:rsidR="00000000" w:rsidDel="00000000" w:rsidP="00000000" w:rsidRDefault="00000000" w:rsidRPr="00000000" w14:paraId="00000003">
      <w:pPr>
        <w:spacing w:after="240" w:before="240" w:lineRule="auto"/>
        <w:rPr/>
      </w:pPr>
      <w:r w:rsidDel="00000000" w:rsidR="00000000" w:rsidRPr="00000000">
        <w:rPr>
          <w:rtl w:val="0"/>
        </w:rPr>
        <w:t xml:space="preserve">The goal of this project is to develop a web platform that connects startups with legal professionals. This platform will enable startups to post legal questions and receive answers from qualified lawyers. It is designed to address the challenges that startups face in accessing affordable legal services due to budget constraints or lack of influence. By providing a secure and efficient communication channel between startups and lawyers, the platform will help startups receive legal insights without the high costs typically associated with traditional legal services.</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Key features include:</w:t>
      </w:r>
    </w:p>
    <w:p w:rsidR="00000000" w:rsidDel="00000000" w:rsidP="00000000" w:rsidRDefault="00000000" w:rsidRPr="00000000" w14:paraId="00000005">
      <w:pPr>
        <w:numPr>
          <w:ilvl w:val="0"/>
          <w:numId w:val="2"/>
        </w:numPr>
        <w:spacing w:after="0" w:afterAutospacing="0" w:before="240" w:lineRule="auto"/>
        <w:ind w:left="720" w:hanging="360"/>
      </w:pPr>
      <w:r w:rsidDel="00000000" w:rsidR="00000000" w:rsidRPr="00000000">
        <w:rPr>
          <w:rtl w:val="0"/>
        </w:rPr>
        <w:t xml:space="preserve">A </w:t>
      </w:r>
      <w:r w:rsidDel="00000000" w:rsidR="00000000" w:rsidRPr="00000000">
        <w:rPr>
          <w:b w:val="1"/>
          <w:rtl w:val="0"/>
        </w:rPr>
        <w:t xml:space="preserve">Q&amp;A interface</w:t>
      </w:r>
      <w:r w:rsidDel="00000000" w:rsidR="00000000" w:rsidRPr="00000000">
        <w:rPr>
          <w:rtl w:val="0"/>
        </w:rPr>
        <w:t xml:space="preserve"> where startups can ask legal questions.</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system for lawyers to respond</w:t>
      </w:r>
      <w:r w:rsidDel="00000000" w:rsidR="00000000" w:rsidRPr="00000000">
        <w:rPr>
          <w:rtl w:val="0"/>
        </w:rPr>
        <w:t xml:space="preserve"> to questions or provide advice.</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rtl w:val="0"/>
        </w:rPr>
        <w:t xml:space="preserve">user-friendly interface</w:t>
      </w:r>
      <w:r w:rsidDel="00000000" w:rsidR="00000000" w:rsidRPr="00000000">
        <w:rPr>
          <w:rtl w:val="0"/>
        </w:rPr>
        <w:t xml:space="preserve"> designed for both startup entrepreneurs and legal professionals.</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Account creation and profile management</w:t>
      </w:r>
      <w:r w:rsidDel="00000000" w:rsidR="00000000" w:rsidRPr="00000000">
        <w:rPr>
          <w:rtl w:val="0"/>
        </w:rPr>
        <w:t xml:space="preserve"> features for both startups and lawyers.</w:t>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rtl w:val="0"/>
        </w:rPr>
        <w:t xml:space="preserve">A </w:t>
      </w:r>
      <w:r w:rsidDel="00000000" w:rsidR="00000000" w:rsidRPr="00000000">
        <w:rPr>
          <w:b w:val="1"/>
          <w:rtl w:val="0"/>
        </w:rPr>
        <w:t xml:space="preserve">search feature</w:t>
      </w:r>
      <w:r w:rsidDel="00000000" w:rsidR="00000000" w:rsidRPr="00000000">
        <w:rPr>
          <w:rtl w:val="0"/>
        </w:rPr>
        <w:t xml:space="preserve"> to find questions by topic or keywords.</w:t>
      </w:r>
    </w:p>
    <w:p w:rsidR="00000000" w:rsidDel="00000000" w:rsidP="00000000" w:rsidRDefault="00000000" w:rsidRPr="00000000" w14:paraId="0000000A">
      <w:pPr>
        <w:pStyle w:val="Heading4"/>
        <w:keepNext w:val="0"/>
        <w:keepLines w:val="0"/>
        <w:spacing w:after="40" w:before="240" w:lineRule="auto"/>
        <w:ind w:left="0" w:firstLine="0"/>
        <w:rPr>
          <w:b w:val="1"/>
          <w:color w:val="000000"/>
          <w:sz w:val="22"/>
          <w:szCs w:val="22"/>
        </w:rPr>
      </w:pPr>
      <w:bookmarkStart w:colFirst="0" w:colLast="0" w:name="_ozzcxbfwrl28" w:id="2"/>
      <w:bookmarkEnd w:id="2"/>
      <w:r w:rsidDel="00000000" w:rsidR="00000000" w:rsidRPr="00000000">
        <w:rPr>
          <w:b w:val="1"/>
          <w:color w:val="000000"/>
          <w:sz w:val="22"/>
          <w:szCs w:val="22"/>
          <w:rtl w:val="0"/>
        </w:rPr>
        <w:t xml:space="preserve">Technical Requirements</w:t>
      </w:r>
    </w:p>
    <w:p w:rsidR="00000000" w:rsidDel="00000000" w:rsidP="00000000" w:rsidRDefault="00000000" w:rsidRPr="00000000" w14:paraId="0000000B">
      <w:pPr>
        <w:numPr>
          <w:ilvl w:val="0"/>
          <w:numId w:val="4"/>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 The website will be built using </w:t>
      </w:r>
      <w:r w:rsidDel="00000000" w:rsidR="00000000" w:rsidRPr="00000000">
        <w:rPr>
          <w:b w:val="1"/>
          <w:rtl w:val="0"/>
        </w:rPr>
        <w:t xml:space="preserve">JavaScript</w:t>
      </w:r>
      <w:r w:rsidDel="00000000" w:rsidR="00000000" w:rsidRPr="00000000">
        <w:rPr>
          <w:rtl w:val="0"/>
        </w:rPr>
        <w:t xml:space="preserve"> in combination with </w:t>
      </w:r>
      <w:r w:rsidDel="00000000" w:rsidR="00000000" w:rsidRPr="00000000">
        <w:rPr>
          <w:b w:val="1"/>
          <w:rtl w:val="0"/>
        </w:rPr>
        <w:t xml:space="preserve">React</w:t>
      </w:r>
      <w:r w:rsidDel="00000000" w:rsidR="00000000" w:rsidRPr="00000000">
        <w:rPr>
          <w:rtl w:val="0"/>
        </w:rPr>
        <w:t xml:space="preserve"> for a dynamic and responsive user interface. </w:t>
      </w:r>
      <w:r w:rsidDel="00000000" w:rsidR="00000000" w:rsidRPr="00000000">
        <w:rPr>
          <w:b w:val="1"/>
          <w:rtl w:val="0"/>
        </w:rPr>
        <w:t xml:space="preserve">HTML5</w:t>
      </w:r>
      <w:r w:rsidDel="00000000" w:rsidR="00000000" w:rsidRPr="00000000">
        <w:rPr>
          <w:rtl w:val="0"/>
        </w:rPr>
        <w:t xml:space="preserve"> and </w:t>
      </w:r>
      <w:r w:rsidDel="00000000" w:rsidR="00000000" w:rsidRPr="00000000">
        <w:rPr>
          <w:b w:val="1"/>
          <w:rtl w:val="0"/>
        </w:rPr>
        <w:t xml:space="preserve">CSS3</w:t>
      </w:r>
      <w:r w:rsidDel="00000000" w:rsidR="00000000" w:rsidRPr="00000000">
        <w:rPr>
          <w:rtl w:val="0"/>
        </w:rPr>
        <w:t xml:space="preserve"> will be used for the basic structure and styling, with </w:t>
      </w:r>
      <w:r w:rsidDel="00000000" w:rsidR="00000000" w:rsidRPr="00000000">
        <w:rPr>
          <w:b w:val="1"/>
          <w:rtl w:val="0"/>
        </w:rPr>
        <w:t xml:space="preserve">Bootstrap</w:t>
      </w:r>
      <w:r w:rsidDel="00000000" w:rsidR="00000000" w:rsidRPr="00000000">
        <w:rPr>
          <w:rtl w:val="0"/>
        </w:rPr>
        <w:t xml:space="preserve"> or </w:t>
      </w:r>
      <w:r w:rsidDel="00000000" w:rsidR="00000000" w:rsidRPr="00000000">
        <w:rPr>
          <w:b w:val="1"/>
          <w:rtl w:val="0"/>
        </w:rPr>
        <w:t xml:space="preserve">Semantic UI</w:t>
      </w:r>
      <w:r w:rsidDel="00000000" w:rsidR="00000000" w:rsidRPr="00000000">
        <w:rPr>
          <w:rtl w:val="0"/>
        </w:rPr>
        <w:t xml:space="preserve"> utilized for consistent, modern design elements.</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 The backend will be developed using </w:t>
      </w:r>
      <w:r w:rsidDel="00000000" w:rsidR="00000000" w:rsidRPr="00000000">
        <w:rPr>
          <w:b w:val="1"/>
          <w:rtl w:val="0"/>
        </w:rPr>
        <w:t xml:space="preserve">Java Spring</w:t>
      </w:r>
      <w:r w:rsidDel="00000000" w:rsidR="00000000" w:rsidRPr="00000000">
        <w:rPr>
          <w:rtl w:val="0"/>
        </w:rPr>
        <w:t xml:space="preserve"> to handle user authentication, manage the Q&amp;A functionality, and securely store user data. The backend will also be responsible for facilitating communication between startups and lawyers.</w:t>
      </w:r>
    </w:p>
    <w:p w:rsidR="00000000" w:rsidDel="00000000" w:rsidP="00000000" w:rsidRDefault="00000000" w:rsidRPr="00000000" w14:paraId="0000000D">
      <w:pPr>
        <w:numPr>
          <w:ilvl w:val="0"/>
          <w:numId w:val="4"/>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 A </w:t>
      </w:r>
      <w:r w:rsidDel="00000000" w:rsidR="00000000" w:rsidRPr="00000000">
        <w:rPr>
          <w:b w:val="1"/>
          <w:rtl w:val="0"/>
        </w:rPr>
        <w:t xml:space="preserve">relational database</w:t>
      </w:r>
      <w:r w:rsidDel="00000000" w:rsidR="00000000" w:rsidRPr="00000000">
        <w:rPr>
          <w:rtl w:val="0"/>
        </w:rPr>
        <w:t xml:space="preserve"> (e.g., </w:t>
      </w:r>
      <w:r w:rsidDel="00000000" w:rsidR="00000000" w:rsidRPr="00000000">
        <w:rPr>
          <w:b w:val="1"/>
          <w:rtl w:val="0"/>
        </w:rPr>
        <w:t xml:space="preserve">MySQL</w:t>
      </w:r>
      <w:r w:rsidDel="00000000" w:rsidR="00000000" w:rsidRPr="00000000">
        <w:rPr>
          <w:rtl w:val="0"/>
        </w:rPr>
        <w:t xml:space="preserve"> or </w:t>
      </w:r>
      <w:r w:rsidDel="00000000" w:rsidR="00000000" w:rsidRPr="00000000">
        <w:rPr>
          <w:b w:val="1"/>
          <w:rtl w:val="0"/>
        </w:rPr>
        <w:t xml:space="preserve">PostgreSQL</w:t>
      </w:r>
      <w:r w:rsidDel="00000000" w:rsidR="00000000" w:rsidRPr="00000000">
        <w:rPr>
          <w:rtl w:val="0"/>
        </w:rPr>
        <w:t xml:space="preserve">) will be used to store user accounts, legal questions, answers, and other relevant data.</w:t>
      </w:r>
    </w:p>
    <w:p w:rsidR="00000000" w:rsidDel="00000000" w:rsidP="00000000" w:rsidRDefault="00000000" w:rsidRPr="00000000" w14:paraId="0000000E">
      <w:pPr>
        <w:numPr>
          <w:ilvl w:val="0"/>
          <w:numId w:val="4"/>
        </w:numPr>
        <w:spacing w:after="24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 The platform will </w:t>
      </w:r>
      <w:r w:rsidDel="00000000" w:rsidR="00000000" w:rsidRPr="00000000">
        <w:rPr>
          <w:b w:val="1"/>
          <w:rtl w:val="0"/>
        </w:rPr>
        <w:t xml:space="preserve">aim to</w:t>
      </w:r>
      <w:r w:rsidDel="00000000" w:rsidR="00000000" w:rsidRPr="00000000">
        <w:rPr>
          <w:rtl w:val="0"/>
        </w:rPr>
        <w:t xml:space="preserve"> employ </w:t>
      </w:r>
      <w:r w:rsidDel="00000000" w:rsidR="00000000" w:rsidRPr="00000000">
        <w:rPr>
          <w:b w:val="1"/>
          <w:rtl w:val="0"/>
        </w:rPr>
        <w:t xml:space="preserve">SSL/TLS encryption</w:t>
      </w:r>
      <w:r w:rsidDel="00000000" w:rsidR="00000000" w:rsidRPr="00000000">
        <w:rPr>
          <w:rtl w:val="0"/>
        </w:rPr>
        <w:t xml:space="preserve"> for secure communication and </w:t>
      </w:r>
      <w:r w:rsidDel="00000000" w:rsidR="00000000" w:rsidRPr="00000000">
        <w:rPr>
          <w:b w:val="1"/>
          <w:rtl w:val="0"/>
        </w:rPr>
        <w:t xml:space="preserve">JWT authentication</w:t>
      </w:r>
      <w:r w:rsidDel="00000000" w:rsidR="00000000" w:rsidRPr="00000000">
        <w:rPr>
          <w:rtl w:val="0"/>
        </w:rPr>
        <w:t xml:space="preserve"> to ensure that users and lawyers are properly authenticated. This security will be carefully considered and implemented based on the course’s scope and time constraints.</w:t>
      </w:r>
    </w:p>
    <w:p w:rsidR="00000000" w:rsidDel="00000000" w:rsidP="00000000" w:rsidRDefault="00000000" w:rsidRPr="00000000" w14:paraId="0000000F">
      <w:pPr>
        <w:spacing w:after="240" w:before="240" w:lineRule="auto"/>
        <w:ind w:left="0" w:firstLine="0"/>
        <w:rPr>
          <w:b w:val="1"/>
          <w:color w:val="000000"/>
          <w:sz w:val="22"/>
          <w:szCs w:val="22"/>
        </w:rPr>
      </w:pPr>
      <w:r w:rsidDel="00000000" w:rsidR="00000000" w:rsidRPr="00000000">
        <w:rPr>
          <w:b w:val="1"/>
          <w:color w:val="000000"/>
          <w:sz w:val="22"/>
          <w:szCs w:val="22"/>
          <w:rtl w:val="0"/>
        </w:rPr>
        <w:t xml:space="preserve">Major UX/UI Design Decisions</w:t>
      </w:r>
    </w:p>
    <w:p w:rsidR="00000000" w:rsidDel="00000000" w:rsidP="00000000" w:rsidRDefault="00000000" w:rsidRPr="00000000" w14:paraId="00000010">
      <w:pPr>
        <w:numPr>
          <w:ilvl w:val="0"/>
          <w:numId w:val="3"/>
        </w:numPr>
        <w:spacing w:after="0" w:afterAutospacing="0" w:before="240" w:lineRule="auto"/>
        <w:ind w:left="720" w:hanging="360"/>
      </w:pPr>
      <w:r w:rsidDel="00000000" w:rsidR="00000000" w:rsidRPr="00000000">
        <w:rPr>
          <w:b w:val="1"/>
          <w:rtl w:val="0"/>
        </w:rPr>
        <w:t xml:space="preserve">User-Centric Design</w:t>
      </w:r>
      <w:r w:rsidDel="00000000" w:rsidR="00000000" w:rsidRPr="00000000">
        <w:rPr>
          <w:rtl w:val="0"/>
        </w:rPr>
        <w:t xml:space="preserve">: The platform will prioritize a simple, clean, and intuitive design to ensure ease of use for both startups and lawyers, especially considering that some users may not be highly tech-savvy.</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b w:val="1"/>
          <w:rtl w:val="0"/>
        </w:rPr>
        <w:t xml:space="preserve">Responsive Design</w:t>
      </w:r>
      <w:r w:rsidDel="00000000" w:rsidR="00000000" w:rsidRPr="00000000">
        <w:rPr>
          <w:rtl w:val="0"/>
        </w:rPr>
        <w:t xml:space="preserve">: The platform will be fully responsive, ensuring accessibility across both desktop and mobile devices to accommodate a wide range of users.</w:t>
      </w:r>
    </w:p>
    <w:p w:rsidR="00000000" w:rsidDel="00000000" w:rsidP="00000000" w:rsidRDefault="00000000" w:rsidRPr="00000000" w14:paraId="00000012">
      <w:pPr>
        <w:numPr>
          <w:ilvl w:val="0"/>
          <w:numId w:val="3"/>
        </w:numPr>
        <w:spacing w:after="240" w:before="0" w:beforeAutospacing="0" w:lineRule="auto"/>
        <w:ind w:left="720" w:hanging="360"/>
      </w:pPr>
      <w:r w:rsidDel="00000000" w:rsidR="00000000" w:rsidRPr="00000000">
        <w:rPr>
          <w:b w:val="1"/>
          <w:rtl w:val="0"/>
        </w:rPr>
        <w:t xml:space="preserve">Lawyer Profiles</w:t>
      </w:r>
      <w:r w:rsidDel="00000000" w:rsidR="00000000" w:rsidRPr="00000000">
        <w:rPr>
          <w:rtl w:val="0"/>
        </w:rPr>
        <w:t xml:space="preserve">: Lawyers will be able to create detailed profiles showcasing their expertise and background, helping startups easily find the most appropriate legal professional for their needs.</w:t>
      </w:r>
    </w:p>
    <w:p w:rsidR="00000000" w:rsidDel="00000000" w:rsidP="00000000" w:rsidRDefault="00000000" w:rsidRPr="00000000" w14:paraId="00000013">
      <w:pPr>
        <w:pStyle w:val="Heading4"/>
        <w:keepNext w:val="0"/>
        <w:keepLines w:val="0"/>
        <w:spacing w:after="40" w:before="240" w:lineRule="auto"/>
        <w:ind w:left="0" w:firstLine="0"/>
        <w:rPr>
          <w:b w:val="1"/>
          <w:color w:val="000000"/>
          <w:sz w:val="22"/>
          <w:szCs w:val="22"/>
        </w:rPr>
      </w:pPr>
      <w:bookmarkStart w:colFirst="0" w:colLast="0" w:name="_myjw08pq7p0" w:id="3"/>
      <w:bookmarkEnd w:id="3"/>
      <w:r w:rsidDel="00000000" w:rsidR="00000000" w:rsidRPr="00000000">
        <w:rPr>
          <w:b w:val="1"/>
          <w:color w:val="000000"/>
          <w:sz w:val="22"/>
          <w:szCs w:val="22"/>
          <w:rtl w:val="0"/>
        </w:rPr>
        <w:t xml:space="preserve">Key Features</w:t>
      </w:r>
    </w:p>
    <w:p w:rsidR="00000000" w:rsidDel="00000000" w:rsidP="00000000" w:rsidRDefault="00000000" w:rsidRPr="00000000" w14:paraId="00000014">
      <w:pPr>
        <w:numPr>
          <w:ilvl w:val="0"/>
          <w:numId w:val="5"/>
        </w:numPr>
        <w:spacing w:after="0" w:afterAutospacing="0" w:before="240" w:lineRule="auto"/>
        <w:ind w:left="720" w:hanging="360"/>
      </w:pPr>
      <w:r w:rsidDel="00000000" w:rsidR="00000000" w:rsidRPr="00000000">
        <w:rPr>
          <w:b w:val="1"/>
          <w:rtl w:val="0"/>
        </w:rPr>
        <w:t xml:space="preserve">Q&amp;A Section</w:t>
      </w:r>
      <w:r w:rsidDel="00000000" w:rsidR="00000000" w:rsidRPr="00000000">
        <w:rPr>
          <w:rtl w:val="0"/>
        </w:rPr>
        <w:t xml:space="preserve">: Startups can post legal questions, and lawyers will be able to respond with legal advice.</w:t>
      </w:r>
    </w:p>
    <w:p w:rsidR="00000000" w:rsidDel="00000000" w:rsidP="00000000" w:rsidRDefault="00000000" w:rsidRPr="00000000" w14:paraId="00000015">
      <w:pPr>
        <w:numPr>
          <w:ilvl w:val="0"/>
          <w:numId w:val="5"/>
        </w:numPr>
        <w:spacing w:after="0" w:afterAutospacing="0" w:before="0" w:beforeAutospacing="0" w:lineRule="auto"/>
        <w:ind w:left="720" w:hanging="360"/>
      </w:pPr>
      <w:r w:rsidDel="00000000" w:rsidR="00000000" w:rsidRPr="00000000">
        <w:rPr>
          <w:b w:val="1"/>
          <w:rtl w:val="0"/>
        </w:rPr>
        <w:t xml:space="preserve">Profile Management</w:t>
      </w:r>
      <w:r w:rsidDel="00000000" w:rsidR="00000000" w:rsidRPr="00000000">
        <w:rPr>
          <w:rtl w:val="0"/>
        </w:rPr>
        <w:t xml:space="preserve">: Users and lawyers will be able to create, edit, and manage their profiles, which include their areas of expertise, contact details, and past interactions.</w:t>
      </w:r>
    </w:p>
    <w:p w:rsidR="00000000" w:rsidDel="00000000" w:rsidP="00000000" w:rsidRDefault="00000000" w:rsidRPr="00000000" w14:paraId="00000016">
      <w:pPr>
        <w:numPr>
          <w:ilvl w:val="0"/>
          <w:numId w:val="5"/>
        </w:numPr>
        <w:spacing w:after="0" w:afterAutospacing="0" w:before="0" w:beforeAutospacing="0" w:lineRule="auto"/>
        <w:ind w:left="720" w:hanging="360"/>
      </w:pPr>
      <w:r w:rsidDel="00000000" w:rsidR="00000000" w:rsidRPr="00000000">
        <w:rPr>
          <w:b w:val="1"/>
          <w:rtl w:val="0"/>
        </w:rPr>
        <w:t xml:space="preserve">Search Functionality</w:t>
      </w:r>
      <w:r w:rsidDel="00000000" w:rsidR="00000000" w:rsidRPr="00000000">
        <w:rPr>
          <w:rtl w:val="0"/>
        </w:rPr>
        <w:t xml:space="preserve">: Startups can search for previously asked questions by topic or keywords to find relevant legal advice.</w:t>
      </w:r>
    </w:p>
    <w:p w:rsidR="00000000" w:rsidDel="00000000" w:rsidP="00000000" w:rsidRDefault="00000000" w:rsidRPr="00000000" w14:paraId="00000017">
      <w:pPr>
        <w:numPr>
          <w:ilvl w:val="0"/>
          <w:numId w:val="5"/>
        </w:numPr>
        <w:spacing w:after="0" w:afterAutospacing="0" w:before="0" w:beforeAutospacing="0" w:lineRule="auto"/>
        <w:ind w:left="720" w:hanging="360"/>
      </w:pPr>
      <w:r w:rsidDel="00000000" w:rsidR="00000000" w:rsidRPr="00000000">
        <w:rPr>
          <w:b w:val="1"/>
          <w:rtl w:val="0"/>
        </w:rPr>
        <w:t xml:space="preserve">Rating System</w:t>
      </w:r>
      <w:r w:rsidDel="00000000" w:rsidR="00000000" w:rsidRPr="00000000">
        <w:rPr>
          <w:rtl w:val="0"/>
        </w:rPr>
        <w:t xml:space="preserve">: After receiving legal advice, startups may have the option to </w:t>
      </w:r>
      <w:r w:rsidDel="00000000" w:rsidR="00000000" w:rsidRPr="00000000">
        <w:rPr>
          <w:b w:val="1"/>
          <w:rtl w:val="0"/>
        </w:rPr>
        <w:t xml:space="preserve">rate the responses</w:t>
      </w:r>
      <w:r w:rsidDel="00000000" w:rsidR="00000000" w:rsidRPr="00000000">
        <w:rPr>
          <w:rtl w:val="0"/>
        </w:rPr>
        <w:t xml:space="preserve"> to help maintain quality and assist other startups in finding trusted lawyers. </w:t>
      </w:r>
      <w:r w:rsidDel="00000000" w:rsidR="00000000" w:rsidRPr="00000000">
        <w:rPr>
          <w:b w:val="1"/>
          <w:rtl w:val="0"/>
        </w:rPr>
        <w:t xml:space="preserve">This feature will be considered based on the project scope.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rtl w:val="0"/>
        </w:rPr>
        <w:t xml:space="preserve">Notification System</w:t>
      </w:r>
      <w:r w:rsidDel="00000000" w:rsidR="00000000" w:rsidRPr="00000000">
        <w:rPr>
          <w:rtl w:val="0"/>
        </w:rPr>
        <w:t xml:space="preserve">: Users will receive notifications when they receive responses to their questions or when there is activity on their profiles. </w:t>
      </w:r>
      <w:r w:rsidDel="00000000" w:rsidR="00000000" w:rsidRPr="00000000">
        <w:rPr>
          <w:b w:val="1"/>
          <w:rtl w:val="0"/>
        </w:rPr>
        <w:t xml:space="preserve">This feature will be implemented depending on the course’s scope and time limitations.</w:t>
      </w:r>
    </w:p>
    <w:p w:rsidR="00000000" w:rsidDel="00000000" w:rsidP="00000000" w:rsidRDefault="00000000" w:rsidRPr="00000000" w14:paraId="00000019">
      <w:pPr>
        <w:numPr>
          <w:ilvl w:val="0"/>
          <w:numId w:val="5"/>
        </w:numPr>
        <w:spacing w:after="240" w:before="0" w:beforeAutospacing="0" w:lineRule="auto"/>
        <w:ind w:left="720" w:hanging="360"/>
      </w:pPr>
      <w:r w:rsidDel="00000000" w:rsidR="00000000" w:rsidRPr="00000000">
        <w:rPr>
          <w:b w:val="1"/>
          <w:rtl w:val="0"/>
        </w:rPr>
        <w:t xml:space="preserve">Secure Messaging</w:t>
      </w:r>
      <w:r w:rsidDel="00000000" w:rsidR="00000000" w:rsidRPr="00000000">
        <w:rPr>
          <w:rtl w:val="0"/>
        </w:rPr>
        <w:t xml:space="preserve">: A private messaging system will </w:t>
      </w:r>
      <w:r w:rsidDel="00000000" w:rsidR="00000000" w:rsidRPr="00000000">
        <w:rPr>
          <w:b w:val="1"/>
          <w:rtl w:val="0"/>
        </w:rPr>
        <w:t xml:space="preserve">be explored</w:t>
      </w:r>
      <w:r w:rsidDel="00000000" w:rsidR="00000000" w:rsidRPr="00000000">
        <w:rPr>
          <w:rtl w:val="0"/>
        </w:rPr>
        <w:t xml:space="preserve"> to allow direct communication between lawyers and startups, ensuring confidentiality and secure interactions. </w:t>
      </w:r>
      <w:r w:rsidDel="00000000" w:rsidR="00000000" w:rsidRPr="00000000">
        <w:rPr>
          <w:b w:val="1"/>
          <w:rtl w:val="0"/>
        </w:rPr>
        <w:t xml:space="preserve">This feature will be implemented if feasible within the project timeframe.</w:t>
      </w:r>
    </w:p>
    <w:p w:rsidR="00000000" w:rsidDel="00000000" w:rsidP="00000000" w:rsidRDefault="00000000" w:rsidRPr="00000000" w14:paraId="0000001A">
      <w:pPr>
        <w:pStyle w:val="Heading4"/>
        <w:keepNext w:val="0"/>
        <w:keepLines w:val="0"/>
        <w:spacing w:after="40" w:before="240" w:lineRule="auto"/>
        <w:ind w:left="0" w:firstLine="0"/>
        <w:rPr>
          <w:b w:val="1"/>
          <w:color w:val="000000"/>
          <w:sz w:val="22"/>
          <w:szCs w:val="22"/>
        </w:rPr>
      </w:pPr>
      <w:bookmarkStart w:colFirst="0" w:colLast="0" w:name="_2qplz4dfcu9k" w:id="4"/>
      <w:bookmarkEnd w:id="4"/>
      <w:r w:rsidDel="00000000" w:rsidR="00000000" w:rsidRPr="00000000">
        <w:rPr>
          <w:b w:val="1"/>
          <w:color w:val="000000"/>
          <w:sz w:val="22"/>
          <w:szCs w:val="22"/>
          <w:rtl w:val="0"/>
        </w:rPr>
        <w:t xml:space="preserve">Web Development Technologies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b w:val="1"/>
          <w:rtl w:val="0"/>
        </w:rPr>
        <w:t xml:space="preserve">Frontend</w:t>
      </w:r>
      <w:r w:rsidDel="00000000" w:rsidR="00000000" w:rsidRPr="00000000">
        <w:rPr>
          <w:rtl w:val="0"/>
        </w:rPr>
        <w:t xml:space="preserv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b w:val="1"/>
          <w:rtl w:val="0"/>
        </w:rPr>
        <w:t xml:space="preserve">React</w:t>
      </w:r>
      <w:r w:rsidDel="00000000" w:rsidR="00000000" w:rsidRPr="00000000">
        <w:rPr>
          <w:rtl w:val="0"/>
        </w:rPr>
        <w:t xml:space="preserve"> for a dynamic and interactive user interface.</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b w:val="1"/>
          <w:rtl w:val="0"/>
        </w:rPr>
        <w:t xml:space="preserve">Bootstrap</w:t>
      </w:r>
      <w:r w:rsidDel="00000000" w:rsidR="00000000" w:rsidRPr="00000000">
        <w:rPr>
          <w:rtl w:val="0"/>
        </w:rPr>
        <w:t xml:space="preserve"> or </w:t>
      </w:r>
      <w:r w:rsidDel="00000000" w:rsidR="00000000" w:rsidRPr="00000000">
        <w:rPr>
          <w:b w:val="1"/>
          <w:rtl w:val="0"/>
        </w:rPr>
        <w:t xml:space="preserve">Semantic UI</w:t>
      </w:r>
      <w:r w:rsidDel="00000000" w:rsidR="00000000" w:rsidRPr="00000000">
        <w:rPr>
          <w:rtl w:val="0"/>
        </w:rPr>
        <w:t xml:space="preserve"> for a modern, responsive design.</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b w:val="1"/>
          <w:rtl w:val="0"/>
        </w:rPr>
        <w:t xml:space="preserve">HTML5</w:t>
      </w:r>
      <w:r w:rsidDel="00000000" w:rsidR="00000000" w:rsidRPr="00000000">
        <w:rPr>
          <w:rtl w:val="0"/>
        </w:rPr>
        <w:t xml:space="preserve"> and </w:t>
      </w:r>
      <w:r w:rsidDel="00000000" w:rsidR="00000000" w:rsidRPr="00000000">
        <w:rPr>
          <w:b w:val="1"/>
          <w:rtl w:val="0"/>
        </w:rPr>
        <w:t xml:space="preserve">CSS3</w:t>
      </w:r>
      <w:r w:rsidDel="00000000" w:rsidR="00000000" w:rsidRPr="00000000">
        <w:rPr>
          <w:rtl w:val="0"/>
        </w:rPr>
        <w:t xml:space="preserve"> for structural and visual elements.</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rtl w:val="0"/>
        </w:rPr>
        <w:t xml:space="preserve">Backend</w:t>
      </w:r>
      <w:r w:rsidDel="00000000" w:rsidR="00000000" w:rsidRPr="00000000">
        <w:rPr>
          <w:rtl w:val="0"/>
        </w:rPr>
        <w:t xml:space="preserve">:</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b w:val="1"/>
          <w:rtl w:val="0"/>
        </w:rPr>
        <w:t xml:space="preserve">Java Spring</w:t>
      </w:r>
      <w:r w:rsidDel="00000000" w:rsidR="00000000" w:rsidRPr="00000000">
        <w:rPr>
          <w:rtl w:val="0"/>
        </w:rPr>
        <w:t xml:space="preserve"> for server-side logic, including user authentication and data management.</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b w:val="1"/>
          <w:rtl w:val="0"/>
        </w:rPr>
        <w:t xml:space="preserve">JavaScript (Node.js)</w:t>
      </w:r>
      <w:r w:rsidDel="00000000" w:rsidR="00000000" w:rsidRPr="00000000">
        <w:rPr>
          <w:rtl w:val="0"/>
        </w:rPr>
        <w:t xml:space="preserve"> for real-time functionalities like notifications and messaging. </w:t>
      </w:r>
      <w:r w:rsidDel="00000000" w:rsidR="00000000" w:rsidRPr="00000000">
        <w:rPr>
          <w:b w:val="1"/>
          <w:rtl w:val="0"/>
        </w:rPr>
        <w:t xml:space="preserve">This will be considered depending on the specific requirements and course scope.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b w:val="1"/>
          <w:rtl w:val="0"/>
        </w:rPr>
        <w:t xml:space="preserve">Database</w:t>
      </w:r>
      <w:r w:rsidDel="00000000" w:rsidR="00000000" w:rsidRPr="00000000">
        <w:rPr>
          <w:rtl w:val="0"/>
        </w:rPr>
        <w:t xml:space="preserve">:</w:t>
      </w:r>
    </w:p>
    <w:p w:rsidR="00000000" w:rsidDel="00000000" w:rsidP="00000000" w:rsidRDefault="00000000" w:rsidRPr="00000000" w14:paraId="00000023">
      <w:pPr>
        <w:numPr>
          <w:ilvl w:val="1"/>
          <w:numId w:val="1"/>
        </w:numPr>
        <w:spacing w:after="0" w:afterAutospacing="0" w:before="0" w:beforeAutospacing="0" w:lineRule="auto"/>
        <w:ind w:left="1440" w:hanging="360"/>
      </w:pPr>
      <w:r w:rsidDel="00000000" w:rsidR="00000000" w:rsidRPr="00000000">
        <w:rPr>
          <w:b w:val="1"/>
          <w:rtl w:val="0"/>
        </w:rPr>
        <w:t xml:space="preserve">MySQL</w:t>
      </w:r>
      <w:r w:rsidDel="00000000" w:rsidR="00000000" w:rsidRPr="00000000">
        <w:rPr>
          <w:rtl w:val="0"/>
        </w:rPr>
        <w:t xml:space="preserve"> or </w:t>
      </w:r>
      <w:r w:rsidDel="00000000" w:rsidR="00000000" w:rsidRPr="00000000">
        <w:rPr>
          <w:b w:val="1"/>
          <w:rtl w:val="0"/>
        </w:rPr>
        <w:t xml:space="preserve">PostgreSQL</w:t>
      </w:r>
      <w:r w:rsidDel="00000000" w:rsidR="00000000" w:rsidRPr="00000000">
        <w:rPr>
          <w:rtl w:val="0"/>
        </w:rPr>
        <w:t xml:space="preserve"> for structured data storage.</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b w:val="1"/>
          <w:rtl w:val="0"/>
        </w:rPr>
        <w:t xml:space="preserve">Security</w:t>
      </w:r>
      <w:r w:rsidDel="00000000" w:rsidR="00000000" w:rsidRPr="00000000">
        <w:rPr>
          <w:rtl w:val="0"/>
        </w:rPr>
        <w:t xml:space="preserve">:</w:t>
      </w:r>
    </w:p>
    <w:p w:rsidR="00000000" w:rsidDel="00000000" w:rsidP="00000000" w:rsidRDefault="00000000" w:rsidRPr="00000000" w14:paraId="00000025">
      <w:pPr>
        <w:numPr>
          <w:ilvl w:val="1"/>
          <w:numId w:val="1"/>
        </w:numPr>
        <w:spacing w:after="240" w:before="0" w:beforeAutospacing="0" w:lineRule="auto"/>
        <w:ind w:left="1440" w:hanging="360"/>
      </w:pPr>
      <w:r w:rsidDel="00000000" w:rsidR="00000000" w:rsidRPr="00000000">
        <w:rPr>
          <w:b w:val="1"/>
          <w:rtl w:val="0"/>
        </w:rPr>
        <w:t xml:space="preserve">JWT</w:t>
      </w:r>
      <w:r w:rsidDel="00000000" w:rsidR="00000000" w:rsidRPr="00000000">
        <w:rPr>
          <w:rtl w:val="0"/>
        </w:rPr>
        <w:t xml:space="preserve"> for authentication and </w:t>
      </w:r>
      <w:r w:rsidDel="00000000" w:rsidR="00000000" w:rsidRPr="00000000">
        <w:rPr>
          <w:b w:val="1"/>
          <w:rtl w:val="0"/>
        </w:rPr>
        <w:t xml:space="preserve">SSL/TLS</w:t>
      </w:r>
      <w:r w:rsidDel="00000000" w:rsidR="00000000" w:rsidRPr="00000000">
        <w:rPr>
          <w:rtl w:val="0"/>
        </w:rPr>
        <w:t xml:space="preserve"> for secure data transmission. </w:t>
      </w:r>
      <w:r w:rsidDel="00000000" w:rsidR="00000000" w:rsidRPr="00000000">
        <w:rPr>
          <w:b w:val="1"/>
          <w:rtl w:val="0"/>
        </w:rPr>
        <w:t xml:space="preserve">Both are priorities to ensure security; implementation will depend on project constraints.</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