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400"/>
        <w:jc w:val="center"/>
      </w:pPr>
      <w:r>
        <w:rPr>
          <w:rFonts w:ascii="Arial" w:cs="Arial" w:eastAsia="Arial" w:hAnsi="Arial"/>
          <w:b/>
          <w:bCs/>
          <w:color w:val="3B2D6B"/>
          <w:sz w:val="56"/>
          <w:szCs w:val="56"/>
          <w:rtl/>
        </w:rPr>
        <w:t xml:space="preserve">🫖 الجوف الدافئ</w:t>
      </w:r>
    </w:p>
    <w:p>
      <w:pPr>
        <w:bidi/>
        <w:spacing w:after="80" w:before="0"/>
        <w:jc w:val="center"/>
      </w:pPr>
      <w:r>
        <w:rPr>
          <w:rFonts w:ascii="Arial" w:cs="Arial" w:eastAsia="Arial" w:hAnsi="Arial"/>
          <w:b/>
          <w:bCs/>
          <w:color w:val="5B4A8A"/>
          <w:sz w:val="36"/>
          <w:szCs w:val="36"/>
        </w:rPr>
        <w:t xml:space="preserve">Hearthbound Hollow</w:t>
      </w:r>
    </w:p>
    <w:p>
      <w:pPr>
        <w:bidi/>
        <w:spacing w:after="40" w:before="0"/>
        <w:jc w:val="center"/>
      </w:pPr>
      <w:r>
        <w:rPr>
          <w:rFonts w:ascii="Arial" w:cs="Arial" w:eastAsia="Arial" w:hAnsi="Arial"/>
          <w:i/>
          <w:iCs/>
          <w:color w:val="7B6BA8"/>
          <w:sz w:val="26"/>
          <w:szCs w:val="26"/>
          <w:rtl/>
        </w:rPr>
        <w:t xml:space="preserve">ملخّص كامل للمشروع</w:t>
      </w:r>
    </w:p>
    <w:p>
      <w:pPr>
        <w:pBdr>
          <w:bottom w:val="single" w:color="3B2D6B" w:sz="8" w:space="1"/>
        </w:pBdr>
        <w:spacing w:after="200" w:before="12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النوع</w:t>
            </w:r>
          </w:p>
        </w:tc>
        <w:tc>
          <w:tcPr>
            <w:tcW w:type="dxa" w:w="68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محاكاة حياة هادئة · تحقيق سردي · واقعيّة سحريّة</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الوضع</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لاعب واحد</w:t>
            </w:r>
          </w:p>
        </w:tc>
      </w:tr>
      <w:tr>
        <w:tc>
          <w:tcPr>
            <w:tcW w:type="dxa" w:w="25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المنصّة</w:t>
            </w:r>
          </w:p>
        </w:tc>
        <w:tc>
          <w:tcPr>
            <w:tcW w:type="dxa" w:w="68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Steam + Nintendo Switch (اليوم الأول) ← الهواتف ← PlayStation / Xbox</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السعر</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24.99 دولارًا (الأساسي) · 9.99 دولارًا (الهواتف)</w:t>
            </w:r>
          </w:p>
        </w:tc>
      </w:tr>
      <w:tr>
        <w:tc>
          <w:tcPr>
            <w:tcW w:type="dxa" w:w="25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موعد الإطلاق</w:t>
            </w:r>
          </w:p>
        </w:tc>
        <w:tc>
          <w:tcPr>
            <w:tcW w:type="dxa" w:w="68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2027</w:t>
            </w:r>
          </w:p>
        </w:tc>
      </w:tr>
    </w:tbl>
    <w:p>
      <w:pPr>
        <w:spacing w:after="200" w:before="200"/>
      </w:pPr>
      <w:r>
        <w:t xml:space="preserve"/>
      </w:r>
    </w:p>
    <w:p>
      <w:pPr>
        <w:pBdr>
          <w:top w:val="single" w:color="5B4A8A" w:sz="4" w:space="4"/>
          <w:bottom w:val="single" w:color="5B4A8A" w:sz="4" w:space="4"/>
        </w:pBdr>
        <w:shd w:fill="F5F3FF" w:val="clear"/>
        <w:bidi/>
        <w:spacing w:after="160" w:before="160"/>
        <w:jc w:val="center"/>
      </w:pPr>
      <w:r>
        <w:rPr>
          <w:rFonts w:ascii="Arial" w:cs="Arial" w:eastAsia="Arial" w:hAnsi="Arial"/>
          <w:i/>
          <w:iCs/>
          <w:color w:val="3B2D6B"/>
          <w:sz w:val="26"/>
          <w:szCs w:val="26"/>
          <w:rtl/>
        </w:rPr>
        <w:t xml:space="preserve">«بعض الذكريات تريد أن تُباع. وبعضها لا يريد ذلك.»</w:t>
      </w:r>
    </w:p>
    <w:p>
      <w:pPr>
        <w:spacing w:after="160" w:before="160"/>
      </w:pPr>
      <w:r>
        <w:t xml:space="preserve"/>
      </w:r>
    </w:p>
    <w:p>
      <w:pPr>
        <w:pBdr>
          <w:bottom w:val="single" w:color="3B2D6B" w:sz="6" w:space="4"/>
        </w:pBdr>
        <w:bidi/>
        <w:spacing w:after="160" w:before="300"/>
        <w:jc w:val="right"/>
      </w:pPr>
      <w:r>
        <w:rPr>
          <w:rFonts w:ascii="Arial" w:cs="Arial" w:eastAsia="Arial" w:hAnsi="Arial"/>
          <w:b/>
          <w:bCs/>
          <w:color w:val="3B2D6B"/>
          <w:sz w:val="30"/>
          <w:szCs w:val="30"/>
          <w:rtl/>
        </w:rPr>
        <w:t xml:space="preserve">وصف اللعبة</w:t>
      </w:r>
    </w:p>
    <w:p>
      <w:pPr>
        <w:bidi/>
        <w:spacing w:after="80" w:before="60"/>
        <w:jc w:val="right"/>
      </w:pPr>
      <w:r>
        <w:rPr>
          <w:rFonts w:ascii="Arial" w:cs="Arial" w:eastAsia="Arial" w:hAnsi="Arial"/>
          <w:color w:val="1A1A2E"/>
          <w:sz w:val="22"/>
          <w:szCs w:val="22"/>
          <w:rtl/>
        </w:rPr>
        <w:t xml:space="preserve">«الجوف الدافئ» هي لعبة محاكاة سرديّة هادئة للاعب واحد، تدور أحداثها في قرية خريفيّة صغيرة حيث تكون الذكريات سلعةً ماديّة قابلة للتداول — مأسورة داخل كرات زجاجيّة متوهّجة. أنت ترث «الجوف»، متجر سمسرة ذكريات هجره صاحبه الغامض السابق.</w:t>
      </w:r>
    </w:p>
    <w:p>
      <w:pPr>
        <w:spacing w:after="80" w:before="80"/>
      </w:pPr>
      <w:r>
        <w:t xml:space="preserve"/>
      </w:r>
    </w:p>
    <w:p>
      <w:pPr>
        <w:bidi/>
        <w:spacing w:after="100" w:before="200"/>
        <w:jc w:val="right"/>
      </w:pPr>
      <w:r>
        <w:rPr>
          <w:rFonts w:ascii="Arial" w:cs="Arial" w:eastAsia="Arial" w:hAnsi="Arial"/>
          <w:b/>
          <w:bCs/>
          <w:color w:val="5B4A8A"/>
          <w:sz w:val="24"/>
          <w:szCs w:val="24"/>
          <w:rtl/>
        </w:rPr>
        <w:t xml:space="preserve">كل يوم، يزور المتجرَ سكّانُ القرية بأربعة احتياجات:</w:t>
      </w:r>
    </w:p>
    <w:p>
      <w:pPr>
        <w:pStyle w:val="ListParagraph"/>
        <w:numPr>
          <w:ilvl w:val="0"/>
          <w:numId w:val="2"/>
        </w:numPr>
        <w:bidi/>
        <w:spacing w:after="60" w:before="60"/>
        <w:jc w:val="right"/>
      </w:pPr>
      <w:r>
        <w:rPr>
          <w:rFonts w:ascii="Arial" w:cs="Arial" w:eastAsia="Arial" w:hAnsi="Arial"/>
          <w:color w:val="1A1A2E"/>
          <w:sz w:val="22"/>
          <w:szCs w:val="22"/>
          <w:rtl/>
        </w:rPr>
        <w:t xml:space="preserve">💔 للبيع — ذكرى مؤلمة يريدون التخلّص منها</w:t>
      </w:r>
    </w:p>
    <w:p>
      <w:pPr>
        <w:pStyle w:val="ListParagraph"/>
        <w:numPr>
          <w:ilvl w:val="0"/>
          <w:numId w:val="2"/>
        </w:numPr>
        <w:bidi/>
        <w:spacing w:after="60" w:before="60"/>
        <w:jc w:val="right"/>
      </w:pPr>
      <w:r>
        <w:rPr>
          <w:rFonts w:ascii="Arial" w:cs="Arial" w:eastAsia="Arial" w:hAnsi="Arial"/>
          <w:color w:val="1A1A2E"/>
          <w:sz w:val="22"/>
          <w:szCs w:val="22"/>
          <w:rtl/>
        </w:rPr>
        <w:t xml:space="preserve">✨ للشراء — ذكرى يحلمون بها لكنّهم لم يعيشوها أبدًا</w:t>
      </w:r>
    </w:p>
    <w:p>
      <w:pPr>
        <w:pStyle w:val="ListParagraph"/>
        <w:numPr>
          <w:ilvl w:val="0"/>
          <w:numId w:val="2"/>
        </w:numPr>
        <w:bidi/>
        <w:spacing w:after="60" w:before="60"/>
        <w:jc w:val="right"/>
      </w:pPr>
      <w:r>
        <w:rPr>
          <w:rFonts w:ascii="Arial" w:cs="Arial" w:eastAsia="Arial" w:hAnsi="Arial"/>
          <w:color w:val="1A1A2E"/>
          <w:sz w:val="22"/>
          <w:szCs w:val="22"/>
          <w:rtl/>
        </w:rPr>
        <w:t xml:space="preserve">🔮 للترميم — ذكرى تلاشت وتشقّقت</w:t>
      </w:r>
    </w:p>
    <w:p>
      <w:pPr>
        <w:pStyle w:val="ListParagraph"/>
        <w:numPr>
          <w:ilvl w:val="0"/>
          <w:numId w:val="2"/>
        </w:numPr>
        <w:bidi/>
        <w:spacing w:after="60" w:before="60"/>
        <w:jc w:val="right"/>
      </w:pPr>
      <w:r>
        <w:rPr>
          <w:rFonts w:ascii="Arial" w:cs="Arial" w:eastAsia="Arial" w:hAnsi="Arial"/>
          <w:color w:val="1A1A2E"/>
          <w:sz w:val="22"/>
          <w:szCs w:val="22"/>
          <w:rtl/>
        </w:rPr>
        <w:t xml:space="preserve">🔍 للبحث — ذكرى فقدها شخصٌ آخر أو سُرقت</w:t>
      </w:r>
    </w:p>
    <w:p>
      <w:pPr>
        <w:spacing w:after="100" w:before="100"/>
      </w:pPr>
      <w:r>
        <w:t xml:space="preserve"/>
      </w:r>
    </w:p>
    <w:p>
      <w:pPr>
        <w:bidi/>
        <w:spacing w:after="80" w:before="60"/>
        <w:jc w:val="right"/>
      </w:pPr>
      <w:r>
        <w:rPr>
          <w:rFonts w:ascii="Arial" w:cs="Arial" w:eastAsia="Arial" w:hAnsi="Arial"/>
          <w:color w:val="1A1A2E"/>
          <w:sz w:val="22"/>
          <w:szCs w:val="22"/>
          <w:rtl/>
        </w:rPr>
        <w:t xml:space="preserve">تقوم بصقل وحياكة وتطهير وفصل الكرات على طاولة عملك الخشبيّة. تقرّر ما تحتفظ به على الرفوف وما تُطلِقه. تُحضِّر شاي الذكريات في حديقة الأعشاب لتساعد السكّان على البوح — أو على النسيان مؤقّتًا.</w:t>
      </w:r>
    </w:p>
    <w:p>
      <w:pPr>
        <w:bidi/>
        <w:spacing w:after="80" w:before="60"/>
        <w:jc w:val="right"/>
      </w:pPr>
      <w:r>
        <w:rPr>
          <w:rFonts w:ascii="Arial" w:cs="Arial" w:eastAsia="Arial" w:hAnsi="Arial"/>
          <w:color w:val="1A1A2E"/>
          <w:sz w:val="22"/>
          <w:szCs w:val="22"/>
          <w:rtl/>
        </w:rPr>
        <w:t xml:space="preserve">لكنّ كلّ صفقة هي اختيار له وزن. أرمل حزين يريد منك أن تمحو زوجته المتوفاة من ذهنه إلى الأبد. طفل وحيد يريد شراء ذكرى أبٍ من غريب. يُباع لك خِزي القرية القديم قطعة قطعة، وأنت تجمع بهدوءٍ صورة كاملة لمكانٍ ظنّ أنّ أسراره في أمان.</w:t>
      </w:r>
    </w:p>
    <w:p>
      <w:pPr>
        <w:bidi/>
        <w:spacing w:after="80" w:before="60"/>
        <w:jc w:val="right"/>
      </w:pPr>
      <w:r>
        <w:rPr>
          <w:rFonts w:ascii="Arial" w:cs="Arial" w:eastAsia="Arial" w:hAnsi="Arial"/>
          <w:color w:val="1A1A2E"/>
          <w:sz w:val="22"/>
          <w:szCs w:val="22"/>
          <w:rtl/>
        </w:rPr>
        <w:t xml:space="preserve">كلّ من السكّان الثلاثين+ يملك «خريطة ذكريات» مكتوبة يدويًّا تتكوّن من 12–20 ذكرى تُعيد بناء قصّة حياته الكاملة. عند جمعها وصقلها وربطها، يتكشّف لغز القرية الكبير: ماذا حدث لحارس الجوف السابق، ولماذا غادر؟</w:t>
      </w:r>
    </w:p>
    <w:p>
      <w:pPr>
        <w:spacing w:after="160" w:before="160"/>
      </w:pPr>
      <w:r>
        <w:t xml:space="preserve"/>
      </w:r>
    </w:p>
    <w:p>
      <w:pPr>
        <w:pBdr>
          <w:bottom w:val="single" w:color="3B2D6B" w:sz="6" w:space="4"/>
        </w:pBdr>
        <w:bidi/>
        <w:spacing w:after="160" w:before="300"/>
        <w:jc w:val="right"/>
      </w:pPr>
      <w:r>
        <w:rPr>
          <w:rFonts w:ascii="Arial" w:cs="Arial" w:eastAsia="Arial" w:hAnsi="Arial"/>
          <w:b/>
          <w:bCs/>
          <w:color w:val="3B2D6B"/>
          <w:sz w:val="30"/>
          <w:szCs w:val="30"/>
          <w:rtl/>
        </w:rPr>
        <w:t xml:space="preserve">الحلقة الأساسيّة للعب (يوميًّا، ~25 دقيقة)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الوقت</w:t>
            </w:r>
          </w:p>
        </w:tc>
        <w:tc>
          <w:tcPr>
            <w:tcW w:type="dxa" w:w="288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النشاط</w:t>
            </w:r>
          </w:p>
        </w:tc>
        <w:tc>
          <w:tcPr>
            <w:tcW w:type="dxa" w:w="408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التفاصيل</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الصباح</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ترتيب المتجر</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صقل الرفوف، تحضير الشاي</w:t>
            </w:r>
          </w:p>
        </w:tc>
      </w:tr>
      <w:tr>
        <w:tc>
          <w:tcPr>
            <w:tcW w:type="dxa" w:w="24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افتتاح الأعمال</w:t>
            </w:r>
          </w:p>
        </w:tc>
        <w:tc>
          <w:tcPr>
            <w:tcW w:type="dxa" w:w="288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استقبال السكّان</w:t>
            </w:r>
          </w:p>
        </w:tc>
        <w:tc>
          <w:tcPr>
            <w:tcW w:type="dxa" w:w="408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زيارات بطلبات الذكريات</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طاولة العمل</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المعالجة</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صقل (لعبة مصغّرة)، تطهير، حياكة، فصل</w:t>
            </w:r>
          </w:p>
        </w:tc>
      </w:tr>
      <w:tr>
        <w:tc>
          <w:tcPr>
            <w:tcW w:type="dxa" w:w="24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جولة القرية</w:t>
            </w:r>
          </w:p>
        </w:tc>
        <w:tc>
          <w:tcPr>
            <w:tcW w:type="dxa" w:w="288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التسليم والحصاد</w:t>
            </w:r>
          </w:p>
        </w:tc>
        <w:tc>
          <w:tcPr>
            <w:tcW w:type="dxa" w:w="408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تسليم الذكريات، حصاد الأعشاب، الحديث</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سجلّ المساء</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المراجعة</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مراجعة المعاملات وتقرير المحفوظ والمُباع</w:t>
            </w:r>
          </w:p>
        </w:tc>
      </w:tr>
      <w:tr>
        <w:tc>
          <w:tcPr>
            <w:tcW w:type="dxa" w:w="24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حلم الذكرى</w:t>
            </w:r>
          </w:p>
        </w:tc>
        <w:tc>
          <w:tcPr>
            <w:tcW w:type="dxa" w:w="288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المشهد السردي</w:t>
            </w:r>
          </w:p>
        </w:tc>
        <w:tc>
          <w:tcPr>
            <w:tcW w:type="dxa" w:w="408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مشهد مرسوم بالكامل مستمدّ من ذكرياتك</w:t>
            </w:r>
          </w:p>
        </w:tc>
      </w:tr>
    </w:tbl>
    <w:p>
      <w:pPr>
        <w:spacing w:after="200" w:before="200"/>
      </w:pPr>
      <w:r>
        <w:t xml:space="preserve"/>
      </w:r>
    </w:p>
    <w:p>
      <w:pPr>
        <w:pBdr>
          <w:bottom w:val="single" w:color="3B2D6B" w:sz="6" w:space="4"/>
        </w:pBdr>
        <w:bidi/>
        <w:spacing w:after="160" w:before="300"/>
        <w:jc w:val="right"/>
      </w:pPr>
      <w:r>
        <w:rPr>
          <w:rFonts w:ascii="Arial" w:cs="Arial" w:eastAsia="Arial" w:hAnsi="Arial"/>
          <w:b/>
          <w:bCs/>
          <w:color w:val="3B2D6B"/>
          <w:sz w:val="30"/>
          <w:szCs w:val="30"/>
          <w:rtl/>
        </w:rPr>
        <w:t xml:space="preserve">إشارات الطلب الموثّقة</w:t>
      </w:r>
    </w:p>
    <w:p>
      <w:pPr>
        <w:bidi/>
        <w:spacing w:after="100" w:before="200"/>
        <w:jc w:val="right"/>
      </w:pPr>
      <w:r>
        <w:rPr>
          <w:rFonts w:ascii="Arial" w:cs="Arial" w:eastAsia="Arial" w:hAnsi="Arial"/>
          <w:b/>
          <w:bCs/>
          <w:color w:val="5B4A8A"/>
          <w:sz w:val="24"/>
          <w:szCs w:val="24"/>
          <w:rtl/>
        </w:rPr>
        <w:t xml:space="preserve">📍 Reddit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المجتمع</w:t>
            </w:r>
          </w:p>
        </w:tc>
        <w:tc>
          <w:tcPr>
            <w:tcW w:type="dxa" w:w="286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الحجم</w:t>
            </w:r>
          </w:p>
        </w:tc>
        <w:tc>
          <w:tcPr>
            <w:tcW w:type="dxa" w:w="40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الإشارة الرئيسيّة</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r/CozyGamers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480,000+ عضو</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«أريد عمقًا سرديًّا لا مجرّد مزرعة»</w:t>
            </w:r>
          </w:p>
        </w:tc>
      </w:tr>
      <w:tr>
        <w:tc>
          <w:tcPr>
            <w:tcW w:type="dxa" w:w="25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r/Stardew_valley</w:t>
            </w:r>
          </w:p>
        </w:tc>
        <w:tc>
          <w:tcPr>
            <w:tcW w:type="dxa" w:w="28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1.4 مليون+ عضو</w:t>
            </w:r>
          </w:p>
        </w:tc>
        <w:tc>
          <w:tcPr>
            <w:tcW w:type="dxa" w:w="40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«أتمنّى لو كانت للشخصيّات قصص أعمق»</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r/IndieGaming</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ملايين الأعضاء</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«لعبة هادئة ألعبها بعد أن أبكتني Spiritfarer»</w:t>
            </w:r>
          </w:p>
        </w:tc>
      </w:tr>
    </w:tbl>
    <w:p>
      <w:pPr>
        <w:spacing w:after="120" w:before="120"/>
      </w:pPr>
      <w:r>
        <w:t xml:space="preserve"/>
      </w:r>
    </w:p>
    <w:p>
      <w:pPr>
        <w:bidi/>
        <w:spacing w:after="100" w:before="200"/>
        <w:jc w:val="right"/>
      </w:pPr>
      <w:r>
        <w:rPr>
          <w:rFonts w:ascii="Arial" w:cs="Arial" w:eastAsia="Arial" w:hAnsi="Arial"/>
          <w:b/>
          <w:bCs/>
          <w:color w:val="5B4A8A"/>
          <w:sz w:val="24"/>
          <w:szCs w:val="24"/>
          <w:rtl/>
        </w:rPr>
        <w:t xml:space="preserve">💬 Discord — جماهير ألعاب الهدوء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الخادم</w:t>
            </w:r>
          </w:p>
        </w:tc>
        <w:tc>
          <w:tcPr>
            <w:tcW w:type="dxa" w:w="386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الحجم</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Stardew Valley</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250,000+ عضو</w:t>
            </w:r>
          </w:p>
        </w:tc>
      </w:tr>
      <w:tr>
        <w:tc>
          <w:tcPr>
            <w:tcW w:type="dxa" w:w="55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Coral Island</w:t>
            </w:r>
          </w:p>
        </w:tc>
        <w:tc>
          <w:tcPr>
            <w:tcW w:type="dxa" w:w="38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70,000+ عضو</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Cozy Game Network</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40,000+ عضو</w:t>
            </w:r>
          </w:p>
        </w:tc>
      </w:tr>
      <w:tr>
        <w:tc>
          <w:tcPr>
            <w:tcW w:type="dxa" w:w="55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الإجمالي المجمّع</w:t>
            </w:r>
          </w:p>
        </w:tc>
        <w:tc>
          <w:tcPr>
            <w:tcW w:type="dxa" w:w="38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&gt;500,000 باحث فعّال</w:t>
            </w:r>
          </w:p>
        </w:tc>
      </w:tr>
    </w:tbl>
    <w:p>
      <w:pPr>
        <w:spacing w:after="120" w:before="120"/>
      </w:pPr>
      <w:r>
        <w:t xml:space="preserve"/>
      </w:r>
    </w:p>
    <w:p>
      <w:pPr>
        <w:bidi/>
        <w:spacing w:after="100" w:before="200"/>
        <w:jc w:val="right"/>
      </w:pPr>
      <w:r>
        <w:rPr>
          <w:rFonts w:ascii="Arial" w:cs="Arial" w:eastAsia="Arial" w:hAnsi="Arial"/>
          <w:b/>
          <w:bCs/>
          <w:color w:val="5B4A8A"/>
          <w:sz w:val="24"/>
          <w:szCs w:val="24"/>
          <w:rtl/>
        </w:rPr>
        <w:t xml:space="preserve">📺 YouTube &amp; Twitch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المحتوى</w:t>
            </w:r>
          </w:p>
        </w:tc>
        <w:tc>
          <w:tcPr>
            <w:tcW w:type="dxa" w:w="386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الأرقام</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بحث «Cozy game»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11 مليون+ فيديو مفهرس</w:t>
            </w:r>
          </w:p>
        </w:tc>
      </w:tr>
      <w:tr>
        <w:tc>
          <w:tcPr>
            <w:tcW w:type="dxa" w:w="55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لعب Spiritfarer (متوسّط)</w:t>
            </w:r>
          </w:p>
        </w:tc>
        <w:tc>
          <w:tcPr>
            <w:tcW w:type="dxa" w:w="38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1 مليون+ مشاهدة / فيديو</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لعب Coffee Talk (متوسّط)</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800,000+ مشاهدة / فيديو</w:t>
            </w:r>
          </w:p>
        </w:tc>
      </w:tr>
      <w:tr>
        <w:tc>
          <w:tcPr>
            <w:tcW w:type="dxa" w:w="55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محتوى Strange Horticulture ASMR</w:t>
            </w:r>
          </w:p>
        </w:tc>
        <w:tc>
          <w:tcPr>
            <w:tcW w:type="dxa" w:w="38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2 مليون+ مشاهدة / صانع</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نمو بثّ الهدوء على Twitch</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40%+ سنويًّا</w:t>
            </w:r>
          </w:p>
        </w:tc>
      </w:tr>
    </w:tbl>
    <w:p>
      <w:pPr>
        <w:spacing w:after="120" w:before="120"/>
      </w:pPr>
      <w:r>
        <w:t xml:space="preserve"/>
      </w:r>
    </w:p>
    <w:p>
      <w:pPr>
        <w:bidi/>
        <w:spacing w:after="100" w:before="200"/>
        <w:jc w:val="right"/>
      </w:pPr>
      <w:r>
        <w:rPr>
          <w:rFonts w:ascii="Arial" w:cs="Arial" w:eastAsia="Arial" w:hAnsi="Arial"/>
          <w:b/>
          <w:bCs/>
          <w:color w:val="5B4A8A"/>
          <w:sz w:val="24"/>
          <w:szCs w:val="24"/>
          <w:rtl/>
        </w:rPr>
        <w:t xml:space="preserve">🎵 TikTok — الوسوم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الوسم</w:t>
            </w:r>
          </w:p>
        </w:tc>
        <w:tc>
          <w:tcPr>
            <w:tcW w:type="dxa" w:w="386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المشاهدات</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#CozyAesthetic</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6.2 مليار+</w:t>
            </w:r>
          </w:p>
        </w:tc>
      </w:tr>
      <w:tr>
        <w:tc>
          <w:tcPr>
            <w:tcW w:type="dxa" w:w="55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#CozyGames</w:t>
            </w:r>
          </w:p>
        </w:tc>
        <w:tc>
          <w:tcPr>
            <w:tcW w:type="dxa" w:w="38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4.8 مليار+</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#CozyGaming</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2.1 مليار+</w:t>
            </w:r>
          </w:p>
        </w:tc>
      </w:tr>
      <w:tr>
        <w:tc>
          <w:tcPr>
            <w:tcW w:type="dxa" w:w="55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#CottagecoreGaming</w:t>
            </w:r>
          </w:p>
        </w:tc>
        <w:tc>
          <w:tcPr>
            <w:tcW w:type="dxa" w:w="38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800 مليون+</w:t>
            </w:r>
          </w:p>
        </w:tc>
      </w:tr>
    </w:tbl>
    <w:p>
      <w:pPr>
        <w:spacing w:after="120" w:before="120"/>
      </w:pPr>
      <w:r>
        <w:t xml:space="preserve"/>
      </w:r>
    </w:p>
    <w:p>
      <w:pPr>
        <w:bidi/>
        <w:spacing w:after="100" w:before="200"/>
        <w:jc w:val="right"/>
      </w:pPr>
      <w:r>
        <w:rPr>
          <w:rFonts w:ascii="Arial" w:cs="Arial" w:eastAsia="Arial" w:hAnsi="Arial"/>
          <w:b/>
          <w:bCs/>
          <w:color w:val="5B4A8A"/>
          <w:sz w:val="24"/>
          <w:szCs w:val="24"/>
          <w:rtl/>
        </w:rPr>
        <w:t xml:space="preserve">🎮 بيانات Steam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المؤشّر</w:t>
            </w:r>
          </w:p>
        </w:tc>
        <w:tc>
          <w:tcPr>
            <w:tcW w:type="dxa" w:w="386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القيمة</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قائمة رغبات Coral Island عند الإطلاق</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8 مليون+ قائمة</w:t>
            </w:r>
          </w:p>
        </w:tc>
      </w:tr>
      <w:tr>
        <w:tc>
          <w:tcPr>
            <w:tcW w:type="dxa" w:w="55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معدّل تحويل قوائم رغبات الهدوء</w:t>
            </w:r>
          </w:p>
        </w:tc>
        <w:tc>
          <w:tcPr>
            <w:tcW w:type="dxa" w:w="38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12–18% (فوق المتوسّط)</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متوسّط التأخّر حتى الشراء</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11 يومًا (مقابل 47 في الصناعة)</w:t>
            </w:r>
          </w:p>
        </w:tc>
      </w:tr>
      <w:tr>
        <w:tc>
          <w:tcPr>
            <w:tcW w:type="dxa" w:w="55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مدّة الجلسات مقارنةً بالأكشن</w:t>
            </w:r>
          </w:p>
        </w:tc>
        <w:tc>
          <w:tcPr>
            <w:tcW w:type="dxa" w:w="38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3× أطول</w:t>
            </w:r>
          </w:p>
        </w:tc>
      </w:tr>
    </w:tbl>
    <w:p>
      <w:pPr>
        <w:spacing w:after="200" w:before="200"/>
      </w:pPr>
      <w:r>
        <w:t xml:space="preserve"/>
      </w:r>
    </w:p>
    <w:p>
      <w:pPr>
        <w:pBdr>
          <w:bottom w:val="single" w:color="3B2D6B" w:sz="6" w:space="4"/>
        </w:pBdr>
        <w:bidi/>
        <w:spacing w:after="160" w:before="300"/>
        <w:jc w:val="right"/>
      </w:pPr>
      <w:r>
        <w:rPr>
          <w:rFonts w:ascii="Arial" w:cs="Arial" w:eastAsia="Arial" w:hAnsi="Arial"/>
          <w:b/>
          <w:bCs/>
          <w:color w:val="3B2D6B"/>
          <w:sz w:val="30"/>
          <w:szCs w:val="30"/>
          <w:rtl/>
        </w:rPr>
        <w:t xml:space="preserve">مبيعات مرجعيّة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460"/>
        <w:gridCol w:w="3400"/>
      </w:tblGrid>
      <w:tr>
        <w:tc>
          <w:tcPr>
            <w:tcW w:type="dxa" w:w="26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اللعبة</w:t>
            </w:r>
          </w:p>
        </w:tc>
        <w:tc>
          <w:tcPr>
            <w:tcW w:type="dxa" w:w="19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المبيعات</w:t>
            </w:r>
          </w:p>
        </w:tc>
        <w:tc>
          <w:tcPr>
            <w:tcW w:type="dxa" w:w="146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السعر</w:t>
            </w:r>
          </w:p>
        </w:tc>
        <w:tc>
          <w:tcPr>
            <w:tcW w:type="dxa" w:w="34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ما تثبته</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Stardew Valley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41 مليون+</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14.99$</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حجم النوع</w:t>
            </w:r>
          </w:p>
        </w:tc>
      </w:tr>
      <w:tr>
        <w:tc>
          <w:tcPr>
            <w:tcW w:type="dxa" w:w="26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Spiritfarer</w:t>
            </w:r>
          </w:p>
        </w:tc>
        <w:tc>
          <w:tcPr>
            <w:tcW w:type="dxa" w:w="19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2 مليون+</w:t>
            </w:r>
          </w:p>
        </w:tc>
        <w:tc>
          <w:tcPr>
            <w:tcW w:type="dxa" w:w="14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29.99$</w:t>
            </w:r>
          </w:p>
        </w:tc>
        <w:tc>
          <w:tcPr>
            <w:tcW w:type="dxa" w:w="34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«الهدوء بوزن»</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Strange Horticulture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500,000+</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13.99$</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متجر-التحقيق (96% إيجابي)</w:t>
            </w:r>
          </w:p>
        </w:tc>
      </w:tr>
      <w:tr>
        <w:tc>
          <w:tcPr>
            <w:tcW w:type="dxa" w:w="26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Coffee Talk</w:t>
            </w:r>
          </w:p>
        </w:tc>
        <w:tc>
          <w:tcPr>
            <w:tcW w:type="dxa" w:w="19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500,000+</w:t>
            </w:r>
          </w:p>
        </w:tc>
        <w:tc>
          <w:tcPr>
            <w:tcW w:type="dxa" w:w="14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w:t>
            </w:r>
          </w:p>
        </w:tc>
        <w:tc>
          <w:tcPr>
            <w:tcW w:type="dxa" w:w="34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الهدوء السردي على PC</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Cult of the Lamb</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8 مليون+</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الهدوء يتبع نبرة أغمق</w:t>
            </w:r>
          </w:p>
        </w:tc>
      </w:tr>
      <w:tr>
        <w:tc>
          <w:tcPr>
            <w:tcW w:type="dxa" w:w="26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Dredge</w:t>
            </w:r>
          </w:p>
        </w:tc>
        <w:tc>
          <w:tcPr>
            <w:tcW w:type="dxa" w:w="19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2 مليون+</w:t>
            </w:r>
          </w:p>
        </w:tc>
        <w:tc>
          <w:tcPr>
            <w:tcW w:type="dxa" w:w="14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24.99$</w:t>
            </w:r>
          </w:p>
        </w:tc>
        <w:tc>
          <w:tcPr>
            <w:tcW w:type="dxa" w:w="34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«الهدوء-بسرّ»</w:t>
            </w:r>
          </w:p>
        </w:tc>
      </w:tr>
    </w:tbl>
    <w:p>
      <w:pPr>
        <w:spacing w:after="200" w:before="200"/>
      </w:pPr>
      <w:r>
        <w:t xml:space="preserve"/>
      </w:r>
    </w:p>
    <w:p>
      <w:pPr>
        <w:pBdr>
          <w:bottom w:val="single" w:color="3B2D6B" w:sz="6" w:space="4"/>
        </w:pBdr>
        <w:bidi/>
        <w:spacing w:after="160" w:before="300"/>
        <w:jc w:val="right"/>
      </w:pPr>
      <w:r>
        <w:rPr>
          <w:rFonts w:ascii="Arial" w:cs="Arial" w:eastAsia="Arial" w:hAnsi="Arial"/>
          <w:b/>
          <w:bCs/>
          <w:color w:val="3B2D6B"/>
          <w:sz w:val="30"/>
          <w:szCs w:val="30"/>
          <w:rtl/>
        </w:rPr>
        <w:t xml:space="preserve">نقاط البيع الفريدة</w:t>
      </w:r>
    </w:p>
    <w:p>
      <w:pPr>
        <w:pStyle w:val="ListParagraph"/>
        <w:numPr>
          <w:ilvl w:val="0"/>
          <w:numId w:val="2"/>
        </w:numPr>
        <w:bidi/>
        <w:spacing w:after="80" w:before="80"/>
        <w:jc w:val="right"/>
      </w:pPr>
      <w:r>
        <w:rPr>
          <w:rFonts w:ascii="Arial" w:cs="Arial" w:eastAsia="Arial" w:hAnsi="Arial"/>
          <w:color w:val="1A1A2E"/>
          <w:sz w:val="22"/>
          <w:szCs w:val="22"/>
          <w:rtl/>
        </w:rPr>
        <w:t xml:space="preserve">الذكريات كسلعة ماديّة قابلة للتداول — ميكانيكيّة أساسيّة لم تُجرَّب أبدًا بهذا العمق</w:t>
      </w:r>
    </w:p>
    <w:p>
      <w:pPr>
        <w:pStyle w:val="ListParagraph"/>
        <w:numPr>
          <w:ilvl w:val="0"/>
          <w:numId w:val="2"/>
        </w:numPr>
        <w:bidi/>
        <w:spacing w:after="80" w:before="80"/>
        <w:jc w:val="right"/>
      </w:pPr>
      <w:r>
        <w:rPr>
          <w:rFonts w:ascii="Arial" w:cs="Arial" w:eastAsia="Arial" w:hAnsi="Arial"/>
          <w:color w:val="1A1A2E"/>
          <w:sz w:val="22"/>
          <w:szCs w:val="22"/>
          <w:rtl/>
        </w:rPr>
        <w:t xml:space="preserve">لعبة هدوء بثقلٍ أخلاقيّ حقيقي — لكلّ معاملة عواقب دائمة على القرية</w:t>
      </w:r>
    </w:p>
    <w:p>
      <w:pPr>
        <w:pStyle w:val="ListParagraph"/>
        <w:numPr>
          <w:ilvl w:val="0"/>
          <w:numId w:val="2"/>
        </w:numPr>
        <w:bidi/>
        <w:spacing w:after="80" w:before="80"/>
        <w:jc w:val="right"/>
      </w:pPr>
      <w:r>
        <w:rPr>
          <w:rFonts w:ascii="Arial" w:cs="Arial" w:eastAsia="Arial" w:hAnsi="Arial"/>
          <w:color w:val="1A1A2E"/>
          <w:sz w:val="22"/>
          <w:szCs w:val="22"/>
          <w:rtl/>
        </w:rPr>
        <w:t xml:space="preserve">30+ خريطة ذكريات مكتوبة يدويًّا لكلّ ساكن — كلّ شخصيّة لغز قابل لإعادة البناء</w:t>
      </w:r>
    </w:p>
    <w:p>
      <w:pPr>
        <w:pStyle w:val="ListParagraph"/>
        <w:numPr>
          <w:ilvl w:val="0"/>
          <w:numId w:val="2"/>
        </w:numPr>
        <w:bidi/>
        <w:spacing w:after="80" w:before="80"/>
        <w:jc w:val="right"/>
      </w:pPr>
      <w:r>
        <w:rPr>
          <w:rFonts w:ascii="Arial" w:cs="Arial" w:eastAsia="Arial" w:hAnsi="Arial"/>
          <w:color w:val="1A1A2E"/>
          <w:sz w:val="22"/>
          <w:szCs w:val="22"/>
          <w:rtl/>
        </w:rPr>
        <w:t xml:space="preserve">أحلام الذكرى — كلّ ذكرى في مجموعتك تفتح مشهدًا سرديًّا مرسومًا (محتوى مجّاني دائم)</w:t>
      </w:r>
    </w:p>
    <w:p>
      <w:pPr>
        <w:pStyle w:val="ListParagraph"/>
        <w:numPr>
          <w:ilvl w:val="0"/>
          <w:numId w:val="2"/>
        </w:numPr>
        <w:bidi/>
        <w:spacing w:after="80" w:before="80"/>
        <w:jc w:val="right"/>
      </w:pPr>
      <w:r>
        <w:rPr>
          <w:rFonts w:ascii="Arial" w:cs="Arial" w:eastAsia="Arial" w:hAnsi="Arial"/>
          <w:color w:val="1A1A2E"/>
          <w:sz w:val="22"/>
          <w:szCs w:val="22"/>
          <w:rtl/>
        </w:rPr>
        <w:t xml:space="preserve">إطار هادئ بمضمون عميق — لا رتابة زراعة، لا بوّابات علاقات، فقط اختيار وعاقبة</w:t>
      </w:r>
    </w:p>
    <w:p>
      <w:pPr>
        <w:spacing w:after="200" w:before="200"/>
      </w:pPr>
      <w:r>
        <w:t xml:space="preserve"/>
      </w:r>
    </w:p>
    <w:p>
      <w:pPr>
        <w:pBdr>
          <w:bottom w:val="single" w:color="3B2D6B" w:sz="6" w:space="4"/>
        </w:pBdr>
        <w:bidi/>
        <w:spacing w:after="160" w:before="300"/>
        <w:jc w:val="right"/>
      </w:pPr>
      <w:r>
        <w:rPr>
          <w:rFonts w:ascii="Arial" w:cs="Arial" w:eastAsia="Arial" w:hAnsi="Arial"/>
          <w:b/>
          <w:bCs/>
          <w:color w:val="3B2D6B"/>
          <w:sz w:val="30"/>
          <w:szCs w:val="30"/>
          <w:rtl/>
        </w:rPr>
        <w:t xml:space="preserve">الجمهور المستهدف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000"/>
        <w:gridCol w:w="3160"/>
      </w:tblGrid>
      <w:tr>
        <w:tc>
          <w:tcPr>
            <w:tcW w:type="dxa" w:w="18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المستوى</w:t>
            </w:r>
          </w:p>
        </w:tc>
        <w:tc>
          <w:tcPr>
            <w:tcW w:type="dxa" w:w="34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الشريحة</w:t>
            </w:r>
          </w:p>
        </w:tc>
        <w:tc>
          <w:tcPr>
            <w:tcW w:type="dxa" w:w="10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النسبة</w:t>
            </w:r>
          </w:p>
        </w:tc>
        <w:tc>
          <w:tcPr>
            <w:tcW w:type="dxa" w:w="316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السلوك</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الأساسي</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محبّو الهدوء · 22–40 سنة · 70% إناث</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55%</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Stardew / Animal Crossing / Spiritfarer · +100 ساعة سنويًّا</w:t>
            </w:r>
          </w:p>
        </w:tc>
      </w:tr>
      <w:tr>
        <w:tc>
          <w:tcPr>
            <w:tcW w:type="dxa" w:w="18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الثانوي</w:t>
            </w:r>
          </w:p>
        </w:tc>
        <w:tc>
          <w:tcPr>
            <w:tcW w:type="dxa" w:w="34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محبّو السرد · 25–45 سنة</w:t>
            </w:r>
          </w:p>
        </w:tc>
        <w:tc>
          <w:tcPr>
            <w:tcW w:type="dxa" w:w="10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35%</w:t>
            </w:r>
          </w:p>
        </w:tc>
        <w:tc>
          <w:tcPr>
            <w:tcW w:type="dxa" w:w="31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Disco Elysium / Pentiment / Citizen Sleeper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الثالث</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جمهور TikTok الجماليّ · 18–28 سنة</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10%</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مدفوعون بالأسلوب؛ مشاهد صقل الكرات مفصّلة لهم</w:t>
            </w:r>
          </w:p>
        </w:tc>
      </w:tr>
    </w:tbl>
    <w:p>
      <w:pPr>
        <w:spacing w:after="200" w:before="200"/>
      </w:pPr>
      <w:r>
        <w:t xml:space="preserve"/>
      </w:r>
    </w:p>
    <w:p>
      <w:pPr>
        <w:pBdr>
          <w:bottom w:val="single" w:color="3B2D6B" w:sz="6" w:space="4"/>
        </w:pBdr>
        <w:bidi/>
        <w:spacing w:after="160" w:before="300"/>
        <w:jc w:val="right"/>
      </w:pPr>
      <w:r>
        <w:rPr>
          <w:rFonts w:ascii="Arial" w:cs="Arial" w:eastAsia="Arial" w:hAnsi="Arial"/>
          <w:b/>
          <w:bCs/>
          <w:color w:val="3B2D6B"/>
          <w:sz w:val="30"/>
          <w:szCs w:val="30"/>
          <w:rtl/>
        </w:rPr>
        <w:t xml:space="preserve">استراتيجيّة المنصّات والتسعير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المرحلة</w:t>
            </w:r>
          </w:p>
        </w:tc>
        <w:tc>
          <w:tcPr>
            <w:tcW w:type="dxa" w:w="316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المنصّة</w:t>
            </w:r>
          </w:p>
        </w:tc>
        <w:tc>
          <w:tcPr>
            <w:tcW w:type="dxa" w:w="38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السعر / الملاحظة</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السنة 1</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Steam + Nintendo Switch</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24.99$</w:t>
            </w:r>
          </w:p>
        </w:tc>
      </w:tr>
      <w:tr>
        <w:tc>
          <w:tcPr>
            <w:tcW w:type="dxa" w:w="24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السنة 1 (الربع الثالث)</w:t>
            </w:r>
          </w:p>
        </w:tc>
        <w:tc>
          <w:tcPr>
            <w:tcW w:type="dxa" w:w="31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iOS + Android</w:t>
            </w:r>
          </w:p>
        </w:tc>
        <w:tc>
          <w:tcPr>
            <w:tcW w:type="dxa" w:w="38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9.99$</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السنة 2</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PS5 + Xbox + Game Pass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w:t>
            </w:r>
          </w:p>
        </w:tc>
      </w:tr>
      <w:tr>
        <w:tc>
          <w:tcPr>
            <w:tcW w:type="dxa" w:w="24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السنة 2–3</w:t>
            </w:r>
          </w:p>
        </w:tc>
        <w:tc>
          <w:tcPr>
            <w:tcW w:type="dxa" w:w="31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DLC «المسافرون»</w:t>
            </w:r>
          </w:p>
        </w:tc>
        <w:tc>
          <w:tcPr>
            <w:tcW w:type="dxa" w:w="38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14.99$ / قطعة</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السنة 2–3</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DLC «الحارس قبلك»</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14.99$ / قطعة</w:t>
            </w:r>
          </w:p>
        </w:tc>
      </w:tr>
      <w:tr>
        <w:tc>
          <w:tcPr>
            <w:tcW w:type="dxa" w:w="24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مستمر</w:t>
            </w:r>
          </w:p>
        </w:tc>
        <w:tc>
          <w:tcPr>
            <w:tcW w:type="dxa" w:w="31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حزمة الموسيقى والكتاب الفنّي</w:t>
            </w:r>
          </w:p>
        </w:tc>
        <w:tc>
          <w:tcPr>
            <w:tcW w:type="dxa" w:w="38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14.99$</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مستمر</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ديكور رفوف (اختياري)</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1.99–4.99$</w:t>
            </w:r>
          </w:p>
        </w:tc>
      </w:tr>
    </w:tbl>
    <w:p>
      <w:pPr>
        <w:spacing w:after="140" w:before="140"/>
      </w:pPr>
      <w:r>
        <w:t xml:space="preserve"/>
      </w:r>
    </w:p>
    <w:p>
      <w:pPr>
        <w:bidi/>
        <w:spacing w:after="80" w:before="80"/>
        <w:jc w:val="right"/>
      </w:pPr>
      <w:r>
        <w:rPr>
          <w:rFonts w:ascii="Arial" w:cs="Arial" w:eastAsia="Arial" w:hAnsi="Arial"/>
          <w:b/>
          <w:bCs/>
          <w:color w:val="3B2D6B"/>
          <w:sz w:val="22"/>
          <w:szCs w:val="22"/>
          <w:rtl/>
        </w:rPr>
        <w:t xml:space="preserve">سياسة واضحة: </w:t>
      </w:r>
      <w:r>
        <w:rPr>
          <w:rFonts w:ascii="Arial" w:cs="Arial" w:eastAsia="Arial" w:hAnsi="Arial"/>
          <w:color w:val="1A1A2E"/>
          <w:sz w:val="22"/>
          <w:szCs w:val="22"/>
          <w:rtl/>
        </w:rPr>
        <w:t xml:space="preserve">بدون جاتشا · بدون أنظمة طاقة · بدون صناديق غنائم</w:t>
      </w:r>
    </w:p>
    <w:p>
      <w:pPr>
        <w:spacing w:after="200" w:before="200"/>
      </w:pPr>
      <w:r>
        <w:t xml:space="preserve"/>
      </w:r>
    </w:p>
    <w:p>
      <w:pPr>
        <w:pBdr>
          <w:bottom w:val="single" w:color="3B2D6B" w:sz="6" w:space="4"/>
        </w:pBdr>
        <w:bidi/>
        <w:spacing w:after="160" w:before="300"/>
        <w:jc w:val="right"/>
      </w:pPr>
      <w:r>
        <w:rPr>
          <w:rFonts w:ascii="Arial" w:cs="Arial" w:eastAsia="Arial" w:hAnsi="Arial"/>
          <w:b/>
          <w:bCs/>
          <w:color w:val="3B2D6B"/>
          <w:sz w:val="30"/>
          <w:szCs w:val="30"/>
          <w:rtl/>
        </w:rPr>
        <w:t xml:space="preserve">توقّعات الإيرادات (تحفّظيّة)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السنة</w:t>
            </w:r>
          </w:p>
        </w:tc>
        <w:tc>
          <w:tcPr>
            <w:tcW w:type="dxa" w:w="356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المصدر</w:t>
            </w:r>
          </w:p>
        </w:tc>
        <w:tc>
          <w:tcPr>
            <w:tcW w:type="dxa" w:w="3400"/>
            <w:tcBorders>
              <w:top w:val="single" w:color="5B4A8A" w:sz="1"/>
              <w:left w:val="single" w:color="5B4A8A" w:sz="1"/>
              <w:bottom w:val="single" w:color="5B4A8A" w:sz="1"/>
              <w:right w:val="single" w:color="5B4A8A" w:sz="1"/>
            </w:tcBorders>
            <w:shd w:fill="3B2D6B" w:val="clear"/>
            <w:tcMar>
              <w:top w:type="dxa" w:w="100"/>
              <w:left w:type="dxa" w:w="150"/>
              <w:bottom w:type="dxa" w:w="100"/>
              <w:right w:type="dxa" w:w="150"/>
            </w:tcMar>
            <w:vAlign w:val="center"/>
          </w:tcPr>
          <w:p>
            <w:pPr>
              <w:bidi/>
              <w:jc w:val="right"/>
            </w:pPr>
            <w:r>
              <w:rPr>
                <w:rFonts w:ascii="Arial" w:cs="Arial" w:eastAsia="Arial" w:hAnsi="Arial"/>
                <w:b/>
                <w:bCs/>
                <w:color w:val="FFFFFF"/>
                <w:sz w:val="22"/>
                <w:szCs w:val="22"/>
                <w:rtl/>
              </w:rPr>
              <w:t xml:space="preserve">الإيراد المتوقّع</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السنة 1</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Steam + Switch</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~15.4 مليون دولار</w:t>
            </w:r>
          </w:p>
        </w:tc>
      </w:tr>
      <w:tr>
        <w:tc>
          <w:tcPr>
            <w:tcW w:type="dxa" w:w="24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السنة 1.5</w:t>
            </w:r>
          </w:p>
        </w:tc>
        <w:tc>
          <w:tcPr>
            <w:tcW w:type="dxa" w:w="35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الهواتف + DLC الأول</w:t>
            </w:r>
          </w:p>
        </w:tc>
        <w:tc>
          <w:tcPr>
            <w:tcW w:type="dxa" w:w="34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~14.6 مليون دولار</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السنة 2</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الأجهزة المنزليّة + DLC الثاني</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~11.3 مليون دولار</w:t>
            </w:r>
          </w:p>
        </w:tc>
      </w:tr>
      <w:tr>
        <w:tc>
          <w:tcPr>
            <w:tcW w:type="dxa" w:w="24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السنوات 2–3</w:t>
            </w:r>
          </w:p>
        </w:tc>
        <w:tc>
          <w:tcPr>
            <w:tcW w:type="dxa" w:w="35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التجميل + الموسيقى</w:t>
            </w:r>
          </w:p>
        </w:tc>
        <w:tc>
          <w:tcPr>
            <w:tcW w:type="dxa" w:w="34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~3.4 ملايين دولار</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الإجمالي (3 سنوات)</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~44.7 مليون دولار</w:t>
            </w:r>
          </w:p>
        </w:tc>
      </w:tr>
      <w:tr>
        <w:tc>
          <w:tcPr>
            <w:tcW w:type="dxa" w:w="24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الصافي للاستوديو</w:t>
            </w:r>
          </w:p>
        </w:tc>
        <w:tc>
          <w:tcPr>
            <w:tcW w:type="dxa" w:w="356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w:t>
            </w:r>
          </w:p>
        </w:tc>
        <w:tc>
          <w:tcPr>
            <w:tcW w:type="dxa" w:w="3400"/>
            <w:tcBorders>
              <w:top w:val="single" w:color="CCCCCC" w:sz="1"/>
              <w:left w:val="single" w:color="CCCCCC" w:sz="1"/>
              <w:bottom w:val="single" w:color="CCCCCC" w:sz="1"/>
              <w:right w:val="single" w:color="CCCCCC" w:sz="1"/>
            </w:tcBorders>
            <w:shd w:fill="F5F3FF" w:val="clear"/>
            <w:tcMar>
              <w:top w:type="dxa" w:w="100"/>
              <w:left w:type="dxa" w:w="150"/>
              <w:bottom w:type="dxa" w:w="100"/>
              <w:right w:type="dxa" w:w="150"/>
            </w:tcMar>
            <w:vAlign w:val="center"/>
          </w:tcPr>
          <w:p>
            <w:pPr>
              <w:bidi/>
              <w:jc w:val="right"/>
            </w:pPr>
            <w:r>
              <w:rPr>
                <w:rFonts w:ascii="Arial" w:cs="Arial" w:eastAsia="Arial" w:hAnsi="Arial"/>
                <w:b w:val="false"/>
                <w:bCs w:val="false"/>
                <w:color w:val="1A1A2E"/>
                <w:sz w:val="22"/>
                <w:szCs w:val="22"/>
                <w:rtl/>
              </w:rPr>
              <w:t xml:space="preserve">~26 مليون دولار</w:t>
            </w:r>
          </w:p>
        </w:tc>
      </w:tr>
    </w:tbl>
    <w:p>
      <w:pPr>
        <w:spacing w:after="200" w:before="200"/>
      </w:pPr>
      <w:r>
        <w:t xml:space="preserve"/>
      </w:r>
    </w:p>
    <w:p>
      <w:pPr>
        <w:pBdr>
          <w:bottom w:val="single" w:color="3B2D6B" w:sz="6" w:space="4"/>
        </w:pBdr>
        <w:bidi/>
        <w:spacing w:after="160" w:before="300"/>
        <w:jc w:val="right"/>
      </w:pPr>
      <w:r>
        <w:rPr>
          <w:rFonts w:ascii="Arial" w:cs="Arial" w:eastAsia="Arial" w:hAnsi="Arial"/>
          <w:b/>
          <w:bCs/>
          <w:color w:val="3B2D6B"/>
          <w:sz w:val="30"/>
          <w:szCs w:val="30"/>
          <w:rtl/>
        </w:rPr>
        <w:t xml:space="preserve">لماذا ستنجح</w:t>
      </w:r>
    </w:p>
    <w:p>
      <w:pPr>
        <w:bidi/>
        <w:spacing w:after="80" w:before="60"/>
        <w:jc w:val="right"/>
      </w:pPr>
      <w:r>
        <w:rPr>
          <w:rFonts w:ascii="Arial" w:cs="Arial" w:eastAsia="Arial" w:hAnsi="Arial"/>
          <w:color w:val="1A1A2E"/>
          <w:sz w:val="22"/>
          <w:szCs w:val="22"/>
          <w:rtl/>
        </w:rPr>
        <w:t xml:space="preserve">نوع ألعاب الهدوء من أكبر مجالات النمو في الألعاب — 4 مليارات+ دولار سنويًّا وفي ازدياد — لكنّه مُشبَع بقسوة على محور الزراعة/العلاقات. في المقابل، محور الهدوء-بالسرد مفتوح على مصراعَيه.</w:t>
      </w:r>
    </w:p>
    <w:p>
      <w:pPr>
        <w:bidi/>
        <w:spacing w:after="80" w:before="60"/>
        <w:jc w:val="right"/>
      </w:pPr>
      <w:r>
        <w:rPr>
          <w:rFonts w:ascii="Arial" w:cs="Arial" w:eastAsia="Arial" w:hAnsi="Arial"/>
          <w:color w:val="1A1A2E"/>
          <w:sz w:val="22"/>
          <w:szCs w:val="22"/>
          <w:rtl/>
        </w:rPr>
        <w:t xml:space="preserve">أثبتت Spiritfarer أنّ 2 مليون+ لاعب يريدون ثقلًا عاطفيًّا في الهدوء. وأثبتت Strange Horticulture أنّ متجر-التحقيق اللمسيّ ينجح على نطاق صغير. لم يدمج أحدٌ هذَين في عنوانٍ متميّز واحد.</w:t>
      </w:r>
    </w:p>
    <w:p>
      <w:pPr>
        <w:spacing w:after="100" w:before="100"/>
      </w:pPr>
      <w:r>
        <w:t xml:space="preserve"/>
      </w:r>
    </w:p>
    <w:p>
      <w:pPr>
        <w:bidi/>
        <w:spacing w:after="100" w:before="200"/>
        <w:jc w:val="right"/>
      </w:pPr>
      <w:r>
        <w:rPr>
          <w:rFonts w:ascii="Arial" w:cs="Arial" w:eastAsia="Arial" w:hAnsi="Arial"/>
          <w:b/>
          <w:bCs/>
          <w:color w:val="5B4A8A"/>
          <w:sz w:val="24"/>
          <w:szCs w:val="24"/>
          <w:rtl/>
        </w:rPr>
        <w:t xml:space="preserve">اللعبة تجمع:</w:t>
      </w:r>
    </w:p>
    <w:p>
      <w:pPr>
        <w:pStyle w:val="ListParagraph"/>
        <w:numPr>
          <w:ilvl w:val="0"/>
          <w:numId w:val="2"/>
        </w:numPr>
        <w:bidi/>
        <w:spacing w:after="80" w:before="80"/>
        <w:jc w:val="right"/>
      </w:pPr>
      <w:r>
        <w:rPr>
          <w:rFonts w:ascii="Arial" w:cs="Arial" w:eastAsia="Arial" w:hAnsi="Arial"/>
          <w:color w:val="1A1A2E"/>
          <w:sz w:val="22"/>
          <w:szCs w:val="22"/>
          <w:rtl/>
        </w:rPr>
        <w:t xml:space="preserve">✅ جمهور موثّق — 41 مليون+ Stardew، 8 مليون+ قائمة رغبات Coral Island</w:t>
      </w:r>
    </w:p>
    <w:p>
      <w:pPr>
        <w:pStyle w:val="ListParagraph"/>
        <w:numPr>
          <w:ilvl w:val="0"/>
          <w:numId w:val="2"/>
        </w:numPr>
        <w:bidi/>
        <w:spacing w:after="80" w:before="80"/>
        <w:jc w:val="right"/>
      </w:pPr>
      <w:r>
        <w:rPr>
          <w:rFonts w:ascii="Arial" w:cs="Arial" w:eastAsia="Arial" w:hAnsi="Arial"/>
          <w:color w:val="1A1A2E"/>
          <w:sz w:val="22"/>
          <w:szCs w:val="22"/>
          <w:rtl/>
        </w:rPr>
        <w:t xml:space="preserve">✅ فجوة نبرة موثّقة — 2 مليون+ Spiritfarer يثبت «الهدوء-بالعمق»</w:t>
      </w:r>
    </w:p>
    <w:p>
      <w:pPr>
        <w:pStyle w:val="ListParagraph"/>
        <w:numPr>
          <w:ilvl w:val="0"/>
          <w:numId w:val="2"/>
        </w:numPr>
        <w:bidi/>
        <w:spacing w:after="80" w:before="80"/>
        <w:jc w:val="right"/>
      </w:pPr>
      <w:r>
        <w:rPr>
          <w:rFonts w:ascii="Arial" w:cs="Arial" w:eastAsia="Arial" w:hAnsi="Arial"/>
          <w:color w:val="1A1A2E"/>
          <w:sz w:val="22"/>
          <w:szCs w:val="22"/>
          <w:rtl/>
        </w:rPr>
        <w:t xml:space="preserve">✅ مزاج جمالي موثّق — 4.8 مليار+ مشاهدة TikTok في وسوم الهدوء</w:t>
      </w:r>
    </w:p>
    <w:p>
      <w:pPr>
        <w:pStyle w:val="ListParagraph"/>
        <w:numPr>
          <w:ilvl w:val="0"/>
          <w:numId w:val="2"/>
        </w:numPr>
        <w:bidi/>
        <w:spacing w:after="80" w:before="80"/>
        <w:jc w:val="right"/>
      </w:pPr>
      <w:r>
        <w:rPr>
          <w:rFonts w:ascii="Arial" w:cs="Arial" w:eastAsia="Arial" w:hAnsi="Arial"/>
          <w:color w:val="1A1A2E"/>
          <w:sz w:val="22"/>
          <w:szCs w:val="22"/>
          <w:rtl/>
        </w:rPr>
        <w:t xml:space="preserve">✅ ميكانيكيّة مبتكرة — الذكرى-كسلعة بلا منافس</w:t>
      </w:r>
    </w:p>
    <w:p>
      <w:pPr>
        <w:pStyle w:val="ListParagraph"/>
        <w:numPr>
          <w:ilvl w:val="0"/>
          <w:numId w:val="2"/>
        </w:numPr>
        <w:bidi/>
        <w:spacing w:after="80" w:before="80"/>
        <w:jc w:val="right"/>
      </w:pPr>
      <w:r>
        <w:rPr>
          <w:rFonts w:ascii="Arial" w:cs="Arial" w:eastAsia="Arial" w:hAnsi="Arial"/>
          <w:color w:val="1A1A2E"/>
          <w:sz w:val="22"/>
          <w:szCs w:val="22"/>
          <w:rtl/>
        </w:rPr>
        <w:t xml:space="preserve">✅ تسعير متميّز في المتناول — 24.99$ أساسي / 9.99$ للهواتف</w:t>
      </w:r>
    </w:p>
    <w:p>
      <w:pPr>
        <w:spacing w:after="120" w:before="120"/>
      </w:pPr>
      <w:r>
        <w:t xml:space="preserve"/>
      </w:r>
    </w:p>
    <w:p>
      <w:pPr>
        <w:bidi/>
        <w:spacing w:after="160" w:before="160"/>
        <w:jc w:val="center"/>
      </w:pPr>
      <w:r>
        <w:rPr>
          <w:rFonts w:ascii="Arial" w:cs="Arial" w:eastAsia="Arial" w:hAnsi="Arial"/>
          <w:b/>
          <w:bCs/>
          <w:i/>
          <w:iCs/>
          <w:color w:val="3B2D6B"/>
          <w:sz w:val="24"/>
          <w:szCs w:val="24"/>
          <w:rtl/>
        </w:rPr>
        <w:t xml:space="preserve">نجاح متعدّد الملايين بثقة تتجاوز 60% مع ذيلٍ ثقافيّ متعدّد السنوات</w:t>
      </w:r>
    </w:p>
    <w:p>
      <w:pPr>
        <w:pBdr>
          <w:top w:val="single" w:color="5B4A8A" w:sz="4" w:space="4"/>
        </w:pBdr>
        <w:spacing w:after="80" w:before="240"/>
        <w:jc w:val="center"/>
      </w:pPr>
      <w:r>
        <w:rPr>
          <w:rFonts w:ascii="Arial" w:cs="Arial" w:eastAsia="Arial" w:hAnsi="Arial"/>
          <w:i/>
          <w:iCs/>
          <w:color w:val="7B6BA8"/>
          <w:sz w:val="18"/>
          <w:szCs w:val="18"/>
          <w:rtl/>
        </w:rPr>
        <w:t xml:space="preserve">ضمن محفظة مفاهيم الألعاب لـ Abdulmalek Agents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2026-05-19T00:26:47.854Z</dcterms:created>
  <dcterms:modified xsi:type="dcterms:W3CDTF">2026-05-19T00:26:47.854Z</dcterms:modified>
</cp:coreProperties>
</file>

<file path=docProps/custom.xml><?xml version="1.0" encoding="utf-8"?>
<Properties xmlns="http://schemas.openxmlformats.org/officeDocument/2006/custom-properties" xmlns:vt="http://schemas.openxmlformats.org/officeDocument/2006/docPropsVTypes"/>
</file>