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593"/>
        <w:gridCol w:w="3627"/>
        <w:gridCol w:w="3570"/>
      </w:tblGrid>
      <w:tr w:rsidR="00FE6E48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4D83D8A8" w:rsidR="005D1C51" w:rsidRPr="00D10B7C" w:rsidRDefault="00FE6E48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drawing>
                <wp:inline distT="0" distB="0" distL="0" distR="0" wp14:anchorId="561B9160" wp14:editId="2B1DF428">
                  <wp:extent cx="1394460" cy="1394460"/>
                  <wp:effectExtent l="0" t="0" r="0" b="0"/>
                  <wp:docPr id="10793480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348065" name="Picture 107934806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8" cy="139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3A25B522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</w:t>
            </w:r>
          </w:p>
          <w:p w14:paraId="1E6C597A" w14:textId="23B7FFB0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 xml:space="preserve">قسم علوم الحاسب </w:t>
            </w:r>
          </w:p>
        </w:tc>
      </w:tr>
    </w:tbl>
    <w:p w14:paraId="58A5FA90" w14:textId="77777777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423D6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47"/>
        <w:gridCol w:w="5443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FE6E48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Course </w:t>
            </w:r>
            <w:proofErr w:type="gramStart"/>
            <w:r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Code:</w:t>
            </w:r>
            <w:proofErr w:type="gramEnd"/>
            <w:r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F125C" w:rsidRPr="00FE6E48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462</w:t>
            </w:r>
            <w:r w:rsidRPr="00FE6E48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 xml:space="preserve"> CCS-</w:t>
            </w:r>
            <w:r w:rsidR="00F347AC" w:rsidRPr="00FE6E48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3</w:t>
            </w:r>
          </w:p>
          <w:p w14:paraId="0E69687E" w14:textId="35D49BDD" w:rsidR="001D7E86" w:rsidRPr="00FE6E48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B2A754A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Section </w:t>
            </w:r>
            <w:proofErr w:type="gramStart"/>
            <w:r w:rsidR="004C1A3C"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Number:</w:t>
            </w:r>
            <w:proofErr w:type="gramEnd"/>
            <w:r w:rsidR="001D7E86"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F347AC"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>904/907</w:t>
            </w:r>
            <w:r w:rsidR="004F125C"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            </w:t>
            </w:r>
            <w:proofErr w:type="spellStart"/>
            <w:proofErr w:type="gramStart"/>
            <w:r w:rsidR="00E2234F" w:rsidRPr="00FE6E4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S.No</w:t>
            </w:r>
            <w:proofErr w:type="spellEnd"/>
            <w:proofErr w:type="gramEnd"/>
            <w:r w:rsidR="00E2234F" w:rsidRPr="00FE6E48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1D7E86" w:rsidRPr="00FE6E48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…………</w:t>
            </w:r>
          </w:p>
        </w:tc>
        <w:tc>
          <w:tcPr>
            <w:tcW w:w="5501" w:type="dxa"/>
          </w:tcPr>
          <w:p w14:paraId="45ED1393" w14:textId="3D1C7DAC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34F">
              <w:rPr>
                <w:rFonts w:ascii="Times New Roman" w:eastAsia="Cambria" w:hAnsi="Times New Roman" w:cs="Times New Roman"/>
                <w:sz w:val="24"/>
                <w:szCs w:val="24"/>
              </w:rPr>
              <w:t>Mrs.Mariyam</w:t>
            </w:r>
            <w:proofErr w:type="spellEnd"/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Aysha Bivi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33D4BBD6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proofErr w:type="gramStart"/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</w:t>
            </w:r>
            <w:proofErr w:type="gramEnd"/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392E272D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96200F">
        <w:rPr>
          <w:rFonts w:ascii="Times New Roman" w:eastAsia="Cambria" w:hAnsi="Times New Roman" w:cs="Times New Roman"/>
          <w:b/>
          <w:sz w:val="24"/>
          <w:szCs w:val="24"/>
          <w:u w:val="single"/>
        </w:rPr>
        <w:t>4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</w:t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ab/>
      </w:r>
      <w:proofErr w:type="gramStart"/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ab/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>(</w:t>
      </w:r>
      <w:proofErr w:type="gramEnd"/>
      <w:r w:rsidR="00FE6E48">
        <w:rPr>
          <w:rFonts w:ascii="Times New Roman" w:eastAsia="Cambria" w:hAnsi="Times New Roman" w:cs="Times New Roman"/>
          <w:b/>
          <w:sz w:val="24"/>
          <w:szCs w:val="24"/>
          <w:u w:val="single"/>
        </w:rPr>
        <w:t>3</w:t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Marks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)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349D7408" w14:textId="77777777" w:rsidR="0096200F" w:rsidRPr="000B02C6" w:rsidRDefault="0096200F" w:rsidP="0046676F">
      <w:pPr>
        <w:rPr>
          <w:b/>
          <w:bCs/>
          <w:color w:val="C00000"/>
          <w:sz w:val="24"/>
          <w:szCs w:val="24"/>
        </w:rPr>
      </w:pPr>
      <w:r w:rsidRPr="000B02C6">
        <w:rPr>
          <w:b/>
          <w:bCs/>
          <w:color w:val="C00000"/>
          <w:sz w:val="24"/>
          <w:szCs w:val="24"/>
        </w:rPr>
        <w:t xml:space="preserve">Breast cancer detection based KNN </w:t>
      </w:r>
    </w:p>
    <w:p w14:paraId="17792E9D" w14:textId="77777777" w:rsidR="0096200F" w:rsidRPr="0047406A" w:rsidRDefault="0096200F" w:rsidP="0046676F">
      <w:pPr>
        <w:jc w:val="both"/>
        <w:rPr>
          <w:rFonts w:cstheme="minorHAnsi"/>
          <w:sz w:val="24"/>
          <w:szCs w:val="24"/>
        </w:rPr>
      </w:pPr>
      <w:r w:rsidRPr="0047406A">
        <w:rPr>
          <w:rFonts w:cstheme="minorHAnsi"/>
          <w:sz w:val="24"/>
          <w:szCs w:val="24"/>
        </w:rPr>
        <w:t xml:space="preserve">The Breast cancer Wisconsin (diagnostic) dataset from scikit-learn contains information on two types of cancer:  WDBC-Malignant and WDBC-Benign. The dataset contains 569 instances of data, </w:t>
      </w:r>
      <w:r>
        <w:rPr>
          <w:rFonts w:cstheme="minorHAnsi"/>
          <w:sz w:val="24"/>
          <w:szCs w:val="24"/>
        </w:rPr>
        <w:t xml:space="preserve">and </w:t>
      </w:r>
      <w:r w:rsidRPr="0047406A">
        <w:rPr>
          <w:rFonts w:cstheme="minorHAnsi"/>
          <w:sz w:val="24"/>
          <w:szCs w:val="24"/>
        </w:rPr>
        <w:t xml:space="preserve">each </w:t>
      </w:r>
      <w:r>
        <w:rPr>
          <w:rFonts w:cstheme="minorHAnsi"/>
          <w:sz w:val="24"/>
          <w:szCs w:val="24"/>
        </w:rPr>
        <w:t>instance</w:t>
      </w:r>
      <w:r w:rsidRPr="0047406A">
        <w:rPr>
          <w:rFonts w:cstheme="minorHAnsi"/>
          <w:sz w:val="24"/>
          <w:szCs w:val="24"/>
        </w:rPr>
        <w:t xml:space="preserve"> is described by 30 attributes. These attributes computed from medical images describe the following characteristics: </w:t>
      </w:r>
    </w:p>
    <w:p w14:paraId="1EFDF4BF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  <w:lang w:val="en-US"/>
        </w:rPr>
      </w:pPr>
      <w:r w:rsidRPr="0047406A">
        <w:rPr>
          <w:rFonts w:asciiTheme="minorHAnsi" w:hAnsiTheme="minorHAnsi" w:cstheme="minorHAnsi"/>
          <w:color w:val="212529"/>
          <w:lang w:val="en-US"/>
        </w:rPr>
        <w:t xml:space="preserve">radius (mean of distances from </w:t>
      </w:r>
      <w:r>
        <w:rPr>
          <w:rFonts w:asciiTheme="minorHAnsi" w:hAnsiTheme="minorHAnsi" w:cstheme="minorHAnsi"/>
          <w:color w:val="212529"/>
          <w:lang w:val="en-US"/>
        </w:rPr>
        <w:t xml:space="preserve">the </w:t>
      </w:r>
      <w:r w:rsidRPr="0047406A">
        <w:rPr>
          <w:rFonts w:asciiTheme="minorHAnsi" w:hAnsiTheme="minorHAnsi" w:cstheme="minorHAnsi"/>
          <w:color w:val="212529"/>
          <w:lang w:val="en-US"/>
        </w:rPr>
        <w:t>center to points on the perimeter)</w:t>
      </w:r>
    </w:p>
    <w:p w14:paraId="0FA30BF5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  <w:lang w:val="en-US"/>
        </w:rPr>
      </w:pPr>
      <w:r w:rsidRPr="0047406A">
        <w:rPr>
          <w:rFonts w:asciiTheme="minorHAnsi" w:hAnsiTheme="minorHAnsi" w:cstheme="minorHAnsi"/>
          <w:color w:val="212529"/>
          <w:lang w:val="en-US"/>
        </w:rPr>
        <w:t>texture (standard deviation of gray-scale values)</w:t>
      </w:r>
    </w:p>
    <w:p w14:paraId="7D0E798C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</w:rPr>
      </w:pPr>
      <w:proofErr w:type="spellStart"/>
      <w:proofErr w:type="gramStart"/>
      <w:r w:rsidRPr="0047406A">
        <w:rPr>
          <w:rFonts w:asciiTheme="minorHAnsi" w:hAnsiTheme="minorHAnsi" w:cstheme="minorHAnsi"/>
          <w:color w:val="212529"/>
        </w:rPr>
        <w:t>perimeter</w:t>
      </w:r>
      <w:proofErr w:type="spellEnd"/>
      <w:proofErr w:type="gramEnd"/>
    </w:p>
    <w:p w14:paraId="2F59F99E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</w:rPr>
      </w:pPr>
      <w:proofErr w:type="gramStart"/>
      <w:r w:rsidRPr="0047406A">
        <w:rPr>
          <w:rFonts w:asciiTheme="minorHAnsi" w:hAnsiTheme="minorHAnsi" w:cstheme="minorHAnsi"/>
          <w:color w:val="212529"/>
        </w:rPr>
        <w:t>area</w:t>
      </w:r>
      <w:proofErr w:type="gramEnd"/>
    </w:p>
    <w:p w14:paraId="29C9E71C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  <w:lang w:val="en-US"/>
        </w:rPr>
      </w:pPr>
      <w:r w:rsidRPr="0047406A">
        <w:rPr>
          <w:rFonts w:asciiTheme="minorHAnsi" w:hAnsiTheme="minorHAnsi" w:cstheme="minorHAnsi"/>
          <w:color w:val="212529"/>
          <w:lang w:val="en-US"/>
        </w:rPr>
        <w:t xml:space="preserve">smoothness (local variation in radius lengths) </w:t>
      </w:r>
    </w:p>
    <w:p w14:paraId="41B3E64D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</w:rPr>
      </w:pPr>
      <w:proofErr w:type="spellStart"/>
      <w:proofErr w:type="gramStart"/>
      <w:r w:rsidRPr="0047406A">
        <w:rPr>
          <w:rFonts w:asciiTheme="minorHAnsi" w:hAnsiTheme="minorHAnsi" w:cstheme="minorHAnsi"/>
          <w:color w:val="212529"/>
        </w:rPr>
        <w:t>compactness</w:t>
      </w:r>
      <w:proofErr w:type="spellEnd"/>
      <w:proofErr w:type="gramEnd"/>
      <w:r w:rsidRPr="0047406A">
        <w:rPr>
          <w:rFonts w:asciiTheme="minorHAnsi" w:hAnsiTheme="minorHAnsi" w:cstheme="minorHAnsi"/>
          <w:color w:val="212529"/>
        </w:rPr>
        <w:t xml:space="preserve"> (perimeter^2 / area - 1.0)</w:t>
      </w:r>
    </w:p>
    <w:p w14:paraId="2D96FC9A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  <w:lang w:val="en-US"/>
        </w:rPr>
      </w:pPr>
      <w:r w:rsidRPr="0047406A">
        <w:rPr>
          <w:rFonts w:asciiTheme="minorHAnsi" w:hAnsiTheme="minorHAnsi" w:cstheme="minorHAnsi"/>
          <w:color w:val="212529"/>
          <w:lang w:val="en-US"/>
        </w:rPr>
        <w:t>concavity (severity of concave portions of the contour)</w:t>
      </w:r>
    </w:p>
    <w:p w14:paraId="1465779D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  <w:lang w:val="en-US"/>
        </w:rPr>
      </w:pPr>
      <w:r w:rsidRPr="0047406A">
        <w:rPr>
          <w:rFonts w:asciiTheme="minorHAnsi" w:hAnsiTheme="minorHAnsi" w:cstheme="minorHAnsi"/>
          <w:color w:val="212529"/>
          <w:lang w:val="en-US"/>
        </w:rPr>
        <w:t>concave points (number of concave portions of the contour)</w:t>
      </w:r>
    </w:p>
    <w:p w14:paraId="13AA8972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</w:rPr>
      </w:pPr>
      <w:proofErr w:type="spellStart"/>
      <w:proofErr w:type="gramStart"/>
      <w:r w:rsidRPr="0047406A">
        <w:rPr>
          <w:rFonts w:asciiTheme="minorHAnsi" w:hAnsiTheme="minorHAnsi" w:cstheme="minorHAnsi"/>
          <w:color w:val="212529"/>
        </w:rPr>
        <w:t>symmetry</w:t>
      </w:r>
      <w:proofErr w:type="spellEnd"/>
      <w:proofErr w:type="gramEnd"/>
    </w:p>
    <w:p w14:paraId="106791DD" w14:textId="77777777" w:rsidR="0096200F" w:rsidRPr="0047406A" w:rsidRDefault="0096200F" w:rsidP="0046676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12529"/>
        </w:rPr>
      </w:pPr>
      <w:proofErr w:type="gramStart"/>
      <w:r w:rsidRPr="0047406A">
        <w:rPr>
          <w:rFonts w:asciiTheme="minorHAnsi" w:hAnsiTheme="minorHAnsi" w:cstheme="minorHAnsi"/>
          <w:color w:val="212529"/>
        </w:rPr>
        <w:t>fractal</w:t>
      </w:r>
      <w:proofErr w:type="gramEnd"/>
      <w:r w:rsidRPr="0047406A">
        <w:rPr>
          <w:rFonts w:asciiTheme="minorHAnsi" w:hAnsiTheme="minorHAnsi" w:cstheme="minorHAnsi"/>
          <w:color w:val="212529"/>
        </w:rPr>
        <w:t xml:space="preserve"> dimension (“</w:t>
      </w:r>
      <w:proofErr w:type="spellStart"/>
      <w:r w:rsidRPr="0047406A">
        <w:rPr>
          <w:rFonts w:asciiTheme="minorHAnsi" w:hAnsiTheme="minorHAnsi" w:cstheme="minorHAnsi"/>
          <w:color w:val="212529"/>
        </w:rPr>
        <w:t>coastline</w:t>
      </w:r>
      <w:proofErr w:type="spellEnd"/>
      <w:r w:rsidRPr="0047406A">
        <w:rPr>
          <w:rFonts w:asciiTheme="minorHAnsi" w:hAnsiTheme="minorHAnsi" w:cstheme="minorHAnsi"/>
          <w:color w:val="212529"/>
        </w:rPr>
        <w:t xml:space="preserve"> approximation” - 1)</w:t>
      </w:r>
    </w:p>
    <w:p w14:paraId="70538EA5" w14:textId="77777777" w:rsidR="0096200F" w:rsidRPr="0047406A" w:rsidRDefault="0096200F" w:rsidP="0046676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529"/>
        </w:rPr>
      </w:pPr>
    </w:p>
    <w:p w14:paraId="50943518" w14:textId="77777777" w:rsidR="0096200F" w:rsidRPr="0047406A" w:rsidRDefault="0096200F" w:rsidP="0046676F">
      <w:pPr>
        <w:rPr>
          <w:rFonts w:cstheme="minorHAnsi"/>
          <w:b/>
          <w:bCs/>
          <w:sz w:val="24"/>
          <w:szCs w:val="24"/>
        </w:rPr>
      </w:pPr>
      <w:r w:rsidRPr="0047406A">
        <w:rPr>
          <w:rFonts w:cstheme="minorHAnsi"/>
          <w:b/>
          <w:bCs/>
          <w:sz w:val="24"/>
          <w:szCs w:val="24"/>
        </w:rPr>
        <w:t xml:space="preserve">Note that this dataset can </w:t>
      </w:r>
      <w:proofErr w:type="gramStart"/>
      <w:r w:rsidRPr="0047406A">
        <w:rPr>
          <w:rFonts w:cstheme="minorHAnsi"/>
          <w:b/>
          <w:bCs/>
          <w:sz w:val="24"/>
          <w:szCs w:val="24"/>
        </w:rPr>
        <w:t>also  be</w:t>
      </w:r>
      <w:proofErr w:type="gramEnd"/>
      <w:r w:rsidRPr="0047406A">
        <w:rPr>
          <w:rFonts w:cstheme="minorHAnsi"/>
          <w:b/>
          <w:bCs/>
          <w:sz w:val="24"/>
          <w:szCs w:val="24"/>
        </w:rPr>
        <w:t xml:space="preserve"> loaded </w:t>
      </w:r>
      <w:r>
        <w:rPr>
          <w:rFonts w:cstheme="minorHAnsi"/>
          <w:b/>
          <w:bCs/>
          <w:sz w:val="24"/>
          <w:szCs w:val="24"/>
        </w:rPr>
        <w:t>from</w:t>
      </w:r>
      <w:r w:rsidRPr="0047406A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the </w:t>
      </w:r>
      <w:proofErr w:type="spellStart"/>
      <w:r w:rsidRPr="0047406A">
        <w:rPr>
          <w:rFonts w:cstheme="minorHAnsi"/>
          <w:b/>
          <w:bCs/>
          <w:sz w:val="24"/>
          <w:szCs w:val="24"/>
        </w:rPr>
        <w:t>scikit_learn</w:t>
      </w:r>
      <w:proofErr w:type="spellEnd"/>
      <w:r w:rsidRPr="0047406A">
        <w:rPr>
          <w:rFonts w:cstheme="minorHAnsi"/>
          <w:b/>
          <w:bCs/>
          <w:sz w:val="24"/>
          <w:szCs w:val="24"/>
        </w:rPr>
        <w:t xml:space="preserve"> library using the following python instructions: </w:t>
      </w:r>
    </w:p>
    <w:p w14:paraId="60C5BBF3" w14:textId="77777777" w:rsidR="0096200F" w:rsidRPr="00E5006F" w:rsidRDefault="0096200F" w:rsidP="00466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color w:val="212529"/>
          <w:sz w:val="24"/>
          <w:szCs w:val="24"/>
        </w:rPr>
      </w:pPr>
      <w:r w:rsidRPr="00E5006F">
        <w:rPr>
          <w:rFonts w:eastAsia="Times New Roman" w:cstheme="minorHAnsi"/>
          <w:b/>
          <w:bCs/>
          <w:color w:val="007020"/>
          <w:sz w:val="24"/>
          <w:szCs w:val="24"/>
        </w:rPr>
        <w:t>from</w:t>
      </w:r>
      <w:r w:rsidRPr="00E5006F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proofErr w:type="gramStart"/>
      <w:r w:rsidRPr="00E5006F">
        <w:rPr>
          <w:rFonts w:eastAsia="Times New Roman" w:cstheme="minorHAnsi"/>
          <w:b/>
          <w:bCs/>
          <w:color w:val="0E84B5"/>
          <w:sz w:val="24"/>
          <w:szCs w:val="24"/>
        </w:rPr>
        <w:t>sklearn.datasets</w:t>
      </w:r>
      <w:proofErr w:type="spellEnd"/>
      <w:proofErr w:type="gramEnd"/>
      <w:r w:rsidRPr="00E5006F">
        <w:rPr>
          <w:rFonts w:eastAsia="Times New Roman" w:cstheme="minorHAnsi"/>
          <w:color w:val="212529"/>
          <w:sz w:val="24"/>
          <w:szCs w:val="24"/>
        </w:rPr>
        <w:t xml:space="preserve"> </w:t>
      </w:r>
      <w:r w:rsidRPr="00E5006F">
        <w:rPr>
          <w:rFonts w:eastAsia="Times New Roman" w:cstheme="minorHAnsi"/>
          <w:b/>
          <w:bCs/>
          <w:color w:val="007020"/>
          <w:sz w:val="24"/>
          <w:szCs w:val="24"/>
        </w:rPr>
        <w:t>import</w:t>
      </w:r>
      <w:r w:rsidRPr="00E5006F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r w:rsidRPr="00E5006F">
        <w:rPr>
          <w:rFonts w:eastAsia="Times New Roman" w:cstheme="minorHAnsi"/>
          <w:color w:val="212529"/>
          <w:sz w:val="24"/>
          <w:szCs w:val="24"/>
        </w:rPr>
        <w:t>load_breast_cancer</w:t>
      </w:r>
      <w:proofErr w:type="spellEnd"/>
    </w:p>
    <w:p w14:paraId="1CC83824" w14:textId="77777777" w:rsidR="0096200F" w:rsidRPr="0047406A" w:rsidRDefault="0096200F" w:rsidP="0096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color w:val="212529"/>
          <w:sz w:val="24"/>
          <w:szCs w:val="24"/>
        </w:rPr>
      </w:pPr>
      <w:r w:rsidRPr="00E5006F">
        <w:rPr>
          <w:rFonts w:eastAsia="Times New Roman" w:cstheme="minorHAnsi"/>
          <w:color w:val="212529"/>
          <w:sz w:val="24"/>
          <w:szCs w:val="24"/>
        </w:rPr>
        <w:t xml:space="preserve">data </w:t>
      </w:r>
      <w:r w:rsidRPr="00E5006F">
        <w:rPr>
          <w:rFonts w:eastAsia="Times New Roman" w:cstheme="minorHAnsi"/>
          <w:color w:val="666666"/>
          <w:sz w:val="24"/>
          <w:szCs w:val="24"/>
        </w:rPr>
        <w:t>=</w:t>
      </w:r>
      <w:r w:rsidRPr="00E5006F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r w:rsidRPr="00E5006F">
        <w:rPr>
          <w:rFonts w:eastAsia="Times New Roman" w:cstheme="minorHAnsi"/>
          <w:color w:val="212529"/>
          <w:sz w:val="24"/>
          <w:szCs w:val="24"/>
        </w:rPr>
        <w:t>load_breast_cance</w:t>
      </w:r>
      <w:r w:rsidRPr="0047406A">
        <w:rPr>
          <w:rFonts w:eastAsia="Times New Roman" w:cstheme="minorHAnsi"/>
          <w:color w:val="212529"/>
          <w:sz w:val="24"/>
          <w:szCs w:val="24"/>
        </w:rPr>
        <w:t>r</w:t>
      </w:r>
      <w:proofErr w:type="spellEnd"/>
    </w:p>
    <w:p w14:paraId="2E9E7EFA" w14:textId="77777777" w:rsidR="00D65A89" w:rsidRDefault="00D65A89" w:rsidP="00D65A89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IN" w:eastAsia="en-IN"/>
        </w:rPr>
      </w:pPr>
    </w:p>
    <w:p w14:paraId="3AD25EBF" w14:textId="77777777" w:rsidR="0096200F" w:rsidRDefault="0096200F" w:rsidP="009620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Activity Requirements: </w:t>
      </w:r>
    </w:p>
    <w:p w14:paraId="33899E2E" w14:textId="77777777" w:rsidR="0096200F" w:rsidRPr="00F40569" w:rsidRDefault="0096200F" w:rsidP="0096200F">
      <w:pPr>
        <w:rPr>
          <w:sz w:val="24"/>
          <w:szCs w:val="24"/>
        </w:rPr>
      </w:pPr>
      <w:r w:rsidRPr="00F40569">
        <w:rPr>
          <w:sz w:val="24"/>
          <w:szCs w:val="24"/>
        </w:rPr>
        <w:t xml:space="preserve">Deploy the code built for Iris classification to detect breast cancer using the </w:t>
      </w:r>
      <w:proofErr w:type="spellStart"/>
      <w:r w:rsidRPr="00F40569">
        <w:rPr>
          <w:sz w:val="24"/>
          <w:szCs w:val="24"/>
        </w:rPr>
        <w:t>breast_cancer</w:t>
      </w:r>
      <w:proofErr w:type="spellEnd"/>
      <w:r w:rsidRPr="00F40569">
        <w:rPr>
          <w:sz w:val="24"/>
          <w:szCs w:val="24"/>
        </w:rPr>
        <w:t xml:space="preserve"> dataset (Breast_cancer.csv) </w:t>
      </w:r>
    </w:p>
    <w:p w14:paraId="418615F0" w14:textId="77777777" w:rsidR="0096200F" w:rsidRPr="00080ABB" w:rsidRDefault="0096200F" w:rsidP="0096200F">
      <w:pPr>
        <w:pStyle w:val="ListParagraph"/>
        <w:numPr>
          <w:ilvl w:val="0"/>
          <w:numId w:val="13"/>
        </w:numPr>
        <w:bidi w:val="0"/>
        <w:spacing w:after="160" w:line="259" w:lineRule="auto"/>
        <w:rPr>
          <w:sz w:val="24"/>
          <w:szCs w:val="24"/>
        </w:rPr>
      </w:pPr>
      <w:r w:rsidRPr="00080ABB">
        <w:rPr>
          <w:sz w:val="24"/>
          <w:szCs w:val="24"/>
        </w:rPr>
        <w:t xml:space="preserve">Load the dataset and </w:t>
      </w:r>
      <w:r>
        <w:rPr>
          <w:sz w:val="24"/>
          <w:szCs w:val="24"/>
        </w:rPr>
        <w:t xml:space="preserve">visualize the </w:t>
      </w:r>
      <w:r w:rsidRPr="00080ABB">
        <w:rPr>
          <w:sz w:val="24"/>
          <w:szCs w:val="24"/>
        </w:rPr>
        <w:t>characteristics of the dataset</w:t>
      </w:r>
    </w:p>
    <w:p w14:paraId="5004801D" w14:textId="77777777" w:rsidR="0096200F" w:rsidRPr="00080ABB" w:rsidRDefault="0096200F" w:rsidP="0096200F">
      <w:pPr>
        <w:pStyle w:val="ListParagraph"/>
        <w:numPr>
          <w:ilvl w:val="0"/>
          <w:numId w:val="13"/>
        </w:numPr>
        <w:bidi w:val="0"/>
        <w:spacing w:after="160" w:line="259" w:lineRule="auto"/>
        <w:rPr>
          <w:sz w:val="24"/>
          <w:szCs w:val="24"/>
        </w:rPr>
      </w:pPr>
      <w:r w:rsidRPr="00080ABB">
        <w:rPr>
          <w:sz w:val="24"/>
          <w:szCs w:val="24"/>
        </w:rPr>
        <w:t>Buil</w:t>
      </w:r>
      <w:r>
        <w:rPr>
          <w:sz w:val="24"/>
          <w:szCs w:val="24"/>
        </w:rPr>
        <w:t>d</w:t>
      </w:r>
      <w:r w:rsidRPr="00080ABB">
        <w:rPr>
          <w:sz w:val="24"/>
          <w:szCs w:val="24"/>
        </w:rPr>
        <w:t xml:space="preserve"> a   k-nearest neighbor classification</w:t>
      </w:r>
      <w:r>
        <w:rPr>
          <w:sz w:val="24"/>
          <w:szCs w:val="24"/>
        </w:rPr>
        <w:t xml:space="preserve"> model </w:t>
      </w:r>
    </w:p>
    <w:p w14:paraId="57B3AFE7" w14:textId="77777777" w:rsidR="0096200F" w:rsidRDefault="0096200F" w:rsidP="0096200F">
      <w:pPr>
        <w:pStyle w:val="ListParagraph"/>
        <w:numPr>
          <w:ilvl w:val="0"/>
          <w:numId w:val="13"/>
        </w:numPr>
        <w:bidi w:val="0"/>
        <w:spacing w:after="160" w:line="259" w:lineRule="auto"/>
        <w:rPr>
          <w:sz w:val="24"/>
          <w:szCs w:val="24"/>
        </w:rPr>
      </w:pPr>
      <w:r w:rsidRPr="00080ABB">
        <w:rPr>
          <w:sz w:val="24"/>
          <w:szCs w:val="24"/>
        </w:rPr>
        <w:t xml:space="preserve">Assess the performance of the classifier using Training and test. </w:t>
      </w:r>
    </w:p>
    <w:p w14:paraId="237002D1" w14:textId="77777777" w:rsidR="0096200F" w:rsidRPr="00DB2A44" w:rsidRDefault="0096200F" w:rsidP="0096200F">
      <w:pPr>
        <w:pStyle w:val="ListParagraph"/>
        <w:numPr>
          <w:ilvl w:val="0"/>
          <w:numId w:val="13"/>
        </w:numPr>
        <w:bidi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Using cross-validation, compute the best value of the parameter k (you can choose k that ensures the lowest misclassification error). </w:t>
      </w:r>
      <w:r w:rsidRPr="00DB2A44">
        <w:rPr>
          <w:sz w:val="24"/>
          <w:szCs w:val="24"/>
        </w:rPr>
        <w:t xml:space="preserve"> </w:t>
      </w:r>
    </w:p>
    <w:p w14:paraId="7AFB3CC6" w14:textId="1B28D3DC" w:rsidR="00134AC0" w:rsidRDefault="0096200F" w:rsidP="0096200F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  <w:r>
        <w:rPr>
          <w:sz w:val="24"/>
          <w:szCs w:val="24"/>
        </w:rPr>
        <w:t>The misclassification error = 1- classification score</w:t>
      </w:r>
    </w:p>
    <w:p w14:paraId="1E57DA23" w14:textId="2B5834E7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tbl>
      <w:tblPr>
        <w:tblStyle w:val="TableGrid0"/>
        <w:tblpPr w:leftFromText="180" w:rightFromText="180" w:vertAnchor="page" w:horzAnchor="margin" w:tblpXSpec="right" w:tblpY="1189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FB5C06" w:rsidRPr="00D10B7C" w14:paraId="1A608869" w14:textId="77777777" w:rsidTr="00FB5C06">
        <w:trPr>
          <w:trHeight w:val="411"/>
        </w:trPr>
        <w:tc>
          <w:tcPr>
            <w:tcW w:w="1485" w:type="dxa"/>
          </w:tcPr>
          <w:p w14:paraId="1B67F9E8" w14:textId="77777777" w:rsidR="00FB5C06" w:rsidRPr="00D10B7C" w:rsidRDefault="00FB5C06" w:rsidP="00FB5C06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lastRenderedPageBreak/>
              <w:t>Marks Obtained</w:t>
            </w:r>
          </w:p>
        </w:tc>
        <w:tc>
          <w:tcPr>
            <w:tcW w:w="2026" w:type="dxa"/>
          </w:tcPr>
          <w:p w14:paraId="7EEB0D0C" w14:textId="77777777" w:rsidR="00FB5C06" w:rsidRPr="00D10B7C" w:rsidRDefault="00FB5C06" w:rsidP="00FB5C06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</w:t>
            </w: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3</w:t>
            </w:r>
          </w:p>
        </w:tc>
      </w:tr>
      <w:tr w:rsidR="00FB5C06" w:rsidRPr="00D10B7C" w14:paraId="03B2A903" w14:textId="77777777" w:rsidTr="00FB5C06">
        <w:trPr>
          <w:trHeight w:val="377"/>
        </w:trPr>
        <w:tc>
          <w:tcPr>
            <w:tcW w:w="1485" w:type="dxa"/>
          </w:tcPr>
          <w:p w14:paraId="045DF226" w14:textId="77777777" w:rsidR="00FB5C06" w:rsidRPr="00D10B7C" w:rsidRDefault="00FB5C06" w:rsidP="00FB5C06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231F52A7" w14:textId="77777777" w:rsidR="00FB5C06" w:rsidRPr="00D10B7C" w:rsidRDefault="00FB5C06" w:rsidP="00FB5C06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554127F2" w14:textId="66E2B5EA" w:rsidR="00BE741C" w:rsidRPr="00D10B7C" w:rsidRDefault="00BE741C" w:rsidP="00134AC0">
      <w:pPr>
        <w:pStyle w:val="NumberedList"/>
        <w:jc w:val="both"/>
        <w:rPr>
          <w:rFonts w:ascii="Times New Roman" w:hAnsi="Times New Roman"/>
        </w:rPr>
      </w:pPr>
    </w:p>
    <w:sectPr w:rsidR="00BE741C" w:rsidRPr="00D10B7C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6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2027872">
    <w:abstractNumId w:val="5"/>
  </w:num>
  <w:num w:numId="2" w16cid:durableId="1013411798">
    <w:abstractNumId w:val="1"/>
  </w:num>
  <w:num w:numId="3" w16cid:durableId="1788740044">
    <w:abstractNumId w:val="2"/>
  </w:num>
  <w:num w:numId="4" w16cid:durableId="542064872">
    <w:abstractNumId w:val="10"/>
  </w:num>
  <w:num w:numId="5" w16cid:durableId="925067581">
    <w:abstractNumId w:val="12"/>
  </w:num>
  <w:num w:numId="6" w16cid:durableId="1928073996">
    <w:abstractNumId w:val="8"/>
  </w:num>
  <w:num w:numId="7" w16cid:durableId="10604440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34210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2099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82526378">
    <w:abstractNumId w:val="9"/>
  </w:num>
  <w:num w:numId="11" w16cid:durableId="8627878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48265034">
    <w:abstractNumId w:val="3"/>
  </w:num>
  <w:num w:numId="13" w16cid:durableId="264923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9057C"/>
    <w:rsid w:val="00094CB3"/>
    <w:rsid w:val="000C5EAD"/>
    <w:rsid w:val="00107B63"/>
    <w:rsid w:val="00112D6B"/>
    <w:rsid w:val="00134AC0"/>
    <w:rsid w:val="001505EB"/>
    <w:rsid w:val="00153F83"/>
    <w:rsid w:val="001649EB"/>
    <w:rsid w:val="0017003A"/>
    <w:rsid w:val="0017607C"/>
    <w:rsid w:val="001D7E86"/>
    <w:rsid w:val="001F7AA4"/>
    <w:rsid w:val="002131B6"/>
    <w:rsid w:val="00241AEF"/>
    <w:rsid w:val="00281AE8"/>
    <w:rsid w:val="002E0AD1"/>
    <w:rsid w:val="00306532"/>
    <w:rsid w:val="003520DB"/>
    <w:rsid w:val="00353030"/>
    <w:rsid w:val="003745BD"/>
    <w:rsid w:val="00377660"/>
    <w:rsid w:val="00425871"/>
    <w:rsid w:val="00432DF3"/>
    <w:rsid w:val="00452723"/>
    <w:rsid w:val="00477AF5"/>
    <w:rsid w:val="00482305"/>
    <w:rsid w:val="004C1A3C"/>
    <w:rsid w:val="004E3384"/>
    <w:rsid w:val="004E7462"/>
    <w:rsid w:val="004F125C"/>
    <w:rsid w:val="005A2938"/>
    <w:rsid w:val="005D1C51"/>
    <w:rsid w:val="00622B56"/>
    <w:rsid w:val="006D555E"/>
    <w:rsid w:val="006E2AA7"/>
    <w:rsid w:val="006F4A5D"/>
    <w:rsid w:val="007116B7"/>
    <w:rsid w:val="00730EDE"/>
    <w:rsid w:val="0074126E"/>
    <w:rsid w:val="0075434B"/>
    <w:rsid w:val="007665C0"/>
    <w:rsid w:val="007910EA"/>
    <w:rsid w:val="00793DD8"/>
    <w:rsid w:val="007B2083"/>
    <w:rsid w:val="007D5624"/>
    <w:rsid w:val="00814D9A"/>
    <w:rsid w:val="00834D90"/>
    <w:rsid w:val="00852AC2"/>
    <w:rsid w:val="008A0833"/>
    <w:rsid w:val="008A6FAA"/>
    <w:rsid w:val="008C2075"/>
    <w:rsid w:val="008D6945"/>
    <w:rsid w:val="008F369B"/>
    <w:rsid w:val="008F596F"/>
    <w:rsid w:val="00950A08"/>
    <w:rsid w:val="0096200F"/>
    <w:rsid w:val="00997628"/>
    <w:rsid w:val="009D58C5"/>
    <w:rsid w:val="00A5787C"/>
    <w:rsid w:val="00A87812"/>
    <w:rsid w:val="00A91736"/>
    <w:rsid w:val="00AB15F7"/>
    <w:rsid w:val="00B00F5E"/>
    <w:rsid w:val="00B0307D"/>
    <w:rsid w:val="00B0323A"/>
    <w:rsid w:val="00B54A3C"/>
    <w:rsid w:val="00BC4E8A"/>
    <w:rsid w:val="00BC5049"/>
    <w:rsid w:val="00BE741C"/>
    <w:rsid w:val="00C25A84"/>
    <w:rsid w:val="00C54E99"/>
    <w:rsid w:val="00CE02D7"/>
    <w:rsid w:val="00CF3098"/>
    <w:rsid w:val="00D07FE2"/>
    <w:rsid w:val="00D10B7C"/>
    <w:rsid w:val="00D16B88"/>
    <w:rsid w:val="00D232D0"/>
    <w:rsid w:val="00D65A89"/>
    <w:rsid w:val="00DC332C"/>
    <w:rsid w:val="00DC7CB7"/>
    <w:rsid w:val="00E02AD0"/>
    <w:rsid w:val="00E2234F"/>
    <w:rsid w:val="00E46A88"/>
    <w:rsid w:val="00E6193D"/>
    <w:rsid w:val="00E815D8"/>
    <w:rsid w:val="00E82526"/>
    <w:rsid w:val="00E8358B"/>
    <w:rsid w:val="00E85FFE"/>
    <w:rsid w:val="00E917E2"/>
    <w:rsid w:val="00EA2CA8"/>
    <w:rsid w:val="00EA7823"/>
    <w:rsid w:val="00EE4DF3"/>
    <w:rsid w:val="00F11671"/>
    <w:rsid w:val="00F26FA0"/>
    <w:rsid w:val="00F347AC"/>
    <w:rsid w:val="00F42237"/>
    <w:rsid w:val="00F52E0A"/>
    <w:rsid w:val="00FA5CCE"/>
    <w:rsid w:val="00FB5C06"/>
    <w:rsid w:val="00FB6F28"/>
    <w:rsid w:val="00FE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7FB30CC7-23F0-4030-87E1-A9064F49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62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9AA54-4D52-41B8-9021-FEC2B96E2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2</Pages>
  <Words>367</Words>
  <Characters>1685</Characters>
  <Application>Microsoft Office Word</Application>
  <DocSecurity>0</DocSecurity>
  <Lines>129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AYMEN TRIGUI</cp:lastModifiedBy>
  <cp:revision>6</cp:revision>
  <cp:lastPrinted>2019-09-15T08:45:00Z</cp:lastPrinted>
  <dcterms:created xsi:type="dcterms:W3CDTF">2023-10-07T20:10:00Z</dcterms:created>
  <dcterms:modified xsi:type="dcterms:W3CDTF">2026-04-21T06:51:00Z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