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1C25C" w14:textId="77777777" w:rsidR="00D278A3" w:rsidRDefault="00D278A3" w:rsidP="00B113D7">
      <w:pPr>
        <w:jc w:val="center"/>
        <w:rPr>
          <w:rFonts w:ascii="Candara" w:hAnsi="Candara"/>
          <w:b/>
        </w:rPr>
      </w:pPr>
      <w:r w:rsidRPr="000215B5">
        <w:rPr>
          <w:rFonts w:ascii="Candara" w:hAnsi="Candara"/>
        </w:rPr>
        <w:t>TITLE:</w:t>
      </w:r>
      <w:r>
        <w:rPr>
          <w:rFonts w:ascii="Candara" w:hAnsi="Candara"/>
          <w:b/>
        </w:rPr>
        <w:t xml:space="preserve"> </w:t>
      </w:r>
      <w:r w:rsidRPr="000215B5">
        <w:rPr>
          <w:rFonts w:ascii="Candara" w:hAnsi="Candara"/>
          <w:b/>
        </w:rPr>
        <w:t>Ident</w:t>
      </w:r>
      <w:r>
        <w:rPr>
          <w:rFonts w:ascii="Candara" w:hAnsi="Candara"/>
          <w:b/>
        </w:rPr>
        <w:t xml:space="preserve">ify The Main Causes Of Obesity, </w:t>
      </w:r>
      <w:r w:rsidRPr="000215B5">
        <w:rPr>
          <w:rFonts w:ascii="Candara" w:hAnsi="Candara"/>
          <w:b/>
        </w:rPr>
        <w:t>Provide Examples Of Interventions, Indicating Briefly Their Degree Of Success.</w:t>
      </w:r>
    </w:p>
    <w:p w14:paraId="3D55001A" w14:textId="77777777" w:rsidR="00D278A3" w:rsidRDefault="00D278A3" w:rsidP="00D278A3">
      <w:pPr>
        <w:rPr>
          <w:rFonts w:ascii="Candara" w:hAnsi="Candara"/>
        </w:rPr>
      </w:pPr>
    </w:p>
    <w:p w14:paraId="6BC7DF60" w14:textId="38D874D1" w:rsidR="00D278A3" w:rsidRPr="00471676" w:rsidRDefault="00CB5311" w:rsidP="00CB5311">
      <w:pPr>
        <w:jc w:val="both"/>
        <w:rPr>
          <w:rFonts w:ascii="Candara" w:hAnsi="Candara"/>
          <w:bCs/>
        </w:rPr>
      </w:pPr>
      <w:r w:rsidRPr="007D4E88">
        <w:rPr>
          <w:rFonts w:ascii="Candara" w:hAnsi="Candara"/>
          <w:bCs/>
        </w:rPr>
        <w:t xml:space="preserve">In 2016, over 650 million people were obese across the globe and among them are 41 million children under the age of 5 who were either overweight or obese </w:t>
      </w:r>
      <w:r w:rsidRPr="005C0CB5">
        <w:rPr>
          <w:rFonts w:ascii="Candara" w:hAnsi="Candara"/>
          <w:i/>
        </w:rPr>
        <w:t>(WHO 2019, accessed 27/07/2019)</w:t>
      </w:r>
      <w:r w:rsidRPr="007D4E88">
        <w:rPr>
          <w:rFonts w:ascii="Candara" w:hAnsi="Candara"/>
        </w:rPr>
        <w:t xml:space="preserve">. </w:t>
      </w:r>
      <w:r w:rsidR="00F75D53">
        <w:rPr>
          <w:rFonts w:ascii="Candara" w:hAnsi="Candara"/>
          <w:bCs/>
        </w:rPr>
        <w:t>From the archives; o</w:t>
      </w:r>
      <w:r w:rsidR="00F75D53" w:rsidRPr="007D4E88">
        <w:rPr>
          <w:rFonts w:ascii="Candara" w:hAnsi="Candara"/>
          <w:bCs/>
        </w:rPr>
        <w:t xml:space="preserve">besity has tripled across the </w:t>
      </w:r>
      <w:r w:rsidR="00F75D53">
        <w:rPr>
          <w:rFonts w:ascii="Candara" w:hAnsi="Candara"/>
          <w:bCs/>
        </w:rPr>
        <w:t>world</w:t>
      </w:r>
      <w:r w:rsidR="00F75D53" w:rsidRPr="007D4E88">
        <w:rPr>
          <w:rFonts w:ascii="Candara" w:hAnsi="Candara"/>
          <w:bCs/>
        </w:rPr>
        <w:t xml:space="preserve"> </w:t>
      </w:r>
      <w:r w:rsidR="00F75D53">
        <w:rPr>
          <w:rFonts w:ascii="Candara" w:hAnsi="Candara"/>
          <w:bCs/>
        </w:rPr>
        <w:t>s</w:t>
      </w:r>
      <w:r w:rsidR="00F75D53" w:rsidRPr="007D4E88">
        <w:rPr>
          <w:rFonts w:ascii="Candara" w:hAnsi="Candara"/>
          <w:bCs/>
        </w:rPr>
        <w:t>ince 1975</w:t>
      </w:r>
      <w:r w:rsidR="00F75D53">
        <w:rPr>
          <w:rFonts w:ascii="Candara" w:hAnsi="Candara"/>
          <w:bCs/>
        </w:rPr>
        <w:t xml:space="preserve"> </w:t>
      </w:r>
      <w:r w:rsidR="00F75D53" w:rsidRPr="007D4E88">
        <w:rPr>
          <w:rFonts w:ascii="Candara" w:hAnsi="Candara"/>
          <w:bCs/>
        </w:rPr>
        <w:t>and in 2016, 39% of adults aged 18 years and over were overweight and 13% were obese while over 340 million children and adolescents aged 5-19 were overweight or obese</w:t>
      </w:r>
      <w:r w:rsidR="00F75D53">
        <w:rPr>
          <w:rFonts w:ascii="Candara" w:hAnsi="Candara"/>
          <w:bCs/>
        </w:rPr>
        <w:t xml:space="preserve"> </w:t>
      </w:r>
      <w:r w:rsidR="00F75D53" w:rsidRPr="005C0CB5">
        <w:rPr>
          <w:rFonts w:ascii="Candara" w:hAnsi="Candara"/>
          <w:i/>
        </w:rPr>
        <w:t>(NHS 2019, accessed 29/07/2019)</w:t>
      </w:r>
      <w:r w:rsidR="00F75D53">
        <w:rPr>
          <w:rFonts w:ascii="Candara" w:hAnsi="Candara"/>
          <w:i/>
        </w:rPr>
        <w:t xml:space="preserve">. </w:t>
      </w:r>
      <w:r w:rsidR="00471676">
        <w:rPr>
          <w:rFonts w:ascii="Candara" w:hAnsi="Candara"/>
        </w:rPr>
        <w:t xml:space="preserve">This </w:t>
      </w:r>
      <w:proofErr w:type="gramStart"/>
      <w:r w:rsidR="00471676">
        <w:rPr>
          <w:rFonts w:ascii="Candara" w:hAnsi="Candara"/>
        </w:rPr>
        <w:t>expectedly</w:t>
      </w:r>
      <w:proofErr w:type="gramEnd"/>
      <w:r w:rsidR="00471676">
        <w:rPr>
          <w:rFonts w:ascii="Candara" w:hAnsi="Candara"/>
        </w:rPr>
        <w:t xml:space="preserve"> had taken o</w:t>
      </w:r>
      <w:r w:rsidR="00C7378D" w:rsidRPr="007D4E88">
        <w:rPr>
          <w:rFonts w:ascii="Candara" w:hAnsi="Candara"/>
        </w:rPr>
        <w:t xml:space="preserve">besity </w:t>
      </w:r>
      <w:r w:rsidR="00471676">
        <w:rPr>
          <w:rFonts w:ascii="Candara" w:hAnsi="Candara"/>
        </w:rPr>
        <w:t>to</w:t>
      </w:r>
      <w:r w:rsidR="00C7378D" w:rsidRPr="007D4E88">
        <w:rPr>
          <w:rFonts w:ascii="Candara" w:hAnsi="Candara"/>
        </w:rPr>
        <w:t xml:space="preserve"> </w:t>
      </w:r>
      <w:r w:rsidR="00F75D53">
        <w:rPr>
          <w:rFonts w:ascii="Candara" w:hAnsi="Candara"/>
        </w:rPr>
        <w:t>an epidemic level</w:t>
      </w:r>
      <w:r w:rsidR="00C7378D" w:rsidRPr="007D4E88">
        <w:rPr>
          <w:rFonts w:ascii="Candara" w:hAnsi="Candara"/>
        </w:rPr>
        <w:t xml:space="preserve"> in developed countries with the highest prevalence rates of childhood obesity observed across board; </w:t>
      </w:r>
      <w:r w:rsidR="00471676">
        <w:rPr>
          <w:rFonts w:ascii="Candara" w:hAnsi="Candara"/>
        </w:rPr>
        <w:t>and</w:t>
      </w:r>
      <w:r w:rsidR="00C7378D" w:rsidRPr="007D4E88">
        <w:rPr>
          <w:rFonts w:ascii="Candara" w:hAnsi="Candara"/>
        </w:rPr>
        <w:t xml:space="preserve"> its prevalence is as well increasing in developing countries till date</w:t>
      </w:r>
      <w:r w:rsidR="0080163D" w:rsidRPr="007D4E88">
        <w:rPr>
          <w:rFonts w:ascii="Candara" w:hAnsi="Candara"/>
        </w:rPr>
        <w:t xml:space="preserve"> </w:t>
      </w:r>
      <w:r w:rsidR="00471676">
        <w:rPr>
          <w:rFonts w:ascii="Candara" w:hAnsi="Candara"/>
        </w:rPr>
        <w:t>with</w:t>
      </w:r>
      <w:r w:rsidR="0080163D" w:rsidRPr="007D4E88">
        <w:rPr>
          <w:rFonts w:ascii="Candara" w:hAnsi="Candara"/>
        </w:rPr>
        <w:t xml:space="preserve"> studies emerging from different parts of India within </w:t>
      </w:r>
      <w:r w:rsidR="00471676">
        <w:rPr>
          <w:rFonts w:ascii="Candara" w:hAnsi="Candara"/>
        </w:rPr>
        <w:t xml:space="preserve">the </w:t>
      </w:r>
      <w:r w:rsidR="0080163D" w:rsidRPr="007D4E88">
        <w:rPr>
          <w:rFonts w:ascii="Candara" w:hAnsi="Candara"/>
        </w:rPr>
        <w:t>last decade also indicate</w:t>
      </w:r>
      <w:r w:rsidR="00C7378D" w:rsidRPr="007D4E88">
        <w:rPr>
          <w:rFonts w:ascii="Candara" w:hAnsi="Candara"/>
        </w:rPr>
        <w:t xml:space="preserve"> s</w:t>
      </w:r>
      <w:r w:rsidR="0080163D" w:rsidRPr="007D4E88">
        <w:rPr>
          <w:rFonts w:ascii="Candara" w:hAnsi="Candara"/>
        </w:rPr>
        <w:t xml:space="preserve">uch </w:t>
      </w:r>
      <w:r w:rsidR="00C7378D" w:rsidRPr="007D4E88">
        <w:rPr>
          <w:rFonts w:ascii="Candara" w:hAnsi="Candara"/>
        </w:rPr>
        <w:t>trend</w:t>
      </w:r>
      <w:r w:rsidR="00BD10E3" w:rsidRPr="007D4E88">
        <w:rPr>
          <w:rFonts w:ascii="Candara" w:hAnsi="Candara"/>
        </w:rPr>
        <w:t xml:space="preserve"> </w:t>
      </w:r>
      <w:r w:rsidR="00BD10E3" w:rsidRPr="005C0CB5">
        <w:rPr>
          <w:rFonts w:ascii="Candara" w:hAnsi="Candara"/>
          <w:i/>
        </w:rPr>
        <w:t>(Krushnapriya Sahoo,</w:t>
      </w:r>
      <w:r w:rsidR="00BD10E3" w:rsidRPr="005C0CB5">
        <w:rPr>
          <w:rFonts w:ascii="Candara" w:hAnsi="Candara"/>
          <w:i/>
          <w:vertAlign w:val="superscript"/>
        </w:rPr>
        <w:t xml:space="preserve"> </w:t>
      </w:r>
      <w:r w:rsidR="00BD10E3" w:rsidRPr="005C0CB5">
        <w:rPr>
          <w:rFonts w:ascii="Candara" w:hAnsi="Candara"/>
          <w:i/>
        </w:rPr>
        <w:t>Bishnupriya Sahoo,</w:t>
      </w:r>
      <w:r w:rsidR="00BD10E3" w:rsidRPr="005C0CB5">
        <w:rPr>
          <w:rFonts w:ascii="Candara" w:hAnsi="Candara"/>
          <w:i/>
          <w:vertAlign w:val="superscript"/>
        </w:rPr>
        <w:t xml:space="preserve"> </w:t>
      </w:r>
      <w:r w:rsidR="00BD10E3" w:rsidRPr="005C0CB5">
        <w:rPr>
          <w:rFonts w:ascii="Candara" w:hAnsi="Candara"/>
          <w:i/>
        </w:rPr>
        <w:t>Ashok Kumar Choudhury,</w:t>
      </w:r>
      <w:r w:rsidR="00BD10E3" w:rsidRPr="005C0CB5">
        <w:rPr>
          <w:rFonts w:ascii="Candara" w:hAnsi="Candara"/>
          <w:i/>
          <w:vertAlign w:val="superscript"/>
        </w:rPr>
        <w:t xml:space="preserve"> </w:t>
      </w:r>
      <w:r w:rsidR="00BD10E3" w:rsidRPr="005C0CB5">
        <w:rPr>
          <w:rFonts w:ascii="Candara" w:hAnsi="Candara"/>
          <w:i/>
        </w:rPr>
        <w:t>Nighat Yasin Sofi, Raman Kumar</w:t>
      </w:r>
      <w:r w:rsidR="005804C4" w:rsidRPr="005C0CB5">
        <w:rPr>
          <w:rFonts w:ascii="Candara" w:hAnsi="Candara"/>
          <w:i/>
        </w:rPr>
        <w:t xml:space="preserve"> and Ajeet</w:t>
      </w:r>
      <w:r w:rsidR="00BD10E3" w:rsidRPr="005C0CB5">
        <w:rPr>
          <w:rFonts w:ascii="Candara" w:hAnsi="Candara"/>
          <w:i/>
        </w:rPr>
        <w:t xml:space="preserve"> Singh Bhadoria </w:t>
      </w:r>
      <w:r w:rsidR="00BD10E3" w:rsidRPr="005C0CB5">
        <w:rPr>
          <w:rFonts w:ascii="Candara" w:eastAsia="Times New Roman" w:hAnsi="Candara" w:cs="Arial"/>
          <w:i/>
          <w:color w:val="000000"/>
        </w:rPr>
        <w:t>2015</w:t>
      </w:r>
      <w:r w:rsidR="00BD10E3" w:rsidRPr="005C0CB5">
        <w:rPr>
          <w:rFonts w:ascii="Candara" w:hAnsi="Candara"/>
          <w:i/>
        </w:rPr>
        <w:t>, accessed 29/07/2019)</w:t>
      </w:r>
      <w:r w:rsidR="0080163D" w:rsidRPr="007D4E88">
        <w:rPr>
          <w:rFonts w:ascii="Candara" w:hAnsi="Candara"/>
        </w:rPr>
        <w:t>.</w:t>
      </w:r>
      <w:r w:rsidR="004415FD" w:rsidRPr="007D4E88">
        <w:rPr>
          <w:rFonts w:ascii="Candara" w:hAnsi="Candara"/>
        </w:rPr>
        <w:t xml:space="preserve"> </w:t>
      </w:r>
      <w:r w:rsidR="00471676" w:rsidRPr="007D4E88">
        <w:rPr>
          <w:rFonts w:ascii="Candara" w:hAnsi="Candara"/>
          <w:bCs/>
        </w:rPr>
        <w:t>Despite the fact that obesity is preventable</w:t>
      </w:r>
      <w:r w:rsidR="00471676" w:rsidRPr="007D4E88">
        <w:rPr>
          <w:rFonts w:ascii="Candara" w:hAnsi="Candara"/>
        </w:rPr>
        <w:t xml:space="preserve">, yet </w:t>
      </w:r>
      <w:r w:rsidR="00471676" w:rsidRPr="007D4E88">
        <w:rPr>
          <w:rFonts w:ascii="Candara" w:hAnsi="Candara"/>
          <w:bCs/>
        </w:rPr>
        <w:t xml:space="preserve">most of the world's population live in countries where overweight and obesity kills more people than underweight. This outraging </w:t>
      </w:r>
      <w:r w:rsidR="00F75D53">
        <w:rPr>
          <w:rFonts w:ascii="Candara" w:hAnsi="Candara"/>
          <w:bCs/>
        </w:rPr>
        <w:t>epidemic reports</w:t>
      </w:r>
      <w:r w:rsidR="00471676" w:rsidRPr="007D4E88">
        <w:rPr>
          <w:rFonts w:ascii="Candara" w:hAnsi="Candara"/>
          <w:bCs/>
        </w:rPr>
        <w:t xml:space="preserve"> indeed calls for urgent preventive intervention</w:t>
      </w:r>
      <w:r w:rsidR="00471676">
        <w:rPr>
          <w:rFonts w:ascii="Candara" w:hAnsi="Candara"/>
          <w:bCs/>
        </w:rPr>
        <w:t>s</w:t>
      </w:r>
      <w:r w:rsidR="00471676" w:rsidRPr="007D4E88">
        <w:rPr>
          <w:rFonts w:ascii="Candara" w:hAnsi="Candara"/>
          <w:bCs/>
        </w:rPr>
        <w:t xml:space="preserve"> to alleviate the epidemic of obesity.</w:t>
      </w:r>
      <w:r w:rsidR="00471676">
        <w:rPr>
          <w:rFonts w:ascii="Candara" w:hAnsi="Candara"/>
          <w:bCs/>
        </w:rPr>
        <w:t xml:space="preserve"> </w:t>
      </w:r>
      <w:r w:rsidR="00F75D53">
        <w:rPr>
          <w:rFonts w:ascii="Candara" w:hAnsi="Candara"/>
        </w:rPr>
        <w:t>Hence, i</w:t>
      </w:r>
      <w:r w:rsidR="00D278A3" w:rsidRPr="007D4E88">
        <w:rPr>
          <w:rFonts w:ascii="Candara" w:hAnsi="Candara"/>
        </w:rPr>
        <w:t>n this essay, I aim to identify probable causes of obesity, provide referenced examples of likely interventions and degree of success achieved.</w:t>
      </w:r>
    </w:p>
    <w:p w14:paraId="5651277F" w14:textId="77777777" w:rsidR="00D6052F" w:rsidRDefault="00D6052F" w:rsidP="00CB5311">
      <w:pPr>
        <w:jc w:val="both"/>
        <w:rPr>
          <w:rFonts w:ascii="Candara" w:hAnsi="Candara"/>
        </w:rPr>
      </w:pPr>
    </w:p>
    <w:p w14:paraId="71E8BF7E" w14:textId="01BC4012" w:rsidR="00CB5311" w:rsidRPr="007D4E88" w:rsidRDefault="00D278A3" w:rsidP="00CB5311">
      <w:pPr>
        <w:jc w:val="both"/>
        <w:rPr>
          <w:rFonts w:ascii="Candara" w:hAnsi="Candara"/>
        </w:rPr>
      </w:pPr>
      <w:r w:rsidRPr="007D4E88">
        <w:rPr>
          <w:rFonts w:ascii="Candara" w:hAnsi="Candara"/>
        </w:rPr>
        <w:t xml:space="preserve">Obesity occurs when calories intake outweighs its output inform of energy. The world today, makes unhealthy options easiest </w:t>
      </w:r>
      <w:r w:rsidRPr="007D4E88">
        <w:rPr>
          <w:rFonts w:ascii="Candara" w:eastAsia="Times New Roman" w:hAnsi="Candara" w:cs="Times New Roman"/>
        </w:rPr>
        <w:t xml:space="preserve">and </w:t>
      </w:r>
      <w:r w:rsidRPr="007D4E88">
        <w:rPr>
          <w:rFonts w:ascii="Candara" w:hAnsi="Candara"/>
        </w:rPr>
        <w:t xml:space="preserve">healthy choices more difficult in what we eat and drink than burning through physical activity </w:t>
      </w:r>
      <w:r w:rsidRPr="004D0850">
        <w:rPr>
          <w:rFonts w:ascii="Candara" w:hAnsi="Candara"/>
          <w:i/>
        </w:rPr>
        <w:t>(Cancer Research UK 2018, accessed 27/07/2019)</w:t>
      </w:r>
      <w:r w:rsidRPr="007D4E88">
        <w:rPr>
          <w:rFonts w:ascii="Candara" w:hAnsi="Candara"/>
        </w:rPr>
        <w:t xml:space="preserve">. </w:t>
      </w:r>
      <w:r w:rsidR="00CB5311" w:rsidRPr="007D4E88">
        <w:rPr>
          <w:rFonts w:ascii="Candara" w:hAnsi="Candara"/>
        </w:rPr>
        <w:t>C</w:t>
      </w:r>
      <w:r w:rsidR="00EF0911" w:rsidRPr="007D4E88">
        <w:rPr>
          <w:rFonts w:ascii="Candara" w:hAnsi="Candara"/>
        </w:rPr>
        <w:t>alories is t</w:t>
      </w:r>
      <w:r w:rsidRPr="007D4E88">
        <w:rPr>
          <w:rFonts w:ascii="Candara" w:hAnsi="Candara"/>
        </w:rPr>
        <w:t xml:space="preserve">he unit measure of energy </w:t>
      </w:r>
      <w:r w:rsidR="00EF0911" w:rsidRPr="007D4E88">
        <w:rPr>
          <w:rFonts w:ascii="Candara" w:hAnsi="Candara"/>
        </w:rPr>
        <w:t xml:space="preserve">value </w:t>
      </w:r>
      <w:r w:rsidR="00CB5311" w:rsidRPr="007D4E88">
        <w:rPr>
          <w:rFonts w:ascii="Candara" w:hAnsi="Candara"/>
        </w:rPr>
        <w:t xml:space="preserve">for food, </w:t>
      </w:r>
      <w:r w:rsidR="00EF0911" w:rsidRPr="007D4E88">
        <w:rPr>
          <w:rFonts w:ascii="Candara" w:hAnsi="Candara"/>
        </w:rPr>
        <w:t>while the</w:t>
      </w:r>
      <w:r w:rsidRPr="007D4E88">
        <w:rPr>
          <w:rFonts w:ascii="Candara" w:hAnsi="Candara"/>
        </w:rPr>
        <w:t xml:space="preserve"> average physically active man </w:t>
      </w:r>
      <w:r w:rsidR="00EF0911" w:rsidRPr="007D4E88">
        <w:rPr>
          <w:rFonts w:ascii="Candara" w:hAnsi="Candara"/>
        </w:rPr>
        <w:t xml:space="preserve">and woman </w:t>
      </w:r>
      <w:r w:rsidRPr="007D4E88">
        <w:rPr>
          <w:rFonts w:ascii="Candara" w:hAnsi="Candara"/>
        </w:rPr>
        <w:t>needs about 2,500</w:t>
      </w:r>
      <w:r w:rsidR="00EF0911" w:rsidRPr="007D4E88">
        <w:rPr>
          <w:rFonts w:ascii="Candara" w:hAnsi="Candara"/>
        </w:rPr>
        <w:t xml:space="preserve"> and 2,000 </w:t>
      </w:r>
      <w:r w:rsidRPr="007D4E88">
        <w:rPr>
          <w:rFonts w:ascii="Candara" w:hAnsi="Candara"/>
        </w:rPr>
        <w:t xml:space="preserve">calories </w:t>
      </w:r>
      <w:r w:rsidR="00EF0911" w:rsidRPr="007D4E88">
        <w:rPr>
          <w:rFonts w:ascii="Candara" w:hAnsi="Candara"/>
        </w:rPr>
        <w:t xml:space="preserve">respectively in </w:t>
      </w:r>
      <w:r w:rsidRPr="007D4E88">
        <w:rPr>
          <w:rFonts w:ascii="Candara" w:hAnsi="Candara"/>
        </w:rPr>
        <w:t>a day to maintain a</w:t>
      </w:r>
      <w:r w:rsidR="00EF0911" w:rsidRPr="007D4E88">
        <w:rPr>
          <w:rFonts w:ascii="Candara" w:hAnsi="Candara"/>
        </w:rPr>
        <w:t xml:space="preserve"> healthy weight.</w:t>
      </w:r>
      <w:r w:rsidR="00CB5311" w:rsidRPr="007D4E88">
        <w:rPr>
          <w:rFonts w:ascii="Candara" w:hAnsi="Candara"/>
        </w:rPr>
        <w:t xml:space="preserve"> For a person who consumes high amounts of energy, particularly fat and sugars, and do not burn off the energy through exercise and physical activity, much of the surplus energy wi</w:t>
      </w:r>
      <w:r w:rsidR="00F75D53">
        <w:rPr>
          <w:rFonts w:ascii="Candara" w:hAnsi="Candara"/>
        </w:rPr>
        <w:t xml:space="preserve">ll be stored by the body as fat, </w:t>
      </w:r>
      <w:r w:rsidR="00CB5311" w:rsidRPr="007D4E88">
        <w:rPr>
          <w:rFonts w:ascii="Candara" w:hAnsi="Candara"/>
          <w:bCs/>
        </w:rPr>
        <w:t xml:space="preserve">generally causing obesity as a result of eating too much and little movement </w:t>
      </w:r>
      <w:r w:rsidR="00CB5311" w:rsidRPr="004D0850">
        <w:rPr>
          <w:rFonts w:ascii="Candara" w:hAnsi="Candara"/>
          <w:i/>
        </w:rPr>
        <w:t>(NHS 2019, accessed 29/07/2019).</w:t>
      </w:r>
    </w:p>
    <w:p w14:paraId="5AE3A3D4" w14:textId="77777777" w:rsidR="005804C4" w:rsidRPr="007D4E88" w:rsidRDefault="005804C4" w:rsidP="005804C4">
      <w:pPr>
        <w:rPr>
          <w:rFonts w:ascii="Candara" w:hAnsi="Candara"/>
        </w:rPr>
      </w:pPr>
    </w:p>
    <w:p w14:paraId="564AE11B" w14:textId="3CA10FAB" w:rsidR="005804C4" w:rsidRPr="007D4E88" w:rsidRDefault="005804C4" w:rsidP="003443AE">
      <w:pPr>
        <w:jc w:val="both"/>
        <w:rPr>
          <w:rFonts w:ascii="Candara" w:hAnsi="Candara"/>
        </w:rPr>
      </w:pPr>
      <w:r w:rsidRPr="007D4E88">
        <w:rPr>
          <w:rFonts w:ascii="Candara" w:hAnsi="Candara"/>
        </w:rPr>
        <w:t>In reality, obesity does not happe</w:t>
      </w:r>
      <w:r w:rsidR="000E280B">
        <w:rPr>
          <w:rFonts w:ascii="Candara" w:hAnsi="Candara"/>
        </w:rPr>
        <w:t>n spontaneously despite its ubiquitous nature</w:t>
      </w:r>
      <w:r w:rsidRPr="007D4E88">
        <w:rPr>
          <w:rFonts w:ascii="Candara" w:hAnsi="Candara"/>
        </w:rPr>
        <w:t>. It develops gradually over time, as a result of poor diet</w:t>
      </w:r>
      <w:r w:rsidR="006C4E93">
        <w:rPr>
          <w:rFonts w:ascii="Candara" w:hAnsi="Candara"/>
        </w:rPr>
        <w:t xml:space="preserve"> and lifestyle choices, such as; </w:t>
      </w:r>
      <w:r w:rsidRPr="007D4E88">
        <w:rPr>
          <w:rFonts w:ascii="Candara" w:hAnsi="Candara"/>
          <w:bCs/>
        </w:rPr>
        <w:t>eating large amounts of processed or fast food</w:t>
      </w:r>
      <w:r w:rsidRPr="007D4E88">
        <w:rPr>
          <w:rFonts w:ascii="Candara" w:hAnsi="Candara"/>
        </w:rPr>
        <w:t xml:space="preserve">, </w:t>
      </w:r>
      <w:r w:rsidRPr="007D4E88">
        <w:rPr>
          <w:rFonts w:ascii="Candara" w:hAnsi="Candara"/>
          <w:bCs/>
        </w:rPr>
        <w:t>drinking too much</w:t>
      </w:r>
      <w:r w:rsidRPr="007D4E88">
        <w:rPr>
          <w:rFonts w:ascii="Candara" w:hAnsi="Candara"/>
        </w:rPr>
        <w:t xml:space="preserve"> alcohol (which contains a lot of calories), </w:t>
      </w:r>
      <w:r w:rsidRPr="007D4E88">
        <w:rPr>
          <w:rFonts w:ascii="Candara" w:hAnsi="Candara"/>
          <w:bCs/>
        </w:rPr>
        <w:t>eating out a lot</w:t>
      </w:r>
      <w:r w:rsidRPr="007D4E88">
        <w:rPr>
          <w:rFonts w:ascii="Candara" w:hAnsi="Candara"/>
        </w:rPr>
        <w:t> </w:t>
      </w:r>
      <w:r w:rsidR="003443AE" w:rsidRPr="007D4E88">
        <w:rPr>
          <w:rFonts w:ascii="Candara" w:hAnsi="Candara"/>
        </w:rPr>
        <w:t>especially those</w:t>
      </w:r>
      <w:r w:rsidRPr="007D4E88">
        <w:rPr>
          <w:rFonts w:ascii="Candara" w:hAnsi="Candara"/>
        </w:rPr>
        <w:t xml:space="preserve"> food </w:t>
      </w:r>
      <w:r w:rsidR="003443AE" w:rsidRPr="007D4E88">
        <w:rPr>
          <w:rFonts w:ascii="Candara" w:hAnsi="Candara"/>
        </w:rPr>
        <w:t xml:space="preserve">with </w:t>
      </w:r>
      <w:r w:rsidRPr="007D4E88">
        <w:rPr>
          <w:rFonts w:ascii="Candara" w:hAnsi="Candara"/>
        </w:rPr>
        <w:t xml:space="preserve">higher </w:t>
      </w:r>
      <w:r w:rsidR="003443AE" w:rsidRPr="007D4E88">
        <w:rPr>
          <w:rFonts w:ascii="Candara" w:hAnsi="Candara"/>
        </w:rPr>
        <w:t xml:space="preserve">fat and sugar, </w:t>
      </w:r>
      <w:r w:rsidRPr="007D4E88">
        <w:rPr>
          <w:rFonts w:ascii="Candara" w:hAnsi="Candara"/>
          <w:bCs/>
        </w:rPr>
        <w:t>eating larger portions than need</w:t>
      </w:r>
      <w:r w:rsidR="003443AE" w:rsidRPr="007D4E88">
        <w:rPr>
          <w:rFonts w:ascii="Candara" w:hAnsi="Candara"/>
        </w:rPr>
        <w:t xml:space="preserve">, </w:t>
      </w:r>
      <w:r w:rsidRPr="007D4E88">
        <w:rPr>
          <w:rFonts w:ascii="Candara" w:hAnsi="Candara"/>
          <w:bCs/>
        </w:rPr>
        <w:t>drinking too many sugary drinks</w:t>
      </w:r>
      <w:r w:rsidRPr="007D4E88">
        <w:rPr>
          <w:rFonts w:ascii="Candara" w:hAnsi="Candara"/>
        </w:rPr>
        <w:t xml:space="preserve"> including soft drinks and fruit juice </w:t>
      </w:r>
      <w:r w:rsidR="003443AE" w:rsidRPr="007D4E88">
        <w:rPr>
          <w:rFonts w:ascii="Candara" w:hAnsi="Candara"/>
        </w:rPr>
        <w:t xml:space="preserve">and </w:t>
      </w:r>
      <w:r w:rsidRPr="007D4E88">
        <w:rPr>
          <w:rFonts w:ascii="Candara" w:hAnsi="Candara"/>
          <w:bCs/>
        </w:rPr>
        <w:t>comfort eating</w:t>
      </w:r>
      <w:r w:rsidRPr="007D4E88">
        <w:rPr>
          <w:rFonts w:ascii="Candara" w:hAnsi="Candara"/>
        </w:rPr>
        <w:t> </w:t>
      </w:r>
      <w:r w:rsidR="003443AE" w:rsidRPr="007D4E88">
        <w:rPr>
          <w:rFonts w:ascii="Candara" w:hAnsi="Candara"/>
        </w:rPr>
        <w:t>out of</w:t>
      </w:r>
      <w:r w:rsidRPr="007D4E88">
        <w:rPr>
          <w:rFonts w:ascii="Candara" w:hAnsi="Candara"/>
        </w:rPr>
        <w:t xml:space="preserve"> low self-esteem or depressed</w:t>
      </w:r>
      <w:r w:rsidR="003443AE" w:rsidRPr="007D4E88">
        <w:rPr>
          <w:rFonts w:ascii="Candara" w:hAnsi="Candara"/>
        </w:rPr>
        <w:t xml:space="preserve"> feeling </w:t>
      </w:r>
      <w:r w:rsidR="003443AE" w:rsidRPr="005C0CB5">
        <w:rPr>
          <w:rFonts w:ascii="Candara" w:hAnsi="Candara"/>
          <w:i/>
        </w:rPr>
        <w:t>(NHS 2019, accessed 29/07/2019).</w:t>
      </w:r>
    </w:p>
    <w:p w14:paraId="386D6F6A" w14:textId="77777777" w:rsidR="00652A69" w:rsidRPr="007D4E88" w:rsidRDefault="00652A69" w:rsidP="003443AE">
      <w:pPr>
        <w:jc w:val="both"/>
        <w:rPr>
          <w:rFonts w:ascii="Candara" w:hAnsi="Candara"/>
        </w:rPr>
      </w:pPr>
    </w:p>
    <w:p w14:paraId="08DDCD07" w14:textId="47070F00" w:rsidR="00652A69" w:rsidRPr="007D4E88" w:rsidRDefault="00652A69" w:rsidP="00652A69">
      <w:pPr>
        <w:jc w:val="both"/>
        <w:rPr>
          <w:rFonts w:ascii="Candara" w:hAnsi="Candara"/>
        </w:rPr>
      </w:pPr>
      <w:r w:rsidRPr="007D4E88">
        <w:rPr>
          <w:rFonts w:ascii="Candara" w:hAnsi="Candara"/>
        </w:rPr>
        <w:t>Another major factor that causes of obesity is</w:t>
      </w:r>
      <w:r w:rsidR="00F75D53">
        <w:rPr>
          <w:rFonts w:ascii="Candara" w:hAnsi="Candara"/>
        </w:rPr>
        <w:t xml:space="preserve"> lack of physical activity. Many these </w:t>
      </w:r>
      <w:r w:rsidRPr="007D4E88">
        <w:rPr>
          <w:rFonts w:ascii="Candara" w:hAnsi="Candara"/>
        </w:rPr>
        <w:t>days engage</w:t>
      </w:r>
      <w:r w:rsidR="00F75D53">
        <w:rPr>
          <w:rFonts w:ascii="Candara" w:hAnsi="Candara"/>
        </w:rPr>
        <w:t xml:space="preserve"> in</w:t>
      </w:r>
      <w:r w:rsidRPr="007D4E88">
        <w:rPr>
          <w:rFonts w:ascii="Candara" w:hAnsi="Candara"/>
        </w:rPr>
        <w:t xml:space="preserve"> jobs that involve sitting at a desk for the most part of the day, some even rely on their </w:t>
      </w:r>
      <w:r w:rsidR="00B90844">
        <w:rPr>
          <w:rFonts w:ascii="Candara" w:hAnsi="Candara"/>
        </w:rPr>
        <w:t>automobiles</w:t>
      </w:r>
      <w:r w:rsidR="006B4376">
        <w:rPr>
          <w:rFonts w:ascii="Candara" w:hAnsi="Candara"/>
        </w:rPr>
        <w:t xml:space="preserve"> rather </w:t>
      </w:r>
      <w:r w:rsidRPr="007D4E88">
        <w:rPr>
          <w:rFonts w:ascii="Candara" w:hAnsi="Candara"/>
        </w:rPr>
        <w:t>than walking or</w:t>
      </w:r>
      <w:r w:rsidR="00B90844">
        <w:rPr>
          <w:rFonts w:ascii="Candara" w:hAnsi="Candara"/>
        </w:rPr>
        <w:t xml:space="preserve"> cycling. For relaxation, some </w:t>
      </w:r>
      <w:r w:rsidRPr="007D4E88">
        <w:rPr>
          <w:rFonts w:ascii="Candara" w:hAnsi="Candara"/>
        </w:rPr>
        <w:t xml:space="preserve">tend to watch the television, </w:t>
      </w:r>
      <w:r w:rsidR="00FF74A9" w:rsidRPr="007D4E88">
        <w:rPr>
          <w:rFonts w:ascii="Candara" w:hAnsi="Candara"/>
        </w:rPr>
        <w:t xml:space="preserve">play games and browse the Internet while they </w:t>
      </w:r>
      <w:r w:rsidRPr="007D4E88">
        <w:rPr>
          <w:rFonts w:ascii="Candara" w:hAnsi="Candara"/>
        </w:rPr>
        <w:t>rarely take regular exercise</w:t>
      </w:r>
      <w:r w:rsidR="00FF74A9" w:rsidRPr="007D4E88">
        <w:rPr>
          <w:rFonts w:ascii="Candara" w:hAnsi="Candara"/>
        </w:rPr>
        <w:t xml:space="preserve"> thereby making them inactive enough, </w:t>
      </w:r>
      <w:r w:rsidRPr="007D4E88">
        <w:rPr>
          <w:rFonts w:ascii="Candara" w:hAnsi="Candara"/>
        </w:rPr>
        <w:t xml:space="preserve">use </w:t>
      </w:r>
      <w:r w:rsidR="00FF74A9" w:rsidRPr="007D4E88">
        <w:rPr>
          <w:rFonts w:ascii="Candara" w:hAnsi="Candara"/>
        </w:rPr>
        <w:t xml:space="preserve">not </w:t>
      </w:r>
      <w:r w:rsidRPr="007D4E88">
        <w:rPr>
          <w:rFonts w:ascii="Candara" w:hAnsi="Candara"/>
        </w:rPr>
        <w:t xml:space="preserve">the energy provided by the food </w:t>
      </w:r>
      <w:r w:rsidR="00B90844">
        <w:rPr>
          <w:rFonts w:ascii="Candara" w:hAnsi="Candara"/>
        </w:rPr>
        <w:t>eaten</w:t>
      </w:r>
      <w:r w:rsidRPr="007D4E88">
        <w:rPr>
          <w:rFonts w:ascii="Candara" w:hAnsi="Candara"/>
        </w:rPr>
        <w:t xml:space="preserve">, and the extra energy </w:t>
      </w:r>
      <w:r w:rsidRPr="007D4E88">
        <w:rPr>
          <w:rFonts w:ascii="Candara" w:hAnsi="Candara"/>
        </w:rPr>
        <w:lastRenderedPageBreak/>
        <w:t xml:space="preserve">consume is stored </w:t>
      </w:r>
      <w:r w:rsidR="00FF74A9" w:rsidRPr="007D4E88">
        <w:rPr>
          <w:rFonts w:ascii="Candara" w:hAnsi="Candara"/>
        </w:rPr>
        <w:t xml:space="preserve">in the body as fat and after a while obesity sets in </w:t>
      </w:r>
      <w:r w:rsidR="00FF74A9" w:rsidRPr="005C0CB5">
        <w:rPr>
          <w:rFonts w:ascii="Candara" w:hAnsi="Candara"/>
          <w:i/>
        </w:rPr>
        <w:t>(NHS 2019, accessed 29/07/2019).</w:t>
      </w:r>
    </w:p>
    <w:p w14:paraId="05306017" w14:textId="77777777" w:rsidR="00340A41" w:rsidRPr="007D4E88" w:rsidRDefault="00340A41" w:rsidP="00652A69">
      <w:pPr>
        <w:jc w:val="both"/>
        <w:rPr>
          <w:rFonts w:ascii="Candara" w:hAnsi="Candara"/>
        </w:rPr>
      </w:pPr>
    </w:p>
    <w:p w14:paraId="266293E1" w14:textId="18D3F7AA" w:rsidR="00340A41" w:rsidRPr="007D4E88" w:rsidRDefault="005C0CB5" w:rsidP="00340A41">
      <w:pPr>
        <w:jc w:val="both"/>
        <w:rPr>
          <w:rFonts w:ascii="Candara" w:hAnsi="Candara"/>
        </w:rPr>
      </w:pPr>
      <w:r w:rsidRPr="005C0CB5">
        <w:rPr>
          <w:rFonts w:ascii="Candara" w:hAnsi="Candara"/>
          <w:i/>
        </w:rPr>
        <w:t>Krushnapriya Sahoo,</w:t>
      </w:r>
      <w:r w:rsidRPr="005C0CB5">
        <w:rPr>
          <w:rFonts w:ascii="Candara" w:hAnsi="Candara"/>
          <w:i/>
          <w:vertAlign w:val="superscript"/>
        </w:rPr>
        <w:t xml:space="preserve"> </w:t>
      </w:r>
      <w:r w:rsidRPr="005C0CB5">
        <w:rPr>
          <w:rFonts w:ascii="Candara" w:hAnsi="Candara"/>
          <w:i/>
        </w:rPr>
        <w:t>Bishnupriya Sahoo,</w:t>
      </w:r>
      <w:r w:rsidRPr="005C0CB5">
        <w:rPr>
          <w:rFonts w:ascii="Candara" w:hAnsi="Candara"/>
          <w:i/>
          <w:vertAlign w:val="superscript"/>
        </w:rPr>
        <w:t xml:space="preserve"> </w:t>
      </w:r>
      <w:r w:rsidRPr="005C0CB5">
        <w:rPr>
          <w:rFonts w:ascii="Candara" w:hAnsi="Candara"/>
          <w:i/>
        </w:rPr>
        <w:t>Ashok Kumar Choudhury,</w:t>
      </w:r>
      <w:r w:rsidRPr="005C0CB5">
        <w:rPr>
          <w:rFonts w:ascii="Candara" w:hAnsi="Candara"/>
          <w:i/>
          <w:vertAlign w:val="superscript"/>
        </w:rPr>
        <w:t xml:space="preserve"> </w:t>
      </w:r>
      <w:r w:rsidRPr="005C0CB5">
        <w:rPr>
          <w:rFonts w:ascii="Candara" w:hAnsi="Candara"/>
          <w:i/>
        </w:rPr>
        <w:t xml:space="preserve">Nighat Yasin Sofi, Raman Kumar and Ajeet Singh Bhadoria </w:t>
      </w:r>
      <w:r w:rsidR="006C4E93">
        <w:rPr>
          <w:rFonts w:ascii="Candara" w:hAnsi="Candara"/>
          <w:i/>
        </w:rPr>
        <w:t>(</w:t>
      </w:r>
      <w:r w:rsidRPr="005C0CB5">
        <w:rPr>
          <w:rFonts w:ascii="Candara" w:eastAsia="Times New Roman" w:hAnsi="Candara" w:cs="Arial"/>
          <w:i/>
          <w:color w:val="000000"/>
        </w:rPr>
        <w:t>2015</w:t>
      </w:r>
      <w:r w:rsidRPr="005C0CB5">
        <w:rPr>
          <w:rFonts w:ascii="Candara" w:hAnsi="Candara"/>
          <w:i/>
        </w:rPr>
        <w:t>, accessed 29/07/2019)</w:t>
      </w:r>
      <w:r>
        <w:rPr>
          <w:rFonts w:ascii="Candara" w:hAnsi="Candara"/>
        </w:rPr>
        <w:t xml:space="preserve"> </w:t>
      </w:r>
      <w:r w:rsidR="00340A41" w:rsidRPr="007D4E88">
        <w:rPr>
          <w:rFonts w:ascii="Candara" w:hAnsi="Candara"/>
        </w:rPr>
        <w:t xml:space="preserve">gathered </w:t>
      </w:r>
      <w:r w:rsidR="00B90844">
        <w:rPr>
          <w:rFonts w:ascii="Candara" w:hAnsi="Candara"/>
        </w:rPr>
        <w:t xml:space="preserve">in their research </w:t>
      </w:r>
      <w:r w:rsidR="00340A41" w:rsidRPr="007D4E88">
        <w:rPr>
          <w:rFonts w:ascii="Candara" w:hAnsi="Candara"/>
        </w:rPr>
        <w:t>that genetics are one of the biggest factors examined as a cause of obesity with body mass index (BMI) account</w:t>
      </w:r>
      <w:r w:rsidR="007D4E88" w:rsidRPr="007D4E88">
        <w:rPr>
          <w:rFonts w:ascii="Candara" w:hAnsi="Candara"/>
        </w:rPr>
        <w:t>ing</w:t>
      </w:r>
      <w:r w:rsidR="00340A41" w:rsidRPr="007D4E88">
        <w:rPr>
          <w:rFonts w:ascii="Candara" w:hAnsi="Candara"/>
        </w:rPr>
        <w:t xml:space="preserve"> for 25–40% heritability</w:t>
      </w:r>
      <w:r w:rsidR="007D4E88" w:rsidRPr="007D4E88">
        <w:rPr>
          <w:rFonts w:ascii="Candara" w:hAnsi="Candara"/>
        </w:rPr>
        <w:t xml:space="preserve"> while less than 5% accounts for obesity cases in children</w:t>
      </w:r>
      <w:r w:rsidR="00340A41" w:rsidRPr="007D4E88">
        <w:rPr>
          <w:rFonts w:ascii="Candara" w:hAnsi="Candara"/>
        </w:rPr>
        <w:t>. However, they explained that ge</w:t>
      </w:r>
      <w:r w:rsidR="007D4E88" w:rsidRPr="007D4E88">
        <w:rPr>
          <w:rFonts w:ascii="Candara" w:hAnsi="Candara"/>
        </w:rPr>
        <w:t>netic susceptibility often need</w:t>
      </w:r>
      <w:r w:rsidR="00340A41" w:rsidRPr="007D4E88">
        <w:rPr>
          <w:rFonts w:ascii="Candara" w:hAnsi="Candara"/>
        </w:rPr>
        <w:t xml:space="preserve"> to be coupled with contributing environmental and behavioural factors in order to affect weight. </w:t>
      </w:r>
    </w:p>
    <w:p w14:paraId="121CD119" w14:textId="77777777" w:rsidR="00FF74A9" w:rsidRPr="007D4E88" w:rsidRDefault="00FF74A9" w:rsidP="00652A69">
      <w:pPr>
        <w:jc w:val="both"/>
        <w:rPr>
          <w:rFonts w:ascii="Candara" w:hAnsi="Candara"/>
        </w:rPr>
      </w:pPr>
    </w:p>
    <w:p w14:paraId="275B647C" w14:textId="6813AFD6" w:rsidR="00575BAF" w:rsidRDefault="00BE2B40" w:rsidP="00C443EC">
      <w:pPr>
        <w:jc w:val="both"/>
        <w:rPr>
          <w:rFonts w:ascii="Candara" w:hAnsi="Candara"/>
        </w:rPr>
      </w:pPr>
      <w:r>
        <w:rPr>
          <w:rFonts w:ascii="Candara" w:hAnsi="Candara"/>
        </w:rPr>
        <w:t>Primary reasons for the</w:t>
      </w:r>
      <w:r w:rsidRPr="00BE2B40">
        <w:rPr>
          <w:rFonts w:ascii="Candara" w:hAnsi="Candara"/>
        </w:rPr>
        <w:t xml:space="preserve"> prevention of obesity is so vital in children</w:t>
      </w:r>
      <w:r w:rsidR="000D6013">
        <w:rPr>
          <w:rFonts w:ascii="Candara" w:hAnsi="Candara"/>
        </w:rPr>
        <w:t xml:space="preserve"> and adults </w:t>
      </w:r>
      <w:r w:rsidR="00CE0815">
        <w:rPr>
          <w:rFonts w:ascii="Candara" w:hAnsi="Candara"/>
        </w:rPr>
        <w:t xml:space="preserve">now </w:t>
      </w:r>
      <w:r w:rsidR="00FF74A9">
        <w:rPr>
          <w:rFonts w:ascii="Candara" w:hAnsi="Candara"/>
        </w:rPr>
        <w:t xml:space="preserve">than ever </w:t>
      </w:r>
      <w:r w:rsidRPr="00BE2B40">
        <w:rPr>
          <w:rFonts w:ascii="Candara" w:hAnsi="Candara"/>
        </w:rPr>
        <w:t>because the likelihood of childhood ob</w:t>
      </w:r>
      <w:r w:rsidR="00CE0815">
        <w:rPr>
          <w:rFonts w:ascii="Candara" w:hAnsi="Candara"/>
        </w:rPr>
        <w:t xml:space="preserve">esity persisting into adulthood </w:t>
      </w:r>
      <w:r w:rsidRPr="00BE2B40">
        <w:rPr>
          <w:rFonts w:ascii="Candara" w:hAnsi="Candara"/>
        </w:rPr>
        <w:t xml:space="preserve">increases as the child </w:t>
      </w:r>
      <w:r w:rsidR="000D6013">
        <w:rPr>
          <w:rFonts w:ascii="Candara" w:hAnsi="Candara"/>
        </w:rPr>
        <w:t xml:space="preserve">grows </w:t>
      </w:r>
      <w:r w:rsidR="000D6013" w:rsidRPr="000D6013">
        <w:rPr>
          <w:rFonts w:ascii="Candara" w:hAnsi="Candara"/>
        </w:rPr>
        <w:t>to avoid chronic disease</w:t>
      </w:r>
      <w:r w:rsidR="000D6013">
        <w:rPr>
          <w:rFonts w:ascii="Candara" w:hAnsi="Candara"/>
        </w:rPr>
        <w:t xml:space="preserve"> (</w:t>
      </w:r>
      <w:r w:rsidR="000D6013" w:rsidRPr="00BE2B40">
        <w:rPr>
          <w:rFonts w:ascii="Candara" w:hAnsi="Candara"/>
        </w:rPr>
        <w:t>high risk of diabetes, high blood pressure, and heart disease</w:t>
      </w:r>
      <w:r w:rsidR="000D6013">
        <w:rPr>
          <w:rFonts w:ascii="Candara" w:hAnsi="Candara"/>
        </w:rPr>
        <w:t>)</w:t>
      </w:r>
      <w:r w:rsidR="000D6013" w:rsidRPr="000D6013">
        <w:rPr>
          <w:rFonts w:ascii="Candara" w:hAnsi="Candara"/>
        </w:rPr>
        <w:t xml:space="preserve"> and premature death</w:t>
      </w:r>
      <w:r w:rsidR="000D6013">
        <w:rPr>
          <w:rFonts w:ascii="Candara" w:hAnsi="Candara"/>
        </w:rPr>
        <w:t xml:space="preserve"> respectively</w:t>
      </w:r>
      <w:r w:rsidR="00206701">
        <w:rPr>
          <w:rFonts w:ascii="Candara" w:hAnsi="Candara"/>
        </w:rPr>
        <w:t xml:space="preserve"> </w:t>
      </w:r>
      <w:r w:rsidR="00206701" w:rsidRPr="006C4E93">
        <w:rPr>
          <w:rFonts w:ascii="Candara" w:hAnsi="Candara"/>
          <w:i/>
        </w:rPr>
        <w:t>(Johns Hopkins Medicine 2019</w:t>
      </w:r>
      <w:r w:rsidR="006C4E93" w:rsidRPr="005C0CB5">
        <w:rPr>
          <w:rFonts w:ascii="Candara" w:hAnsi="Candara"/>
          <w:i/>
        </w:rPr>
        <w:t>, accessed 29/07/2019</w:t>
      </w:r>
      <w:r w:rsidR="00206701" w:rsidRPr="006C4E93">
        <w:rPr>
          <w:rFonts w:ascii="Candara" w:hAnsi="Candara"/>
          <w:i/>
        </w:rPr>
        <w:t>)</w:t>
      </w:r>
      <w:r w:rsidR="000D6013">
        <w:rPr>
          <w:rFonts w:ascii="Candara" w:hAnsi="Candara"/>
        </w:rPr>
        <w:t>.</w:t>
      </w:r>
      <w:r w:rsidR="00C443EC">
        <w:rPr>
          <w:rFonts w:ascii="Candara" w:hAnsi="Candara"/>
        </w:rPr>
        <w:t xml:space="preserve"> </w:t>
      </w:r>
      <w:r w:rsidR="00D278A3">
        <w:rPr>
          <w:rFonts w:ascii="Candara" w:hAnsi="Candara"/>
        </w:rPr>
        <w:t xml:space="preserve">According to NICE guideline, </w:t>
      </w:r>
      <w:r w:rsidR="00206701">
        <w:rPr>
          <w:rFonts w:ascii="Candara" w:hAnsi="Candara"/>
        </w:rPr>
        <w:t>to prevent obesity in an obese individual, a number of inte</w:t>
      </w:r>
      <w:r w:rsidR="009E76D6">
        <w:rPr>
          <w:rFonts w:ascii="Candara" w:hAnsi="Candara"/>
        </w:rPr>
        <w:t>rventions must be in place and</w:t>
      </w:r>
      <w:r w:rsidR="00206701">
        <w:rPr>
          <w:rFonts w:ascii="Candara" w:hAnsi="Candara"/>
        </w:rPr>
        <w:t xml:space="preserve"> not limited to, l</w:t>
      </w:r>
      <w:r w:rsidR="00D278A3" w:rsidRPr="008613CF">
        <w:rPr>
          <w:rFonts w:ascii="Candara" w:hAnsi="Candara"/>
        </w:rPr>
        <w:t>ifestyle interventions</w:t>
      </w:r>
      <w:r w:rsidR="009E76D6">
        <w:rPr>
          <w:rFonts w:ascii="Candara" w:hAnsi="Candara"/>
        </w:rPr>
        <w:t>,</w:t>
      </w:r>
      <w:r w:rsidR="00D278A3">
        <w:rPr>
          <w:rFonts w:ascii="Candara" w:hAnsi="Candara"/>
        </w:rPr>
        <w:t xml:space="preserve"> </w:t>
      </w:r>
      <w:r w:rsidR="009E76D6">
        <w:rPr>
          <w:rFonts w:ascii="Candara" w:hAnsi="Candara"/>
        </w:rPr>
        <w:t>b</w:t>
      </w:r>
      <w:r w:rsidR="00D278A3" w:rsidRPr="008613CF">
        <w:rPr>
          <w:rFonts w:ascii="Candara" w:hAnsi="Candara"/>
        </w:rPr>
        <w:t>ehavioural interventions</w:t>
      </w:r>
      <w:r w:rsidR="00D278A3">
        <w:rPr>
          <w:rFonts w:ascii="Candara" w:hAnsi="Candara"/>
        </w:rPr>
        <w:t xml:space="preserve">, </w:t>
      </w:r>
      <w:r w:rsidR="009E76D6">
        <w:rPr>
          <w:rFonts w:ascii="Candara" w:hAnsi="Candara"/>
        </w:rPr>
        <w:t xml:space="preserve">physical activity, </w:t>
      </w:r>
      <w:r w:rsidR="00116938">
        <w:rPr>
          <w:rFonts w:ascii="Candara" w:hAnsi="Candara"/>
        </w:rPr>
        <w:t xml:space="preserve">dietary, surgical interventions, </w:t>
      </w:r>
      <w:r w:rsidR="009E76D6">
        <w:rPr>
          <w:rFonts w:ascii="Candara" w:hAnsi="Candara"/>
        </w:rPr>
        <w:t>pharmacological interventions</w:t>
      </w:r>
      <w:r w:rsidR="00116938">
        <w:rPr>
          <w:rFonts w:ascii="Candara" w:hAnsi="Candara"/>
        </w:rPr>
        <w:t xml:space="preserve"> to mention few. “G</w:t>
      </w:r>
      <w:r w:rsidR="00116938" w:rsidRPr="0092005E">
        <w:rPr>
          <w:rFonts w:ascii="Candara" w:hAnsi="Candara"/>
        </w:rPr>
        <w:t>oal setting, decrease eating rate, self-monitoring of behaviour a</w:t>
      </w:r>
      <w:r w:rsidR="00116938">
        <w:rPr>
          <w:rFonts w:ascii="Candara" w:hAnsi="Candara"/>
        </w:rPr>
        <w:t>nd progress stimulus control</w:t>
      </w:r>
      <w:r w:rsidR="00116938" w:rsidRPr="0092005E">
        <w:rPr>
          <w:rFonts w:ascii="Candara" w:hAnsi="Candara"/>
        </w:rPr>
        <w:t xml:space="preserve"> are recommended </w:t>
      </w:r>
      <w:r w:rsidR="00116938">
        <w:rPr>
          <w:rFonts w:ascii="Candara" w:hAnsi="Candara"/>
        </w:rPr>
        <w:t xml:space="preserve">routine for adults </w:t>
      </w:r>
      <w:r w:rsidR="00116938" w:rsidRPr="0092005E">
        <w:rPr>
          <w:rFonts w:ascii="Candara" w:hAnsi="Candara"/>
        </w:rPr>
        <w:t xml:space="preserve">while rewards for reaching goals </w:t>
      </w:r>
      <w:r w:rsidR="00B90844">
        <w:rPr>
          <w:rFonts w:ascii="Candara" w:hAnsi="Candara"/>
        </w:rPr>
        <w:t>should be</w:t>
      </w:r>
      <w:r w:rsidR="00116938" w:rsidRPr="0092005E">
        <w:rPr>
          <w:rFonts w:ascii="Candara" w:hAnsi="Candara"/>
        </w:rPr>
        <w:t xml:space="preserve"> included for children as encouragement” </w:t>
      </w:r>
      <w:r w:rsidR="00116938" w:rsidRPr="005C0CB5">
        <w:rPr>
          <w:rFonts w:ascii="Candara" w:hAnsi="Candara"/>
          <w:i/>
        </w:rPr>
        <w:t>(NICE 2014, accessed 27/07/2019)</w:t>
      </w:r>
      <w:r w:rsidR="00116938" w:rsidRPr="008613CF">
        <w:rPr>
          <w:rFonts w:ascii="Candara" w:hAnsi="Candara"/>
        </w:rPr>
        <w:t>.</w:t>
      </w:r>
      <w:r w:rsidR="00116938">
        <w:rPr>
          <w:rFonts w:ascii="Candara" w:hAnsi="Candara"/>
        </w:rPr>
        <w:t xml:space="preserve"> </w:t>
      </w:r>
      <w:r w:rsidR="009E76D6">
        <w:rPr>
          <w:rFonts w:ascii="Candara" w:hAnsi="Candara"/>
        </w:rPr>
        <w:t xml:space="preserve">For emphasis, caregiver or intervention experts must understand the </w:t>
      </w:r>
      <w:r w:rsidR="009E76D6">
        <w:rPr>
          <w:rFonts w:ascii="Candara" w:hAnsi="Candara" w:cs="Times New Roman"/>
          <w:color w:val="262626"/>
        </w:rPr>
        <w:t>person's personal preference,</w:t>
      </w:r>
      <w:r w:rsidR="00206701" w:rsidRPr="0092005E">
        <w:rPr>
          <w:rFonts w:ascii="Candara" w:hAnsi="Candara" w:cs="Times New Roman"/>
          <w:color w:val="262626"/>
        </w:rPr>
        <w:t xml:space="preserve"> social circumstance</w:t>
      </w:r>
      <w:r w:rsidR="009E76D6">
        <w:rPr>
          <w:rFonts w:ascii="Candara" w:hAnsi="Candara" w:cs="Times New Roman"/>
          <w:color w:val="262626"/>
        </w:rPr>
        <w:t>s</w:t>
      </w:r>
      <w:r w:rsidR="00206701" w:rsidRPr="0092005E">
        <w:rPr>
          <w:rFonts w:ascii="Candara" w:hAnsi="Candara" w:cs="Times New Roman"/>
          <w:color w:val="262626"/>
        </w:rPr>
        <w:t>, experience and outcome of previous treatments</w:t>
      </w:r>
      <w:r w:rsidR="00206701" w:rsidRPr="0092005E">
        <w:rPr>
          <w:rFonts w:ascii="Candara" w:hAnsi="Candara"/>
        </w:rPr>
        <w:t xml:space="preserve"> upon any </w:t>
      </w:r>
      <w:r w:rsidR="009E76D6">
        <w:rPr>
          <w:rFonts w:ascii="Candara" w:hAnsi="Candara"/>
        </w:rPr>
        <w:t xml:space="preserve">preventive measures </w:t>
      </w:r>
      <w:r w:rsidR="00116938">
        <w:rPr>
          <w:rFonts w:ascii="Candara" w:hAnsi="Candara"/>
        </w:rPr>
        <w:t xml:space="preserve">prescribed </w:t>
      </w:r>
      <w:r w:rsidR="009E76D6" w:rsidRPr="005C0CB5">
        <w:rPr>
          <w:rFonts w:ascii="Candara" w:hAnsi="Candara"/>
          <w:i/>
        </w:rPr>
        <w:t>(NICE 2014, accessed 27/07/2019)</w:t>
      </w:r>
      <w:r w:rsidR="00206701" w:rsidRPr="0092005E">
        <w:rPr>
          <w:rFonts w:ascii="Candara" w:hAnsi="Candara" w:cs="Times New Roman"/>
          <w:color w:val="262626"/>
          <w:lang w:val="en-US"/>
        </w:rPr>
        <w:t>.</w:t>
      </w:r>
    </w:p>
    <w:p w14:paraId="49B7C41B" w14:textId="77777777" w:rsidR="00116938" w:rsidRDefault="00116938" w:rsidP="00C443EC">
      <w:pPr>
        <w:jc w:val="both"/>
        <w:rPr>
          <w:rFonts w:ascii="Candara" w:hAnsi="Candara"/>
        </w:rPr>
      </w:pPr>
    </w:p>
    <w:p w14:paraId="0F0042BE" w14:textId="7B49346A" w:rsidR="003F5926" w:rsidRPr="006C4E93" w:rsidRDefault="005A59A1" w:rsidP="00C443EC">
      <w:pPr>
        <w:jc w:val="both"/>
        <w:rPr>
          <w:rFonts w:ascii="Candara" w:hAnsi="Candara"/>
        </w:rPr>
      </w:pPr>
      <w:r>
        <w:rPr>
          <w:rFonts w:ascii="Candara" w:hAnsi="Candara"/>
        </w:rPr>
        <w:t xml:space="preserve">Among other preventions is the intervention from the department of health </w:t>
      </w:r>
      <w:r w:rsidR="000C4574">
        <w:rPr>
          <w:rFonts w:ascii="Candara" w:hAnsi="Candara"/>
        </w:rPr>
        <w:t>(</w:t>
      </w:r>
      <w:r w:rsidR="000C4574" w:rsidRPr="000C4574">
        <w:rPr>
          <w:rFonts w:ascii="Candara" w:hAnsi="Candara"/>
        </w:rPr>
        <w:t>DoH</w:t>
      </w:r>
      <w:r w:rsidR="00B90844">
        <w:rPr>
          <w:rFonts w:ascii="Candara" w:hAnsi="Candara"/>
        </w:rPr>
        <w:t>), o</w:t>
      </w:r>
      <w:r>
        <w:rPr>
          <w:rFonts w:ascii="Candara" w:hAnsi="Candara"/>
        </w:rPr>
        <w:t xml:space="preserve">n </w:t>
      </w:r>
      <w:r w:rsidR="00B90844">
        <w:rPr>
          <w:rFonts w:ascii="Candara" w:hAnsi="Candara"/>
        </w:rPr>
        <w:t xml:space="preserve">the </w:t>
      </w:r>
      <w:r w:rsidRPr="000C4574">
        <w:rPr>
          <w:rFonts w:ascii="Candara" w:hAnsi="Candara"/>
        </w:rPr>
        <w:t>9th of March</w:t>
      </w:r>
      <w:r w:rsidR="00B90844">
        <w:rPr>
          <w:rFonts w:ascii="Candara" w:hAnsi="Candara"/>
        </w:rPr>
        <w:t xml:space="preserve"> 2012;</w:t>
      </w:r>
      <w:r>
        <w:rPr>
          <w:rFonts w:ascii="Candara" w:hAnsi="Candara"/>
        </w:rPr>
        <w:t xml:space="preserve"> as they </w:t>
      </w:r>
      <w:r w:rsidR="000C4574" w:rsidRPr="000C4574">
        <w:rPr>
          <w:rFonts w:ascii="Candara" w:hAnsi="Candara"/>
        </w:rPr>
        <w:t>developed</w:t>
      </w:r>
      <w:r w:rsidR="000C4574">
        <w:rPr>
          <w:rFonts w:ascii="Candara" w:hAnsi="Candara"/>
        </w:rPr>
        <w:t xml:space="preserve"> ‘</w:t>
      </w:r>
      <w:r w:rsidR="000C4574" w:rsidRPr="000C4574">
        <w:rPr>
          <w:rFonts w:ascii="Candara" w:hAnsi="Candara"/>
          <w:i/>
        </w:rPr>
        <w:t>A Fitter Future for All</w:t>
      </w:r>
      <w:r w:rsidR="000C4574">
        <w:rPr>
          <w:rFonts w:ascii="Candara" w:hAnsi="Candara"/>
          <w:i/>
        </w:rPr>
        <w:t xml:space="preserve">’ </w:t>
      </w:r>
      <w:r w:rsidR="000C4574">
        <w:rPr>
          <w:rFonts w:ascii="Candara" w:hAnsi="Candara"/>
        </w:rPr>
        <w:t>t</w:t>
      </w:r>
      <w:r w:rsidR="000C4574" w:rsidRPr="000C4574">
        <w:rPr>
          <w:rFonts w:ascii="Candara" w:hAnsi="Candara"/>
        </w:rPr>
        <w:t>o empower the population of Northern Ireland to make health choices, reduce the risk of overweight and obesity related diseases and improve health and wellbeing, by creating an environment that supports and promotes a physically acti</w:t>
      </w:r>
      <w:r w:rsidR="006F5527">
        <w:rPr>
          <w:rFonts w:ascii="Candara" w:hAnsi="Candara"/>
        </w:rPr>
        <w:t xml:space="preserve">ve lifestyle and a healthy diet </w:t>
      </w:r>
      <w:r w:rsidR="006F5527" w:rsidRPr="005C0CB5">
        <w:rPr>
          <w:rFonts w:ascii="Candara" w:hAnsi="Candara"/>
          <w:i/>
        </w:rPr>
        <w:t>(Department of Health 2019</w:t>
      </w:r>
      <w:r w:rsidR="003F5926" w:rsidRPr="005C0CB5">
        <w:rPr>
          <w:rFonts w:ascii="Candara" w:hAnsi="Candara"/>
          <w:i/>
        </w:rPr>
        <w:t>, accessed 27/07/2019</w:t>
      </w:r>
      <w:r w:rsidR="006F5527" w:rsidRPr="005C0CB5">
        <w:rPr>
          <w:rFonts w:ascii="Candara" w:hAnsi="Candara"/>
          <w:i/>
        </w:rPr>
        <w:t>).</w:t>
      </w:r>
      <w:r w:rsidR="006C4E93">
        <w:rPr>
          <w:rFonts w:ascii="Candara" w:hAnsi="Candara"/>
        </w:rPr>
        <w:t xml:space="preserve"> </w:t>
      </w:r>
      <w:r w:rsidR="003F5926">
        <w:rPr>
          <w:rFonts w:ascii="Candara" w:hAnsi="Candara" w:cs="Times New Roman"/>
          <w:color w:val="262626"/>
          <w:lang w:val="en-US"/>
        </w:rPr>
        <w:t>Pertinently therefore, it is important that</w:t>
      </w:r>
      <w:r w:rsidR="00116938" w:rsidRPr="0092005E">
        <w:rPr>
          <w:rFonts w:ascii="Candara" w:hAnsi="Candara" w:cs="Times New Roman"/>
          <w:color w:val="262626"/>
          <w:lang w:val="en-US"/>
        </w:rPr>
        <w:t xml:space="preserve"> </w:t>
      </w:r>
      <w:r w:rsidR="00960819">
        <w:rPr>
          <w:rFonts w:ascii="Candara" w:hAnsi="Candara" w:cs="Times New Roman"/>
          <w:color w:val="262626"/>
          <w:lang w:val="en-US"/>
        </w:rPr>
        <w:t xml:space="preserve">the </w:t>
      </w:r>
      <w:r w:rsidR="00116938" w:rsidRPr="0092005E">
        <w:rPr>
          <w:rFonts w:ascii="Candara" w:hAnsi="Candara" w:cs="Times New Roman"/>
          <w:color w:val="262626"/>
          <w:lang w:val="en-US"/>
        </w:rPr>
        <w:t>obese should “</w:t>
      </w:r>
      <w:r w:rsidR="00116938" w:rsidRPr="0092005E">
        <w:rPr>
          <w:rFonts w:ascii="Candara" w:hAnsi="Candara"/>
          <w:color w:val="262626"/>
        </w:rPr>
        <w:t>increase physical activity levels (i.e. decrease inactivity), improve eating behaviour and the quality of diet</w:t>
      </w:r>
      <w:r w:rsidR="00960819">
        <w:rPr>
          <w:rFonts w:ascii="Candara" w:hAnsi="Candara"/>
          <w:color w:val="262626"/>
        </w:rPr>
        <w:t xml:space="preserve">, </w:t>
      </w:r>
      <w:r w:rsidR="00116938" w:rsidRPr="0092005E">
        <w:rPr>
          <w:rFonts w:ascii="Candara" w:hAnsi="Candara"/>
          <w:color w:val="262626"/>
        </w:rPr>
        <w:t xml:space="preserve">reduce </w:t>
      </w:r>
      <w:r w:rsidR="003F5926">
        <w:rPr>
          <w:rFonts w:ascii="Candara" w:hAnsi="Candara"/>
          <w:color w:val="262626"/>
        </w:rPr>
        <w:t>energy or sugar</w:t>
      </w:r>
      <w:r w:rsidR="00116938" w:rsidRPr="0092005E">
        <w:rPr>
          <w:rFonts w:ascii="Candara" w:hAnsi="Candara"/>
          <w:color w:val="262626"/>
        </w:rPr>
        <w:t xml:space="preserve"> intake” </w:t>
      </w:r>
      <w:r w:rsidR="00116938" w:rsidRPr="005C0CB5">
        <w:rPr>
          <w:rFonts w:ascii="Candara" w:hAnsi="Candara"/>
          <w:i/>
        </w:rPr>
        <w:t>(NICE 2014, accessed 27/07/2019)</w:t>
      </w:r>
      <w:r w:rsidR="00116938" w:rsidRPr="0092005E">
        <w:rPr>
          <w:rFonts w:ascii="Candara" w:hAnsi="Candara"/>
          <w:color w:val="262626"/>
        </w:rPr>
        <w:t xml:space="preserve"> and many more</w:t>
      </w:r>
      <w:r w:rsidR="003F5926">
        <w:rPr>
          <w:rFonts w:ascii="Candara" w:hAnsi="Candara"/>
          <w:color w:val="262626"/>
        </w:rPr>
        <w:t xml:space="preserve"> for </w:t>
      </w:r>
      <w:r w:rsidR="003F5926">
        <w:rPr>
          <w:rFonts w:ascii="Candara" w:hAnsi="Candara"/>
        </w:rPr>
        <w:t>health</w:t>
      </w:r>
      <w:r w:rsidR="00960819">
        <w:rPr>
          <w:rFonts w:ascii="Candara" w:hAnsi="Candara"/>
        </w:rPr>
        <w:t>y</w:t>
      </w:r>
      <w:r w:rsidR="003F5926">
        <w:rPr>
          <w:rFonts w:ascii="Candara" w:hAnsi="Candara"/>
        </w:rPr>
        <w:t xml:space="preserve"> life.</w:t>
      </w:r>
    </w:p>
    <w:p w14:paraId="7BADD1A8" w14:textId="77777777" w:rsidR="00D6052F" w:rsidRDefault="00D6052F" w:rsidP="00C443EC">
      <w:pPr>
        <w:jc w:val="both"/>
        <w:rPr>
          <w:rFonts w:ascii="Candara" w:hAnsi="Candara"/>
        </w:rPr>
      </w:pPr>
    </w:p>
    <w:p w14:paraId="08938C89" w14:textId="02A75A44" w:rsidR="00D278A3" w:rsidRDefault="0051094C" w:rsidP="00C443EC">
      <w:pPr>
        <w:jc w:val="both"/>
        <w:rPr>
          <w:rFonts w:ascii="Candara" w:hAnsi="Candara"/>
        </w:rPr>
      </w:pPr>
      <w:r>
        <w:rPr>
          <w:rFonts w:ascii="Candara" w:hAnsi="Candara"/>
        </w:rPr>
        <w:t>P</w:t>
      </w:r>
      <w:r w:rsidRPr="00EB2450">
        <w:rPr>
          <w:rFonts w:ascii="Candara" w:hAnsi="Candara"/>
        </w:rPr>
        <w:t xml:space="preserve">revention of obesity is </w:t>
      </w:r>
      <w:r>
        <w:rPr>
          <w:rFonts w:ascii="Candara" w:hAnsi="Candara"/>
        </w:rPr>
        <w:t xml:space="preserve">most </w:t>
      </w:r>
      <w:r w:rsidRPr="00EB2450">
        <w:rPr>
          <w:rFonts w:ascii="Candara" w:hAnsi="Candara"/>
        </w:rPr>
        <w:t xml:space="preserve">preferred over other methods to treat the </w:t>
      </w:r>
      <w:r>
        <w:rPr>
          <w:rFonts w:ascii="Candara" w:hAnsi="Candara"/>
        </w:rPr>
        <w:t>condition as</w:t>
      </w:r>
      <w:r w:rsidRPr="00EB2450">
        <w:rPr>
          <w:rFonts w:ascii="Candara" w:hAnsi="Candara"/>
        </w:rPr>
        <w:t xml:space="preserve"> interventions take</w:t>
      </w:r>
      <w:r>
        <w:rPr>
          <w:rFonts w:ascii="Candara" w:hAnsi="Candara"/>
        </w:rPr>
        <w:t>s</w:t>
      </w:r>
      <w:r w:rsidRPr="00EB2450">
        <w:rPr>
          <w:rFonts w:ascii="Candara" w:hAnsi="Candara"/>
        </w:rPr>
        <w:t xml:space="preserve"> </w:t>
      </w:r>
      <w:r>
        <w:rPr>
          <w:rFonts w:ascii="Candara" w:hAnsi="Candara"/>
        </w:rPr>
        <w:t>longer</w:t>
      </w:r>
      <w:r w:rsidRPr="00EB2450">
        <w:rPr>
          <w:rFonts w:ascii="Candara" w:hAnsi="Candara"/>
        </w:rPr>
        <w:t xml:space="preserve"> time </w:t>
      </w:r>
      <w:r>
        <w:rPr>
          <w:rFonts w:ascii="Candara" w:hAnsi="Candara"/>
        </w:rPr>
        <w:t>before</w:t>
      </w:r>
      <w:r w:rsidRPr="00EB2450">
        <w:rPr>
          <w:rFonts w:ascii="Candara" w:hAnsi="Candara"/>
        </w:rPr>
        <w:t xml:space="preserve"> an identifiable impact </w:t>
      </w:r>
      <w:r>
        <w:rPr>
          <w:rFonts w:ascii="Candara" w:hAnsi="Candara"/>
        </w:rPr>
        <w:t xml:space="preserve">is obvious </w:t>
      </w:r>
      <w:r w:rsidRPr="00EB2450">
        <w:rPr>
          <w:rFonts w:ascii="Candara" w:hAnsi="Candara"/>
        </w:rPr>
        <w:t xml:space="preserve">on </w:t>
      </w:r>
      <w:r>
        <w:rPr>
          <w:rFonts w:ascii="Candara" w:hAnsi="Candara"/>
        </w:rPr>
        <w:t>person’s</w:t>
      </w:r>
      <w:r w:rsidRPr="00EB2450">
        <w:rPr>
          <w:rFonts w:ascii="Candara" w:hAnsi="Candara"/>
        </w:rPr>
        <w:t xml:space="preserve"> health </w:t>
      </w:r>
      <w:r>
        <w:rPr>
          <w:rFonts w:ascii="Candara" w:hAnsi="Candara"/>
        </w:rPr>
        <w:t>leading to a high</w:t>
      </w:r>
      <w:r w:rsidRPr="00EB2450">
        <w:rPr>
          <w:rFonts w:ascii="Candara" w:hAnsi="Candara"/>
        </w:rPr>
        <w:t xml:space="preserve"> cost- effectiveness.</w:t>
      </w:r>
      <w:r>
        <w:rPr>
          <w:rFonts w:ascii="Candara" w:hAnsi="Candara"/>
        </w:rPr>
        <w:t xml:space="preserve"> Yet, there exist a number of success degree so far, e</w:t>
      </w:r>
      <w:r w:rsidR="00D278A3">
        <w:rPr>
          <w:rFonts w:ascii="Candara" w:hAnsi="Candara"/>
        </w:rPr>
        <w:t>ven though there is</w:t>
      </w:r>
      <w:r w:rsidR="00D278A3" w:rsidRPr="000F42B4">
        <w:rPr>
          <w:rFonts w:ascii="Candara" w:hAnsi="Candara"/>
        </w:rPr>
        <w:t xml:space="preserve"> still long way to go </w:t>
      </w:r>
      <w:r w:rsidR="00D278A3">
        <w:rPr>
          <w:rFonts w:ascii="Candara" w:hAnsi="Candara"/>
        </w:rPr>
        <w:t xml:space="preserve">with little to be done to help individuals with healthy choices and the </w:t>
      </w:r>
      <w:r w:rsidR="00D278A3" w:rsidRPr="002941BF">
        <w:rPr>
          <w:rFonts w:ascii="Candara" w:hAnsi="Candara"/>
        </w:rPr>
        <w:t xml:space="preserve">government </w:t>
      </w:r>
      <w:r w:rsidR="00D278A3">
        <w:rPr>
          <w:rFonts w:ascii="Candara" w:hAnsi="Candara"/>
        </w:rPr>
        <w:t>supports to make it easier, “changes are now noticeable</w:t>
      </w:r>
      <w:r w:rsidR="00D278A3" w:rsidRPr="002941BF">
        <w:rPr>
          <w:rFonts w:ascii="Candara" w:hAnsi="Candara"/>
        </w:rPr>
        <w:t xml:space="preserve">, </w:t>
      </w:r>
      <w:r w:rsidR="00D278A3">
        <w:rPr>
          <w:rFonts w:ascii="Candara" w:hAnsi="Candara"/>
        </w:rPr>
        <w:t xml:space="preserve">as </w:t>
      </w:r>
      <w:r w:rsidR="00D278A3" w:rsidRPr="002941BF">
        <w:rPr>
          <w:rFonts w:ascii="Candara" w:hAnsi="Candara"/>
        </w:rPr>
        <w:t xml:space="preserve">companies </w:t>
      </w:r>
      <w:r w:rsidR="00D278A3">
        <w:rPr>
          <w:rFonts w:ascii="Candara" w:hAnsi="Candara"/>
        </w:rPr>
        <w:t>now reduce</w:t>
      </w:r>
      <w:r w:rsidR="00D278A3" w:rsidRPr="002941BF">
        <w:rPr>
          <w:rFonts w:ascii="Candara" w:hAnsi="Candara"/>
        </w:rPr>
        <w:t xml:space="preserve"> the</w:t>
      </w:r>
      <w:r w:rsidR="00D278A3">
        <w:rPr>
          <w:rFonts w:ascii="Candara" w:hAnsi="Candara"/>
        </w:rPr>
        <w:t xml:space="preserve"> amount of sugar in some drinks due to the sugar tax introduced within UK. Another giant step by the government is the </w:t>
      </w:r>
      <w:r w:rsidR="00D278A3" w:rsidRPr="002941BF">
        <w:rPr>
          <w:rFonts w:ascii="Candara" w:hAnsi="Candara"/>
        </w:rPr>
        <w:t>released its </w:t>
      </w:r>
      <w:r w:rsidR="00D278A3" w:rsidRPr="003F08D8">
        <w:rPr>
          <w:rFonts w:ascii="Candara" w:hAnsi="Candara"/>
          <w:i/>
        </w:rPr>
        <w:t>updated childhood obesity plan</w:t>
      </w:r>
      <w:r w:rsidR="00D278A3">
        <w:rPr>
          <w:rFonts w:ascii="Candara" w:hAnsi="Candara"/>
        </w:rPr>
        <w:t xml:space="preserve">, to </w:t>
      </w:r>
      <w:r w:rsidR="00D278A3" w:rsidRPr="002941BF">
        <w:rPr>
          <w:rFonts w:ascii="Candara" w:hAnsi="Candara"/>
        </w:rPr>
        <w:t>h</w:t>
      </w:r>
      <w:r w:rsidR="00D278A3">
        <w:rPr>
          <w:rFonts w:ascii="Candara" w:hAnsi="Candara"/>
        </w:rPr>
        <w:t xml:space="preserve">alve childhood obesity by 2030, by reducing </w:t>
      </w:r>
      <w:r w:rsidR="00D278A3" w:rsidRPr="002941BF">
        <w:rPr>
          <w:rFonts w:ascii="Candara" w:hAnsi="Candara"/>
        </w:rPr>
        <w:t xml:space="preserve">junk food marketed </w:t>
      </w:r>
      <w:r w:rsidR="00D278A3">
        <w:rPr>
          <w:rFonts w:ascii="Candara" w:hAnsi="Candara"/>
        </w:rPr>
        <w:t>for</w:t>
      </w:r>
      <w:r w:rsidR="00D278A3" w:rsidRPr="002941BF">
        <w:rPr>
          <w:rFonts w:ascii="Candara" w:hAnsi="Candara"/>
        </w:rPr>
        <w:t xml:space="preserve"> children and families</w:t>
      </w:r>
      <w:r w:rsidR="00D278A3">
        <w:rPr>
          <w:rFonts w:ascii="Candara" w:hAnsi="Candara"/>
        </w:rPr>
        <w:t xml:space="preserve">” </w:t>
      </w:r>
      <w:r w:rsidR="00D278A3" w:rsidRPr="005C0CB5">
        <w:rPr>
          <w:rFonts w:ascii="Candara" w:hAnsi="Candara"/>
          <w:i/>
        </w:rPr>
        <w:t>(Cancer Research UK, accessed 27/07/2019).</w:t>
      </w:r>
    </w:p>
    <w:p w14:paraId="4331E6DB" w14:textId="77777777" w:rsidR="003443AE" w:rsidRDefault="003443AE" w:rsidP="00C443EC">
      <w:pPr>
        <w:jc w:val="both"/>
        <w:rPr>
          <w:rFonts w:ascii="Candara" w:hAnsi="Candara"/>
          <w:b/>
          <w:bCs/>
        </w:rPr>
      </w:pPr>
    </w:p>
    <w:p w14:paraId="2F6A6FC1" w14:textId="1E6AA0F6" w:rsidR="0063410D" w:rsidRDefault="0063410D" w:rsidP="00C443EC">
      <w:pPr>
        <w:jc w:val="both"/>
        <w:rPr>
          <w:rFonts w:ascii="Candara" w:hAnsi="Candara"/>
        </w:rPr>
      </w:pPr>
      <w:r w:rsidRPr="00FF74A9">
        <w:rPr>
          <w:rFonts w:ascii="Candara" w:hAnsi="Candara"/>
          <w:bCs/>
        </w:rPr>
        <w:t xml:space="preserve">Hence, </w:t>
      </w:r>
      <w:r w:rsidR="0003581F" w:rsidRPr="00FF74A9">
        <w:rPr>
          <w:rFonts w:ascii="Candara" w:hAnsi="Candara"/>
        </w:rPr>
        <w:t xml:space="preserve">the </w:t>
      </w:r>
      <w:r w:rsidR="00EB2450" w:rsidRPr="00783EF4">
        <w:rPr>
          <w:rFonts w:ascii="Candara" w:hAnsi="Candara"/>
          <w:bCs/>
          <w:i/>
        </w:rPr>
        <w:t>GLA</w:t>
      </w:r>
      <w:r w:rsidR="00EB2450" w:rsidRPr="00783EF4">
        <w:rPr>
          <w:rFonts w:ascii="Candara" w:hAnsi="Candara"/>
          <w:i/>
        </w:rPr>
        <w:t>Intelligence</w:t>
      </w:r>
      <w:r w:rsidR="0003581F" w:rsidRPr="00783EF4">
        <w:rPr>
          <w:rFonts w:ascii="Candara" w:hAnsi="Candara"/>
          <w:i/>
        </w:rPr>
        <w:t xml:space="preserve"> reports</w:t>
      </w:r>
      <w:r w:rsidR="0003581F" w:rsidRPr="00FF74A9">
        <w:rPr>
          <w:rFonts w:ascii="Candara" w:hAnsi="Candara"/>
        </w:rPr>
        <w:t xml:space="preserve"> on </w:t>
      </w:r>
      <w:r w:rsidR="00FF74A9" w:rsidRPr="00FF74A9">
        <w:rPr>
          <w:rFonts w:ascii="Candara" w:hAnsi="Candara"/>
          <w:bCs/>
        </w:rPr>
        <w:t>childhood obesity i</w:t>
      </w:r>
      <w:r w:rsidR="0003581F" w:rsidRPr="00FF74A9">
        <w:rPr>
          <w:rFonts w:ascii="Candara" w:hAnsi="Candara"/>
          <w:bCs/>
        </w:rPr>
        <w:t xml:space="preserve">n London, </w:t>
      </w:r>
      <w:r w:rsidR="0051094C" w:rsidRPr="00FF74A9">
        <w:rPr>
          <w:rFonts w:ascii="Candara" w:hAnsi="Candara"/>
        </w:rPr>
        <w:t xml:space="preserve">noted that </w:t>
      </w:r>
      <w:r w:rsidR="00EB2450" w:rsidRPr="00FF74A9">
        <w:rPr>
          <w:rFonts w:ascii="Candara" w:hAnsi="Candara"/>
        </w:rPr>
        <w:t xml:space="preserve">most </w:t>
      </w:r>
      <w:r w:rsidR="00783EF4" w:rsidRPr="00FF74A9">
        <w:rPr>
          <w:rFonts w:ascii="Candara" w:hAnsi="Candara"/>
        </w:rPr>
        <w:t>OECD (</w:t>
      </w:r>
      <w:r w:rsidR="00EB2450" w:rsidRPr="00FF74A9">
        <w:rPr>
          <w:rFonts w:ascii="Candara" w:hAnsi="Candara"/>
        </w:rPr>
        <w:t xml:space="preserve">Organisation for Economic Co-operation and Development) </w:t>
      </w:r>
      <w:r w:rsidR="00783EF4">
        <w:rPr>
          <w:rFonts w:ascii="Candara" w:hAnsi="Candara"/>
        </w:rPr>
        <w:t xml:space="preserve">member </w:t>
      </w:r>
      <w:r w:rsidR="00EB2450" w:rsidRPr="00FF74A9">
        <w:rPr>
          <w:rFonts w:ascii="Candara" w:hAnsi="Candara"/>
        </w:rPr>
        <w:t>countries have recognised the problem of obesity and governments have</w:t>
      </w:r>
      <w:r w:rsidR="00EB2450" w:rsidRPr="00EB2450">
        <w:rPr>
          <w:rFonts w:ascii="Candara" w:hAnsi="Candara"/>
        </w:rPr>
        <w:t xml:space="preserve"> started implementing a number of init</w:t>
      </w:r>
      <w:r w:rsidR="0003581F">
        <w:rPr>
          <w:rFonts w:ascii="Candara" w:hAnsi="Candara"/>
        </w:rPr>
        <w:t>iatives to address the</w:t>
      </w:r>
      <w:r w:rsidR="0051094C">
        <w:rPr>
          <w:rFonts w:ascii="Candara" w:hAnsi="Candara"/>
        </w:rPr>
        <w:t xml:space="preserve"> </w:t>
      </w:r>
      <w:r w:rsidR="00C47050">
        <w:rPr>
          <w:rFonts w:ascii="Candara" w:hAnsi="Candara"/>
        </w:rPr>
        <w:t>epidemic</w:t>
      </w:r>
      <w:r w:rsidR="0051094C">
        <w:rPr>
          <w:rFonts w:ascii="Candara" w:hAnsi="Candara"/>
        </w:rPr>
        <w:t xml:space="preserve">. </w:t>
      </w:r>
      <w:r w:rsidR="00EB2450" w:rsidRPr="00EB2450">
        <w:rPr>
          <w:rFonts w:ascii="Candara" w:hAnsi="Candara"/>
        </w:rPr>
        <w:t xml:space="preserve">The main </w:t>
      </w:r>
      <w:r w:rsidR="0003581F">
        <w:rPr>
          <w:rFonts w:ascii="Candara" w:hAnsi="Candara"/>
        </w:rPr>
        <w:t>success here</w:t>
      </w:r>
      <w:r w:rsidR="00EB2450" w:rsidRPr="00EB2450">
        <w:rPr>
          <w:rFonts w:ascii="Candara" w:hAnsi="Candara"/>
        </w:rPr>
        <w:t xml:space="preserve"> i</w:t>
      </w:r>
      <w:r w:rsidR="0003581F">
        <w:rPr>
          <w:rFonts w:ascii="Candara" w:hAnsi="Candara"/>
        </w:rPr>
        <w:t>s</w:t>
      </w:r>
      <w:r w:rsidR="00EB2450" w:rsidRPr="00EB2450">
        <w:rPr>
          <w:rFonts w:ascii="Candara" w:hAnsi="Candara"/>
        </w:rPr>
        <w:t xml:space="preserve"> the promotion of a </w:t>
      </w:r>
      <w:r w:rsidR="0003581F" w:rsidRPr="00EB2450">
        <w:rPr>
          <w:rFonts w:ascii="Candara" w:hAnsi="Candara"/>
        </w:rPr>
        <w:t xml:space="preserve">healthy eating </w:t>
      </w:r>
      <w:r w:rsidR="00EB2450" w:rsidRPr="00EB2450">
        <w:rPr>
          <w:rFonts w:ascii="Candara" w:hAnsi="Candara"/>
        </w:rPr>
        <w:t xml:space="preserve">culture </w:t>
      </w:r>
      <w:r w:rsidR="0003581F">
        <w:rPr>
          <w:rFonts w:ascii="Candara" w:hAnsi="Candara"/>
        </w:rPr>
        <w:t xml:space="preserve">and active lifestyle among young age </w:t>
      </w:r>
      <w:r w:rsidR="00EB2450" w:rsidRPr="00EB2450">
        <w:rPr>
          <w:rFonts w:ascii="Candara" w:hAnsi="Candara"/>
        </w:rPr>
        <w:t>regarding food and drink, and improvements in facilities for physical activity</w:t>
      </w:r>
      <w:r w:rsidR="0003581F">
        <w:rPr>
          <w:rFonts w:ascii="Candara" w:hAnsi="Candara"/>
        </w:rPr>
        <w:t xml:space="preserve"> with</w:t>
      </w:r>
      <w:r w:rsidR="00EB2450" w:rsidRPr="00EB2450">
        <w:rPr>
          <w:rFonts w:ascii="Candara" w:hAnsi="Candara"/>
        </w:rPr>
        <w:t xml:space="preserve"> several campaigns </w:t>
      </w:r>
      <w:r w:rsidR="0003581F">
        <w:rPr>
          <w:rFonts w:ascii="Candara" w:hAnsi="Candara"/>
        </w:rPr>
        <w:t xml:space="preserve">on nutritional guidelines and health promotional </w:t>
      </w:r>
      <w:r w:rsidR="00EB2450" w:rsidRPr="00EB2450">
        <w:rPr>
          <w:rFonts w:ascii="Candara" w:hAnsi="Candara"/>
        </w:rPr>
        <w:t>messages</w:t>
      </w:r>
      <w:r w:rsidR="0003581F">
        <w:rPr>
          <w:rFonts w:ascii="Candara" w:hAnsi="Candara"/>
        </w:rPr>
        <w:t>.</w:t>
      </w:r>
      <w:r w:rsidR="0051094C">
        <w:rPr>
          <w:rFonts w:ascii="Candara" w:hAnsi="Candara"/>
        </w:rPr>
        <w:t xml:space="preserve"> And today, </w:t>
      </w:r>
      <w:r w:rsidR="00FF74A9">
        <w:rPr>
          <w:rFonts w:ascii="Candara" w:hAnsi="Candara"/>
        </w:rPr>
        <w:t>g</w:t>
      </w:r>
      <w:r w:rsidR="00EB2450" w:rsidRPr="00EB2450">
        <w:rPr>
          <w:rFonts w:ascii="Candara" w:hAnsi="Candara"/>
        </w:rPr>
        <w:t>overnments have generally refrained from using regulation and fiscal levers because of the enforcement costs and implica</w:t>
      </w:r>
      <w:r>
        <w:rPr>
          <w:rFonts w:ascii="Candara" w:hAnsi="Candara"/>
        </w:rPr>
        <w:t xml:space="preserve">tions for key industries </w:t>
      </w:r>
      <w:r w:rsidRPr="005C0CB5">
        <w:rPr>
          <w:rFonts w:ascii="Candara" w:hAnsi="Candara"/>
          <w:i/>
        </w:rPr>
        <w:t xml:space="preserve">(GLAIntelligence </w:t>
      </w:r>
      <w:r w:rsidR="00D6052F">
        <w:rPr>
          <w:rFonts w:ascii="Candara" w:hAnsi="Candara"/>
          <w:i/>
        </w:rPr>
        <w:t>Unit</w:t>
      </w:r>
      <w:r w:rsidR="0051094C" w:rsidRPr="005C0CB5">
        <w:rPr>
          <w:rFonts w:ascii="Candara" w:hAnsi="Candara"/>
          <w:i/>
        </w:rPr>
        <w:t xml:space="preserve"> 2011, accessed 29/07/2019</w:t>
      </w:r>
      <w:r w:rsidRPr="005C0CB5">
        <w:rPr>
          <w:rFonts w:ascii="Candara" w:hAnsi="Candara"/>
          <w:i/>
        </w:rPr>
        <w:t>)</w:t>
      </w:r>
      <w:r w:rsidR="0051094C">
        <w:rPr>
          <w:rFonts w:ascii="Candara" w:hAnsi="Candara"/>
        </w:rPr>
        <w:t>.</w:t>
      </w:r>
    </w:p>
    <w:p w14:paraId="4A305356" w14:textId="77777777" w:rsidR="00EB2450" w:rsidRDefault="00EB2450" w:rsidP="00D278A3">
      <w:pPr>
        <w:rPr>
          <w:rFonts w:ascii="Candara" w:hAnsi="Candara"/>
        </w:rPr>
      </w:pPr>
    </w:p>
    <w:p w14:paraId="791A8C5A" w14:textId="3A2FE05A" w:rsidR="001F7E6E" w:rsidRDefault="00D278A3" w:rsidP="00025E8F">
      <w:pPr>
        <w:jc w:val="both"/>
        <w:rPr>
          <w:rFonts w:ascii="Candara" w:hAnsi="Candara"/>
        </w:rPr>
      </w:pPr>
      <w:r>
        <w:rPr>
          <w:rFonts w:ascii="Candara" w:hAnsi="Candara"/>
        </w:rPr>
        <w:t>By understanding the role of policymaking, individual preference and habit, we can conclude that the government need to formulate healthy policies and enlighten citizens to checkmate their intakes for healthy lifestyle.</w:t>
      </w:r>
      <w:r w:rsidR="00C47050">
        <w:rPr>
          <w:rFonts w:ascii="Candara" w:hAnsi="Candara"/>
        </w:rPr>
        <w:t xml:space="preserve"> </w:t>
      </w:r>
      <w:r w:rsidR="00C443EC">
        <w:rPr>
          <w:rFonts w:ascii="Candara" w:hAnsi="Candara"/>
        </w:rPr>
        <w:t xml:space="preserve">In lieu of the </w:t>
      </w:r>
      <w:r w:rsidR="00C47050">
        <w:rPr>
          <w:rFonts w:ascii="Candara" w:hAnsi="Candara"/>
        </w:rPr>
        <w:t>aforementioned</w:t>
      </w:r>
      <w:r w:rsidR="00C443EC">
        <w:rPr>
          <w:rFonts w:ascii="Candara" w:hAnsi="Candara"/>
        </w:rPr>
        <w:t xml:space="preserve"> therefore</w:t>
      </w:r>
      <w:r w:rsidR="009D24AE">
        <w:rPr>
          <w:rFonts w:ascii="Candara" w:hAnsi="Candara"/>
        </w:rPr>
        <w:t xml:space="preserve">, </w:t>
      </w:r>
      <w:r w:rsidR="003F08D8">
        <w:rPr>
          <w:rFonts w:ascii="Candara" w:hAnsi="Candara"/>
        </w:rPr>
        <w:t xml:space="preserve">according to the John Hopkins medicine, </w:t>
      </w:r>
      <w:r w:rsidR="009D24AE">
        <w:rPr>
          <w:rFonts w:ascii="Candara" w:hAnsi="Candara"/>
        </w:rPr>
        <w:t>every individuals should ensure the following; k</w:t>
      </w:r>
      <w:r w:rsidR="001F7E6E" w:rsidRPr="001F7E6E">
        <w:rPr>
          <w:rFonts w:ascii="Candara" w:hAnsi="Candara"/>
        </w:rPr>
        <w:t xml:space="preserve">eep a food diary of what </w:t>
      </w:r>
      <w:r w:rsidR="009D24AE">
        <w:rPr>
          <w:rFonts w:ascii="Candara" w:hAnsi="Candara"/>
        </w:rPr>
        <w:t>to eat,</w:t>
      </w:r>
      <w:r w:rsidR="001F7E6E" w:rsidRPr="001F7E6E">
        <w:rPr>
          <w:rFonts w:ascii="Candara" w:hAnsi="Candara"/>
        </w:rPr>
        <w:t xml:space="preserve"> </w:t>
      </w:r>
      <w:r w:rsidR="009D24AE">
        <w:rPr>
          <w:rFonts w:ascii="Candara" w:hAnsi="Candara"/>
        </w:rPr>
        <w:t>consume</w:t>
      </w:r>
      <w:r w:rsidR="001F7E6E" w:rsidRPr="001F7E6E">
        <w:rPr>
          <w:rFonts w:ascii="Candara" w:hAnsi="Candara"/>
        </w:rPr>
        <w:t xml:space="preserve"> 5 to 9 servings of fruits and vegetables daily</w:t>
      </w:r>
      <w:r w:rsidR="001F7E6E">
        <w:rPr>
          <w:rFonts w:ascii="Candara" w:hAnsi="Candara"/>
        </w:rPr>
        <w:t>,</w:t>
      </w:r>
      <w:r w:rsidR="009D24AE">
        <w:rPr>
          <w:rFonts w:ascii="Candara" w:hAnsi="Candara"/>
        </w:rPr>
        <w:t xml:space="preserve"> w</w:t>
      </w:r>
      <w:r w:rsidR="001F7E6E" w:rsidRPr="001F7E6E">
        <w:rPr>
          <w:rFonts w:ascii="Candara" w:hAnsi="Candara"/>
        </w:rPr>
        <w:t xml:space="preserve">eigh and measure food </w:t>
      </w:r>
      <w:r w:rsidR="009D24AE">
        <w:rPr>
          <w:rFonts w:ascii="Candara" w:hAnsi="Candara"/>
        </w:rPr>
        <w:t>for</w:t>
      </w:r>
      <w:r w:rsidR="001F7E6E" w:rsidRPr="001F7E6E">
        <w:rPr>
          <w:rFonts w:ascii="Candara" w:hAnsi="Candara"/>
        </w:rPr>
        <w:t xml:space="preserve"> correct </w:t>
      </w:r>
      <w:r w:rsidR="009D24AE">
        <w:rPr>
          <w:rFonts w:ascii="Candara" w:hAnsi="Candara"/>
        </w:rPr>
        <w:t xml:space="preserve">and adequate </w:t>
      </w:r>
      <w:r w:rsidR="001F7E6E" w:rsidRPr="001F7E6E">
        <w:rPr>
          <w:rFonts w:ascii="Candara" w:hAnsi="Candara"/>
        </w:rPr>
        <w:t xml:space="preserve">portion </w:t>
      </w:r>
      <w:r w:rsidR="009D24AE">
        <w:rPr>
          <w:rFonts w:ascii="Candara" w:hAnsi="Candara"/>
        </w:rPr>
        <w:t>as prescribed</w:t>
      </w:r>
      <w:r w:rsidR="001F7E6E">
        <w:rPr>
          <w:rFonts w:ascii="Candara" w:hAnsi="Candara"/>
        </w:rPr>
        <w:t>,</w:t>
      </w:r>
      <w:r w:rsidR="009D24AE">
        <w:rPr>
          <w:rFonts w:ascii="Candara" w:hAnsi="Candara"/>
        </w:rPr>
        <w:t xml:space="preserve"> defer</w:t>
      </w:r>
      <w:r w:rsidR="001F7E6E" w:rsidRPr="001F7E6E">
        <w:rPr>
          <w:rFonts w:ascii="Candara" w:hAnsi="Candara"/>
        </w:rPr>
        <w:t xml:space="preserve"> eat</w:t>
      </w:r>
      <w:r w:rsidR="009D24AE">
        <w:rPr>
          <w:rFonts w:ascii="Candara" w:hAnsi="Candara"/>
        </w:rPr>
        <w:t>ing</w:t>
      </w:r>
      <w:r w:rsidR="001F7E6E" w:rsidRPr="001F7E6E">
        <w:rPr>
          <w:rFonts w:ascii="Candara" w:hAnsi="Candara"/>
        </w:rPr>
        <w:t xml:space="preserve"> foods that are</w:t>
      </w:r>
      <w:r w:rsidR="009D24AE">
        <w:rPr>
          <w:rFonts w:ascii="Candara" w:hAnsi="Candara"/>
        </w:rPr>
        <w:t xml:space="preserve"> of</w:t>
      </w:r>
      <w:r w:rsidR="001F7E6E" w:rsidRPr="001F7E6E">
        <w:rPr>
          <w:rFonts w:ascii="Candara" w:hAnsi="Candara"/>
        </w:rPr>
        <w:t xml:space="preserve"> high </w:t>
      </w:r>
      <w:r w:rsidR="009D24AE">
        <w:rPr>
          <w:rFonts w:ascii="Candara" w:hAnsi="Candara"/>
        </w:rPr>
        <w:t>energy density</w:t>
      </w:r>
      <w:r w:rsidR="001F7E6E">
        <w:rPr>
          <w:rFonts w:ascii="Candara" w:hAnsi="Candara"/>
        </w:rPr>
        <w:t xml:space="preserve">, </w:t>
      </w:r>
      <w:r w:rsidR="00025E8F">
        <w:rPr>
          <w:rFonts w:ascii="Candara" w:hAnsi="Candara"/>
        </w:rPr>
        <w:t>get w</w:t>
      </w:r>
      <w:r w:rsidR="00025E8F" w:rsidRPr="00025E8F">
        <w:rPr>
          <w:rFonts w:ascii="Candara" w:hAnsi="Candara"/>
        </w:rPr>
        <w:t>eigh</w:t>
      </w:r>
      <w:r w:rsidR="00025E8F">
        <w:rPr>
          <w:rFonts w:ascii="Candara" w:hAnsi="Candara"/>
        </w:rPr>
        <w:t>ed</w:t>
      </w:r>
      <w:r w:rsidR="00025E8F" w:rsidRPr="00025E8F">
        <w:rPr>
          <w:rFonts w:ascii="Candara" w:hAnsi="Candara"/>
        </w:rPr>
        <w:t xml:space="preserve"> </w:t>
      </w:r>
      <w:r w:rsidR="00025E8F">
        <w:rPr>
          <w:rFonts w:ascii="Candara" w:hAnsi="Candara"/>
        </w:rPr>
        <w:t xml:space="preserve">regularly </w:t>
      </w:r>
      <w:r w:rsidR="009D24AE">
        <w:rPr>
          <w:rFonts w:ascii="Candara" w:hAnsi="Candara"/>
        </w:rPr>
        <w:t>and above all, keep a consistent record for</w:t>
      </w:r>
      <w:r w:rsidR="001F7E6E" w:rsidRPr="001F7E6E">
        <w:rPr>
          <w:rFonts w:ascii="Candara" w:hAnsi="Candara"/>
        </w:rPr>
        <w:t xml:space="preserve"> an average of </w:t>
      </w:r>
      <w:r w:rsidR="009D24AE">
        <w:rPr>
          <w:rFonts w:ascii="Candara" w:hAnsi="Candara"/>
        </w:rPr>
        <w:t>an hour and half (</w:t>
      </w:r>
      <w:r w:rsidR="001F7E6E" w:rsidRPr="001F7E6E">
        <w:rPr>
          <w:rFonts w:ascii="Candara" w:hAnsi="Candara"/>
        </w:rPr>
        <w:t>60 to 90 minutes</w:t>
      </w:r>
      <w:r w:rsidR="009D24AE">
        <w:rPr>
          <w:rFonts w:ascii="Candara" w:hAnsi="Candara"/>
        </w:rPr>
        <w:t>)</w:t>
      </w:r>
      <w:r w:rsidR="001F7E6E" w:rsidRPr="001F7E6E">
        <w:rPr>
          <w:rFonts w:ascii="Candara" w:hAnsi="Candara"/>
        </w:rPr>
        <w:t xml:space="preserve"> of moderate </w:t>
      </w:r>
      <w:r w:rsidR="009D24AE">
        <w:rPr>
          <w:rFonts w:ascii="Candara" w:hAnsi="Candara"/>
        </w:rPr>
        <w:t>and</w:t>
      </w:r>
      <w:r w:rsidR="001F7E6E" w:rsidRPr="001F7E6E">
        <w:rPr>
          <w:rFonts w:ascii="Candara" w:hAnsi="Candara"/>
        </w:rPr>
        <w:t xml:space="preserve"> intense physical activity </w:t>
      </w:r>
      <w:r w:rsidR="009D24AE">
        <w:rPr>
          <w:rFonts w:ascii="Candara" w:hAnsi="Candara"/>
        </w:rPr>
        <w:t>at least 3</w:t>
      </w:r>
      <w:r w:rsidR="001F7E6E" w:rsidRPr="001F7E6E">
        <w:rPr>
          <w:rFonts w:ascii="Candara" w:hAnsi="Candara"/>
        </w:rPr>
        <w:t xml:space="preserve"> days each week</w:t>
      </w:r>
      <w:r w:rsidR="003F08D8">
        <w:rPr>
          <w:rFonts w:ascii="Candara" w:hAnsi="Candara"/>
        </w:rPr>
        <w:t xml:space="preserve"> </w:t>
      </w:r>
      <w:r w:rsidR="003F08D8" w:rsidRPr="006C4E93">
        <w:rPr>
          <w:rFonts w:ascii="Candara" w:hAnsi="Candara"/>
          <w:i/>
        </w:rPr>
        <w:t>(Johns Hopkins Medicine 2019</w:t>
      </w:r>
      <w:r w:rsidR="003F08D8" w:rsidRPr="005C0CB5">
        <w:rPr>
          <w:rFonts w:ascii="Candara" w:hAnsi="Candara"/>
          <w:i/>
        </w:rPr>
        <w:t>, accessed 29/07/2019</w:t>
      </w:r>
      <w:r w:rsidR="003F08D8" w:rsidRPr="006C4E93">
        <w:rPr>
          <w:rFonts w:ascii="Candara" w:hAnsi="Candara"/>
          <w:i/>
        </w:rPr>
        <w:t>)</w:t>
      </w:r>
      <w:r w:rsidR="00C0228A">
        <w:rPr>
          <w:rFonts w:ascii="Candara" w:hAnsi="Candara"/>
        </w:rPr>
        <w:t>.</w:t>
      </w:r>
      <w:r w:rsidR="003443AE">
        <w:rPr>
          <w:rFonts w:ascii="Candara" w:hAnsi="Candara"/>
        </w:rPr>
        <w:t xml:space="preserve"> </w:t>
      </w:r>
      <w:r w:rsidR="00C0228A">
        <w:rPr>
          <w:rFonts w:ascii="Candara" w:hAnsi="Candara"/>
        </w:rPr>
        <w:t>That way, we can mitigate the epidemic resultants f</w:t>
      </w:r>
      <w:r w:rsidR="00B34F82">
        <w:rPr>
          <w:rFonts w:ascii="Candara" w:hAnsi="Candara"/>
        </w:rPr>
        <w:t>rom the menace of obesity in the society and create room for healthy living.</w:t>
      </w:r>
    </w:p>
    <w:p w14:paraId="33ACDFF1" w14:textId="77777777" w:rsidR="00D278A3" w:rsidRDefault="00D278A3" w:rsidP="00D278A3">
      <w:pPr>
        <w:rPr>
          <w:rFonts w:ascii="Candara" w:hAnsi="Candara"/>
        </w:rPr>
      </w:pPr>
    </w:p>
    <w:p w14:paraId="0A17FAD8" w14:textId="77777777" w:rsidR="00D278A3" w:rsidRPr="00752397" w:rsidRDefault="00D278A3" w:rsidP="00D278A3">
      <w:pPr>
        <w:rPr>
          <w:rFonts w:ascii="Candara" w:hAnsi="Candara"/>
          <w:b/>
        </w:rPr>
      </w:pPr>
      <w:r w:rsidRPr="00752397">
        <w:rPr>
          <w:rFonts w:ascii="Candara" w:hAnsi="Candara"/>
          <w:b/>
        </w:rPr>
        <w:t>REFERENCES</w:t>
      </w:r>
    </w:p>
    <w:p w14:paraId="54FEDF39" w14:textId="77777777" w:rsidR="00D278A3" w:rsidRDefault="00D278A3" w:rsidP="00D278A3">
      <w:pPr>
        <w:pStyle w:val="ListParagraph"/>
        <w:numPr>
          <w:ilvl w:val="0"/>
          <w:numId w:val="3"/>
        </w:numPr>
        <w:rPr>
          <w:rFonts w:ascii="Candara" w:hAnsi="Candara"/>
        </w:rPr>
      </w:pPr>
      <w:r w:rsidRPr="005C0CB5">
        <w:rPr>
          <w:rFonts w:ascii="Candara" w:hAnsi="Candara"/>
        </w:rPr>
        <w:t xml:space="preserve">Cancer Research UK (2018) </w:t>
      </w:r>
      <w:r w:rsidRPr="005C0CB5">
        <w:rPr>
          <w:rFonts w:ascii="Candara" w:hAnsi="Candara"/>
          <w:i/>
        </w:rPr>
        <w:t>Obesity,</w:t>
      </w:r>
      <w:r w:rsidRPr="005C0CB5">
        <w:rPr>
          <w:rFonts w:ascii="Candara" w:hAnsi="Candara"/>
        </w:rPr>
        <w:t xml:space="preserve"> 17 October, 2018 Available at: </w:t>
      </w:r>
      <w:hyperlink r:id="rId7" w:anchor="Obrefs0" w:history="1">
        <w:r w:rsidRPr="005C0CB5">
          <w:rPr>
            <w:rStyle w:val="Hyperlink"/>
            <w:rFonts w:ascii="Candara" w:hAnsi="Candara"/>
          </w:rPr>
          <w:t>https://www.cancerresearchuk.org/about-cancer/causes-of-cancer/obesity-weight-and-cancer/what-causes-obesity#Obrefs0</w:t>
        </w:r>
      </w:hyperlink>
      <w:r w:rsidRPr="005C0CB5">
        <w:rPr>
          <w:rFonts w:ascii="Candara" w:hAnsi="Candara"/>
        </w:rPr>
        <w:t xml:space="preserve"> (Accessed: 27/07/2019)</w:t>
      </w:r>
    </w:p>
    <w:p w14:paraId="3D8A9B28" w14:textId="77777777" w:rsidR="00682BB7" w:rsidRPr="005C0CB5" w:rsidRDefault="00682BB7" w:rsidP="00682BB7">
      <w:pPr>
        <w:pStyle w:val="ListParagraph"/>
        <w:rPr>
          <w:rFonts w:ascii="Candara" w:hAnsi="Candara"/>
        </w:rPr>
      </w:pPr>
    </w:p>
    <w:p w14:paraId="096F2ABF" w14:textId="41AF0F87" w:rsidR="00682BB7" w:rsidRPr="00682BB7" w:rsidRDefault="003443AE" w:rsidP="00682BB7">
      <w:pPr>
        <w:pStyle w:val="ListParagraph"/>
        <w:numPr>
          <w:ilvl w:val="0"/>
          <w:numId w:val="3"/>
        </w:numPr>
        <w:rPr>
          <w:rFonts w:ascii="Candara" w:eastAsia="Times New Roman" w:hAnsi="Candara"/>
          <w:i/>
          <w:color w:val="19315A"/>
        </w:rPr>
      </w:pPr>
      <w:r w:rsidRPr="005C0CB5">
        <w:rPr>
          <w:rFonts w:ascii="Candara" w:eastAsia="Times New Roman" w:hAnsi="Candara"/>
          <w:color w:val="19315A"/>
        </w:rPr>
        <w:t xml:space="preserve">Department of Health (2019), </w:t>
      </w:r>
      <w:r w:rsidRPr="005C0CB5">
        <w:rPr>
          <w:rFonts w:ascii="Candara" w:eastAsia="Times New Roman" w:hAnsi="Candara"/>
          <w:i/>
          <w:color w:val="19315A"/>
        </w:rPr>
        <w:t xml:space="preserve">Obesity prevention. </w:t>
      </w:r>
      <w:r w:rsidRPr="005C0CB5">
        <w:rPr>
          <w:rFonts w:ascii="Candara" w:hAnsi="Candara"/>
        </w:rPr>
        <w:t xml:space="preserve">Available at: </w:t>
      </w:r>
      <w:hyperlink r:id="rId8" w:history="1">
        <w:r w:rsidRPr="005C0CB5">
          <w:rPr>
            <w:rStyle w:val="Hyperlink"/>
            <w:rFonts w:ascii="Candara" w:hAnsi="Candara"/>
          </w:rPr>
          <w:t>https://www.health-ni.gov.uk/articles/obesity-prevention</w:t>
        </w:r>
      </w:hyperlink>
      <w:r w:rsidRPr="005C0CB5">
        <w:rPr>
          <w:rFonts w:ascii="Candara" w:hAnsi="Candara"/>
        </w:rPr>
        <w:t xml:space="preserve"> (Accessed: 29/07/2019).</w:t>
      </w:r>
    </w:p>
    <w:p w14:paraId="73F37479" w14:textId="77777777" w:rsidR="00682BB7" w:rsidRPr="00682BB7" w:rsidRDefault="00682BB7" w:rsidP="00682BB7">
      <w:pPr>
        <w:rPr>
          <w:rFonts w:ascii="Candara" w:eastAsia="Times New Roman" w:hAnsi="Candara"/>
          <w:i/>
          <w:color w:val="19315A"/>
        </w:rPr>
      </w:pPr>
    </w:p>
    <w:p w14:paraId="6FF02232" w14:textId="64A8DF47" w:rsidR="003443AE" w:rsidRPr="00682BB7" w:rsidRDefault="00682BB7" w:rsidP="003443AE">
      <w:pPr>
        <w:pStyle w:val="ListParagraph"/>
        <w:numPr>
          <w:ilvl w:val="0"/>
          <w:numId w:val="3"/>
        </w:numPr>
        <w:rPr>
          <w:rFonts w:ascii="Candara" w:eastAsia="Times New Roman" w:hAnsi="Candara"/>
          <w:i/>
          <w:color w:val="19315A"/>
        </w:rPr>
      </w:pPr>
      <w:r>
        <w:rPr>
          <w:rFonts w:ascii="Candara" w:hAnsi="Candara"/>
        </w:rPr>
        <w:t>GLAIntelligence</w:t>
      </w:r>
      <w:r w:rsidR="003443AE" w:rsidRPr="005C0CB5">
        <w:rPr>
          <w:rFonts w:ascii="Candara" w:hAnsi="Candara"/>
        </w:rPr>
        <w:t xml:space="preserve"> Unit (2011) </w:t>
      </w:r>
      <w:r w:rsidR="003443AE" w:rsidRPr="005C0CB5">
        <w:rPr>
          <w:rFonts w:ascii="Candara" w:hAnsi="Candara"/>
          <w:bCs/>
          <w:i/>
        </w:rPr>
        <w:t>Childhood Obesity in London</w:t>
      </w:r>
      <w:r w:rsidR="003443AE" w:rsidRPr="005C0CB5">
        <w:rPr>
          <w:rFonts w:ascii="Candara" w:hAnsi="Candara"/>
        </w:rPr>
        <w:t xml:space="preserve">, April 2011 Available at: </w:t>
      </w:r>
      <w:hyperlink r:id="rId9" w:history="1">
        <w:r w:rsidR="003443AE" w:rsidRPr="005C0CB5">
          <w:rPr>
            <w:rStyle w:val="Hyperlink"/>
            <w:rFonts w:ascii="Candara" w:hAnsi="Candara"/>
          </w:rPr>
          <w:t>https://www.london.gov.uk/sites/default/files/gla_migrate_files_destination/glae-childhood-obesity.pdf</w:t>
        </w:r>
      </w:hyperlink>
      <w:r w:rsidR="003443AE" w:rsidRPr="005C0CB5">
        <w:rPr>
          <w:rFonts w:ascii="Candara" w:hAnsi="Candara"/>
        </w:rPr>
        <w:t xml:space="preserve"> (Accessed: 29/07/2019).</w:t>
      </w:r>
    </w:p>
    <w:p w14:paraId="4D022D9B" w14:textId="77777777" w:rsidR="00682BB7" w:rsidRPr="00682BB7" w:rsidRDefault="00682BB7" w:rsidP="00682BB7">
      <w:pPr>
        <w:rPr>
          <w:rFonts w:ascii="Candara" w:eastAsia="Times New Roman" w:hAnsi="Candara"/>
          <w:i/>
          <w:color w:val="19315A"/>
        </w:rPr>
      </w:pPr>
    </w:p>
    <w:p w14:paraId="5277A5C1" w14:textId="774AD3D3" w:rsidR="003443AE" w:rsidRPr="00682BB7" w:rsidRDefault="003443AE" w:rsidP="003443AE">
      <w:pPr>
        <w:pStyle w:val="ListParagraph"/>
        <w:numPr>
          <w:ilvl w:val="0"/>
          <w:numId w:val="3"/>
        </w:numPr>
        <w:rPr>
          <w:rFonts w:ascii="Candara" w:hAnsi="Candara"/>
          <w:bCs/>
        </w:rPr>
      </w:pPr>
      <w:r w:rsidRPr="005C0CB5">
        <w:rPr>
          <w:rFonts w:ascii="Candara" w:hAnsi="Candara"/>
        </w:rPr>
        <w:t xml:space="preserve">Johns Hopkins Medicine (2019), </w:t>
      </w:r>
      <w:r w:rsidRPr="005C0CB5">
        <w:rPr>
          <w:rFonts w:ascii="Candara" w:hAnsi="Candara"/>
          <w:i/>
        </w:rPr>
        <w:t xml:space="preserve">Preventing Obesity in Children, Teens, and Adults. </w:t>
      </w:r>
      <w:r w:rsidRPr="005C0CB5">
        <w:rPr>
          <w:rFonts w:ascii="Candara" w:hAnsi="Candara"/>
        </w:rPr>
        <w:t xml:space="preserve">Available at: </w:t>
      </w:r>
      <w:hyperlink r:id="rId10" w:history="1">
        <w:r w:rsidRPr="005C0CB5">
          <w:rPr>
            <w:rStyle w:val="Hyperlink"/>
            <w:rFonts w:ascii="Candara" w:hAnsi="Candara"/>
          </w:rPr>
          <w:t>https://www.hopkinsmedicine.org/health/conditions-and-diseases/obesity/preventing-obesity</w:t>
        </w:r>
      </w:hyperlink>
      <w:r w:rsidRPr="005C0CB5">
        <w:rPr>
          <w:rFonts w:ascii="Candara" w:hAnsi="Candara"/>
        </w:rPr>
        <w:t xml:space="preserve"> </w:t>
      </w:r>
      <w:r w:rsidRPr="005C0CB5">
        <w:rPr>
          <w:rFonts w:ascii="Candara" w:hAnsi="Candara"/>
          <w:bCs/>
        </w:rPr>
        <w:t>(</w:t>
      </w:r>
      <w:r w:rsidRPr="005C0CB5">
        <w:rPr>
          <w:rFonts w:ascii="Candara" w:hAnsi="Candara"/>
        </w:rPr>
        <w:t>Accessed: 29/07/2019).</w:t>
      </w:r>
    </w:p>
    <w:p w14:paraId="495CF718" w14:textId="77777777" w:rsidR="00682BB7" w:rsidRPr="00682BB7" w:rsidRDefault="00682BB7" w:rsidP="00682BB7">
      <w:pPr>
        <w:rPr>
          <w:rFonts w:ascii="Candara" w:hAnsi="Candara"/>
          <w:bCs/>
        </w:rPr>
      </w:pPr>
    </w:p>
    <w:p w14:paraId="0808B23B" w14:textId="636A2335" w:rsidR="003443AE" w:rsidRDefault="003443AE" w:rsidP="003443AE">
      <w:pPr>
        <w:pStyle w:val="ListParagraph"/>
        <w:numPr>
          <w:ilvl w:val="0"/>
          <w:numId w:val="3"/>
        </w:numPr>
        <w:rPr>
          <w:rFonts w:ascii="Candara" w:hAnsi="Candara"/>
        </w:rPr>
      </w:pPr>
      <w:r w:rsidRPr="005C0CB5">
        <w:rPr>
          <w:rFonts w:ascii="Candara" w:hAnsi="Candara"/>
        </w:rPr>
        <w:t>Krushnapriya Sahoo,</w:t>
      </w:r>
      <w:r w:rsidRPr="005C0CB5">
        <w:rPr>
          <w:rFonts w:ascii="Candara" w:hAnsi="Candara"/>
          <w:vertAlign w:val="superscript"/>
        </w:rPr>
        <w:t xml:space="preserve"> </w:t>
      </w:r>
      <w:r w:rsidRPr="005C0CB5">
        <w:rPr>
          <w:rFonts w:ascii="Candara" w:hAnsi="Candara"/>
        </w:rPr>
        <w:t>Bishnupriya Sahoo,</w:t>
      </w:r>
      <w:r w:rsidRPr="005C0CB5">
        <w:rPr>
          <w:rFonts w:ascii="Candara" w:hAnsi="Candara"/>
          <w:vertAlign w:val="superscript"/>
        </w:rPr>
        <w:t xml:space="preserve"> </w:t>
      </w:r>
      <w:r w:rsidRPr="005C0CB5">
        <w:rPr>
          <w:rFonts w:ascii="Candara" w:hAnsi="Candara"/>
        </w:rPr>
        <w:t>Ashok Kumar Choudhury,</w:t>
      </w:r>
      <w:r w:rsidRPr="005C0CB5">
        <w:rPr>
          <w:rFonts w:ascii="Candara" w:hAnsi="Candara"/>
          <w:vertAlign w:val="superscript"/>
        </w:rPr>
        <w:t xml:space="preserve"> </w:t>
      </w:r>
      <w:r w:rsidRPr="005C0CB5">
        <w:rPr>
          <w:rFonts w:ascii="Candara" w:hAnsi="Candara"/>
        </w:rPr>
        <w:t>Nighat Yasin Sofi, Raman Kumar</w:t>
      </w:r>
      <w:proofErr w:type="gramStart"/>
      <w:r w:rsidRPr="005C0CB5">
        <w:rPr>
          <w:rFonts w:ascii="Candara" w:hAnsi="Candara"/>
        </w:rPr>
        <w:t>,</w:t>
      </w:r>
      <w:r w:rsidRPr="005C0CB5">
        <w:rPr>
          <w:rFonts w:ascii="Candara" w:hAnsi="Candara"/>
          <w:vertAlign w:val="superscript"/>
        </w:rPr>
        <w:t xml:space="preserve"> </w:t>
      </w:r>
      <w:r w:rsidRPr="005C0CB5">
        <w:rPr>
          <w:rFonts w:ascii="Candara" w:hAnsi="Candara"/>
        </w:rPr>
        <w:t> and</w:t>
      </w:r>
      <w:proofErr w:type="gramEnd"/>
      <w:r w:rsidRPr="005C0CB5">
        <w:rPr>
          <w:rFonts w:ascii="Candara" w:hAnsi="Candara"/>
        </w:rPr>
        <w:t>  Ajeet Singh Bhadoria (</w:t>
      </w:r>
      <w:r w:rsidRPr="005C0CB5">
        <w:rPr>
          <w:rFonts w:ascii="Candara" w:eastAsia="Times New Roman" w:hAnsi="Candara" w:cs="Arial"/>
          <w:color w:val="000000"/>
        </w:rPr>
        <w:t>2015</w:t>
      </w:r>
      <w:r w:rsidRPr="005C0CB5">
        <w:rPr>
          <w:rFonts w:ascii="Candara" w:hAnsi="Candara"/>
        </w:rPr>
        <w:t xml:space="preserve">), </w:t>
      </w:r>
      <w:r w:rsidRPr="005C0CB5">
        <w:rPr>
          <w:rFonts w:ascii="Candara" w:hAnsi="Candara"/>
          <w:bCs/>
        </w:rPr>
        <w:t>‘</w:t>
      </w:r>
      <w:r w:rsidRPr="005C0CB5">
        <w:rPr>
          <w:rFonts w:ascii="Candara" w:hAnsi="Candara"/>
        </w:rPr>
        <w:t xml:space="preserve">Childhood obesity: causes and consequences’ </w:t>
      </w:r>
      <w:r w:rsidRPr="005C0CB5">
        <w:rPr>
          <w:rFonts w:ascii="Candara" w:hAnsi="Candara"/>
          <w:i/>
        </w:rPr>
        <w:t>Journal of Family Medicine and Primary Care v.4(2); Apr-Jun 2015 PMC4408699</w:t>
      </w:r>
      <w:r w:rsidRPr="005C0CB5">
        <w:rPr>
          <w:rFonts w:ascii="Candara" w:hAnsi="Candara"/>
        </w:rPr>
        <w:t xml:space="preserve"> Journal List [Online] Available at </w:t>
      </w:r>
      <w:hyperlink r:id="rId11" w:history="1">
        <w:r w:rsidRPr="005C0CB5">
          <w:rPr>
            <w:rStyle w:val="Hyperlink"/>
            <w:rFonts w:ascii="Candara" w:hAnsi="Candara"/>
          </w:rPr>
          <w:t>https://www.ncbi.nlm.nih.gov/pmc/articles/PMC4408699/</w:t>
        </w:r>
      </w:hyperlink>
      <w:r w:rsidRPr="005C0CB5">
        <w:rPr>
          <w:rFonts w:ascii="Candara" w:hAnsi="Candara"/>
          <w:bCs/>
        </w:rPr>
        <w:t xml:space="preserve"> (</w:t>
      </w:r>
      <w:r w:rsidR="005D480C" w:rsidRPr="005C0CB5">
        <w:rPr>
          <w:rFonts w:ascii="Candara" w:hAnsi="Candara"/>
        </w:rPr>
        <w:t>Accessed: 29</w:t>
      </w:r>
      <w:r w:rsidRPr="005C0CB5">
        <w:rPr>
          <w:rFonts w:ascii="Candara" w:hAnsi="Candara"/>
        </w:rPr>
        <w:t>/07/2019).</w:t>
      </w:r>
    </w:p>
    <w:p w14:paraId="6033E9A6" w14:textId="77777777" w:rsidR="00682BB7" w:rsidRPr="00682BB7" w:rsidRDefault="00682BB7" w:rsidP="00682BB7">
      <w:pPr>
        <w:rPr>
          <w:rFonts w:ascii="Candara" w:hAnsi="Candara"/>
        </w:rPr>
      </w:pPr>
    </w:p>
    <w:p w14:paraId="50C674BC" w14:textId="1DEE48F1" w:rsidR="00D278A3" w:rsidRDefault="00EF0911" w:rsidP="00C37910">
      <w:pPr>
        <w:pStyle w:val="ListParagraph"/>
        <w:numPr>
          <w:ilvl w:val="0"/>
          <w:numId w:val="3"/>
        </w:numPr>
        <w:rPr>
          <w:rFonts w:ascii="Candara" w:hAnsi="Candara"/>
        </w:rPr>
      </w:pPr>
      <w:r w:rsidRPr="005C0CB5">
        <w:rPr>
          <w:rFonts w:ascii="Candara" w:hAnsi="Candara"/>
        </w:rPr>
        <w:t xml:space="preserve">NHS (2019) </w:t>
      </w:r>
      <w:r w:rsidRPr="005C0CB5">
        <w:rPr>
          <w:rFonts w:ascii="Candara" w:hAnsi="Candara"/>
          <w:bCs/>
          <w:i/>
        </w:rPr>
        <w:t>Causes</w:t>
      </w:r>
      <w:r w:rsidRPr="005C0CB5">
        <w:rPr>
          <w:rFonts w:ascii="Candara" w:hAnsi="Candara"/>
          <w:i/>
        </w:rPr>
        <w:t xml:space="preserve">- Obesity, </w:t>
      </w:r>
      <w:r w:rsidRPr="005C0CB5">
        <w:rPr>
          <w:rFonts w:ascii="Candara" w:hAnsi="Candara"/>
        </w:rPr>
        <w:t xml:space="preserve">16 May 2019 Available at: </w:t>
      </w:r>
      <w:hyperlink r:id="rId12" w:history="1">
        <w:r w:rsidRPr="005C0CB5">
          <w:rPr>
            <w:rStyle w:val="Hyperlink"/>
            <w:rFonts w:ascii="Candara" w:hAnsi="Candara"/>
          </w:rPr>
          <w:t>https://www.nhs.uk/conditions/obesity/causes/</w:t>
        </w:r>
      </w:hyperlink>
      <w:r w:rsidRPr="005C0CB5">
        <w:rPr>
          <w:rFonts w:ascii="Candara" w:hAnsi="Candara"/>
        </w:rPr>
        <w:t xml:space="preserve"> </w:t>
      </w:r>
      <w:r w:rsidR="00C37910" w:rsidRPr="005C0CB5">
        <w:rPr>
          <w:rFonts w:ascii="Candara" w:hAnsi="Candara"/>
        </w:rPr>
        <w:t>(Accessed: 29</w:t>
      </w:r>
      <w:r w:rsidRPr="005C0CB5">
        <w:rPr>
          <w:rFonts w:ascii="Candara" w:hAnsi="Candara"/>
        </w:rPr>
        <w:t>/07/2019)</w:t>
      </w:r>
      <w:r w:rsidR="00682BB7">
        <w:rPr>
          <w:rFonts w:ascii="Candara" w:hAnsi="Candara"/>
        </w:rPr>
        <w:t>.</w:t>
      </w:r>
    </w:p>
    <w:p w14:paraId="471F7C3F" w14:textId="77777777" w:rsidR="00682BB7" w:rsidRPr="00682BB7" w:rsidRDefault="00682BB7" w:rsidP="00682BB7">
      <w:pPr>
        <w:rPr>
          <w:rFonts w:ascii="Candara" w:hAnsi="Candara"/>
        </w:rPr>
      </w:pPr>
    </w:p>
    <w:p w14:paraId="09EB028E" w14:textId="02829D90" w:rsidR="00D278A3" w:rsidRDefault="00D278A3" w:rsidP="00D278A3">
      <w:pPr>
        <w:pStyle w:val="ListParagraph"/>
        <w:numPr>
          <w:ilvl w:val="0"/>
          <w:numId w:val="3"/>
        </w:numPr>
        <w:rPr>
          <w:rFonts w:ascii="Candara" w:hAnsi="Candara"/>
        </w:rPr>
      </w:pPr>
      <w:r w:rsidRPr="005C0CB5">
        <w:rPr>
          <w:rFonts w:ascii="Candara" w:hAnsi="Candara"/>
        </w:rPr>
        <w:t xml:space="preserve">NICE (2014), </w:t>
      </w:r>
      <w:r w:rsidRPr="005C0CB5">
        <w:rPr>
          <w:rFonts w:ascii="Candara" w:hAnsi="Candara"/>
          <w:i/>
        </w:rPr>
        <w:t>Obesity: identification, assessment and management</w:t>
      </w:r>
      <w:r w:rsidRPr="005C0CB5">
        <w:rPr>
          <w:rFonts w:ascii="Candara" w:hAnsi="Candara"/>
        </w:rPr>
        <w:t xml:space="preserve">, 27 November 2014 Available at: </w:t>
      </w:r>
      <w:hyperlink r:id="rId13" w:history="1">
        <w:r w:rsidRPr="005C0CB5">
          <w:rPr>
            <w:rStyle w:val="Hyperlink"/>
            <w:rFonts w:ascii="Candara" w:hAnsi="Candara"/>
          </w:rPr>
          <w:t>https://www.nice.org.uk/guidance/cg189/resources/obesity-identification-assessment-and-management-pdf-35109821097925</w:t>
        </w:r>
      </w:hyperlink>
      <w:r w:rsidRPr="005C0CB5">
        <w:rPr>
          <w:rFonts w:ascii="Candara" w:hAnsi="Candara"/>
        </w:rPr>
        <w:t xml:space="preserve"> (Accessed 27/07/2019).</w:t>
      </w:r>
    </w:p>
    <w:p w14:paraId="5180B9B0" w14:textId="77777777" w:rsidR="00682BB7" w:rsidRPr="00682BB7" w:rsidRDefault="00682BB7" w:rsidP="00682BB7">
      <w:pPr>
        <w:rPr>
          <w:rFonts w:ascii="Candara" w:hAnsi="Candara"/>
        </w:rPr>
      </w:pPr>
      <w:bookmarkStart w:id="0" w:name="_GoBack"/>
      <w:bookmarkEnd w:id="0"/>
    </w:p>
    <w:p w14:paraId="3D26342C" w14:textId="679772BF" w:rsidR="00B113D7" w:rsidRPr="007854CD" w:rsidRDefault="00D278A3" w:rsidP="00B113D7">
      <w:pPr>
        <w:pStyle w:val="ListParagraph"/>
        <w:numPr>
          <w:ilvl w:val="0"/>
          <w:numId w:val="3"/>
        </w:numPr>
        <w:rPr>
          <w:rFonts w:ascii="Candara" w:hAnsi="Candara"/>
          <w:bCs/>
        </w:rPr>
      </w:pPr>
      <w:r w:rsidRPr="005C0CB5">
        <w:rPr>
          <w:rFonts w:ascii="Candara" w:hAnsi="Candara"/>
        </w:rPr>
        <w:t xml:space="preserve">WHO </w:t>
      </w:r>
      <w:r w:rsidR="0063410D" w:rsidRPr="005C0CB5">
        <w:rPr>
          <w:rFonts w:ascii="Candara" w:hAnsi="Candara"/>
        </w:rPr>
        <w:t>(</w:t>
      </w:r>
      <w:r w:rsidRPr="005C0CB5">
        <w:rPr>
          <w:rFonts w:ascii="Candara" w:hAnsi="Candara"/>
        </w:rPr>
        <w:t>2019</w:t>
      </w:r>
      <w:r w:rsidR="0063410D" w:rsidRPr="005C0CB5">
        <w:rPr>
          <w:rFonts w:ascii="Candara" w:hAnsi="Candara"/>
        </w:rPr>
        <w:t>)</w:t>
      </w:r>
      <w:r w:rsidRPr="005C0CB5">
        <w:rPr>
          <w:rFonts w:ascii="Candara" w:hAnsi="Candara"/>
        </w:rPr>
        <w:t xml:space="preserve">, </w:t>
      </w:r>
      <w:r w:rsidRPr="005C0CB5">
        <w:rPr>
          <w:rFonts w:ascii="Candara" w:hAnsi="Candara"/>
          <w:bCs/>
          <w:i/>
        </w:rPr>
        <w:t>Obesity and overweight.</w:t>
      </w:r>
      <w:r w:rsidRPr="005C0CB5">
        <w:rPr>
          <w:rFonts w:ascii="Candara" w:hAnsi="Candara"/>
          <w:bCs/>
        </w:rPr>
        <w:t xml:space="preserve"> </w:t>
      </w:r>
      <w:r w:rsidRPr="005C0CB5">
        <w:rPr>
          <w:rFonts w:ascii="Candara" w:hAnsi="Candara"/>
        </w:rPr>
        <w:t xml:space="preserve">Available at: </w:t>
      </w:r>
      <w:hyperlink r:id="rId14" w:history="1">
        <w:r w:rsidRPr="005C0CB5">
          <w:rPr>
            <w:rStyle w:val="Hyperlink"/>
            <w:rFonts w:ascii="Candara" w:hAnsi="Candara"/>
          </w:rPr>
          <w:t>https://www.who.int/news-room/fact-sheets/detail/obesity-and-overweight</w:t>
        </w:r>
      </w:hyperlink>
      <w:r w:rsidRPr="005C0CB5">
        <w:rPr>
          <w:rFonts w:ascii="Candara" w:hAnsi="Candara"/>
        </w:rPr>
        <w:t xml:space="preserve"> </w:t>
      </w:r>
      <w:r w:rsidRPr="005C0CB5">
        <w:rPr>
          <w:rFonts w:ascii="Candara" w:hAnsi="Candara"/>
          <w:bCs/>
        </w:rPr>
        <w:t xml:space="preserve"> (</w:t>
      </w:r>
      <w:r w:rsidRPr="005C0CB5">
        <w:rPr>
          <w:rFonts w:ascii="Candara" w:hAnsi="Candara"/>
        </w:rPr>
        <w:t>Accessed: 27/07/2019).</w:t>
      </w:r>
    </w:p>
    <w:sectPr w:rsidR="00B113D7" w:rsidRPr="007854CD" w:rsidSect="00E91B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362D"/>
    <w:multiLevelType w:val="multilevel"/>
    <w:tmpl w:val="364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5595A"/>
    <w:multiLevelType w:val="hybridMultilevel"/>
    <w:tmpl w:val="29445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E6DAE"/>
    <w:multiLevelType w:val="multilevel"/>
    <w:tmpl w:val="DDF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45CFA"/>
    <w:multiLevelType w:val="hybridMultilevel"/>
    <w:tmpl w:val="A20A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066716"/>
    <w:multiLevelType w:val="multilevel"/>
    <w:tmpl w:val="290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B6C81"/>
    <w:multiLevelType w:val="multilevel"/>
    <w:tmpl w:val="DFD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237E9"/>
    <w:multiLevelType w:val="hybridMultilevel"/>
    <w:tmpl w:val="20B2CEB2"/>
    <w:lvl w:ilvl="0" w:tplc="E83A7586">
      <w:start w:val="1"/>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A05F8"/>
    <w:multiLevelType w:val="multilevel"/>
    <w:tmpl w:val="640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BE5457"/>
    <w:multiLevelType w:val="multilevel"/>
    <w:tmpl w:val="A68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1029A1"/>
    <w:multiLevelType w:val="multilevel"/>
    <w:tmpl w:val="953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0D70CA"/>
    <w:multiLevelType w:val="multilevel"/>
    <w:tmpl w:val="6E5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B85ED1"/>
    <w:multiLevelType w:val="multilevel"/>
    <w:tmpl w:val="64E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7"/>
  </w:num>
  <w:num w:numId="5">
    <w:abstractNumId w:val="5"/>
  </w:num>
  <w:num w:numId="6">
    <w:abstractNumId w:val="4"/>
  </w:num>
  <w:num w:numId="7">
    <w:abstractNumId w:val="2"/>
  </w:num>
  <w:num w:numId="8">
    <w:abstractNumId w:val="10"/>
  </w:num>
  <w:num w:numId="9">
    <w:abstractNumId w:val="11"/>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3CF"/>
    <w:rsid w:val="000215B5"/>
    <w:rsid w:val="00025E8F"/>
    <w:rsid w:val="0003581F"/>
    <w:rsid w:val="000C4574"/>
    <w:rsid w:val="000D6013"/>
    <w:rsid w:val="000E280B"/>
    <w:rsid w:val="00116938"/>
    <w:rsid w:val="00147AD1"/>
    <w:rsid w:val="001F7E6E"/>
    <w:rsid w:val="00206701"/>
    <w:rsid w:val="00212FB3"/>
    <w:rsid w:val="002D67C6"/>
    <w:rsid w:val="00340A41"/>
    <w:rsid w:val="003443AE"/>
    <w:rsid w:val="003E770F"/>
    <w:rsid w:val="003F08D8"/>
    <w:rsid w:val="003F5926"/>
    <w:rsid w:val="004415FD"/>
    <w:rsid w:val="00471676"/>
    <w:rsid w:val="00481022"/>
    <w:rsid w:val="004D0850"/>
    <w:rsid w:val="0051094C"/>
    <w:rsid w:val="005720AA"/>
    <w:rsid w:val="00575BAF"/>
    <w:rsid w:val="005804C4"/>
    <w:rsid w:val="005A59A1"/>
    <w:rsid w:val="005C0CB5"/>
    <w:rsid w:val="005D480C"/>
    <w:rsid w:val="005E0E3B"/>
    <w:rsid w:val="0063410D"/>
    <w:rsid w:val="00652A69"/>
    <w:rsid w:val="00682BB7"/>
    <w:rsid w:val="006B4376"/>
    <w:rsid w:val="006C4E93"/>
    <w:rsid w:val="006F4F55"/>
    <w:rsid w:val="006F5527"/>
    <w:rsid w:val="00752397"/>
    <w:rsid w:val="00783EF4"/>
    <w:rsid w:val="007854CD"/>
    <w:rsid w:val="007C3B7B"/>
    <w:rsid w:val="007D4E88"/>
    <w:rsid w:val="007D7CC5"/>
    <w:rsid w:val="0080163D"/>
    <w:rsid w:val="008613CF"/>
    <w:rsid w:val="008C46C4"/>
    <w:rsid w:val="00960819"/>
    <w:rsid w:val="009D24AE"/>
    <w:rsid w:val="009D586D"/>
    <w:rsid w:val="009E76D6"/>
    <w:rsid w:val="00B10E38"/>
    <w:rsid w:val="00B113D7"/>
    <w:rsid w:val="00B34F82"/>
    <w:rsid w:val="00B44A28"/>
    <w:rsid w:val="00B90844"/>
    <w:rsid w:val="00BD10E3"/>
    <w:rsid w:val="00BE2B40"/>
    <w:rsid w:val="00C0228A"/>
    <w:rsid w:val="00C37910"/>
    <w:rsid w:val="00C443EC"/>
    <w:rsid w:val="00C47050"/>
    <w:rsid w:val="00C7378D"/>
    <w:rsid w:val="00C92680"/>
    <w:rsid w:val="00CB5311"/>
    <w:rsid w:val="00CE0815"/>
    <w:rsid w:val="00D278A3"/>
    <w:rsid w:val="00D6052F"/>
    <w:rsid w:val="00D64191"/>
    <w:rsid w:val="00E01AF3"/>
    <w:rsid w:val="00E6687A"/>
    <w:rsid w:val="00E91B84"/>
    <w:rsid w:val="00E91E7D"/>
    <w:rsid w:val="00EB2450"/>
    <w:rsid w:val="00EF0911"/>
    <w:rsid w:val="00F75D53"/>
    <w:rsid w:val="00FE6E1E"/>
    <w:rsid w:val="00FF74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6F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3CF"/>
  </w:style>
  <w:style w:type="paragraph" w:styleId="Heading1">
    <w:name w:val="heading 1"/>
    <w:basedOn w:val="Normal"/>
    <w:next w:val="Normal"/>
    <w:link w:val="Heading1Char"/>
    <w:uiPriority w:val="9"/>
    <w:qFormat/>
    <w:rsid w:val="00EF0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C45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3CF"/>
    <w:rPr>
      <w:color w:val="0000FF" w:themeColor="hyperlink"/>
      <w:u w:val="single"/>
    </w:rPr>
  </w:style>
  <w:style w:type="paragraph" w:styleId="ListParagraph">
    <w:name w:val="List Paragraph"/>
    <w:basedOn w:val="Normal"/>
    <w:uiPriority w:val="34"/>
    <w:qFormat/>
    <w:rsid w:val="008613CF"/>
    <w:pPr>
      <w:ind w:left="720"/>
      <w:contextualSpacing/>
    </w:pPr>
  </w:style>
  <w:style w:type="character" w:customStyle="1" w:styleId="Heading1Char">
    <w:name w:val="Heading 1 Char"/>
    <w:basedOn w:val="DefaultParagraphFont"/>
    <w:link w:val="Heading1"/>
    <w:uiPriority w:val="9"/>
    <w:rsid w:val="00EF0911"/>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4415FD"/>
    <w:rPr>
      <w:color w:val="800080" w:themeColor="followedHyperlink"/>
      <w:u w:val="single"/>
    </w:rPr>
  </w:style>
  <w:style w:type="character" w:customStyle="1" w:styleId="apple-converted-space">
    <w:name w:val="apple-converted-space"/>
    <w:basedOn w:val="DefaultParagraphFont"/>
    <w:rsid w:val="00D64191"/>
  </w:style>
  <w:style w:type="character" w:customStyle="1" w:styleId="label-inline">
    <w:name w:val="label-inline"/>
    <w:basedOn w:val="DefaultParagraphFont"/>
    <w:rsid w:val="000C4574"/>
  </w:style>
  <w:style w:type="character" w:customStyle="1" w:styleId="Heading2Char">
    <w:name w:val="Heading 2 Char"/>
    <w:basedOn w:val="DefaultParagraphFont"/>
    <w:link w:val="Heading2"/>
    <w:uiPriority w:val="9"/>
    <w:semiHidden/>
    <w:rsid w:val="000C45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B245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3CF"/>
  </w:style>
  <w:style w:type="paragraph" w:styleId="Heading1">
    <w:name w:val="heading 1"/>
    <w:basedOn w:val="Normal"/>
    <w:next w:val="Normal"/>
    <w:link w:val="Heading1Char"/>
    <w:uiPriority w:val="9"/>
    <w:qFormat/>
    <w:rsid w:val="00EF0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C45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3CF"/>
    <w:rPr>
      <w:color w:val="0000FF" w:themeColor="hyperlink"/>
      <w:u w:val="single"/>
    </w:rPr>
  </w:style>
  <w:style w:type="paragraph" w:styleId="ListParagraph">
    <w:name w:val="List Paragraph"/>
    <w:basedOn w:val="Normal"/>
    <w:uiPriority w:val="34"/>
    <w:qFormat/>
    <w:rsid w:val="008613CF"/>
    <w:pPr>
      <w:ind w:left="720"/>
      <w:contextualSpacing/>
    </w:pPr>
  </w:style>
  <w:style w:type="character" w:customStyle="1" w:styleId="Heading1Char">
    <w:name w:val="Heading 1 Char"/>
    <w:basedOn w:val="DefaultParagraphFont"/>
    <w:link w:val="Heading1"/>
    <w:uiPriority w:val="9"/>
    <w:rsid w:val="00EF0911"/>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4415FD"/>
    <w:rPr>
      <w:color w:val="800080" w:themeColor="followedHyperlink"/>
      <w:u w:val="single"/>
    </w:rPr>
  </w:style>
  <w:style w:type="character" w:customStyle="1" w:styleId="apple-converted-space">
    <w:name w:val="apple-converted-space"/>
    <w:basedOn w:val="DefaultParagraphFont"/>
    <w:rsid w:val="00D64191"/>
  </w:style>
  <w:style w:type="character" w:customStyle="1" w:styleId="label-inline">
    <w:name w:val="label-inline"/>
    <w:basedOn w:val="DefaultParagraphFont"/>
    <w:rsid w:val="000C4574"/>
  </w:style>
  <w:style w:type="character" w:customStyle="1" w:styleId="Heading2Char">
    <w:name w:val="Heading 2 Char"/>
    <w:basedOn w:val="DefaultParagraphFont"/>
    <w:link w:val="Heading2"/>
    <w:uiPriority w:val="9"/>
    <w:semiHidden/>
    <w:rsid w:val="000C45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B245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143">
      <w:bodyDiv w:val="1"/>
      <w:marLeft w:val="0"/>
      <w:marRight w:val="0"/>
      <w:marTop w:val="0"/>
      <w:marBottom w:val="0"/>
      <w:divBdr>
        <w:top w:val="none" w:sz="0" w:space="0" w:color="auto"/>
        <w:left w:val="none" w:sz="0" w:space="0" w:color="auto"/>
        <w:bottom w:val="none" w:sz="0" w:space="0" w:color="auto"/>
        <w:right w:val="none" w:sz="0" w:space="0" w:color="auto"/>
      </w:divBdr>
    </w:div>
    <w:div w:id="47803193">
      <w:bodyDiv w:val="1"/>
      <w:marLeft w:val="0"/>
      <w:marRight w:val="0"/>
      <w:marTop w:val="0"/>
      <w:marBottom w:val="0"/>
      <w:divBdr>
        <w:top w:val="none" w:sz="0" w:space="0" w:color="auto"/>
        <w:left w:val="none" w:sz="0" w:space="0" w:color="auto"/>
        <w:bottom w:val="none" w:sz="0" w:space="0" w:color="auto"/>
        <w:right w:val="none" w:sz="0" w:space="0" w:color="auto"/>
      </w:divBdr>
    </w:div>
    <w:div w:id="94136421">
      <w:bodyDiv w:val="1"/>
      <w:marLeft w:val="0"/>
      <w:marRight w:val="0"/>
      <w:marTop w:val="0"/>
      <w:marBottom w:val="0"/>
      <w:divBdr>
        <w:top w:val="none" w:sz="0" w:space="0" w:color="auto"/>
        <w:left w:val="none" w:sz="0" w:space="0" w:color="auto"/>
        <w:bottom w:val="none" w:sz="0" w:space="0" w:color="auto"/>
        <w:right w:val="none" w:sz="0" w:space="0" w:color="auto"/>
      </w:divBdr>
    </w:div>
    <w:div w:id="97146556">
      <w:bodyDiv w:val="1"/>
      <w:marLeft w:val="0"/>
      <w:marRight w:val="0"/>
      <w:marTop w:val="0"/>
      <w:marBottom w:val="0"/>
      <w:divBdr>
        <w:top w:val="none" w:sz="0" w:space="0" w:color="auto"/>
        <w:left w:val="none" w:sz="0" w:space="0" w:color="auto"/>
        <w:bottom w:val="none" w:sz="0" w:space="0" w:color="auto"/>
        <w:right w:val="none" w:sz="0" w:space="0" w:color="auto"/>
      </w:divBdr>
    </w:div>
    <w:div w:id="104548327">
      <w:bodyDiv w:val="1"/>
      <w:marLeft w:val="0"/>
      <w:marRight w:val="0"/>
      <w:marTop w:val="0"/>
      <w:marBottom w:val="0"/>
      <w:divBdr>
        <w:top w:val="none" w:sz="0" w:space="0" w:color="auto"/>
        <w:left w:val="none" w:sz="0" w:space="0" w:color="auto"/>
        <w:bottom w:val="none" w:sz="0" w:space="0" w:color="auto"/>
        <w:right w:val="none" w:sz="0" w:space="0" w:color="auto"/>
      </w:divBdr>
    </w:div>
    <w:div w:id="106824353">
      <w:bodyDiv w:val="1"/>
      <w:marLeft w:val="0"/>
      <w:marRight w:val="0"/>
      <w:marTop w:val="0"/>
      <w:marBottom w:val="0"/>
      <w:divBdr>
        <w:top w:val="none" w:sz="0" w:space="0" w:color="auto"/>
        <w:left w:val="none" w:sz="0" w:space="0" w:color="auto"/>
        <w:bottom w:val="none" w:sz="0" w:space="0" w:color="auto"/>
        <w:right w:val="none" w:sz="0" w:space="0" w:color="auto"/>
      </w:divBdr>
    </w:div>
    <w:div w:id="107969654">
      <w:bodyDiv w:val="1"/>
      <w:marLeft w:val="0"/>
      <w:marRight w:val="0"/>
      <w:marTop w:val="0"/>
      <w:marBottom w:val="0"/>
      <w:divBdr>
        <w:top w:val="none" w:sz="0" w:space="0" w:color="auto"/>
        <w:left w:val="none" w:sz="0" w:space="0" w:color="auto"/>
        <w:bottom w:val="none" w:sz="0" w:space="0" w:color="auto"/>
        <w:right w:val="none" w:sz="0" w:space="0" w:color="auto"/>
      </w:divBdr>
      <w:divsChild>
        <w:div w:id="162285379">
          <w:marLeft w:val="0"/>
          <w:marRight w:val="0"/>
          <w:marTop w:val="0"/>
          <w:marBottom w:val="0"/>
          <w:divBdr>
            <w:top w:val="none" w:sz="0" w:space="0" w:color="auto"/>
            <w:left w:val="none" w:sz="0" w:space="0" w:color="auto"/>
            <w:bottom w:val="none" w:sz="0" w:space="0" w:color="auto"/>
            <w:right w:val="none" w:sz="0" w:space="0" w:color="auto"/>
          </w:divBdr>
          <w:divsChild>
            <w:div w:id="21978148">
              <w:marLeft w:val="0"/>
              <w:marRight w:val="0"/>
              <w:marTop w:val="0"/>
              <w:marBottom w:val="0"/>
              <w:divBdr>
                <w:top w:val="none" w:sz="0" w:space="0" w:color="auto"/>
                <w:left w:val="none" w:sz="0" w:space="0" w:color="auto"/>
                <w:bottom w:val="none" w:sz="0" w:space="0" w:color="auto"/>
                <w:right w:val="none" w:sz="0" w:space="0" w:color="auto"/>
              </w:divBdr>
              <w:divsChild>
                <w:div w:id="30230570">
                  <w:marLeft w:val="0"/>
                  <w:marRight w:val="0"/>
                  <w:marTop w:val="0"/>
                  <w:marBottom w:val="0"/>
                  <w:divBdr>
                    <w:top w:val="none" w:sz="0" w:space="0" w:color="auto"/>
                    <w:left w:val="none" w:sz="0" w:space="0" w:color="auto"/>
                    <w:bottom w:val="none" w:sz="0" w:space="0" w:color="auto"/>
                    <w:right w:val="none" w:sz="0" w:space="0" w:color="auto"/>
                  </w:divBdr>
                </w:div>
              </w:divsChild>
            </w:div>
            <w:div w:id="858860037">
              <w:marLeft w:val="0"/>
              <w:marRight w:val="0"/>
              <w:marTop w:val="0"/>
              <w:marBottom w:val="0"/>
              <w:divBdr>
                <w:top w:val="none" w:sz="0" w:space="0" w:color="auto"/>
                <w:left w:val="none" w:sz="0" w:space="0" w:color="auto"/>
                <w:bottom w:val="none" w:sz="0" w:space="0" w:color="auto"/>
                <w:right w:val="none" w:sz="0" w:space="0" w:color="auto"/>
              </w:divBdr>
              <w:divsChild>
                <w:div w:id="19508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895">
          <w:marLeft w:val="0"/>
          <w:marRight w:val="0"/>
          <w:marTop w:val="0"/>
          <w:marBottom w:val="0"/>
          <w:divBdr>
            <w:top w:val="none" w:sz="0" w:space="0" w:color="auto"/>
            <w:left w:val="none" w:sz="0" w:space="0" w:color="auto"/>
            <w:bottom w:val="none" w:sz="0" w:space="0" w:color="auto"/>
            <w:right w:val="none" w:sz="0" w:space="0" w:color="auto"/>
          </w:divBdr>
          <w:divsChild>
            <w:div w:id="1848983764">
              <w:marLeft w:val="0"/>
              <w:marRight w:val="0"/>
              <w:marTop w:val="0"/>
              <w:marBottom w:val="0"/>
              <w:divBdr>
                <w:top w:val="none" w:sz="0" w:space="0" w:color="auto"/>
                <w:left w:val="none" w:sz="0" w:space="0" w:color="auto"/>
                <w:bottom w:val="none" w:sz="0" w:space="0" w:color="auto"/>
                <w:right w:val="none" w:sz="0" w:space="0" w:color="auto"/>
              </w:divBdr>
              <w:divsChild>
                <w:div w:id="157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1924">
      <w:bodyDiv w:val="1"/>
      <w:marLeft w:val="0"/>
      <w:marRight w:val="0"/>
      <w:marTop w:val="0"/>
      <w:marBottom w:val="0"/>
      <w:divBdr>
        <w:top w:val="none" w:sz="0" w:space="0" w:color="auto"/>
        <w:left w:val="none" w:sz="0" w:space="0" w:color="auto"/>
        <w:bottom w:val="none" w:sz="0" w:space="0" w:color="auto"/>
        <w:right w:val="none" w:sz="0" w:space="0" w:color="auto"/>
      </w:divBdr>
    </w:div>
    <w:div w:id="186020657">
      <w:bodyDiv w:val="1"/>
      <w:marLeft w:val="0"/>
      <w:marRight w:val="0"/>
      <w:marTop w:val="0"/>
      <w:marBottom w:val="0"/>
      <w:divBdr>
        <w:top w:val="none" w:sz="0" w:space="0" w:color="auto"/>
        <w:left w:val="none" w:sz="0" w:space="0" w:color="auto"/>
        <w:bottom w:val="none" w:sz="0" w:space="0" w:color="auto"/>
        <w:right w:val="none" w:sz="0" w:space="0" w:color="auto"/>
      </w:divBdr>
    </w:div>
    <w:div w:id="189534754">
      <w:bodyDiv w:val="1"/>
      <w:marLeft w:val="0"/>
      <w:marRight w:val="0"/>
      <w:marTop w:val="0"/>
      <w:marBottom w:val="0"/>
      <w:divBdr>
        <w:top w:val="none" w:sz="0" w:space="0" w:color="auto"/>
        <w:left w:val="none" w:sz="0" w:space="0" w:color="auto"/>
        <w:bottom w:val="none" w:sz="0" w:space="0" w:color="auto"/>
        <w:right w:val="none" w:sz="0" w:space="0" w:color="auto"/>
      </w:divBdr>
    </w:div>
    <w:div w:id="282273803">
      <w:bodyDiv w:val="1"/>
      <w:marLeft w:val="0"/>
      <w:marRight w:val="0"/>
      <w:marTop w:val="0"/>
      <w:marBottom w:val="0"/>
      <w:divBdr>
        <w:top w:val="none" w:sz="0" w:space="0" w:color="auto"/>
        <w:left w:val="none" w:sz="0" w:space="0" w:color="auto"/>
        <w:bottom w:val="none" w:sz="0" w:space="0" w:color="auto"/>
        <w:right w:val="none" w:sz="0" w:space="0" w:color="auto"/>
      </w:divBdr>
    </w:div>
    <w:div w:id="299502854">
      <w:bodyDiv w:val="1"/>
      <w:marLeft w:val="0"/>
      <w:marRight w:val="0"/>
      <w:marTop w:val="0"/>
      <w:marBottom w:val="0"/>
      <w:divBdr>
        <w:top w:val="none" w:sz="0" w:space="0" w:color="auto"/>
        <w:left w:val="none" w:sz="0" w:space="0" w:color="auto"/>
        <w:bottom w:val="none" w:sz="0" w:space="0" w:color="auto"/>
        <w:right w:val="none" w:sz="0" w:space="0" w:color="auto"/>
      </w:divBdr>
      <w:divsChild>
        <w:div w:id="1220094195">
          <w:marLeft w:val="0"/>
          <w:marRight w:val="0"/>
          <w:marTop w:val="0"/>
          <w:marBottom w:val="0"/>
          <w:divBdr>
            <w:top w:val="none" w:sz="0" w:space="0" w:color="auto"/>
            <w:left w:val="none" w:sz="0" w:space="0" w:color="auto"/>
            <w:bottom w:val="none" w:sz="0" w:space="0" w:color="auto"/>
            <w:right w:val="none" w:sz="0" w:space="0" w:color="auto"/>
          </w:divBdr>
          <w:divsChild>
            <w:div w:id="1808013028">
              <w:marLeft w:val="0"/>
              <w:marRight w:val="0"/>
              <w:marTop w:val="0"/>
              <w:marBottom w:val="0"/>
              <w:divBdr>
                <w:top w:val="none" w:sz="0" w:space="0" w:color="auto"/>
                <w:left w:val="none" w:sz="0" w:space="0" w:color="auto"/>
                <w:bottom w:val="none" w:sz="0" w:space="0" w:color="auto"/>
                <w:right w:val="none" w:sz="0" w:space="0" w:color="auto"/>
              </w:divBdr>
              <w:divsChild>
                <w:div w:id="14616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7523">
      <w:bodyDiv w:val="1"/>
      <w:marLeft w:val="0"/>
      <w:marRight w:val="0"/>
      <w:marTop w:val="0"/>
      <w:marBottom w:val="0"/>
      <w:divBdr>
        <w:top w:val="none" w:sz="0" w:space="0" w:color="auto"/>
        <w:left w:val="none" w:sz="0" w:space="0" w:color="auto"/>
        <w:bottom w:val="none" w:sz="0" w:space="0" w:color="auto"/>
        <w:right w:val="none" w:sz="0" w:space="0" w:color="auto"/>
      </w:divBdr>
    </w:div>
    <w:div w:id="358438280">
      <w:bodyDiv w:val="1"/>
      <w:marLeft w:val="0"/>
      <w:marRight w:val="0"/>
      <w:marTop w:val="0"/>
      <w:marBottom w:val="0"/>
      <w:divBdr>
        <w:top w:val="none" w:sz="0" w:space="0" w:color="auto"/>
        <w:left w:val="none" w:sz="0" w:space="0" w:color="auto"/>
        <w:bottom w:val="none" w:sz="0" w:space="0" w:color="auto"/>
        <w:right w:val="none" w:sz="0" w:space="0" w:color="auto"/>
      </w:divBdr>
    </w:div>
    <w:div w:id="449786209">
      <w:bodyDiv w:val="1"/>
      <w:marLeft w:val="0"/>
      <w:marRight w:val="0"/>
      <w:marTop w:val="0"/>
      <w:marBottom w:val="0"/>
      <w:divBdr>
        <w:top w:val="none" w:sz="0" w:space="0" w:color="auto"/>
        <w:left w:val="none" w:sz="0" w:space="0" w:color="auto"/>
        <w:bottom w:val="none" w:sz="0" w:space="0" w:color="auto"/>
        <w:right w:val="none" w:sz="0" w:space="0" w:color="auto"/>
      </w:divBdr>
    </w:div>
    <w:div w:id="462231895">
      <w:bodyDiv w:val="1"/>
      <w:marLeft w:val="0"/>
      <w:marRight w:val="0"/>
      <w:marTop w:val="0"/>
      <w:marBottom w:val="0"/>
      <w:divBdr>
        <w:top w:val="none" w:sz="0" w:space="0" w:color="auto"/>
        <w:left w:val="none" w:sz="0" w:space="0" w:color="auto"/>
        <w:bottom w:val="none" w:sz="0" w:space="0" w:color="auto"/>
        <w:right w:val="none" w:sz="0" w:space="0" w:color="auto"/>
      </w:divBdr>
    </w:div>
    <w:div w:id="470055490">
      <w:bodyDiv w:val="1"/>
      <w:marLeft w:val="0"/>
      <w:marRight w:val="0"/>
      <w:marTop w:val="0"/>
      <w:marBottom w:val="0"/>
      <w:divBdr>
        <w:top w:val="none" w:sz="0" w:space="0" w:color="auto"/>
        <w:left w:val="none" w:sz="0" w:space="0" w:color="auto"/>
        <w:bottom w:val="none" w:sz="0" w:space="0" w:color="auto"/>
        <w:right w:val="none" w:sz="0" w:space="0" w:color="auto"/>
      </w:divBdr>
    </w:div>
    <w:div w:id="471406834">
      <w:bodyDiv w:val="1"/>
      <w:marLeft w:val="0"/>
      <w:marRight w:val="0"/>
      <w:marTop w:val="0"/>
      <w:marBottom w:val="0"/>
      <w:divBdr>
        <w:top w:val="none" w:sz="0" w:space="0" w:color="auto"/>
        <w:left w:val="none" w:sz="0" w:space="0" w:color="auto"/>
        <w:bottom w:val="none" w:sz="0" w:space="0" w:color="auto"/>
        <w:right w:val="none" w:sz="0" w:space="0" w:color="auto"/>
      </w:divBdr>
    </w:div>
    <w:div w:id="536164324">
      <w:bodyDiv w:val="1"/>
      <w:marLeft w:val="0"/>
      <w:marRight w:val="0"/>
      <w:marTop w:val="0"/>
      <w:marBottom w:val="0"/>
      <w:divBdr>
        <w:top w:val="none" w:sz="0" w:space="0" w:color="auto"/>
        <w:left w:val="none" w:sz="0" w:space="0" w:color="auto"/>
        <w:bottom w:val="none" w:sz="0" w:space="0" w:color="auto"/>
        <w:right w:val="none" w:sz="0" w:space="0" w:color="auto"/>
      </w:divBdr>
    </w:div>
    <w:div w:id="551231708">
      <w:bodyDiv w:val="1"/>
      <w:marLeft w:val="0"/>
      <w:marRight w:val="0"/>
      <w:marTop w:val="0"/>
      <w:marBottom w:val="0"/>
      <w:divBdr>
        <w:top w:val="none" w:sz="0" w:space="0" w:color="auto"/>
        <w:left w:val="none" w:sz="0" w:space="0" w:color="auto"/>
        <w:bottom w:val="none" w:sz="0" w:space="0" w:color="auto"/>
        <w:right w:val="none" w:sz="0" w:space="0" w:color="auto"/>
      </w:divBdr>
    </w:div>
    <w:div w:id="621107969">
      <w:bodyDiv w:val="1"/>
      <w:marLeft w:val="0"/>
      <w:marRight w:val="0"/>
      <w:marTop w:val="0"/>
      <w:marBottom w:val="0"/>
      <w:divBdr>
        <w:top w:val="none" w:sz="0" w:space="0" w:color="auto"/>
        <w:left w:val="none" w:sz="0" w:space="0" w:color="auto"/>
        <w:bottom w:val="none" w:sz="0" w:space="0" w:color="auto"/>
        <w:right w:val="none" w:sz="0" w:space="0" w:color="auto"/>
      </w:divBdr>
    </w:div>
    <w:div w:id="656157203">
      <w:bodyDiv w:val="1"/>
      <w:marLeft w:val="0"/>
      <w:marRight w:val="0"/>
      <w:marTop w:val="0"/>
      <w:marBottom w:val="0"/>
      <w:divBdr>
        <w:top w:val="none" w:sz="0" w:space="0" w:color="auto"/>
        <w:left w:val="none" w:sz="0" w:space="0" w:color="auto"/>
        <w:bottom w:val="none" w:sz="0" w:space="0" w:color="auto"/>
        <w:right w:val="none" w:sz="0" w:space="0" w:color="auto"/>
      </w:divBdr>
    </w:div>
    <w:div w:id="737174616">
      <w:bodyDiv w:val="1"/>
      <w:marLeft w:val="0"/>
      <w:marRight w:val="0"/>
      <w:marTop w:val="0"/>
      <w:marBottom w:val="0"/>
      <w:divBdr>
        <w:top w:val="none" w:sz="0" w:space="0" w:color="auto"/>
        <w:left w:val="none" w:sz="0" w:space="0" w:color="auto"/>
        <w:bottom w:val="none" w:sz="0" w:space="0" w:color="auto"/>
        <w:right w:val="none" w:sz="0" w:space="0" w:color="auto"/>
      </w:divBdr>
    </w:div>
    <w:div w:id="743838707">
      <w:bodyDiv w:val="1"/>
      <w:marLeft w:val="0"/>
      <w:marRight w:val="0"/>
      <w:marTop w:val="0"/>
      <w:marBottom w:val="0"/>
      <w:divBdr>
        <w:top w:val="none" w:sz="0" w:space="0" w:color="auto"/>
        <w:left w:val="none" w:sz="0" w:space="0" w:color="auto"/>
        <w:bottom w:val="none" w:sz="0" w:space="0" w:color="auto"/>
        <w:right w:val="none" w:sz="0" w:space="0" w:color="auto"/>
      </w:divBdr>
    </w:div>
    <w:div w:id="750084964">
      <w:bodyDiv w:val="1"/>
      <w:marLeft w:val="0"/>
      <w:marRight w:val="0"/>
      <w:marTop w:val="0"/>
      <w:marBottom w:val="0"/>
      <w:divBdr>
        <w:top w:val="none" w:sz="0" w:space="0" w:color="auto"/>
        <w:left w:val="none" w:sz="0" w:space="0" w:color="auto"/>
        <w:bottom w:val="none" w:sz="0" w:space="0" w:color="auto"/>
        <w:right w:val="none" w:sz="0" w:space="0" w:color="auto"/>
      </w:divBdr>
    </w:div>
    <w:div w:id="782850044">
      <w:bodyDiv w:val="1"/>
      <w:marLeft w:val="0"/>
      <w:marRight w:val="0"/>
      <w:marTop w:val="0"/>
      <w:marBottom w:val="0"/>
      <w:divBdr>
        <w:top w:val="none" w:sz="0" w:space="0" w:color="auto"/>
        <w:left w:val="none" w:sz="0" w:space="0" w:color="auto"/>
        <w:bottom w:val="none" w:sz="0" w:space="0" w:color="auto"/>
        <w:right w:val="none" w:sz="0" w:space="0" w:color="auto"/>
      </w:divBdr>
      <w:divsChild>
        <w:div w:id="254821574">
          <w:marLeft w:val="0"/>
          <w:marRight w:val="0"/>
          <w:marTop w:val="0"/>
          <w:marBottom w:val="0"/>
          <w:divBdr>
            <w:top w:val="none" w:sz="0" w:space="0" w:color="auto"/>
            <w:left w:val="none" w:sz="0" w:space="0" w:color="auto"/>
            <w:bottom w:val="none" w:sz="0" w:space="0" w:color="auto"/>
            <w:right w:val="none" w:sz="0" w:space="0" w:color="auto"/>
          </w:divBdr>
          <w:divsChild>
            <w:div w:id="38022176">
              <w:marLeft w:val="0"/>
              <w:marRight w:val="0"/>
              <w:marTop w:val="0"/>
              <w:marBottom w:val="0"/>
              <w:divBdr>
                <w:top w:val="none" w:sz="0" w:space="0" w:color="auto"/>
                <w:left w:val="none" w:sz="0" w:space="0" w:color="auto"/>
                <w:bottom w:val="none" w:sz="0" w:space="0" w:color="auto"/>
                <w:right w:val="none" w:sz="0" w:space="0" w:color="auto"/>
              </w:divBdr>
              <w:divsChild>
                <w:div w:id="138887713">
                  <w:marLeft w:val="0"/>
                  <w:marRight w:val="0"/>
                  <w:marTop w:val="0"/>
                  <w:marBottom w:val="0"/>
                  <w:divBdr>
                    <w:top w:val="none" w:sz="0" w:space="0" w:color="auto"/>
                    <w:left w:val="none" w:sz="0" w:space="0" w:color="auto"/>
                    <w:bottom w:val="none" w:sz="0" w:space="0" w:color="auto"/>
                    <w:right w:val="none" w:sz="0" w:space="0" w:color="auto"/>
                  </w:divBdr>
                </w:div>
              </w:divsChild>
            </w:div>
            <w:div w:id="333999739">
              <w:marLeft w:val="0"/>
              <w:marRight w:val="0"/>
              <w:marTop w:val="0"/>
              <w:marBottom w:val="0"/>
              <w:divBdr>
                <w:top w:val="none" w:sz="0" w:space="0" w:color="auto"/>
                <w:left w:val="none" w:sz="0" w:space="0" w:color="auto"/>
                <w:bottom w:val="none" w:sz="0" w:space="0" w:color="auto"/>
                <w:right w:val="none" w:sz="0" w:space="0" w:color="auto"/>
              </w:divBdr>
              <w:divsChild>
                <w:div w:id="16090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8321">
          <w:marLeft w:val="0"/>
          <w:marRight w:val="0"/>
          <w:marTop w:val="0"/>
          <w:marBottom w:val="0"/>
          <w:divBdr>
            <w:top w:val="none" w:sz="0" w:space="0" w:color="auto"/>
            <w:left w:val="none" w:sz="0" w:space="0" w:color="auto"/>
            <w:bottom w:val="none" w:sz="0" w:space="0" w:color="auto"/>
            <w:right w:val="none" w:sz="0" w:space="0" w:color="auto"/>
          </w:divBdr>
          <w:divsChild>
            <w:div w:id="1440492125">
              <w:marLeft w:val="0"/>
              <w:marRight w:val="0"/>
              <w:marTop w:val="0"/>
              <w:marBottom w:val="0"/>
              <w:divBdr>
                <w:top w:val="none" w:sz="0" w:space="0" w:color="auto"/>
                <w:left w:val="none" w:sz="0" w:space="0" w:color="auto"/>
                <w:bottom w:val="none" w:sz="0" w:space="0" w:color="auto"/>
                <w:right w:val="none" w:sz="0" w:space="0" w:color="auto"/>
              </w:divBdr>
              <w:divsChild>
                <w:div w:id="203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4493">
      <w:bodyDiv w:val="1"/>
      <w:marLeft w:val="0"/>
      <w:marRight w:val="0"/>
      <w:marTop w:val="0"/>
      <w:marBottom w:val="0"/>
      <w:divBdr>
        <w:top w:val="none" w:sz="0" w:space="0" w:color="auto"/>
        <w:left w:val="none" w:sz="0" w:space="0" w:color="auto"/>
        <w:bottom w:val="none" w:sz="0" w:space="0" w:color="auto"/>
        <w:right w:val="none" w:sz="0" w:space="0" w:color="auto"/>
      </w:divBdr>
      <w:divsChild>
        <w:div w:id="943154041">
          <w:marLeft w:val="0"/>
          <w:marRight w:val="0"/>
          <w:marTop w:val="0"/>
          <w:marBottom w:val="0"/>
          <w:divBdr>
            <w:top w:val="none" w:sz="0" w:space="0" w:color="auto"/>
            <w:left w:val="none" w:sz="0" w:space="0" w:color="auto"/>
            <w:bottom w:val="none" w:sz="0" w:space="0" w:color="auto"/>
            <w:right w:val="none" w:sz="0" w:space="0" w:color="auto"/>
          </w:divBdr>
          <w:divsChild>
            <w:div w:id="1909533824">
              <w:marLeft w:val="0"/>
              <w:marRight w:val="0"/>
              <w:marTop w:val="0"/>
              <w:marBottom w:val="0"/>
              <w:divBdr>
                <w:top w:val="none" w:sz="0" w:space="0" w:color="auto"/>
                <w:left w:val="none" w:sz="0" w:space="0" w:color="auto"/>
                <w:bottom w:val="none" w:sz="0" w:space="0" w:color="auto"/>
                <w:right w:val="none" w:sz="0" w:space="0" w:color="auto"/>
              </w:divBdr>
              <w:divsChild>
                <w:div w:id="164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1948">
      <w:bodyDiv w:val="1"/>
      <w:marLeft w:val="0"/>
      <w:marRight w:val="0"/>
      <w:marTop w:val="0"/>
      <w:marBottom w:val="0"/>
      <w:divBdr>
        <w:top w:val="none" w:sz="0" w:space="0" w:color="auto"/>
        <w:left w:val="none" w:sz="0" w:space="0" w:color="auto"/>
        <w:bottom w:val="none" w:sz="0" w:space="0" w:color="auto"/>
        <w:right w:val="none" w:sz="0" w:space="0" w:color="auto"/>
      </w:divBdr>
    </w:div>
    <w:div w:id="848369347">
      <w:bodyDiv w:val="1"/>
      <w:marLeft w:val="0"/>
      <w:marRight w:val="0"/>
      <w:marTop w:val="0"/>
      <w:marBottom w:val="0"/>
      <w:divBdr>
        <w:top w:val="none" w:sz="0" w:space="0" w:color="auto"/>
        <w:left w:val="none" w:sz="0" w:space="0" w:color="auto"/>
        <w:bottom w:val="none" w:sz="0" w:space="0" w:color="auto"/>
        <w:right w:val="none" w:sz="0" w:space="0" w:color="auto"/>
      </w:divBdr>
    </w:div>
    <w:div w:id="918562303">
      <w:bodyDiv w:val="1"/>
      <w:marLeft w:val="0"/>
      <w:marRight w:val="0"/>
      <w:marTop w:val="0"/>
      <w:marBottom w:val="0"/>
      <w:divBdr>
        <w:top w:val="none" w:sz="0" w:space="0" w:color="auto"/>
        <w:left w:val="none" w:sz="0" w:space="0" w:color="auto"/>
        <w:bottom w:val="none" w:sz="0" w:space="0" w:color="auto"/>
        <w:right w:val="none" w:sz="0" w:space="0" w:color="auto"/>
      </w:divBdr>
    </w:div>
    <w:div w:id="923538615">
      <w:bodyDiv w:val="1"/>
      <w:marLeft w:val="0"/>
      <w:marRight w:val="0"/>
      <w:marTop w:val="0"/>
      <w:marBottom w:val="0"/>
      <w:divBdr>
        <w:top w:val="none" w:sz="0" w:space="0" w:color="auto"/>
        <w:left w:val="none" w:sz="0" w:space="0" w:color="auto"/>
        <w:bottom w:val="none" w:sz="0" w:space="0" w:color="auto"/>
        <w:right w:val="none" w:sz="0" w:space="0" w:color="auto"/>
      </w:divBdr>
    </w:div>
    <w:div w:id="970942752">
      <w:bodyDiv w:val="1"/>
      <w:marLeft w:val="0"/>
      <w:marRight w:val="0"/>
      <w:marTop w:val="0"/>
      <w:marBottom w:val="0"/>
      <w:divBdr>
        <w:top w:val="none" w:sz="0" w:space="0" w:color="auto"/>
        <w:left w:val="none" w:sz="0" w:space="0" w:color="auto"/>
        <w:bottom w:val="none" w:sz="0" w:space="0" w:color="auto"/>
        <w:right w:val="none" w:sz="0" w:space="0" w:color="auto"/>
      </w:divBdr>
    </w:div>
    <w:div w:id="980036349">
      <w:bodyDiv w:val="1"/>
      <w:marLeft w:val="0"/>
      <w:marRight w:val="0"/>
      <w:marTop w:val="0"/>
      <w:marBottom w:val="0"/>
      <w:divBdr>
        <w:top w:val="none" w:sz="0" w:space="0" w:color="auto"/>
        <w:left w:val="none" w:sz="0" w:space="0" w:color="auto"/>
        <w:bottom w:val="none" w:sz="0" w:space="0" w:color="auto"/>
        <w:right w:val="none" w:sz="0" w:space="0" w:color="auto"/>
      </w:divBdr>
    </w:div>
    <w:div w:id="987562111">
      <w:bodyDiv w:val="1"/>
      <w:marLeft w:val="0"/>
      <w:marRight w:val="0"/>
      <w:marTop w:val="0"/>
      <w:marBottom w:val="0"/>
      <w:divBdr>
        <w:top w:val="none" w:sz="0" w:space="0" w:color="auto"/>
        <w:left w:val="none" w:sz="0" w:space="0" w:color="auto"/>
        <w:bottom w:val="none" w:sz="0" w:space="0" w:color="auto"/>
        <w:right w:val="none" w:sz="0" w:space="0" w:color="auto"/>
      </w:divBdr>
      <w:divsChild>
        <w:div w:id="778109747">
          <w:marLeft w:val="0"/>
          <w:marRight w:val="0"/>
          <w:marTop w:val="0"/>
          <w:marBottom w:val="0"/>
          <w:divBdr>
            <w:top w:val="none" w:sz="0" w:space="0" w:color="auto"/>
            <w:left w:val="none" w:sz="0" w:space="0" w:color="auto"/>
            <w:bottom w:val="none" w:sz="0" w:space="0" w:color="auto"/>
            <w:right w:val="none" w:sz="0" w:space="0" w:color="auto"/>
          </w:divBdr>
          <w:divsChild>
            <w:div w:id="26495936">
              <w:marLeft w:val="0"/>
              <w:marRight w:val="0"/>
              <w:marTop w:val="0"/>
              <w:marBottom w:val="0"/>
              <w:divBdr>
                <w:top w:val="none" w:sz="0" w:space="0" w:color="auto"/>
                <w:left w:val="none" w:sz="0" w:space="0" w:color="auto"/>
                <w:bottom w:val="none" w:sz="0" w:space="0" w:color="auto"/>
                <w:right w:val="none" w:sz="0" w:space="0" w:color="auto"/>
              </w:divBdr>
              <w:divsChild>
                <w:div w:id="3777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59710">
      <w:bodyDiv w:val="1"/>
      <w:marLeft w:val="0"/>
      <w:marRight w:val="0"/>
      <w:marTop w:val="0"/>
      <w:marBottom w:val="0"/>
      <w:divBdr>
        <w:top w:val="none" w:sz="0" w:space="0" w:color="auto"/>
        <w:left w:val="none" w:sz="0" w:space="0" w:color="auto"/>
        <w:bottom w:val="none" w:sz="0" w:space="0" w:color="auto"/>
        <w:right w:val="none" w:sz="0" w:space="0" w:color="auto"/>
      </w:divBdr>
      <w:divsChild>
        <w:div w:id="271128005">
          <w:marLeft w:val="0"/>
          <w:marRight w:val="0"/>
          <w:marTop w:val="166"/>
          <w:marBottom w:val="166"/>
          <w:divBdr>
            <w:top w:val="none" w:sz="0" w:space="0" w:color="auto"/>
            <w:left w:val="none" w:sz="0" w:space="0" w:color="auto"/>
            <w:bottom w:val="none" w:sz="0" w:space="0" w:color="auto"/>
            <w:right w:val="none" w:sz="0" w:space="0" w:color="auto"/>
          </w:divBdr>
          <w:divsChild>
            <w:div w:id="9508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5767">
      <w:bodyDiv w:val="1"/>
      <w:marLeft w:val="0"/>
      <w:marRight w:val="0"/>
      <w:marTop w:val="0"/>
      <w:marBottom w:val="0"/>
      <w:divBdr>
        <w:top w:val="none" w:sz="0" w:space="0" w:color="auto"/>
        <w:left w:val="none" w:sz="0" w:space="0" w:color="auto"/>
        <w:bottom w:val="none" w:sz="0" w:space="0" w:color="auto"/>
        <w:right w:val="none" w:sz="0" w:space="0" w:color="auto"/>
      </w:divBdr>
    </w:div>
    <w:div w:id="1356075159">
      <w:bodyDiv w:val="1"/>
      <w:marLeft w:val="0"/>
      <w:marRight w:val="0"/>
      <w:marTop w:val="0"/>
      <w:marBottom w:val="0"/>
      <w:divBdr>
        <w:top w:val="none" w:sz="0" w:space="0" w:color="auto"/>
        <w:left w:val="none" w:sz="0" w:space="0" w:color="auto"/>
        <w:bottom w:val="none" w:sz="0" w:space="0" w:color="auto"/>
        <w:right w:val="none" w:sz="0" w:space="0" w:color="auto"/>
      </w:divBdr>
    </w:div>
    <w:div w:id="1372613315">
      <w:bodyDiv w:val="1"/>
      <w:marLeft w:val="0"/>
      <w:marRight w:val="0"/>
      <w:marTop w:val="0"/>
      <w:marBottom w:val="0"/>
      <w:divBdr>
        <w:top w:val="none" w:sz="0" w:space="0" w:color="auto"/>
        <w:left w:val="none" w:sz="0" w:space="0" w:color="auto"/>
        <w:bottom w:val="none" w:sz="0" w:space="0" w:color="auto"/>
        <w:right w:val="none" w:sz="0" w:space="0" w:color="auto"/>
      </w:divBdr>
    </w:div>
    <w:div w:id="1401757881">
      <w:bodyDiv w:val="1"/>
      <w:marLeft w:val="0"/>
      <w:marRight w:val="0"/>
      <w:marTop w:val="0"/>
      <w:marBottom w:val="0"/>
      <w:divBdr>
        <w:top w:val="none" w:sz="0" w:space="0" w:color="auto"/>
        <w:left w:val="none" w:sz="0" w:space="0" w:color="auto"/>
        <w:bottom w:val="none" w:sz="0" w:space="0" w:color="auto"/>
        <w:right w:val="none" w:sz="0" w:space="0" w:color="auto"/>
      </w:divBdr>
    </w:div>
    <w:div w:id="1427842231">
      <w:bodyDiv w:val="1"/>
      <w:marLeft w:val="0"/>
      <w:marRight w:val="0"/>
      <w:marTop w:val="0"/>
      <w:marBottom w:val="0"/>
      <w:divBdr>
        <w:top w:val="none" w:sz="0" w:space="0" w:color="auto"/>
        <w:left w:val="none" w:sz="0" w:space="0" w:color="auto"/>
        <w:bottom w:val="none" w:sz="0" w:space="0" w:color="auto"/>
        <w:right w:val="none" w:sz="0" w:space="0" w:color="auto"/>
      </w:divBdr>
    </w:div>
    <w:div w:id="1433696336">
      <w:bodyDiv w:val="1"/>
      <w:marLeft w:val="0"/>
      <w:marRight w:val="0"/>
      <w:marTop w:val="0"/>
      <w:marBottom w:val="0"/>
      <w:divBdr>
        <w:top w:val="none" w:sz="0" w:space="0" w:color="auto"/>
        <w:left w:val="none" w:sz="0" w:space="0" w:color="auto"/>
        <w:bottom w:val="none" w:sz="0" w:space="0" w:color="auto"/>
        <w:right w:val="none" w:sz="0" w:space="0" w:color="auto"/>
      </w:divBdr>
    </w:div>
    <w:div w:id="1482771567">
      <w:bodyDiv w:val="1"/>
      <w:marLeft w:val="0"/>
      <w:marRight w:val="0"/>
      <w:marTop w:val="0"/>
      <w:marBottom w:val="0"/>
      <w:divBdr>
        <w:top w:val="none" w:sz="0" w:space="0" w:color="auto"/>
        <w:left w:val="none" w:sz="0" w:space="0" w:color="auto"/>
        <w:bottom w:val="none" w:sz="0" w:space="0" w:color="auto"/>
        <w:right w:val="none" w:sz="0" w:space="0" w:color="auto"/>
      </w:divBdr>
    </w:div>
    <w:div w:id="1518886481">
      <w:bodyDiv w:val="1"/>
      <w:marLeft w:val="0"/>
      <w:marRight w:val="0"/>
      <w:marTop w:val="0"/>
      <w:marBottom w:val="0"/>
      <w:divBdr>
        <w:top w:val="none" w:sz="0" w:space="0" w:color="auto"/>
        <w:left w:val="none" w:sz="0" w:space="0" w:color="auto"/>
        <w:bottom w:val="none" w:sz="0" w:space="0" w:color="auto"/>
        <w:right w:val="none" w:sz="0" w:space="0" w:color="auto"/>
      </w:divBdr>
    </w:div>
    <w:div w:id="1546330147">
      <w:bodyDiv w:val="1"/>
      <w:marLeft w:val="0"/>
      <w:marRight w:val="0"/>
      <w:marTop w:val="0"/>
      <w:marBottom w:val="0"/>
      <w:divBdr>
        <w:top w:val="none" w:sz="0" w:space="0" w:color="auto"/>
        <w:left w:val="none" w:sz="0" w:space="0" w:color="auto"/>
        <w:bottom w:val="none" w:sz="0" w:space="0" w:color="auto"/>
        <w:right w:val="none" w:sz="0" w:space="0" w:color="auto"/>
      </w:divBdr>
    </w:div>
    <w:div w:id="1593051693">
      <w:bodyDiv w:val="1"/>
      <w:marLeft w:val="0"/>
      <w:marRight w:val="0"/>
      <w:marTop w:val="0"/>
      <w:marBottom w:val="0"/>
      <w:divBdr>
        <w:top w:val="none" w:sz="0" w:space="0" w:color="auto"/>
        <w:left w:val="none" w:sz="0" w:space="0" w:color="auto"/>
        <w:bottom w:val="none" w:sz="0" w:space="0" w:color="auto"/>
        <w:right w:val="none" w:sz="0" w:space="0" w:color="auto"/>
      </w:divBdr>
    </w:div>
    <w:div w:id="1604528324">
      <w:bodyDiv w:val="1"/>
      <w:marLeft w:val="0"/>
      <w:marRight w:val="0"/>
      <w:marTop w:val="0"/>
      <w:marBottom w:val="0"/>
      <w:divBdr>
        <w:top w:val="none" w:sz="0" w:space="0" w:color="auto"/>
        <w:left w:val="none" w:sz="0" w:space="0" w:color="auto"/>
        <w:bottom w:val="none" w:sz="0" w:space="0" w:color="auto"/>
        <w:right w:val="none" w:sz="0" w:space="0" w:color="auto"/>
      </w:divBdr>
    </w:div>
    <w:div w:id="1623418270">
      <w:bodyDiv w:val="1"/>
      <w:marLeft w:val="0"/>
      <w:marRight w:val="0"/>
      <w:marTop w:val="0"/>
      <w:marBottom w:val="0"/>
      <w:divBdr>
        <w:top w:val="none" w:sz="0" w:space="0" w:color="auto"/>
        <w:left w:val="none" w:sz="0" w:space="0" w:color="auto"/>
        <w:bottom w:val="none" w:sz="0" w:space="0" w:color="auto"/>
        <w:right w:val="none" w:sz="0" w:space="0" w:color="auto"/>
      </w:divBdr>
      <w:divsChild>
        <w:div w:id="1294823801">
          <w:marLeft w:val="0"/>
          <w:marRight w:val="0"/>
          <w:marTop w:val="166"/>
          <w:marBottom w:val="166"/>
          <w:divBdr>
            <w:top w:val="none" w:sz="0" w:space="0" w:color="auto"/>
            <w:left w:val="none" w:sz="0" w:space="0" w:color="auto"/>
            <w:bottom w:val="none" w:sz="0" w:space="0" w:color="auto"/>
            <w:right w:val="none" w:sz="0" w:space="0" w:color="auto"/>
          </w:divBdr>
          <w:divsChild>
            <w:div w:id="393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66">
      <w:bodyDiv w:val="1"/>
      <w:marLeft w:val="0"/>
      <w:marRight w:val="0"/>
      <w:marTop w:val="0"/>
      <w:marBottom w:val="0"/>
      <w:divBdr>
        <w:top w:val="none" w:sz="0" w:space="0" w:color="auto"/>
        <w:left w:val="none" w:sz="0" w:space="0" w:color="auto"/>
        <w:bottom w:val="none" w:sz="0" w:space="0" w:color="auto"/>
        <w:right w:val="none" w:sz="0" w:space="0" w:color="auto"/>
      </w:divBdr>
      <w:divsChild>
        <w:div w:id="1973902045">
          <w:marLeft w:val="0"/>
          <w:marRight w:val="0"/>
          <w:marTop w:val="0"/>
          <w:marBottom w:val="0"/>
          <w:divBdr>
            <w:top w:val="none" w:sz="0" w:space="0" w:color="auto"/>
            <w:left w:val="none" w:sz="0" w:space="0" w:color="auto"/>
            <w:bottom w:val="none" w:sz="0" w:space="0" w:color="auto"/>
            <w:right w:val="none" w:sz="0" w:space="0" w:color="auto"/>
          </w:divBdr>
          <w:divsChild>
            <w:div w:id="738096289">
              <w:marLeft w:val="0"/>
              <w:marRight w:val="0"/>
              <w:marTop w:val="0"/>
              <w:marBottom w:val="0"/>
              <w:divBdr>
                <w:top w:val="none" w:sz="0" w:space="0" w:color="auto"/>
                <w:left w:val="none" w:sz="0" w:space="0" w:color="auto"/>
                <w:bottom w:val="none" w:sz="0" w:space="0" w:color="auto"/>
                <w:right w:val="none" w:sz="0" w:space="0" w:color="auto"/>
              </w:divBdr>
              <w:divsChild>
                <w:div w:id="2125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5872">
      <w:bodyDiv w:val="1"/>
      <w:marLeft w:val="0"/>
      <w:marRight w:val="0"/>
      <w:marTop w:val="0"/>
      <w:marBottom w:val="0"/>
      <w:divBdr>
        <w:top w:val="none" w:sz="0" w:space="0" w:color="auto"/>
        <w:left w:val="none" w:sz="0" w:space="0" w:color="auto"/>
        <w:bottom w:val="none" w:sz="0" w:space="0" w:color="auto"/>
        <w:right w:val="none" w:sz="0" w:space="0" w:color="auto"/>
      </w:divBdr>
    </w:div>
    <w:div w:id="1676835463">
      <w:bodyDiv w:val="1"/>
      <w:marLeft w:val="0"/>
      <w:marRight w:val="0"/>
      <w:marTop w:val="0"/>
      <w:marBottom w:val="0"/>
      <w:divBdr>
        <w:top w:val="none" w:sz="0" w:space="0" w:color="auto"/>
        <w:left w:val="none" w:sz="0" w:space="0" w:color="auto"/>
        <w:bottom w:val="none" w:sz="0" w:space="0" w:color="auto"/>
        <w:right w:val="none" w:sz="0" w:space="0" w:color="auto"/>
      </w:divBdr>
    </w:div>
    <w:div w:id="1722443053">
      <w:bodyDiv w:val="1"/>
      <w:marLeft w:val="0"/>
      <w:marRight w:val="0"/>
      <w:marTop w:val="0"/>
      <w:marBottom w:val="0"/>
      <w:divBdr>
        <w:top w:val="none" w:sz="0" w:space="0" w:color="auto"/>
        <w:left w:val="none" w:sz="0" w:space="0" w:color="auto"/>
        <w:bottom w:val="none" w:sz="0" w:space="0" w:color="auto"/>
        <w:right w:val="none" w:sz="0" w:space="0" w:color="auto"/>
      </w:divBdr>
      <w:divsChild>
        <w:div w:id="1171989382">
          <w:marLeft w:val="0"/>
          <w:marRight w:val="0"/>
          <w:marTop w:val="0"/>
          <w:marBottom w:val="0"/>
          <w:divBdr>
            <w:top w:val="none" w:sz="0" w:space="0" w:color="auto"/>
            <w:left w:val="none" w:sz="0" w:space="0" w:color="auto"/>
            <w:bottom w:val="none" w:sz="0" w:space="0" w:color="auto"/>
            <w:right w:val="none" w:sz="0" w:space="0" w:color="auto"/>
          </w:divBdr>
          <w:divsChild>
            <w:div w:id="432626266">
              <w:marLeft w:val="0"/>
              <w:marRight w:val="0"/>
              <w:marTop w:val="0"/>
              <w:marBottom w:val="0"/>
              <w:divBdr>
                <w:top w:val="none" w:sz="0" w:space="0" w:color="auto"/>
                <w:left w:val="none" w:sz="0" w:space="0" w:color="auto"/>
                <w:bottom w:val="none" w:sz="0" w:space="0" w:color="auto"/>
                <w:right w:val="none" w:sz="0" w:space="0" w:color="auto"/>
              </w:divBdr>
              <w:divsChild>
                <w:div w:id="419260971">
                  <w:marLeft w:val="0"/>
                  <w:marRight w:val="0"/>
                  <w:marTop w:val="0"/>
                  <w:marBottom w:val="0"/>
                  <w:divBdr>
                    <w:top w:val="none" w:sz="0" w:space="0" w:color="auto"/>
                    <w:left w:val="none" w:sz="0" w:space="0" w:color="auto"/>
                    <w:bottom w:val="none" w:sz="0" w:space="0" w:color="auto"/>
                    <w:right w:val="none" w:sz="0" w:space="0" w:color="auto"/>
                  </w:divBdr>
                  <w:divsChild>
                    <w:div w:id="466625850">
                      <w:marLeft w:val="0"/>
                      <w:marRight w:val="0"/>
                      <w:marTop w:val="0"/>
                      <w:marBottom w:val="0"/>
                      <w:divBdr>
                        <w:top w:val="none" w:sz="0" w:space="0" w:color="auto"/>
                        <w:left w:val="none" w:sz="0" w:space="0" w:color="auto"/>
                        <w:bottom w:val="none" w:sz="0" w:space="0" w:color="auto"/>
                        <w:right w:val="none" w:sz="0" w:space="0" w:color="auto"/>
                      </w:divBdr>
                    </w:div>
                    <w:div w:id="19518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91374">
      <w:bodyDiv w:val="1"/>
      <w:marLeft w:val="0"/>
      <w:marRight w:val="0"/>
      <w:marTop w:val="0"/>
      <w:marBottom w:val="0"/>
      <w:divBdr>
        <w:top w:val="none" w:sz="0" w:space="0" w:color="auto"/>
        <w:left w:val="none" w:sz="0" w:space="0" w:color="auto"/>
        <w:bottom w:val="none" w:sz="0" w:space="0" w:color="auto"/>
        <w:right w:val="none" w:sz="0" w:space="0" w:color="auto"/>
      </w:divBdr>
    </w:div>
    <w:div w:id="1745223684">
      <w:bodyDiv w:val="1"/>
      <w:marLeft w:val="0"/>
      <w:marRight w:val="0"/>
      <w:marTop w:val="0"/>
      <w:marBottom w:val="0"/>
      <w:divBdr>
        <w:top w:val="none" w:sz="0" w:space="0" w:color="auto"/>
        <w:left w:val="none" w:sz="0" w:space="0" w:color="auto"/>
        <w:bottom w:val="none" w:sz="0" w:space="0" w:color="auto"/>
        <w:right w:val="none" w:sz="0" w:space="0" w:color="auto"/>
      </w:divBdr>
    </w:div>
    <w:div w:id="1749687236">
      <w:bodyDiv w:val="1"/>
      <w:marLeft w:val="0"/>
      <w:marRight w:val="0"/>
      <w:marTop w:val="0"/>
      <w:marBottom w:val="0"/>
      <w:divBdr>
        <w:top w:val="none" w:sz="0" w:space="0" w:color="auto"/>
        <w:left w:val="none" w:sz="0" w:space="0" w:color="auto"/>
        <w:bottom w:val="none" w:sz="0" w:space="0" w:color="auto"/>
        <w:right w:val="none" w:sz="0" w:space="0" w:color="auto"/>
      </w:divBdr>
      <w:divsChild>
        <w:div w:id="1120682705">
          <w:marLeft w:val="0"/>
          <w:marRight w:val="0"/>
          <w:marTop w:val="0"/>
          <w:marBottom w:val="0"/>
          <w:divBdr>
            <w:top w:val="none" w:sz="0" w:space="0" w:color="auto"/>
            <w:left w:val="none" w:sz="0" w:space="0" w:color="auto"/>
            <w:bottom w:val="none" w:sz="0" w:space="0" w:color="auto"/>
            <w:right w:val="none" w:sz="0" w:space="0" w:color="auto"/>
          </w:divBdr>
          <w:divsChild>
            <w:div w:id="1195074348">
              <w:marLeft w:val="0"/>
              <w:marRight w:val="0"/>
              <w:marTop w:val="0"/>
              <w:marBottom w:val="0"/>
              <w:divBdr>
                <w:top w:val="none" w:sz="0" w:space="0" w:color="auto"/>
                <w:left w:val="none" w:sz="0" w:space="0" w:color="auto"/>
                <w:bottom w:val="none" w:sz="0" w:space="0" w:color="auto"/>
                <w:right w:val="none" w:sz="0" w:space="0" w:color="auto"/>
              </w:divBdr>
              <w:divsChild>
                <w:div w:id="1941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30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408699/" TargetMode="External"/><Relationship Id="rId12" Type="http://schemas.openxmlformats.org/officeDocument/2006/relationships/hyperlink" Target="https://www.nhs.uk/conditions/obesity/causes/" TargetMode="External"/><Relationship Id="rId13" Type="http://schemas.openxmlformats.org/officeDocument/2006/relationships/hyperlink" Target="https://www.nice.org.uk/guidance/cg189/resources/obesity-identification-assessment-and-management-pdf-35109821097925" TargetMode="External"/><Relationship Id="rId14" Type="http://schemas.openxmlformats.org/officeDocument/2006/relationships/hyperlink" Target="https://www.who.int/news-room/fact-sheets/detail/obesity-and-overweigh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cancerresearchuk.org/about-cancer/causes-of-cancer/obesity-weight-and-cancer/what-causes-obesity" TargetMode="External"/><Relationship Id="rId8" Type="http://schemas.openxmlformats.org/officeDocument/2006/relationships/hyperlink" Target="https://www.health-ni.gov.uk/articles/obesity-prevention" TargetMode="External"/><Relationship Id="rId9" Type="http://schemas.openxmlformats.org/officeDocument/2006/relationships/hyperlink" Target="https://www.london.gov.uk/sites/default/files/gla_migrate_files_destination/glae-childhood-obesity.pdf" TargetMode="External"/><Relationship Id="rId10" Type="http://schemas.openxmlformats.org/officeDocument/2006/relationships/hyperlink" Target="https://www.hopkinsmedicine.org/health/conditions-and-diseases/obesity/preventing-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68B7-CEA7-1A43-B929-4E93D450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1601</Words>
  <Characters>9127</Characters>
  <Application>Microsoft Macintosh Word</Application>
  <DocSecurity>0</DocSecurity>
  <Lines>76</Lines>
  <Paragraphs>21</Paragraphs>
  <ScaleCrop>false</ScaleCrop>
  <Company>PathBreakerM</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3</cp:revision>
  <cp:lastPrinted>2019-07-30T15:24:00Z</cp:lastPrinted>
  <dcterms:created xsi:type="dcterms:W3CDTF">2019-07-30T15:24:00Z</dcterms:created>
  <dcterms:modified xsi:type="dcterms:W3CDTF">2019-07-30T15:35:00Z</dcterms:modified>
</cp:coreProperties>
</file>