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E089" w14:textId="11F862D3" w:rsidR="00E4051C" w:rsidRPr="00944C9F" w:rsidRDefault="000946E4" w:rsidP="0047650C">
      <w:pPr>
        <w:pStyle w:val="Title"/>
        <w:rPr>
          <w:b/>
          <w:bCs/>
        </w:rPr>
      </w:pPr>
      <w:r w:rsidRPr="00944C9F"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4C32B" wp14:editId="389AB8DA">
                <wp:simplePos x="0" y="0"/>
                <wp:positionH relativeFrom="column">
                  <wp:posOffset>-1166648</wp:posOffset>
                </wp:positionH>
                <wp:positionV relativeFrom="paragraph">
                  <wp:posOffset>-914400</wp:posOffset>
                </wp:positionV>
                <wp:extent cx="756745" cy="11098924"/>
                <wp:effectExtent l="0" t="0" r="5715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110989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79B7" id="Rectangle 5" o:spid="_x0000_s1026" style="position:absolute;margin-left:-91.85pt;margin-top:-1in;width:59.6pt;height:87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" fillcolor="#44546a [3215]" stroked="f" strokeweight="1pt"/>
            </w:pict>
          </mc:Fallback>
        </mc:AlternateContent>
      </w:r>
      <w:r w:rsidRPr="00944C9F">
        <w:rPr>
          <w:b/>
          <w:bCs/>
          <w:color w:val="44546A" w:themeColor="text2"/>
        </w:rPr>
        <w:t>CHURN PREDICTION PROJECT REPORT</w:t>
      </w:r>
    </w:p>
    <w:p w14:paraId="3305557B" w14:textId="77777777" w:rsidR="00E4051C" w:rsidRPr="00E4051C" w:rsidRDefault="00E4051C" w:rsidP="00E4051C">
      <w:pPr>
        <w:rPr>
          <w:b/>
          <w:bCs/>
          <w:sz w:val="36"/>
          <w:szCs w:val="36"/>
        </w:rPr>
      </w:pPr>
    </w:p>
    <w:p w14:paraId="45B2A4FC" w14:textId="77777777" w:rsidR="00E4051C" w:rsidRPr="00944C9F" w:rsidRDefault="00E4051C" w:rsidP="0047650C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1. Introduction to Churn Prediction</w:t>
      </w:r>
    </w:p>
    <w:p w14:paraId="717040BE" w14:textId="77777777" w:rsidR="00E4051C" w:rsidRPr="00E4051C" w:rsidRDefault="00E4051C" w:rsidP="000946E4">
      <w:pPr>
        <w:jc w:val="both"/>
      </w:pPr>
      <w:r w:rsidRPr="00E4051C">
        <w:t>Churn Prediction involves identifying which customers are likely to stop using a company’s products or services in the near future. This is crucial in subscription-based businesses, telecom, e-commerce, and other industries where customer retention drives profitability.</w:t>
      </w:r>
    </w:p>
    <w:p w14:paraId="7A70BA1F" w14:textId="1894004C" w:rsidR="00E4051C" w:rsidRPr="00E4051C" w:rsidRDefault="00E4051C" w:rsidP="00E4051C"/>
    <w:p w14:paraId="51A13644" w14:textId="7CD9D630" w:rsidR="00E4051C" w:rsidRPr="00944C9F" w:rsidRDefault="00E4051C" w:rsidP="008503E7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2</w:t>
      </w:r>
      <w:r w:rsidRPr="00944C9F">
        <w:rPr>
          <w:rStyle w:val="Heading1Char"/>
          <w:b/>
          <w:bCs/>
          <w:color w:val="44546A" w:themeColor="text2"/>
        </w:rPr>
        <w:t>. Purpose of Churn Prediction</w:t>
      </w:r>
    </w:p>
    <w:p w14:paraId="30ABA40C" w14:textId="1EA2BCBD" w:rsidR="00E4051C" w:rsidRPr="00E4051C" w:rsidRDefault="00E4051C" w:rsidP="00E4051C">
      <w:r w:rsidRPr="00E4051C">
        <w:t>The main goal of churn prediction is to:</w:t>
      </w:r>
    </w:p>
    <w:p w14:paraId="43C135ED" w14:textId="2F893BF3" w:rsidR="00E4051C" w:rsidRPr="00E4051C" w:rsidRDefault="00E4051C" w:rsidP="00E4051C">
      <w:pPr>
        <w:numPr>
          <w:ilvl w:val="0"/>
          <w:numId w:val="1"/>
        </w:numPr>
      </w:pPr>
      <w:r w:rsidRPr="00E4051C">
        <w:t>Proactively retain at-risk customers by identifying them early.</w:t>
      </w:r>
    </w:p>
    <w:p w14:paraId="663EAF92" w14:textId="77777777" w:rsidR="00E4051C" w:rsidRPr="00E4051C" w:rsidRDefault="00E4051C" w:rsidP="00E4051C">
      <w:pPr>
        <w:numPr>
          <w:ilvl w:val="0"/>
          <w:numId w:val="1"/>
        </w:numPr>
      </w:pPr>
      <w:r w:rsidRPr="00E4051C">
        <w:t>Increase customer satisfaction by understanding pain points.</w:t>
      </w:r>
    </w:p>
    <w:p w14:paraId="0DE25227" w14:textId="141EF3E7" w:rsidR="00E4051C" w:rsidRPr="00E4051C" w:rsidRDefault="00E4051C" w:rsidP="00E4051C">
      <w:pPr>
        <w:numPr>
          <w:ilvl w:val="0"/>
          <w:numId w:val="1"/>
        </w:numPr>
      </w:pPr>
      <w:r w:rsidRPr="00E4051C">
        <w:t>Improve overall customer lifetime value by reducing churn rates.</w:t>
      </w:r>
    </w:p>
    <w:p w14:paraId="3E765B0A" w14:textId="158F391C" w:rsidR="00E4051C" w:rsidRPr="00E4051C" w:rsidRDefault="00E4051C" w:rsidP="00E4051C"/>
    <w:p w14:paraId="5D8F634D" w14:textId="3C1022DA" w:rsidR="00E4051C" w:rsidRDefault="00E4051C" w:rsidP="008503E7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3. Dataset Overview</w:t>
      </w:r>
    </w:p>
    <w:p w14:paraId="5215E6FA" w14:textId="77777777" w:rsidR="00C10808" w:rsidRPr="00C10808" w:rsidRDefault="00C10808" w:rsidP="00C10808"/>
    <w:p w14:paraId="417D329C" w14:textId="2D4AE03C" w:rsidR="00C10808" w:rsidRDefault="00C10808" w:rsidP="00C10808">
      <w:r w:rsidRPr="00C10808">
        <w:rPr>
          <w:noProof/>
        </w:rPr>
        <w:drawing>
          <wp:inline distT="0" distB="0" distL="0" distR="0" wp14:anchorId="1D2BCC96" wp14:editId="525D9F89">
            <wp:extent cx="5731510" cy="2332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285A" w14:textId="77777777" w:rsidR="00C10808" w:rsidRPr="00C10808" w:rsidRDefault="00C10808" w:rsidP="00C10808"/>
    <w:p w14:paraId="60E1648D" w14:textId="1DD2D1A4" w:rsidR="00E4051C" w:rsidRPr="00E4051C" w:rsidRDefault="00E4051C" w:rsidP="00E4051C">
      <w:pPr>
        <w:rPr>
          <w:b/>
          <w:bCs/>
        </w:rPr>
      </w:pPr>
      <w:r w:rsidRPr="00E4051C">
        <w:rPr>
          <w:b/>
          <w:bCs/>
        </w:rPr>
        <w:t>Source:</w:t>
      </w:r>
    </w:p>
    <w:p w14:paraId="41DB5E6C" w14:textId="77777777" w:rsidR="00E4051C" w:rsidRPr="00E4051C" w:rsidRDefault="00E4051C" w:rsidP="00E4051C">
      <w:pPr>
        <w:numPr>
          <w:ilvl w:val="0"/>
          <w:numId w:val="2"/>
        </w:numPr>
      </w:pPr>
      <w:r w:rsidRPr="00E4051C">
        <w:t>customer_churn_dataset-training-master.csv</w:t>
      </w:r>
    </w:p>
    <w:p w14:paraId="17C22FFA" w14:textId="2C4EB328" w:rsidR="00E4051C" w:rsidRPr="00E4051C" w:rsidRDefault="00E4051C" w:rsidP="00E4051C">
      <w:pPr>
        <w:numPr>
          <w:ilvl w:val="0"/>
          <w:numId w:val="2"/>
        </w:numPr>
      </w:pPr>
      <w:r w:rsidRPr="00E4051C">
        <w:t>customer_churn_dataset-testing-master.csv</w:t>
      </w:r>
      <w:r w:rsidRPr="00E4051C">
        <w:br/>
        <w:t>(Downloaded from Kaggle)</w:t>
      </w:r>
    </w:p>
    <w:p w14:paraId="0FB73C07" w14:textId="7F8C46A4" w:rsidR="00E4051C" w:rsidRPr="00E4051C" w:rsidRDefault="00944C9F" w:rsidP="00E4051C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D4FF6" wp14:editId="6CBE2907">
                <wp:simplePos x="0" y="0"/>
                <wp:positionH relativeFrom="column">
                  <wp:posOffset>6400800</wp:posOffset>
                </wp:positionH>
                <wp:positionV relativeFrom="paragraph">
                  <wp:posOffset>3697690</wp:posOffset>
                </wp:positionV>
                <wp:extent cx="269960" cy="116607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0" cy="11660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B7591" id="Rectangle 6" o:spid="_x0000_s1026" style="position:absolute;margin-left:7in;margin-top:291.15pt;width:21.25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" fillcolor="#ed7d31 [3205]" stroked="f" strokeweight="1pt"/>
            </w:pict>
          </mc:Fallback>
        </mc:AlternateContent>
      </w:r>
      <w:r w:rsidR="00E4051C" w:rsidRPr="00E4051C">
        <w:rPr>
          <w:b/>
          <w:bCs/>
        </w:rPr>
        <w:t>Features (12 columns):</w:t>
      </w:r>
    </w:p>
    <w:tbl>
      <w:tblPr>
        <w:tblW w:w="956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924"/>
      </w:tblGrid>
      <w:tr w:rsidR="00E4051C" w:rsidRPr="00E4051C" w14:paraId="2A377AA4" w14:textId="77777777" w:rsidTr="0047650C">
        <w:trPr>
          <w:trHeight w:val="6"/>
          <w:tblHeader/>
          <w:tblCellSpacing w:w="15" w:type="dxa"/>
        </w:trPr>
        <w:tc>
          <w:tcPr>
            <w:tcW w:w="0" w:type="auto"/>
            <w:shd w:val="clear" w:color="auto" w:fill="44546A" w:themeFill="text2"/>
            <w:vAlign w:val="center"/>
            <w:hideMark/>
          </w:tcPr>
          <w:p w14:paraId="0386807C" w14:textId="77777777" w:rsidR="00E4051C" w:rsidRPr="00E4051C" w:rsidRDefault="00E4051C" w:rsidP="00E405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4051C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44546A" w:themeFill="text2"/>
            <w:vAlign w:val="center"/>
            <w:hideMark/>
          </w:tcPr>
          <w:p w14:paraId="59FBC167" w14:textId="77777777" w:rsidR="00E4051C" w:rsidRPr="00E4051C" w:rsidRDefault="00E4051C" w:rsidP="00E405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4051C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4051C" w:rsidRPr="00E4051C" w14:paraId="52A1020A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2D68A079" w14:textId="77777777" w:rsidR="00E4051C" w:rsidRPr="00E4051C" w:rsidRDefault="00E4051C" w:rsidP="00E4051C">
            <w:proofErr w:type="spellStart"/>
            <w:r w:rsidRPr="00E4051C"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112F5" w14:textId="77777777" w:rsidR="00E4051C" w:rsidRPr="00E4051C" w:rsidRDefault="00E4051C" w:rsidP="00E4051C">
            <w:r w:rsidRPr="00E4051C">
              <w:t>Unique identifier for each customer</w:t>
            </w:r>
          </w:p>
        </w:tc>
      </w:tr>
      <w:tr w:rsidR="00E4051C" w:rsidRPr="00E4051C" w14:paraId="4CA7CEB4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05D82CF4" w14:textId="77777777" w:rsidR="00E4051C" w:rsidRPr="00E4051C" w:rsidRDefault="00E4051C" w:rsidP="00E4051C">
            <w:r w:rsidRPr="00E4051C">
              <w:t>Age</w:t>
            </w:r>
          </w:p>
        </w:tc>
        <w:tc>
          <w:tcPr>
            <w:tcW w:w="0" w:type="auto"/>
            <w:vAlign w:val="center"/>
            <w:hideMark/>
          </w:tcPr>
          <w:p w14:paraId="51412EA8" w14:textId="77777777" w:rsidR="00E4051C" w:rsidRPr="00E4051C" w:rsidRDefault="00E4051C" w:rsidP="00E4051C">
            <w:r w:rsidRPr="00E4051C">
              <w:t>Age of the customer</w:t>
            </w:r>
          </w:p>
        </w:tc>
      </w:tr>
      <w:tr w:rsidR="00E4051C" w:rsidRPr="00E4051C" w14:paraId="11C1B438" w14:textId="77777777" w:rsidTr="0047650C">
        <w:trPr>
          <w:trHeight w:val="5"/>
          <w:tblCellSpacing w:w="15" w:type="dxa"/>
        </w:trPr>
        <w:tc>
          <w:tcPr>
            <w:tcW w:w="0" w:type="auto"/>
            <w:vAlign w:val="center"/>
            <w:hideMark/>
          </w:tcPr>
          <w:p w14:paraId="5CB1A9E7" w14:textId="77777777" w:rsidR="00E4051C" w:rsidRPr="00E4051C" w:rsidRDefault="00E4051C" w:rsidP="00E4051C">
            <w:r w:rsidRPr="00E4051C">
              <w:t>Gender</w:t>
            </w:r>
          </w:p>
        </w:tc>
        <w:tc>
          <w:tcPr>
            <w:tcW w:w="0" w:type="auto"/>
            <w:vAlign w:val="center"/>
            <w:hideMark/>
          </w:tcPr>
          <w:p w14:paraId="26CFECF2" w14:textId="77777777" w:rsidR="00E4051C" w:rsidRPr="00E4051C" w:rsidRDefault="00E4051C" w:rsidP="00E4051C">
            <w:r w:rsidRPr="00E4051C">
              <w:t>Gender of the customer</w:t>
            </w:r>
          </w:p>
        </w:tc>
      </w:tr>
      <w:tr w:rsidR="00E4051C" w:rsidRPr="00E4051C" w14:paraId="32CF4EC9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4F2B7394" w14:textId="77777777" w:rsidR="00E4051C" w:rsidRPr="00E4051C" w:rsidRDefault="00E4051C" w:rsidP="00E4051C">
            <w:r w:rsidRPr="00E4051C">
              <w:t>Tenure</w:t>
            </w:r>
          </w:p>
        </w:tc>
        <w:tc>
          <w:tcPr>
            <w:tcW w:w="0" w:type="auto"/>
            <w:vAlign w:val="center"/>
            <w:hideMark/>
          </w:tcPr>
          <w:p w14:paraId="50FDC730" w14:textId="77777777" w:rsidR="00E4051C" w:rsidRPr="00E4051C" w:rsidRDefault="00E4051C" w:rsidP="00E4051C">
            <w:r w:rsidRPr="00E4051C">
              <w:t>Months the customer has used the service</w:t>
            </w:r>
          </w:p>
        </w:tc>
      </w:tr>
      <w:tr w:rsidR="00E4051C" w:rsidRPr="00E4051C" w14:paraId="76570EB5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560E4065" w14:textId="77777777" w:rsidR="00E4051C" w:rsidRPr="00E4051C" w:rsidRDefault="00E4051C" w:rsidP="00E4051C">
            <w:r w:rsidRPr="00E4051C">
              <w:t>Usage Frequency</w:t>
            </w:r>
          </w:p>
        </w:tc>
        <w:tc>
          <w:tcPr>
            <w:tcW w:w="0" w:type="auto"/>
            <w:vAlign w:val="center"/>
            <w:hideMark/>
          </w:tcPr>
          <w:p w14:paraId="7BC9588D" w14:textId="77777777" w:rsidR="00E4051C" w:rsidRPr="00E4051C" w:rsidRDefault="00E4051C" w:rsidP="00E4051C">
            <w:r w:rsidRPr="00E4051C">
              <w:t>Service usage in the last month</w:t>
            </w:r>
          </w:p>
        </w:tc>
      </w:tr>
      <w:tr w:rsidR="00E4051C" w:rsidRPr="00E4051C" w14:paraId="6AF6F59A" w14:textId="77777777" w:rsidTr="0047650C">
        <w:trPr>
          <w:trHeight w:val="5"/>
          <w:tblCellSpacing w:w="15" w:type="dxa"/>
        </w:trPr>
        <w:tc>
          <w:tcPr>
            <w:tcW w:w="0" w:type="auto"/>
            <w:vAlign w:val="center"/>
            <w:hideMark/>
          </w:tcPr>
          <w:p w14:paraId="04DC2EC4" w14:textId="77777777" w:rsidR="00E4051C" w:rsidRPr="00E4051C" w:rsidRDefault="00E4051C" w:rsidP="00E4051C">
            <w:r w:rsidRPr="00E4051C">
              <w:t>Support Calls</w:t>
            </w:r>
          </w:p>
        </w:tc>
        <w:tc>
          <w:tcPr>
            <w:tcW w:w="0" w:type="auto"/>
            <w:vAlign w:val="center"/>
            <w:hideMark/>
          </w:tcPr>
          <w:p w14:paraId="0DFAD62B" w14:textId="77777777" w:rsidR="00E4051C" w:rsidRPr="00E4051C" w:rsidRDefault="00E4051C" w:rsidP="00E4051C">
            <w:r w:rsidRPr="00E4051C">
              <w:t>Calls made to customer support last month</w:t>
            </w:r>
          </w:p>
        </w:tc>
      </w:tr>
      <w:tr w:rsidR="00E4051C" w:rsidRPr="00E4051C" w14:paraId="56AA750B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1F3907D0" w14:textId="77777777" w:rsidR="00E4051C" w:rsidRPr="00E4051C" w:rsidRDefault="00E4051C" w:rsidP="00E4051C">
            <w:r w:rsidRPr="00E4051C">
              <w:t>Payment Delay</w:t>
            </w:r>
          </w:p>
        </w:tc>
        <w:tc>
          <w:tcPr>
            <w:tcW w:w="0" w:type="auto"/>
            <w:vAlign w:val="center"/>
            <w:hideMark/>
          </w:tcPr>
          <w:p w14:paraId="69ED7B92" w14:textId="77777777" w:rsidR="00E4051C" w:rsidRPr="00E4051C" w:rsidRDefault="00E4051C" w:rsidP="00E4051C">
            <w:r w:rsidRPr="00E4051C">
              <w:t>Days the customer delayed payment last month</w:t>
            </w:r>
          </w:p>
        </w:tc>
      </w:tr>
      <w:tr w:rsidR="00E4051C" w:rsidRPr="00E4051C" w14:paraId="6616C334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6458FB24" w14:textId="77777777" w:rsidR="00E4051C" w:rsidRPr="00E4051C" w:rsidRDefault="00E4051C" w:rsidP="00E4051C">
            <w:r w:rsidRPr="00E4051C">
              <w:t>Subscription Type</w:t>
            </w:r>
          </w:p>
        </w:tc>
        <w:tc>
          <w:tcPr>
            <w:tcW w:w="0" w:type="auto"/>
            <w:vAlign w:val="center"/>
            <w:hideMark/>
          </w:tcPr>
          <w:p w14:paraId="44A76D3E" w14:textId="77777777" w:rsidR="00E4051C" w:rsidRPr="00E4051C" w:rsidRDefault="00E4051C" w:rsidP="00E4051C">
            <w:r w:rsidRPr="00E4051C">
              <w:t>Type of subscription plan</w:t>
            </w:r>
          </w:p>
        </w:tc>
      </w:tr>
      <w:tr w:rsidR="00E4051C" w:rsidRPr="00E4051C" w14:paraId="0977063C" w14:textId="77777777" w:rsidTr="0047650C">
        <w:trPr>
          <w:trHeight w:val="5"/>
          <w:tblCellSpacing w:w="15" w:type="dxa"/>
        </w:trPr>
        <w:tc>
          <w:tcPr>
            <w:tcW w:w="0" w:type="auto"/>
            <w:vAlign w:val="center"/>
            <w:hideMark/>
          </w:tcPr>
          <w:p w14:paraId="124BA05F" w14:textId="77777777" w:rsidR="00E4051C" w:rsidRPr="00E4051C" w:rsidRDefault="00E4051C" w:rsidP="00E4051C">
            <w:r w:rsidRPr="00E4051C">
              <w:t>Contract Length</w:t>
            </w:r>
          </w:p>
        </w:tc>
        <w:tc>
          <w:tcPr>
            <w:tcW w:w="0" w:type="auto"/>
            <w:vAlign w:val="center"/>
            <w:hideMark/>
          </w:tcPr>
          <w:p w14:paraId="7A54275D" w14:textId="77777777" w:rsidR="00E4051C" w:rsidRPr="00E4051C" w:rsidRDefault="00E4051C" w:rsidP="00E4051C">
            <w:r w:rsidRPr="00E4051C">
              <w:t>Duration of customer's contract</w:t>
            </w:r>
          </w:p>
        </w:tc>
      </w:tr>
      <w:tr w:rsidR="00E4051C" w:rsidRPr="00E4051C" w14:paraId="78177627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3636F18E" w14:textId="77777777" w:rsidR="00E4051C" w:rsidRPr="00E4051C" w:rsidRDefault="00E4051C" w:rsidP="00E4051C">
            <w:r w:rsidRPr="00E4051C">
              <w:t>Total Spend</w:t>
            </w:r>
          </w:p>
        </w:tc>
        <w:tc>
          <w:tcPr>
            <w:tcW w:w="0" w:type="auto"/>
            <w:vAlign w:val="center"/>
            <w:hideMark/>
          </w:tcPr>
          <w:p w14:paraId="74DDB28B" w14:textId="77777777" w:rsidR="00E4051C" w:rsidRPr="00E4051C" w:rsidRDefault="00E4051C" w:rsidP="00E4051C">
            <w:r w:rsidRPr="00E4051C">
              <w:t>Total amount spent on products/services</w:t>
            </w:r>
          </w:p>
        </w:tc>
      </w:tr>
      <w:tr w:rsidR="00E4051C" w:rsidRPr="00E4051C" w14:paraId="51751FBE" w14:textId="77777777" w:rsidTr="0047650C">
        <w:trPr>
          <w:trHeight w:val="5"/>
          <w:tblCellSpacing w:w="15" w:type="dxa"/>
        </w:trPr>
        <w:tc>
          <w:tcPr>
            <w:tcW w:w="0" w:type="auto"/>
            <w:vAlign w:val="center"/>
            <w:hideMark/>
          </w:tcPr>
          <w:p w14:paraId="371CB985" w14:textId="77777777" w:rsidR="00E4051C" w:rsidRPr="00E4051C" w:rsidRDefault="00E4051C" w:rsidP="00E4051C">
            <w:r w:rsidRPr="00E4051C">
              <w:t>Last Interaction</w:t>
            </w:r>
          </w:p>
        </w:tc>
        <w:tc>
          <w:tcPr>
            <w:tcW w:w="0" w:type="auto"/>
            <w:vAlign w:val="center"/>
            <w:hideMark/>
          </w:tcPr>
          <w:p w14:paraId="6405E6D3" w14:textId="77777777" w:rsidR="00E4051C" w:rsidRPr="00E4051C" w:rsidRDefault="00E4051C" w:rsidP="00E4051C">
            <w:r w:rsidRPr="00E4051C">
              <w:t>Days since the last interaction</w:t>
            </w:r>
          </w:p>
        </w:tc>
      </w:tr>
      <w:tr w:rsidR="00E4051C" w:rsidRPr="00E4051C" w14:paraId="73D86064" w14:textId="77777777" w:rsidTr="0047650C">
        <w:trPr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154F95DE" w14:textId="77777777" w:rsidR="00E4051C" w:rsidRPr="00E4051C" w:rsidRDefault="00E4051C" w:rsidP="00E4051C">
            <w:r w:rsidRPr="00E4051C">
              <w:t>Churn</w:t>
            </w:r>
          </w:p>
        </w:tc>
        <w:tc>
          <w:tcPr>
            <w:tcW w:w="0" w:type="auto"/>
            <w:vAlign w:val="center"/>
            <w:hideMark/>
          </w:tcPr>
          <w:p w14:paraId="293510F5" w14:textId="01C1C727" w:rsidR="00E4051C" w:rsidRPr="00E4051C" w:rsidRDefault="00E4051C" w:rsidP="00E4051C">
            <w:r w:rsidRPr="00E4051C">
              <w:t>Target variable (1 = churned, 0 = not churned)</w:t>
            </w:r>
          </w:p>
        </w:tc>
      </w:tr>
    </w:tbl>
    <w:p w14:paraId="4EF6D0EA" w14:textId="38D091B3" w:rsidR="00E4051C" w:rsidRPr="00E4051C" w:rsidRDefault="000946E4" w:rsidP="00E4051C">
      <w:r w:rsidRPr="000946E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3C347" wp14:editId="10216D56">
                <wp:simplePos x="0" y="0"/>
                <wp:positionH relativeFrom="page">
                  <wp:posOffset>-152401</wp:posOffset>
                </wp:positionH>
                <wp:positionV relativeFrom="paragraph">
                  <wp:posOffset>-5720715</wp:posOffset>
                </wp:positionV>
                <wp:extent cx="638175" cy="2129051"/>
                <wp:effectExtent l="0" t="0" r="9525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2905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69DB" id="Rectangle 7" o:spid="_x0000_s1026" style="position:absolute;margin-left:-12pt;margin-top:-450.45pt;width:50.25pt;height:167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" fillcolor="#44546a [3215]" stroked="f" strokeweight="1pt">
                <w10:wrap anchorx="page"/>
              </v:rect>
            </w:pict>
          </mc:Fallback>
        </mc:AlternateContent>
      </w:r>
    </w:p>
    <w:p w14:paraId="6DB9931F" w14:textId="1A54F7B6" w:rsidR="00E4051C" w:rsidRPr="00944C9F" w:rsidRDefault="00E4051C" w:rsidP="008503E7">
      <w:pPr>
        <w:pStyle w:val="Heading1"/>
        <w:rPr>
          <w:b/>
          <w:bCs/>
          <w:color w:val="44546A" w:themeColor="text2"/>
          <w:lang w:val="en-US"/>
        </w:rPr>
      </w:pPr>
      <w:r w:rsidRPr="00944C9F">
        <w:rPr>
          <w:b/>
          <w:bCs/>
          <w:color w:val="44546A" w:themeColor="text2"/>
        </w:rPr>
        <w:t>4. Key Features for</w:t>
      </w:r>
      <w:r w:rsidR="0047650C" w:rsidRPr="00944C9F">
        <w:rPr>
          <w:b/>
          <w:bCs/>
          <w:color w:val="44546A" w:themeColor="text2"/>
          <w:lang w:val="en-US"/>
        </w:rPr>
        <w:t xml:space="preserve"> the Churn</w:t>
      </w:r>
      <w:r w:rsidRPr="00944C9F">
        <w:rPr>
          <w:b/>
          <w:bCs/>
          <w:color w:val="44546A" w:themeColor="text2"/>
        </w:rPr>
        <w:t xml:space="preserve"> Prediction</w:t>
      </w:r>
      <w:r w:rsidR="0047650C" w:rsidRPr="00944C9F">
        <w:rPr>
          <w:b/>
          <w:bCs/>
          <w:color w:val="44546A" w:themeColor="text2"/>
          <w:lang w:val="en-US"/>
        </w:rPr>
        <w:t xml:space="preserve"> Project Dataset</w:t>
      </w:r>
    </w:p>
    <w:p w14:paraId="034DFE9B" w14:textId="2833FCFF" w:rsidR="00E4051C" w:rsidRPr="00E4051C" w:rsidRDefault="00E4051C" w:rsidP="00E4051C">
      <w:r w:rsidRPr="00E4051C">
        <w:t>The following features were found to be most significant for predicting churn:</w:t>
      </w:r>
    </w:p>
    <w:p w14:paraId="622D3AFA" w14:textId="4972571F" w:rsidR="00E4051C" w:rsidRPr="00E4051C" w:rsidRDefault="00E4051C" w:rsidP="00E4051C">
      <w:pPr>
        <w:numPr>
          <w:ilvl w:val="0"/>
          <w:numId w:val="3"/>
        </w:numPr>
      </w:pPr>
      <w:r w:rsidRPr="00E4051C">
        <w:rPr>
          <w:b/>
          <w:bCs/>
        </w:rPr>
        <w:t>Age</w:t>
      </w:r>
      <w:r w:rsidRPr="00E4051C">
        <w:t xml:space="preserve"> – Older customers may churn less frequently.</w:t>
      </w:r>
    </w:p>
    <w:p w14:paraId="7C3C6B46" w14:textId="4B725957" w:rsidR="00E4051C" w:rsidRPr="00E4051C" w:rsidRDefault="00E4051C" w:rsidP="00E4051C">
      <w:pPr>
        <w:numPr>
          <w:ilvl w:val="0"/>
          <w:numId w:val="3"/>
        </w:numPr>
      </w:pPr>
      <w:r w:rsidRPr="00E4051C">
        <w:rPr>
          <w:b/>
          <w:bCs/>
        </w:rPr>
        <w:t>Support Calls</w:t>
      </w:r>
      <w:r w:rsidRPr="00E4051C">
        <w:t xml:space="preserve"> – Frequent support calls could signal dissatisfaction.</w:t>
      </w:r>
    </w:p>
    <w:p w14:paraId="34EC6733" w14:textId="1D92816C" w:rsidR="00E4051C" w:rsidRPr="00E4051C" w:rsidRDefault="00E4051C" w:rsidP="00E4051C">
      <w:pPr>
        <w:numPr>
          <w:ilvl w:val="0"/>
          <w:numId w:val="3"/>
        </w:numPr>
      </w:pPr>
      <w:r w:rsidRPr="00E4051C">
        <w:rPr>
          <w:b/>
          <w:bCs/>
        </w:rPr>
        <w:t>Payment Delay</w:t>
      </w:r>
      <w:r w:rsidRPr="00E4051C">
        <w:t xml:space="preserve"> – Delays in payment may indicate churn risk.</w:t>
      </w:r>
    </w:p>
    <w:p w14:paraId="6C3FD249" w14:textId="3E28F98A" w:rsidR="00E4051C" w:rsidRDefault="00C10808" w:rsidP="00E4051C">
      <w:pPr>
        <w:numPr>
          <w:ilvl w:val="0"/>
          <w:numId w:val="3"/>
        </w:num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55DF282" wp14:editId="3B347279">
                <wp:simplePos x="0" y="0"/>
                <wp:positionH relativeFrom="page">
                  <wp:align>right</wp:align>
                </wp:positionH>
                <wp:positionV relativeFrom="paragraph">
                  <wp:posOffset>3381375</wp:posOffset>
                </wp:positionV>
                <wp:extent cx="7553325" cy="59817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981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6881" id="Rectangle 8" o:spid="_x0000_s1026" style="position:absolute;margin-left:543.55pt;margin-top:266.25pt;width:594.75pt;height:47.1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" fillcolor="#ed7d31 [3205]" stroked="f" strokeweight="1pt">
                <w10:wrap anchorx="page"/>
              </v:rect>
            </w:pict>
          </mc:Fallback>
        </mc:AlternateContent>
      </w:r>
      <w:r w:rsidR="00E4051C" w:rsidRPr="00E4051C">
        <w:rPr>
          <w:b/>
          <w:bCs/>
        </w:rPr>
        <w:t>Last Interaction</w:t>
      </w:r>
      <w:r w:rsidR="00E4051C" w:rsidRPr="00E4051C">
        <w:t xml:space="preserve"> – Long inactivity gaps suggest disengagement.</w:t>
      </w:r>
    </w:p>
    <w:p w14:paraId="5C86605E" w14:textId="437F059A" w:rsidR="00B03A02" w:rsidRPr="00E4051C" w:rsidRDefault="00C10808" w:rsidP="00B03A02">
      <w:pPr>
        <w:ind w:left="720"/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D1601AB" wp14:editId="431475F1">
                <wp:simplePos x="0" y="0"/>
                <wp:positionH relativeFrom="margin">
                  <wp:posOffset>-1198179</wp:posOffset>
                </wp:positionH>
                <wp:positionV relativeFrom="paragraph">
                  <wp:posOffset>-1229710</wp:posOffset>
                </wp:positionV>
                <wp:extent cx="7977351" cy="630620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7351" cy="630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683F" id="Rectangle 9" o:spid="_x0000_s1026" style="position:absolute;margin-left:-94.35pt;margin-top:-96.85pt;width:628.15pt;height:49.65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" fillcolor="#44546a [3215]" stroked="f" strokeweight="1pt">
                <w10:wrap anchorx="margin"/>
              </v:rect>
            </w:pict>
          </mc:Fallback>
        </mc:AlternateContent>
      </w:r>
      <w:r w:rsidR="008503E7">
        <w:rPr>
          <w:noProof/>
        </w:rPr>
        <w:drawing>
          <wp:anchor distT="0" distB="0" distL="114300" distR="114300" simplePos="0" relativeHeight="251659264" behindDoc="0" locked="0" layoutInCell="1" allowOverlap="1" wp14:anchorId="43EA874B" wp14:editId="5F2302B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22470" cy="2513965"/>
            <wp:effectExtent l="0" t="0" r="0" b="635"/>
            <wp:wrapThrough wrapText="bothSides">
              <wp:wrapPolygon edited="0">
                <wp:start x="0" y="0"/>
                <wp:lineTo x="0" y="21442"/>
                <wp:lineTo x="21473" y="21442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334A7" w14:textId="01035ED1" w:rsidR="00E4051C" w:rsidRPr="00E4051C" w:rsidRDefault="00E4051C" w:rsidP="00E4051C"/>
    <w:p w14:paraId="7D1FA6CC" w14:textId="0D431DC1" w:rsidR="00B03A02" w:rsidRDefault="00B03A02" w:rsidP="00E4051C">
      <w:pPr>
        <w:rPr>
          <w:b/>
          <w:bCs/>
        </w:rPr>
      </w:pPr>
    </w:p>
    <w:p w14:paraId="68284190" w14:textId="0F743023" w:rsidR="00B03A02" w:rsidRDefault="00B03A02" w:rsidP="00E4051C">
      <w:pPr>
        <w:rPr>
          <w:b/>
          <w:bCs/>
        </w:rPr>
      </w:pPr>
    </w:p>
    <w:p w14:paraId="132735D5" w14:textId="77777777" w:rsidR="00B03A02" w:rsidRDefault="00B03A02" w:rsidP="00E4051C">
      <w:pPr>
        <w:rPr>
          <w:b/>
          <w:bCs/>
        </w:rPr>
      </w:pPr>
    </w:p>
    <w:p w14:paraId="21E5D90B" w14:textId="4C835813" w:rsidR="00B03A02" w:rsidRDefault="00B03A02" w:rsidP="00E4051C">
      <w:pPr>
        <w:rPr>
          <w:b/>
          <w:bCs/>
        </w:rPr>
      </w:pPr>
    </w:p>
    <w:p w14:paraId="4665A78F" w14:textId="77777777" w:rsidR="00B03A02" w:rsidRDefault="00B03A02" w:rsidP="00E4051C">
      <w:pPr>
        <w:rPr>
          <w:b/>
          <w:bCs/>
        </w:rPr>
      </w:pPr>
    </w:p>
    <w:p w14:paraId="79D0AF34" w14:textId="38322C59" w:rsidR="00B03A02" w:rsidRDefault="00B03A02" w:rsidP="00E4051C">
      <w:pPr>
        <w:rPr>
          <w:b/>
          <w:bCs/>
        </w:rPr>
      </w:pPr>
    </w:p>
    <w:p w14:paraId="4FBE059A" w14:textId="5E1C1475" w:rsidR="00B03A02" w:rsidRDefault="000946E4" w:rsidP="00E4051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758028" wp14:editId="5D2C251C">
            <wp:simplePos x="0" y="0"/>
            <wp:positionH relativeFrom="column">
              <wp:posOffset>600502</wp:posOffset>
            </wp:positionH>
            <wp:positionV relativeFrom="paragraph">
              <wp:posOffset>247073</wp:posOffset>
            </wp:positionV>
            <wp:extent cx="2210938" cy="176875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88" cy="17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08CFD" w14:textId="7735E771" w:rsidR="00B03A02" w:rsidRDefault="000946E4" w:rsidP="00E4051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A2AE5" wp14:editId="01987BF7">
            <wp:simplePos x="0" y="0"/>
            <wp:positionH relativeFrom="margin">
              <wp:posOffset>3070746</wp:posOffset>
            </wp:positionH>
            <wp:positionV relativeFrom="paragraph">
              <wp:posOffset>16548</wp:posOffset>
            </wp:positionV>
            <wp:extent cx="2115403" cy="169232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29" cy="1696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17CBB" w14:textId="778506EF" w:rsidR="00B03A02" w:rsidRDefault="00B03A02" w:rsidP="00E4051C">
      <w:pPr>
        <w:rPr>
          <w:b/>
          <w:bCs/>
        </w:rPr>
      </w:pPr>
    </w:p>
    <w:p w14:paraId="0473AB05" w14:textId="2D5E150B" w:rsidR="00B03A02" w:rsidRDefault="00B03A02" w:rsidP="00E4051C">
      <w:pPr>
        <w:rPr>
          <w:b/>
          <w:bCs/>
        </w:rPr>
      </w:pPr>
    </w:p>
    <w:p w14:paraId="66A73E38" w14:textId="4890C498" w:rsidR="00B03A02" w:rsidRDefault="00B03A02" w:rsidP="00E4051C">
      <w:pPr>
        <w:rPr>
          <w:b/>
          <w:bCs/>
        </w:rPr>
      </w:pPr>
    </w:p>
    <w:p w14:paraId="51A8EF2F" w14:textId="404DCCE6" w:rsidR="00B03A02" w:rsidRDefault="00B03A02" w:rsidP="00E4051C">
      <w:pPr>
        <w:rPr>
          <w:b/>
          <w:bCs/>
        </w:rPr>
      </w:pPr>
    </w:p>
    <w:p w14:paraId="0C63DD2A" w14:textId="4885F650" w:rsidR="00B03A02" w:rsidRDefault="00B03A02" w:rsidP="00E4051C">
      <w:pPr>
        <w:rPr>
          <w:b/>
          <w:bCs/>
        </w:rPr>
      </w:pPr>
    </w:p>
    <w:p w14:paraId="5EACDED5" w14:textId="0DE05238" w:rsidR="008503E7" w:rsidRPr="00944C9F" w:rsidRDefault="008503E7" w:rsidP="00E4051C">
      <w:pPr>
        <w:rPr>
          <w:b/>
          <w:bCs/>
          <w:color w:val="44546A" w:themeColor="text2"/>
        </w:rPr>
      </w:pPr>
    </w:p>
    <w:p w14:paraId="49B7C781" w14:textId="4FD130E3" w:rsidR="00E4051C" w:rsidRPr="00944C9F" w:rsidRDefault="00E4051C" w:rsidP="008503E7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5. Observed Churn Factors</w:t>
      </w:r>
    </w:p>
    <w:p w14:paraId="2A6D7BBA" w14:textId="166E1CFC" w:rsidR="00E4051C" w:rsidRPr="00E4051C" w:rsidRDefault="00E4051C" w:rsidP="00E4051C">
      <w:r w:rsidRPr="00E4051C">
        <w:t>Based on exploratory analysis:</w:t>
      </w:r>
    </w:p>
    <w:p w14:paraId="45305C92" w14:textId="2F8C88C1" w:rsidR="00E4051C" w:rsidRPr="00E4051C" w:rsidRDefault="00E4051C" w:rsidP="00E4051C">
      <w:pPr>
        <w:numPr>
          <w:ilvl w:val="0"/>
          <w:numId w:val="4"/>
        </w:numPr>
      </w:pPr>
      <w:r w:rsidRPr="00E4051C">
        <w:rPr>
          <w:b/>
          <w:bCs/>
        </w:rPr>
        <w:t>Customer Support Issues</w:t>
      </w:r>
      <w:r w:rsidRPr="00E4051C">
        <w:t xml:space="preserve">: More than 3 support calls in a month often </w:t>
      </w:r>
      <w:r w:rsidR="00B03A02" w:rsidRPr="00E4051C">
        <w:t>led</w:t>
      </w:r>
      <w:r w:rsidRPr="00E4051C">
        <w:t xml:space="preserve"> to churn.</w:t>
      </w:r>
    </w:p>
    <w:p w14:paraId="6B5C2A3F" w14:textId="573DAFCD" w:rsidR="00E4051C" w:rsidRPr="00E4051C" w:rsidRDefault="00E4051C" w:rsidP="00E4051C">
      <w:pPr>
        <w:numPr>
          <w:ilvl w:val="0"/>
          <w:numId w:val="4"/>
        </w:numPr>
      </w:pPr>
      <w:r w:rsidRPr="00E4051C">
        <w:rPr>
          <w:b/>
          <w:bCs/>
        </w:rPr>
        <w:t>Transaction Delays</w:t>
      </w:r>
      <w:r w:rsidRPr="00E4051C">
        <w:t>: Customers experiencing delays of over 15 days in service confirmation are more likely to churn.</w:t>
      </w:r>
    </w:p>
    <w:p w14:paraId="49CDB197" w14:textId="346E8845" w:rsidR="00E4051C" w:rsidRPr="00E4051C" w:rsidRDefault="00E4051C" w:rsidP="00E4051C">
      <w:pPr>
        <w:numPr>
          <w:ilvl w:val="0"/>
          <w:numId w:val="4"/>
        </w:numPr>
      </w:pPr>
      <w:r w:rsidRPr="00E4051C">
        <w:rPr>
          <w:b/>
          <w:bCs/>
        </w:rPr>
        <w:t>Low Engagement</w:t>
      </w:r>
      <w:r w:rsidRPr="00E4051C">
        <w:t>: Customers who haven’t been engaged for over 14 days tend to churn.</w:t>
      </w:r>
    </w:p>
    <w:p w14:paraId="7322CDB0" w14:textId="0D8203F7" w:rsidR="00E4051C" w:rsidRPr="00E4051C" w:rsidRDefault="00E4051C" w:rsidP="00E4051C"/>
    <w:p w14:paraId="1939BEFE" w14:textId="236FA8A0" w:rsidR="00E4051C" w:rsidRPr="00944C9F" w:rsidRDefault="00E4051C" w:rsidP="008503E7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6. Churn Reduction Recommendations</w:t>
      </w:r>
    </w:p>
    <w:p w14:paraId="5760D909" w14:textId="567D6487" w:rsidR="00E4051C" w:rsidRPr="00E4051C" w:rsidRDefault="00E4051C" w:rsidP="00E4051C">
      <w:r w:rsidRPr="00E4051C">
        <w:t>To minimize churn:</w:t>
      </w:r>
    </w:p>
    <w:p w14:paraId="3973020A" w14:textId="0DD3AEC6" w:rsidR="00E4051C" w:rsidRPr="00E4051C" w:rsidRDefault="00E4051C" w:rsidP="00E4051C">
      <w:pPr>
        <w:numPr>
          <w:ilvl w:val="0"/>
          <w:numId w:val="5"/>
        </w:numPr>
      </w:pPr>
      <w:r w:rsidRPr="00E4051C">
        <w:rPr>
          <w:b/>
          <w:bCs/>
        </w:rPr>
        <w:t>Improve Customer Service</w:t>
      </w:r>
    </w:p>
    <w:p w14:paraId="0C221653" w14:textId="60F0CC0E" w:rsidR="00E4051C" w:rsidRPr="00E4051C" w:rsidRDefault="00E4051C" w:rsidP="00E4051C">
      <w:pPr>
        <w:numPr>
          <w:ilvl w:val="1"/>
          <w:numId w:val="5"/>
        </w:numPr>
      </w:pPr>
      <w:r w:rsidRPr="00E4051C">
        <w:t>Faster response times and helpful resolutions.</w:t>
      </w:r>
    </w:p>
    <w:p w14:paraId="12BF15B8" w14:textId="31E48584" w:rsidR="00E4051C" w:rsidRPr="00E4051C" w:rsidRDefault="00E4051C" w:rsidP="00E4051C">
      <w:pPr>
        <w:numPr>
          <w:ilvl w:val="0"/>
          <w:numId w:val="5"/>
        </w:numPr>
      </w:pPr>
      <w:r w:rsidRPr="00E4051C">
        <w:rPr>
          <w:b/>
          <w:bCs/>
        </w:rPr>
        <w:t>Address Payment and Delivery Delays</w:t>
      </w:r>
    </w:p>
    <w:p w14:paraId="47B0E3B9" w14:textId="09C3B644" w:rsidR="00E4051C" w:rsidRPr="00E4051C" w:rsidRDefault="00E4051C" w:rsidP="00E4051C">
      <w:pPr>
        <w:numPr>
          <w:ilvl w:val="1"/>
          <w:numId w:val="5"/>
        </w:numPr>
      </w:pPr>
      <w:r w:rsidRPr="00E4051C">
        <w:t>Streamline operations to ensure timely service.</w:t>
      </w:r>
    </w:p>
    <w:p w14:paraId="681D0CAB" w14:textId="0D33801E" w:rsidR="00E4051C" w:rsidRPr="00E4051C" w:rsidRDefault="00E4051C" w:rsidP="00E4051C">
      <w:pPr>
        <w:numPr>
          <w:ilvl w:val="0"/>
          <w:numId w:val="5"/>
        </w:numPr>
      </w:pPr>
      <w:r w:rsidRPr="00E4051C">
        <w:rPr>
          <w:b/>
          <w:bCs/>
        </w:rPr>
        <w:t>Enhance Customer Engagement</w:t>
      </w:r>
    </w:p>
    <w:p w14:paraId="3D7BDB81" w14:textId="3980CF7E" w:rsidR="00E4051C" w:rsidRPr="00E4051C" w:rsidRDefault="00E4051C" w:rsidP="00E4051C">
      <w:pPr>
        <w:numPr>
          <w:ilvl w:val="1"/>
          <w:numId w:val="5"/>
        </w:numPr>
      </w:pPr>
      <w:r w:rsidRPr="00E4051C">
        <w:t>Regular touchpoints, personalized communications, and loyalty incentives.</w:t>
      </w:r>
    </w:p>
    <w:p w14:paraId="53A0C678" w14:textId="54E20E3F" w:rsidR="00E4051C" w:rsidRPr="00944C9F" w:rsidRDefault="00E4051C" w:rsidP="00E4051C">
      <w:pPr>
        <w:rPr>
          <w:b/>
          <w:bCs/>
          <w:color w:val="44546A" w:themeColor="text2"/>
        </w:rPr>
      </w:pPr>
    </w:p>
    <w:p w14:paraId="3735570A" w14:textId="10F2768B" w:rsidR="00BE2F4E" w:rsidRPr="00BE2F4E" w:rsidRDefault="00E4051C" w:rsidP="00BE2F4E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7. Model Performance</w:t>
      </w:r>
    </w:p>
    <w:p w14:paraId="7A817E83" w14:textId="77777777" w:rsidR="00C10808" w:rsidRPr="00C10808" w:rsidRDefault="00C10808" w:rsidP="00C10808"/>
    <w:p w14:paraId="1E91C869" w14:textId="6282CC82" w:rsidR="00E4051C" w:rsidRPr="00E4051C" w:rsidRDefault="00E4051C" w:rsidP="00E4051C">
      <w:pPr>
        <w:rPr>
          <w:b/>
          <w:bCs/>
        </w:rPr>
      </w:pPr>
      <w:r w:rsidRPr="00E4051C">
        <w:rPr>
          <w:b/>
          <w:bCs/>
        </w:rPr>
        <w:t>Model Accuracy: 8</w:t>
      </w:r>
      <w:r w:rsidR="00BE2F4E">
        <w:rPr>
          <w:b/>
          <w:bCs/>
          <w:lang w:val="en-US"/>
        </w:rPr>
        <w:t>5</w:t>
      </w:r>
      <w:r w:rsidRPr="00E4051C">
        <w:rPr>
          <w:b/>
          <w:bCs/>
        </w:rPr>
        <w:t>.</w:t>
      </w:r>
      <w:r w:rsidR="00BE2F4E">
        <w:rPr>
          <w:b/>
          <w:bCs/>
          <w:lang w:val="en-US"/>
        </w:rPr>
        <w:t>9</w:t>
      </w:r>
      <w:r w:rsidRPr="00E4051C">
        <w:rPr>
          <w:b/>
          <w:bCs/>
        </w:rPr>
        <w:t>%</w:t>
      </w:r>
    </w:p>
    <w:tbl>
      <w:tblPr>
        <w:tblW w:w="7505" w:type="dxa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347"/>
        <w:gridCol w:w="2717"/>
      </w:tblGrid>
      <w:tr w:rsidR="00E4051C" w:rsidRPr="00E4051C" w14:paraId="2FA7A0E6" w14:textId="77777777" w:rsidTr="00C10808">
        <w:trPr>
          <w:trHeight w:val="6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237D7" w14:textId="77777777" w:rsidR="00E4051C" w:rsidRPr="00E4051C" w:rsidRDefault="00E4051C" w:rsidP="00E4051C">
            <w:pPr>
              <w:rPr>
                <w:b/>
                <w:bCs/>
              </w:rPr>
            </w:pPr>
            <w:r w:rsidRPr="00E4051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AE508D4" w14:textId="77777777" w:rsidR="00E4051C" w:rsidRPr="00E4051C" w:rsidRDefault="00E4051C" w:rsidP="00E4051C">
            <w:pPr>
              <w:rPr>
                <w:b/>
                <w:bCs/>
              </w:rPr>
            </w:pPr>
            <w:r w:rsidRPr="00E4051C">
              <w:rPr>
                <w:b/>
                <w:bCs/>
              </w:rPr>
              <w:t>Class 0 (Not Churned)</w:t>
            </w:r>
          </w:p>
        </w:tc>
        <w:tc>
          <w:tcPr>
            <w:tcW w:w="0" w:type="auto"/>
            <w:vAlign w:val="center"/>
            <w:hideMark/>
          </w:tcPr>
          <w:p w14:paraId="0F9058B4" w14:textId="77777777" w:rsidR="00E4051C" w:rsidRPr="00E4051C" w:rsidRDefault="00E4051C" w:rsidP="00E4051C">
            <w:pPr>
              <w:rPr>
                <w:b/>
                <w:bCs/>
              </w:rPr>
            </w:pPr>
            <w:r w:rsidRPr="00E4051C">
              <w:rPr>
                <w:b/>
                <w:bCs/>
              </w:rPr>
              <w:t>Class 1 (Churned)</w:t>
            </w:r>
          </w:p>
        </w:tc>
      </w:tr>
      <w:tr w:rsidR="00E4051C" w:rsidRPr="00E4051C" w14:paraId="76FAA361" w14:textId="77777777" w:rsidTr="00C10808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14:paraId="4CD4512D" w14:textId="77777777" w:rsidR="00E4051C" w:rsidRPr="00E4051C" w:rsidRDefault="00E4051C" w:rsidP="00E4051C">
            <w:r w:rsidRPr="00E4051C">
              <w:t>Precision</w:t>
            </w:r>
          </w:p>
        </w:tc>
        <w:tc>
          <w:tcPr>
            <w:tcW w:w="0" w:type="auto"/>
            <w:vAlign w:val="center"/>
            <w:hideMark/>
          </w:tcPr>
          <w:p w14:paraId="083AF8FA" w14:textId="610D9B96" w:rsidR="00E4051C" w:rsidRPr="00BE2F4E" w:rsidRDefault="00E4051C" w:rsidP="00E4051C">
            <w:pPr>
              <w:rPr>
                <w:lang w:val="en-US"/>
              </w:rPr>
            </w:pPr>
            <w:r w:rsidRPr="00E4051C">
              <w:t>0.8</w:t>
            </w:r>
            <w:r w:rsidR="00BE2F4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6E4930" w14:textId="2A142E54" w:rsidR="00E4051C" w:rsidRPr="00BE2F4E" w:rsidRDefault="00E4051C" w:rsidP="00E4051C">
            <w:pPr>
              <w:rPr>
                <w:lang w:val="en-US"/>
              </w:rPr>
            </w:pPr>
            <w:r w:rsidRPr="00E4051C">
              <w:t>0.8</w:t>
            </w:r>
            <w:r w:rsidR="00BE2F4E">
              <w:rPr>
                <w:lang w:val="en-US"/>
              </w:rPr>
              <w:t>8</w:t>
            </w:r>
          </w:p>
        </w:tc>
      </w:tr>
      <w:tr w:rsidR="00E4051C" w:rsidRPr="00E4051C" w14:paraId="6FCD9AA5" w14:textId="77777777" w:rsidTr="00C10808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085AC47E" w14:textId="77777777" w:rsidR="00E4051C" w:rsidRPr="00E4051C" w:rsidRDefault="00E4051C" w:rsidP="00E4051C">
            <w:r w:rsidRPr="00E4051C">
              <w:t>Recall</w:t>
            </w:r>
          </w:p>
        </w:tc>
        <w:tc>
          <w:tcPr>
            <w:tcW w:w="0" w:type="auto"/>
            <w:vAlign w:val="center"/>
            <w:hideMark/>
          </w:tcPr>
          <w:p w14:paraId="1D30B9D1" w14:textId="32B7774C" w:rsidR="00E4051C" w:rsidRPr="00BE2F4E" w:rsidRDefault="00E4051C" w:rsidP="00E4051C">
            <w:pPr>
              <w:rPr>
                <w:lang w:val="en-US"/>
              </w:rPr>
            </w:pPr>
            <w:r w:rsidRPr="00E4051C">
              <w:t>0.8</w:t>
            </w:r>
            <w:r w:rsidR="00BE2F4E">
              <w:t>5</w:t>
            </w:r>
          </w:p>
        </w:tc>
        <w:tc>
          <w:tcPr>
            <w:tcW w:w="0" w:type="auto"/>
            <w:vAlign w:val="center"/>
            <w:hideMark/>
          </w:tcPr>
          <w:p w14:paraId="7155488F" w14:textId="771798A8" w:rsidR="00E4051C" w:rsidRPr="00BE2F4E" w:rsidRDefault="00E4051C" w:rsidP="00E4051C">
            <w:pPr>
              <w:rPr>
                <w:lang w:val="en-US"/>
              </w:rPr>
            </w:pPr>
            <w:r w:rsidRPr="00E4051C">
              <w:t>0.8</w:t>
            </w:r>
            <w:r w:rsidR="00BE2F4E">
              <w:rPr>
                <w:lang w:val="en-US"/>
              </w:rPr>
              <w:t>7</w:t>
            </w:r>
          </w:p>
        </w:tc>
      </w:tr>
      <w:tr w:rsidR="00E4051C" w:rsidRPr="00E4051C" w14:paraId="1E3AC9C6" w14:textId="77777777" w:rsidTr="00C10808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14:paraId="3DB2A028" w14:textId="77777777" w:rsidR="00E4051C" w:rsidRPr="00E4051C" w:rsidRDefault="00E4051C" w:rsidP="00E4051C">
            <w:r w:rsidRPr="00E4051C">
              <w:t>F1-score</w:t>
            </w:r>
          </w:p>
        </w:tc>
        <w:tc>
          <w:tcPr>
            <w:tcW w:w="0" w:type="auto"/>
            <w:vAlign w:val="center"/>
            <w:hideMark/>
          </w:tcPr>
          <w:p w14:paraId="08B6EDE2" w14:textId="16CF78D3" w:rsidR="00E4051C" w:rsidRPr="00BE2F4E" w:rsidRDefault="00E4051C" w:rsidP="00E4051C">
            <w:pPr>
              <w:rPr>
                <w:lang w:val="en-US"/>
              </w:rPr>
            </w:pPr>
            <w:r w:rsidRPr="00E4051C">
              <w:t>0.8</w:t>
            </w:r>
            <w:r w:rsidR="00BE2F4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D0B849" w14:textId="76216ED2" w:rsidR="00E4051C" w:rsidRPr="00BE2F4E" w:rsidRDefault="00E4051C" w:rsidP="00E4051C">
            <w:pPr>
              <w:rPr>
                <w:lang w:val="en-US"/>
              </w:rPr>
            </w:pPr>
            <w:r w:rsidRPr="00E4051C">
              <w:t>0.8</w:t>
            </w:r>
            <w:r w:rsidR="00BE2F4E">
              <w:rPr>
                <w:lang w:val="en-US"/>
              </w:rPr>
              <w:t>7</w:t>
            </w:r>
          </w:p>
        </w:tc>
      </w:tr>
    </w:tbl>
    <w:p w14:paraId="1B2C2EE4" w14:textId="3E5B31D2" w:rsidR="00E4051C" w:rsidRDefault="00C10808" w:rsidP="00E4051C">
      <w:pPr>
        <w:rPr>
          <w:b/>
          <w:bCs/>
        </w:rPr>
      </w:pPr>
      <w:r w:rsidRPr="00944C9F">
        <w:rPr>
          <w:b/>
          <w:bCs/>
          <w:noProof/>
          <w:color w:val="44546A" w:themeColor="text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B482E" wp14:editId="5A6E38F2">
                <wp:simplePos x="0" y="0"/>
                <wp:positionH relativeFrom="page">
                  <wp:posOffset>-314325</wp:posOffset>
                </wp:positionH>
                <wp:positionV relativeFrom="paragraph">
                  <wp:posOffset>109220</wp:posOffset>
                </wp:positionV>
                <wp:extent cx="742950" cy="747285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7285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6F8B" id="Rectangle 11" o:spid="_x0000_s1026" style="position:absolute;margin-left:-24.75pt;margin-top:8.6pt;width:58.5pt;height:588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505B7124" w14:textId="03839382" w:rsidR="00E4051C" w:rsidRPr="00E4051C" w:rsidRDefault="00E4051C" w:rsidP="00E4051C">
      <w:r w:rsidRPr="00E4051C">
        <w:rPr>
          <w:b/>
          <w:bCs/>
        </w:rPr>
        <w:t>Overall</w:t>
      </w:r>
      <w:r w:rsidR="00DF6CFD">
        <w:rPr>
          <w:b/>
          <w:bCs/>
          <w:lang w:val="en-US"/>
        </w:rPr>
        <w:t xml:space="preserve"> KNN Classifier Model</w:t>
      </w:r>
      <w:r w:rsidRPr="00E4051C">
        <w:rPr>
          <w:b/>
          <w:bCs/>
        </w:rPr>
        <w:t xml:space="preserve"> Evaluation:</w:t>
      </w:r>
    </w:p>
    <w:p w14:paraId="5F106577" w14:textId="140B4F6B" w:rsidR="00E4051C" w:rsidRPr="00E4051C" w:rsidRDefault="00E4051C" w:rsidP="00E4051C">
      <w:pPr>
        <w:numPr>
          <w:ilvl w:val="0"/>
          <w:numId w:val="6"/>
        </w:numPr>
      </w:pPr>
      <w:r w:rsidRPr="00E4051C">
        <w:rPr>
          <w:b/>
          <w:bCs/>
        </w:rPr>
        <w:t>Macro Avg F1-Score</w:t>
      </w:r>
      <w:r w:rsidRPr="00E4051C">
        <w:t>: 0.8</w:t>
      </w:r>
      <w:r w:rsidR="00BE2F4E">
        <w:rPr>
          <w:lang w:val="en-US"/>
        </w:rPr>
        <w:t>6</w:t>
      </w:r>
    </w:p>
    <w:p w14:paraId="13117BF2" w14:textId="76D99A7E" w:rsidR="00E4051C" w:rsidRPr="00E4051C" w:rsidRDefault="00E4051C" w:rsidP="00E4051C">
      <w:pPr>
        <w:numPr>
          <w:ilvl w:val="0"/>
          <w:numId w:val="6"/>
        </w:numPr>
      </w:pPr>
      <w:r w:rsidRPr="00E4051C">
        <w:rPr>
          <w:b/>
          <w:bCs/>
        </w:rPr>
        <w:t>Support Size</w:t>
      </w:r>
      <w:r w:rsidRPr="00E4051C">
        <w:t>: 101,042 customers</w:t>
      </w:r>
    </w:p>
    <w:p w14:paraId="20CCB41B" w14:textId="77777777" w:rsidR="00E4051C" w:rsidRPr="00E4051C" w:rsidRDefault="00E4051C" w:rsidP="00E4051C">
      <w:r w:rsidRPr="00E4051C">
        <w:t>This indicates a robust model with balanced performance across both churn and non-churn classes.</w:t>
      </w:r>
    </w:p>
    <w:p w14:paraId="68262455" w14:textId="0AA68901" w:rsidR="00E4051C" w:rsidRPr="00E4051C" w:rsidRDefault="00E4051C" w:rsidP="00E4051C"/>
    <w:p w14:paraId="1A4CB762" w14:textId="262568E3" w:rsidR="00E4051C" w:rsidRDefault="00E4051C" w:rsidP="00944C9F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8. Model Benefits</w:t>
      </w:r>
    </w:p>
    <w:p w14:paraId="377206E2" w14:textId="77777777" w:rsidR="00C10808" w:rsidRPr="00C10808" w:rsidRDefault="00C10808" w:rsidP="00C10808"/>
    <w:p w14:paraId="0C23F0AA" w14:textId="3994F1BF" w:rsidR="00E4051C" w:rsidRPr="00E4051C" w:rsidRDefault="00E4051C" w:rsidP="00E4051C">
      <w:r w:rsidRPr="00E4051C">
        <w:t>The churn prediction model empowers the business to:</w:t>
      </w:r>
    </w:p>
    <w:p w14:paraId="59D456DD" w14:textId="1F422CC6" w:rsidR="00E4051C" w:rsidRPr="00E4051C" w:rsidRDefault="00E4051C" w:rsidP="00E4051C">
      <w:pPr>
        <w:numPr>
          <w:ilvl w:val="0"/>
          <w:numId w:val="7"/>
        </w:numPr>
      </w:pPr>
      <w:r w:rsidRPr="00E4051C">
        <w:t>Identify at-risk customers and intervene early.</w:t>
      </w:r>
    </w:p>
    <w:p w14:paraId="42154376" w14:textId="6324168E" w:rsidR="00E4051C" w:rsidRPr="00E4051C" w:rsidRDefault="00E4051C" w:rsidP="00E4051C">
      <w:pPr>
        <w:numPr>
          <w:ilvl w:val="0"/>
          <w:numId w:val="7"/>
        </w:numPr>
      </w:pPr>
      <w:r w:rsidRPr="00E4051C">
        <w:t>Optimize customer retention strategies.</w:t>
      </w:r>
    </w:p>
    <w:p w14:paraId="44C9E447" w14:textId="36C48874" w:rsidR="00E4051C" w:rsidRPr="00E4051C" w:rsidRDefault="00E4051C" w:rsidP="00E4051C">
      <w:pPr>
        <w:numPr>
          <w:ilvl w:val="0"/>
          <w:numId w:val="7"/>
        </w:numPr>
      </w:pPr>
      <w:r w:rsidRPr="00E4051C">
        <w:t>Allocate marketing and customer service resources more effectively.</w:t>
      </w:r>
    </w:p>
    <w:p w14:paraId="10474C8A" w14:textId="1B1E6CA6" w:rsidR="00E4051C" w:rsidRPr="00E4051C" w:rsidRDefault="00E4051C" w:rsidP="00E4051C"/>
    <w:p w14:paraId="1A500E52" w14:textId="2BA6F03E" w:rsidR="00E4051C" w:rsidRPr="00944C9F" w:rsidRDefault="00E4051C" w:rsidP="008503E7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9. Model Enhancement Recommendations</w:t>
      </w:r>
    </w:p>
    <w:p w14:paraId="0C421E82" w14:textId="249E9B38" w:rsidR="00E4051C" w:rsidRPr="00E4051C" w:rsidRDefault="00E4051C" w:rsidP="00E4051C">
      <w:r w:rsidRPr="00E4051C">
        <w:t>To further improve model performance:</w:t>
      </w:r>
    </w:p>
    <w:p w14:paraId="5F9915F9" w14:textId="7A2C0A08" w:rsidR="00E4051C" w:rsidRPr="00E4051C" w:rsidRDefault="00E4051C" w:rsidP="00E4051C">
      <w:pPr>
        <w:numPr>
          <w:ilvl w:val="0"/>
          <w:numId w:val="8"/>
        </w:numPr>
      </w:pPr>
      <w:r w:rsidRPr="00E4051C">
        <w:rPr>
          <w:b/>
          <w:bCs/>
        </w:rPr>
        <w:t>Conduct deeper feature engineering</w:t>
      </w:r>
      <w:r w:rsidRPr="00E4051C">
        <w:t xml:space="preserve"> to uncover hidden churn signals.</w:t>
      </w:r>
    </w:p>
    <w:p w14:paraId="0EECECDE" w14:textId="7A8238D3" w:rsidR="00E4051C" w:rsidRPr="00E4051C" w:rsidRDefault="00C10808" w:rsidP="00E4051C">
      <w:pPr>
        <w:numPr>
          <w:ilvl w:val="0"/>
          <w:numId w:val="8"/>
        </w:num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ECB6C" wp14:editId="773D20C2">
                <wp:simplePos x="0" y="0"/>
                <wp:positionH relativeFrom="page">
                  <wp:posOffset>7198341</wp:posOffset>
                </wp:positionH>
                <wp:positionV relativeFrom="paragraph">
                  <wp:posOffset>251479</wp:posOffset>
                </wp:positionV>
                <wp:extent cx="556895" cy="189058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18905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735F" id="Rectangle 10" o:spid="_x0000_s1026" style="position:absolute;margin-left:566.8pt;margin-top:19.8pt;width:43.85pt;height:148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" fillcolor="#ed7d31 [3205]" stroked="f" strokeweight="1pt">
                <w10:wrap anchorx="page"/>
              </v:rect>
            </w:pict>
          </mc:Fallback>
        </mc:AlternateContent>
      </w:r>
      <w:r w:rsidR="00E4051C" w:rsidRPr="00E4051C">
        <w:rPr>
          <w:b/>
          <w:bCs/>
        </w:rPr>
        <w:t xml:space="preserve">Incorporate </w:t>
      </w:r>
      <w:proofErr w:type="spellStart"/>
      <w:r w:rsidR="00E4051C" w:rsidRPr="00E4051C">
        <w:rPr>
          <w:b/>
          <w:bCs/>
        </w:rPr>
        <w:t>behavioral</w:t>
      </w:r>
      <w:proofErr w:type="spellEnd"/>
      <w:r w:rsidR="00E4051C" w:rsidRPr="00E4051C">
        <w:rPr>
          <w:b/>
          <w:bCs/>
        </w:rPr>
        <w:t xml:space="preserve"> and feedback data</w:t>
      </w:r>
      <w:r w:rsidR="00E4051C" w:rsidRPr="00E4051C">
        <w:t xml:space="preserve"> (e.g., survey results, NPS).</w:t>
      </w:r>
    </w:p>
    <w:p w14:paraId="3247BA58" w14:textId="5E5F6F87" w:rsidR="00E4051C" w:rsidRPr="00E4051C" w:rsidRDefault="00E4051C" w:rsidP="00E4051C">
      <w:pPr>
        <w:numPr>
          <w:ilvl w:val="0"/>
          <w:numId w:val="8"/>
        </w:numPr>
      </w:pPr>
      <w:r w:rsidRPr="00E4051C">
        <w:rPr>
          <w:b/>
          <w:bCs/>
        </w:rPr>
        <w:t>Apply ensemble methods</w:t>
      </w:r>
      <w:r w:rsidRPr="00E4051C">
        <w:t xml:space="preserve"> for better predictive accuracy.</w:t>
      </w:r>
    </w:p>
    <w:p w14:paraId="04C49691" w14:textId="3942F6FB" w:rsidR="00E4051C" w:rsidRPr="00E4051C" w:rsidRDefault="00E4051C" w:rsidP="00E4051C">
      <w:pPr>
        <w:numPr>
          <w:ilvl w:val="0"/>
          <w:numId w:val="8"/>
        </w:numPr>
      </w:pPr>
      <w:r w:rsidRPr="00E4051C">
        <w:rPr>
          <w:b/>
          <w:bCs/>
        </w:rPr>
        <w:t>A/B test retention campaigns</w:t>
      </w:r>
      <w:r w:rsidRPr="00E4051C">
        <w:t xml:space="preserve"> informed by model predictions.</w:t>
      </w:r>
    </w:p>
    <w:p w14:paraId="04D0EEEE" w14:textId="0B8B165A" w:rsidR="00E4051C" w:rsidRPr="00E4051C" w:rsidRDefault="00E4051C" w:rsidP="00E4051C"/>
    <w:p w14:paraId="5E6AC10E" w14:textId="3433F4D8" w:rsidR="00E4051C" w:rsidRPr="00944C9F" w:rsidRDefault="00C10808" w:rsidP="008503E7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noProof/>
          <w:color w:val="44546A" w:themeColor="text2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0DFD3" wp14:editId="5D72C68F">
                <wp:simplePos x="0" y="0"/>
                <wp:positionH relativeFrom="page">
                  <wp:posOffset>-285750</wp:posOffset>
                </wp:positionH>
                <wp:positionV relativeFrom="paragraph">
                  <wp:posOffset>-914400</wp:posOffset>
                </wp:positionV>
                <wp:extent cx="704850" cy="7977352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97735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1D833" id="Rectangle 14" o:spid="_x0000_s1026" style="position:absolute;margin-left:-22.5pt;margin-top:-1in;width:55.5pt;height:6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" fillcolor="#44546a [3215]" stroked="f" strokeweight="1pt">
                <w10:wrap anchorx="page"/>
              </v:rect>
            </w:pict>
          </mc:Fallback>
        </mc:AlternateContent>
      </w:r>
      <w:r w:rsidR="00E4051C" w:rsidRPr="00944C9F">
        <w:rPr>
          <w:b/>
          <w:bCs/>
          <w:color w:val="44546A" w:themeColor="text2"/>
        </w:rPr>
        <w:t>10. Dashboard Overview</w:t>
      </w:r>
    </w:p>
    <w:p w14:paraId="45E5BA39" w14:textId="77777777" w:rsidR="008503E7" w:rsidRPr="008503E7" w:rsidRDefault="008503E7" w:rsidP="008503E7"/>
    <w:p w14:paraId="7AE36121" w14:textId="66B42BE6" w:rsidR="001927C4" w:rsidRPr="00E4051C" w:rsidRDefault="001927C4" w:rsidP="00E405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BCB7F8" wp14:editId="56EA9845">
            <wp:extent cx="5731510" cy="2421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1073" w14:textId="394970FB" w:rsidR="00E4051C" w:rsidRPr="00E4051C" w:rsidRDefault="00E4051C" w:rsidP="00E4051C">
      <w:pPr>
        <w:rPr>
          <w:b/>
          <w:bCs/>
        </w:rPr>
      </w:pPr>
      <w:r w:rsidRPr="00E4051C">
        <w:rPr>
          <w:b/>
          <w:bCs/>
        </w:rPr>
        <w:t>Purpose:</w:t>
      </w:r>
    </w:p>
    <w:p w14:paraId="18ECE7DE" w14:textId="77777777" w:rsidR="00E4051C" w:rsidRPr="00E4051C" w:rsidRDefault="00E4051C" w:rsidP="00E4051C">
      <w:r w:rsidRPr="00E4051C">
        <w:t>The dashboard visualizes key features and their relationships with churn to:</w:t>
      </w:r>
    </w:p>
    <w:p w14:paraId="5387EC31" w14:textId="77777777" w:rsidR="00E4051C" w:rsidRPr="00E4051C" w:rsidRDefault="00E4051C" w:rsidP="00E4051C">
      <w:pPr>
        <w:numPr>
          <w:ilvl w:val="0"/>
          <w:numId w:val="9"/>
        </w:numPr>
      </w:pPr>
      <w:r w:rsidRPr="00E4051C">
        <w:t>Highlight impactful variables (like support calls, tenure, etc.).</w:t>
      </w:r>
    </w:p>
    <w:p w14:paraId="207CE4A7" w14:textId="77777777" w:rsidR="00E4051C" w:rsidRPr="00E4051C" w:rsidRDefault="00E4051C" w:rsidP="00E4051C">
      <w:pPr>
        <w:numPr>
          <w:ilvl w:val="0"/>
          <w:numId w:val="9"/>
        </w:numPr>
      </w:pPr>
      <w:r w:rsidRPr="00E4051C">
        <w:t>Track churn rates across different customer segments.</w:t>
      </w:r>
    </w:p>
    <w:p w14:paraId="725C8DC4" w14:textId="77777777" w:rsidR="00E4051C" w:rsidRPr="00E4051C" w:rsidRDefault="00E4051C" w:rsidP="00E4051C">
      <w:pPr>
        <w:rPr>
          <w:b/>
          <w:bCs/>
        </w:rPr>
      </w:pPr>
      <w:r w:rsidRPr="00E4051C">
        <w:rPr>
          <w:b/>
          <w:bCs/>
        </w:rPr>
        <w:t>Objective:</w:t>
      </w:r>
    </w:p>
    <w:p w14:paraId="63B793C2" w14:textId="77777777" w:rsidR="00E4051C" w:rsidRPr="00E4051C" w:rsidRDefault="00E4051C" w:rsidP="00E4051C">
      <w:r w:rsidRPr="00E4051C">
        <w:t>To communicate the driving features behind churn and validate the model’s findings for stakeholders.</w:t>
      </w:r>
    </w:p>
    <w:p w14:paraId="14AC678D" w14:textId="0036CA2A" w:rsidR="00E4051C" w:rsidRPr="00E4051C" w:rsidRDefault="00E4051C" w:rsidP="00E4051C"/>
    <w:p w14:paraId="350D392E" w14:textId="77777777" w:rsidR="00E4051C" w:rsidRPr="00944C9F" w:rsidRDefault="00E4051C" w:rsidP="00944C9F">
      <w:pPr>
        <w:pStyle w:val="Heading1"/>
        <w:rPr>
          <w:b/>
          <w:bCs/>
          <w:color w:val="44546A" w:themeColor="text2"/>
        </w:rPr>
      </w:pPr>
      <w:r w:rsidRPr="00944C9F">
        <w:rPr>
          <w:b/>
          <w:bCs/>
          <w:color w:val="44546A" w:themeColor="text2"/>
        </w:rPr>
        <w:t>11. Conclusion</w:t>
      </w:r>
    </w:p>
    <w:p w14:paraId="575772F3" w14:textId="24D7B939" w:rsidR="00E4051C" w:rsidRPr="00E4051C" w:rsidRDefault="00E4051C" w:rsidP="00E4051C">
      <w:r w:rsidRPr="00E4051C">
        <w:t xml:space="preserve">This churn prediction project provides actionable insights into customer </w:t>
      </w:r>
      <w:proofErr w:type="spellStart"/>
      <w:r w:rsidRPr="00E4051C">
        <w:t>behavior</w:t>
      </w:r>
      <w:proofErr w:type="spellEnd"/>
      <w:r w:rsidRPr="00E4051C">
        <w:t>. By understanding and mitigating churn risks through data, businesses can enhance retention, boost revenue, and improve overall customer experience.</w:t>
      </w:r>
    </w:p>
    <w:p w14:paraId="50E1BAEE" w14:textId="1054A6ED" w:rsidR="00E4051C" w:rsidRPr="00E4051C" w:rsidRDefault="00E4051C" w:rsidP="00E4051C"/>
    <w:p w14:paraId="7ECD1074" w14:textId="306798B2" w:rsidR="00E4051C" w:rsidRPr="00E4051C" w:rsidRDefault="00E4051C" w:rsidP="00E4051C">
      <w:r w:rsidRPr="00E4051C">
        <w:t>Would you like me to help turn this into a formatted PDF or presentation deck?</w:t>
      </w:r>
    </w:p>
    <w:p w14:paraId="1C86AFCF" w14:textId="1159AC99" w:rsidR="00834079" w:rsidRDefault="00C10808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C418C" wp14:editId="00E06550">
                <wp:simplePos x="0" y="0"/>
                <wp:positionH relativeFrom="column">
                  <wp:posOffset>6268720</wp:posOffset>
                </wp:positionH>
                <wp:positionV relativeFrom="paragraph">
                  <wp:posOffset>1243482</wp:posOffset>
                </wp:positionV>
                <wp:extent cx="611822" cy="189058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22" cy="18905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19B89" id="Rectangle 12" o:spid="_x0000_s1026" style="position:absolute;margin-left:493.6pt;margin-top:97.9pt;width:48.15pt;height:14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" fillcolor="#ed7d31 [3205]" stroked="f" strokeweight="1pt"/>
            </w:pict>
          </mc:Fallback>
        </mc:AlternateContent>
      </w:r>
    </w:p>
    <w:sectPr w:rsidR="0083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816"/>
    <w:multiLevelType w:val="multilevel"/>
    <w:tmpl w:val="E81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437A"/>
    <w:multiLevelType w:val="multilevel"/>
    <w:tmpl w:val="AE4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4099"/>
    <w:multiLevelType w:val="multilevel"/>
    <w:tmpl w:val="FD1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120F5"/>
    <w:multiLevelType w:val="multilevel"/>
    <w:tmpl w:val="261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570D7"/>
    <w:multiLevelType w:val="multilevel"/>
    <w:tmpl w:val="955A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53619"/>
    <w:multiLevelType w:val="multilevel"/>
    <w:tmpl w:val="1EF8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67DA4"/>
    <w:multiLevelType w:val="multilevel"/>
    <w:tmpl w:val="9604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656AB"/>
    <w:multiLevelType w:val="multilevel"/>
    <w:tmpl w:val="2B8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E58F1"/>
    <w:multiLevelType w:val="multilevel"/>
    <w:tmpl w:val="A60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1C"/>
    <w:rsid w:val="000946E4"/>
    <w:rsid w:val="000E6E99"/>
    <w:rsid w:val="001927C4"/>
    <w:rsid w:val="002555B5"/>
    <w:rsid w:val="002A2887"/>
    <w:rsid w:val="0047650C"/>
    <w:rsid w:val="00834079"/>
    <w:rsid w:val="008503E7"/>
    <w:rsid w:val="00944C9F"/>
    <w:rsid w:val="00AB1785"/>
    <w:rsid w:val="00B03A02"/>
    <w:rsid w:val="00BE2F4E"/>
    <w:rsid w:val="00C10808"/>
    <w:rsid w:val="00DF6CFD"/>
    <w:rsid w:val="00E4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668"/>
  <w15:chartTrackingRefBased/>
  <w15:docId w15:val="{623BE563-5EC8-4060-B6C4-3C86786A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F4E"/>
    <w:rPr>
      <w:rFonts w:ascii="Courier New" w:eastAsia="Times New Roman" w:hAnsi="Courier New" w:cs="Courier New"/>
      <w:sz w:val="20"/>
      <w:szCs w:val="20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09BCF-00D0-4C0D-97D4-76950BDC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11</cp:revision>
  <cp:lastPrinted>2025-05-24T20:21:00Z</cp:lastPrinted>
  <dcterms:created xsi:type="dcterms:W3CDTF">2025-05-24T07:12:00Z</dcterms:created>
  <dcterms:modified xsi:type="dcterms:W3CDTF">2025-05-24T20:24:00Z</dcterms:modified>
</cp:coreProperties>
</file>