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99AD" w14:textId="1499ABD2" w:rsidR="00FD2FC5" w:rsidRPr="00142CE1" w:rsidRDefault="0031635D" w:rsidP="00DC7B17">
      <w:pPr>
        <w:jc w:val="both"/>
        <w:rPr>
          <w:b/>
          <w:bCs/>
        </w:rPr>
      </w:pPr>
      <w:r w:rsidRPr="00142CE1">
        <w:rPr>
          <w:b/>
          <w:bCs/>
        </w:rPr>
        <w:t>5. Regression Results</w:t>
      </w:r>
    </w:p>
    <w:p w14:paraId="3002653B" w14:textId="3E1B0D32" w:rsidR="00F1772C" w:rsidRPr="00142CE1" w:rsidRDefault="0031635D" w:rsidP="00DC7B17">
      <w:pPr>
        <w:jc w:val="both"/>
        <w:rPr>
          <w:b/>
          <w:bCs/>
        </w:rPr>
      </w:pPr>
      <w:r w:rsidRPr="00142CE1">
        <w:rPr>
          <w:b/>
          <w:bCs/>
        </w:rPr>
        <w:t xml:space="preserve">Table </w:t>
      </w:r>
      <w:r w:rsidR="009A1FF4" w:rsidRPr="00142CE1">
        <w:rPr>
          <w:b/>
          <w:bCs/>
        </w:rPr>
        <w:t>4</w:t>
      </w:r>
      <w:r w:rsidR="00265470" w:rsidRPr="00142CE1">
        <w:rPr>
          <w:b/>
          <w:bCs/>
        </w:rPr>
        <w:t>:</w:t>
      </w:r>
      <w:r w:rsidRPr="00142CE1">
        <w:rPr>
          <w:b/>
          <w:bCs/>
        </w:rPr>
        <w:t xml:space="preserve"> </w:t>
      </w:r>
      <w:r w:rsidR="00584F8B" w:rsidRPr="00142CE1">
        <w:rPr>
          <w:b/>
          <w:bCs/>
        </w:rPr>
        <w:t>Overall F</w:t>
      </w:r>
      <w:r w:rsidR="0019240C">
        <w:rPr>
          <w:b/>
          <w:bCs/>
        </w:rPr>
        <w:t xml:space="preserve">ixed </w:t>
      </w:r>
      <w:r w:rsidRPr="00142CE1">
        <w:rPr>
          <w:b/>
          <w:bCs/>
        </w:rPr>
        <w:t>E</w:t>
      </w:r>
      <w:r w:rsidR="0019240C">
        <w:rPr>
          <w:b/>
          <w:bCs/>
        </w:rPr>
        <w:t>ffects</w:t>
      </w:r>
      <w:r w:rsidRPr="00142CE1">
        <w:rPr>
          <w:b/>
          <w:bCs/>
        </w:rPr>
        <w:t xml:space="preserve"> Regression</w:t>
      </w:r>
    </w:p>
    <w:tbl>
      <w:tblPr>
        <w:tblW w:w="0" w:type="auto"/>
        <w:jc w:val="center"/>
        <w:tblLayout w:type="fixed"/>
        <w:tblCellMar>
          <w:left w:w="75" w:type="dxa"/>
          <w:right w:w="75" w:type="dxa"/>
        </w:tblCellMar>
        <w:tblLook w:val="0000" w:firstRow="0" w:lastRow="0" w:firstColumn="0" w:lastColumn="0" w:noHBand="0" w:noVBand="0"/>
      </w:tblPr>
      <w:tblGrid>
        <w:gridCol w:w="2955"/>
        <w:gridCol w:w="2016"/>
        <w:gridCol w:w="1872"/>
        <w:gridCol w:w="1728"/>
      </w:tblGrid>
      <w:tr w:rsidR="003F3054" w:rsidRPr="00A47001" w14:paraId="343A7820" w14:textId="77777777" w:rsidTr="005C7E16">
        <w:trPr>
          <w:jc w:val="center"/>
        </w:trPr>
        <w:tc>
          <w:tcPr>
            <w:tcW w:w="2955" w:type="dxa"/>
            <w:tcBorders>
              <w:top w:val="single" w:sz="6" w:space="0" w:color="auto"/>
              <w:left w:val="nil"/>
              <w:bottom w:val="nil"/>
              <w:right w:val="nil"/>
            </w:tcBorders>
          </w:tcPr>
          <w:p w14:paraId="42B3222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single" w:sz="6" w:space="0" w:color="auto"/>
              <w:left w:val="nil"/>
              <w:bottom w:val="nil"/>
              <w:right w:val="nil"/>
            </w:tcBorders>
          </w:tcPr>
          <w:p w14:paraId="6D32E6F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w:t>
            </w:r>
          </w:p>
        </w:tc>
        <w:tc>
          <w:tcPr>
            <w:tcW w:w="1872" w:type="dxa"/>
            <w:tcBorders>
              <w:top w:val="single" w:sz="6" w:space="0" w:color="auto"/>
              <w:left w:val="nil"/>
              <w:bottom w:val="nil"/>
              <w:right w:val="nil"/>
            </w:tcBorders>
          </w:tcPr>
          <w:p w14:paraId="54D2C08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w:t>
            </w:r>
          </w:p>
        </w:tc>
        <w:tc>
          <w:tcPr>
            <w:tcW w:w="1728" w:type="dxa"/>
            <w:tcBorders>
              <w:top w:val="single" w:sz="6" w:space="0" w:color="auto"/>
              <w:left w:val="nil"/>
              <w:bottom w:val="nil"/>
              <w:right w:val="nil"/>
            </w:tcBorders>
          </w:tcPr>
          <w:p w14:paraId="343018F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w:t>
            </w:r>
          </w:p>
        </w:tc>
      </w:tr>
      <w:tr w:rsidR="003F3054" w:rsidRPr="00A47001" w14:paraId="53AEEEF0" w14:textId="77777777" w:rsidTr="005C7E16">
        <w:trPr>
          <w:jc w:val="center"/>
        </w:trPr>
        <w:tc>
          <w:tcPr>
            <w:tcW w:w="2955" w:type="dxa"/>
            <w:tcBorders>
              <w:top w:val="nil"/>
              <w:left w:val="nil"/>
              <w:bottom w:val="single" w:sz="6" w:space="0" w:color="auto"/>
              <w:right w:val="nil"/>
            </w:tcBorders>
          </w:tcPr>
          <w:p w14:paraId="421F268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VARIABLES</w:t>
            </w:r>
          </w:p>
        </w:tc>
        <w:tc>
          <w:tcPr>
            <w:tcW w:w="2016" w:type="dxa"/>
            <w:tcBorders>
              <w:top w:val="nil"/>
              <w:left w:val="nil"/>
              <w:bottom w:val="single" w:sz="6" w:space="0" w:color="auto"/>
              <w:right w:val="nil"/>
            </w:tcBorders>
          </w:tcPr>
          <w:p w14:paraId="4016377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GDP(FE)</w:t>
            </w:r>
          </w:p>
        </w:tc>
        <w:tc>
          <w:tcPr>
            <w:tcW w:w="1872" w:type="dxa"/>
            <w:tcBorders>
              <w:top w:val="nil"/>
              <w:left w:val="nil"/>
              <w:bottom w:val="single" w:sz="6" w:space="0" w:color="auto"/>
              <w:right w:val="nil"/>
            </w:tcBorders>
          </w:tcPr>
          <w:p w14:paraId="2F5B17C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GDP(</w:t>
            </w:r>
            <w:proofErr w:type="spellStart"/>
            <w:proofErr w:type="gramStart"/>
            <w:r w:rsidRPr="00A47001">
              <w:rPr>
                <w:rFonts w:ascii="Times New Roman" w:hAnsi="Times New Roman"/>
                <w:sz w:val="16"/>
                <w:szCs w:val="16"/>
              </w:rPr>
              <w:t>i.Time</w:t>
            </w:r>
            <w:proofErr w:type="spellEnd"/>
            <w:proofErr w:type="gramEnd"/>
            <w:r w:rsidRPr="00A47001">
              <w:rPr>
                <w:rFonts w:ascii="Times New Roman" w:hAnsi="Times New Roman"/>
                <w:sz w:val="16"/>
                <w:szCs w:val="16"/>
              </w:rPr>
              <w:t>)</w:t>
            </w:r>
          </w:p>
        </w:tc>
        <w:tc>
          <w:tcPr>
            <w:tcW w:w="1728" w:type="dxa"/>
            <w:tcBorders>
              <w:top w:val="nil"/>
              <w:left w:val="nil"/>
              <w:bottom w:val="single" w:sz="6" w:space="0" w:color="auto"/>
              <w:right w:val="nil"/>
            </w:tcBorders>
          </w:tcPr>
          <w:p w14:paraId="54AB88E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GDP(Robust)</w:t>
            </w:r>
          </w:p>
        </w:tc>
      </w:tr>
      <w:tr w:rsidR="003F3054" w:rsidRPr="00A47001" w14:paraId="51C70058" w14:textId="77777777" w:rsidTr="005C7E16">
        <w:trPr>
          <w:jc w:val="center"/>
        </w:trPr>
        <w:tc>
          <w:tcPr>
            <w:tcW w:w="2955" w:type="dxa"/>
            <w:tcBorders>
              <w:top w:val="nil"/>
              <w:left w:val="nil"/>
              <w:bottom w:val="nil"/>
              <w:right w:val="nil"/>
            </w:tcBorders>
          </w:tcPr>
          <w:p w14:paraId="791146C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6D6099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C3B3EC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728" w:type="dxa"/>
            <w:tcBorders>
              <w:top w:val="nil"/>
              <w:left w:val="nil"/>
              <w:bottom w:val="nil"/>
              <w:right w:val="nil"/>
            </w:tcBorders>
          </w:tcPr>
          <w:p w14:paraId="07E4060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5F8FF867" w14:textId="77777777" w:rsidTr="005C7E16">
        <w:trPr>
          <w:jc w:val="center"/>
        </w:trPr>
        <w:tc>
          <w:tcPr>
            <w:tcW w:w="2955" w:type="dxa"/>
            <w:tcBorders>
              <w:top w:val="nil"/>
              <w:left w:val="nil"/>
              <w:bottom w:val="nil"/>
              <w:right w:val="nil"/>
            </w:tcBorders>
          </w:tcPr>
          <w:p w14:paraId="5A6521B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Inflation</w:t>
            </w:r>
          </w:p>
        </w:tc>
        <w:tc>
          <w:tcPr>
            <w:tcW w:w="2016" w:type="dxa"/>
            <w:tcBorders>
              <w:top w:val="nil"/>
              <w:left w:val="nil"/>
              <w:bottom w:val="nil"/>
              <w:right w:val="nil"/>
            </w:tcBorders>
          </w:tcPr>
          <w:p w14:paraId="74CB129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-1.142e+09</w:t>
            </w:r>
          </w:p>
        </w:tc>
        <w:tc>
          <w:tcPr>
            <w:tcW w:w="1872" w:type="dxa"/>
            <w:tcBorders>
              <w:top w:val="nil"/>
              <w:left w:val="nil"/>
              <w:bottom w:val="nil"/>
              <w:right w:val="nil"/>
            </w:tcBorders>
          </w:tcPr>
          <w:p w14:paraId="2D96068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-9.268e+08</w:t>
            </w:r>
          </w:p>
        </w:tc>
        <w:tc>
          <w:tcPr>
            <w:tcW w:w="1728" w:type="dxa"/>
            <w:tcBorders>
              <w:top w:val="nil"/>
              <w:left w:val="nil"/>
              <w:bottom w:val="nil"/>
              <w:right w:val="nil"/>
            </w:tcBorders>
          </w:tcPr>
          <w:p w14:paraId="6F85155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-1.142e+09*</w:t>
            </w:r>
          </w:p>
        </w:tc>
      </w:tr>
      <w:tr w:rsidR="003F3054" w:rsidRPr="00A47001" w14:paraId="69919825" w14:textId="77777777" w:rsidTr="005C7E16">
        <w:trPr>
          <w:jc w:val="center"/>
        </w:trPr>
        <w:tc>
          <w:tcPr>
            <w:tcW w:w="2955" w:type="dxa"/>
            <w:tcBorders>
              <w:top w:val="nil"/>
              <w:left w:val="nil"/>
              <w:bottom w:val="nil"/>
              <w:right w:val="nil"/>
            </w:tcBorders>
          </w:tcPr>
          <w:p w14:paraId="31396CF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3155E7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(1.435e+09)</w:t>
            </w:r>
          </w:p>
        </w:tc>
        <w:tc>
          <w:tcPr>
            <w:tcW w:w="1872" w:type="dxa"/>
            <w:tcBorders>
              <w:top w:val="nil"/>
              <w:left w:val="nil"/>
              <w:bottom w:val="nil"/>
              <w:right w:val="nil"/>
            </w:tcBorders>
          </w:tcPr>
          <w:p w14:paraId="65D62AA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(1.457e+09)</w:t>
            </w:r>
          </w:p>
        </w:tc>
        <w:tc>
          <w:tcPr>
            <w:tcW w:w="1728" w:type="dxa"/>
            <w:tcBorders>
              <w:top w:val="nil"/>
              <w:left w:val="nil"/>
              <w:bottom w:val="nil"/>
              <w:right w:val="nil"/>
            </w:tcBorders>
          </w:tcPr>
          <w:p w14:paraId="642E918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(6.687e+08)</w:t>
            </w:r>
          </w:p>
        </w:tc>
      </w:tr>
      <w:tr w:rsidR="003F3054" w:rsidRPr="00A47001" w14:paraId="46CDB84A" w14:textId="77777777" w:rsidTr="005C7E16">
        <w:trPr>
          <w:jc w:val="center"/>
        </w:trPr>
        <w:tc>
          <w:tcPr>
            <w:tcW w:w="2955" w:type="dxa"/>
            <w:tcBorders>
              <w:top w:val="nil"/>
              <w:left w:val="nil"/>
              <w:bottom w:val="nil"/>
              <w:right w:val="nil"/>
            </w:tcBorders>
          </w:tcPr>
          <w:p w14:paraId="1186B4D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GFCF</w:t>
            </w:r>
          </w:p>
        </w:tc>
        <w:tc>
          <w:tcPr>
            <w:tcW w:w="2016" w:type="dxa"/>
            <w:tcBorders>
              <w:top w:val="nil"/>
              <w:left w:val="nil"/>
              <w:bottom w:val="nil"/>
              <w:right w:val="nil"/>
            </w:tcBorders>
          </w:tcPr>
          <w:p w14:paraId="77D33C3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-0.000728</w:t>
            </w:r>
          </w:p>
        </w:tc>
        <w:tc>
          <w:tcPr>
            <w:tcW w:w="1872" w:type="dxa"/>
            <w:tcBorders>
              <w:top w:val="nil"/>
              <w:left w:val="nil"/>
              <w:bottom w:val="nil"/>
              <w:right w:val="nil"/>
            </w:tcBorders>
          </w:tcPr>
          <w:p w14:paraId="7DBA141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-0.000823</w:t>
            </w:r>
          </w:p>
        </w:tc>
        <w:tc>
          <w:tcPr>
            <w:tcW w:w="1728" w:type="dxa"/>
            <w:tcBorders>
              <w:top w:val="nil"/>
              <w:left w:val="nil"/>
              <w:bottom w:val="nil"/>
              <w:right w:val="nil"/>
            </w:tcBorders>
          </w:tcPr>
          <w:p w14:paraId="66A0EDB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-0.000728</w:t>
            </w:r>
          </w:p>
        </w:tc>
      </w:tr>
      <w:tr w:rsidR="003F3054" w:rsidRPr="00A47001" w14:paraId="2967B12C" w14:textId="77777777" w:rsidTr="005C7E16">
        <w:trPr>
          <w:jc w:val="center"/>
        </w:trPr>
        <w:tc>
          <w:tcPr>
            <w:tcW w:w="2955" w:type="dxa"/>
            <w:tcBorders>
              <w:top w:val="nil"/>
              <w:left w:val="nil"/>
              <w:bottom w:val="nil"/>
              <w:right w:val="nil"/>
            </w:tcBorders>
          </w:tcPr>
          <w:p w14:paraId="5D23CB0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41314ED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(0.00121)</w:t>
            </w:r>
          </w:p>
        </w:tc>
        <w:tc>
          <w:tcPr>
            <w:tcW w:w="1872" w:type="dxa"/>
            <w:tcBorders>
              <w:top w:val="nil"/>
              <w:left w:val="nil"/>
              <w:bottom w:val="nil"/>
              <w:right w:val="nil"/>
            </w:tcBorders>
          </w:tcPr>
          <w:p w14:paraId="1BAB8DB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(0.00122)</w:t>
            </w:r>
          </w:p>
        </w:tc>
        <w:tc>
          <w:tcPr>
            <w:tcW w:w="1728" w:type="dxa"/>
            <w:tcBorders>
              <w:top w:val="nil"/>
              <w:left w:val="nil"/>
              <w:bottom w:val="nil"/>
              <w:right w:val="nil"/>
            </w:tcBorders>
          </w:tcPr>
          <w:p w14:paraId="1F69658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(0.00130)</w:t>
            </w:r>
          </w:p>
        </w:tc>
      </w:tr>
      <w:tr w:rsidR="003F3054" w:rsidRPr="00A47001" w14:paraId="1B18D19E" w14:textId="77777777" w:rsidTr="005C7E16">
        <w:trPr>
          <w:jc w:val="center"/>
        </w:trPr>
        <w:tc>
          <w:tcPr>
            <w:tcW w:w="2955" w:type="dxa"/>
            <w:tcBorders>
              <w:top w:val="nil"/>
              <w:left w:val="nil"/>
              <w:bottom w:val="nil"/>
              <w:right w:val="nil"/>
            </w:tcBorders>
          </w:tcPr>
          <w:p w14:paraId="0A04BE61" w14:textId="7BE4E084"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Gov</w:t>
            </w:r>
            <w:r w:rsidR="000743FF">
              <w:rPr>
                <w:rFonts w:ascii="Times New Roman" w:hAnsi="Times New Roman"/>
                <w:sz w:val="16"/>
                <w:szCs w:val="16"/>
              </w:rPr>
              <w:t xml:space="preserve">ernment </w:t>
            </w:r>
            <w:r w:rsidRPr="00A47001">
              <w:rPr>
                <w:rFonts w:ascii="Times New Roman" w:hAnsi="Times New Roman"/>
                <w:sz w:val="16"/>
                <w:szCs w:val="16"/>
              </w:rPr>
              <w:t>Spending</w:t>
            </w:r>
          </w:p>
        </w:tc>
        <w:tc>
          <w:tcPr>
            <w:tcW w:w="2016" w:type="dxa"/>
            <w:tcBorders>
              <w:top w:val="nil"/>
              <w:left w:val="nil"/>
              <w:bottom w:val="nil"/>
              <w:right w:val="nil"/>
            </w:tcBorders>
          </w:tcPr>
          <w:p w14:paraId="7308371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0.00438</w:t>
            </w:r>
          </w:p>
        </w:tc>
        <w:tc>
          <w:tcPr>
            <w:tcW w:w="1872" w:type="dxa"/>
            <w:tcBorders>
              <w:top w:val="nil"/>
              <w:left w:val="nil"/>
              <w:bottom w:val="nil"/>
              <w:right w:val="nil"/>
            </w:tcBorders>
          </w:tcPr>
          <w:p w14:paraId="1D36AC3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0.00415</w:t>
            </w:r>
          </w:p>
        </w:tc>
        <w:tc>
          <w:tcPr>
            <w:tcW w:w="1728" w:type="dxa"/>
            <w:tcBorders>
              <w:top w:val="nil"/>
              <w:left w:val="nil"/>
              <w:bottom w:val="nil"/>
              <w:right w:val="nil"/>
            </w:tcBorders>
          </w:tcPr>
          <w:p w14:paraId="5578EC9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0.00438</w:t>
            </w:r>
          </w:p>
        </w:tc>
      </w:tr>
      <w:tr w:rsidR="003F3054" w:rsidRPr="00A47001" w14:paraId="53FBBF01" w14:textId="77777777" w:rsidTr="005C7E16">
        <w:trPr>
          <w:jc w:val="center"/>
        </w:trPr>
        <w:tc>
          <w:tcPr>
            <w:tcW w:w="2955" w:type="dxa"/>
            <w:tcBorders>
              <w:top w:val="nil"/>
              <w:left w:val="nil"/>
              <w:bottom w:val="nil"/>
              <w:right w:val="nil"/>
            </w:tcBorders>
          </w:tcPr>
          <w:p w14:paraId="222E6AC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9C3EA2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(0.00434)</w:t>
            </w:r>
          </w:p>
        </w:tc>
        <w:tc>
          <w:tcPr>
            <w:tcW w:w="1872" w:type="dxa"/>
            <w:tcBorders>
              <w:top w:val="nil"/>
              <w:left w:val="nil"/>
              <w:bottom w:val="nil"/>
              <w:right w:val="nil"/>
            </w:tcBorders>
          </w:tcPr>
          <w:p w14:paraId="1BF9BB8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(0.00437)</w:t>
            </w:r>
          </w:p>
        </w:tc>
        <w:tc>
          <w:tcPr>
            <w:tcW w:w="1728" w:type="dxa"/>
            <w:tcBorders>
              <w:top w:val="nil"/>
              <w:left w:val="nil"/>
              <w:bottom w:val="nil"/>
              <w:right w:val="nil"/>
            </w:tcBorders>
          </w:tcPr>
          <w:p w14:paraId="569CAF3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(0.00487)</w:t>
            </w:r>
          </w:p>
        </w:tc>
      </w:tr>
      <w:tr w:rsidR="003F3054" w:rsidRPr="00A47001" w14:paraId="7D481499" w14:textId="77777777" w:rsidTr="005C7E16">
        <w:trPr>
          <w:jc w:val="center"/>
        </w:trPr>
        <w:tc>
          <w:tcPr>
            <w:tcW w:w="2955" w:type="dxa"/>
            <w:tcBorders>
              <w:top w:val="nil"/>
              <w:left w:val="nil"/>
              <w:bottom w:val="nil"/>
              <w:right w:val="nil"/>
            </w:tcBorders>
          </w:tcPr>
          <w:p w14:paraId="7BDB6F43" w14:textId="16862B15"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Life</w:t>
            </w:r>
            <w:r w:rsidR="000743FF">
              <w:rPr>
                <w:rFonts w:ascii="Times New Roman" w:hAnsi="Times New Roman"/>
                <w:sz w:val="16"/>
                <w:szCs w:val="16"/>
              </w:rPr>
              <w:t xml:space="preserve"> </w:t>
            </w:r>
            <w:r w:rsidRPr="00A47001">
              <w:rPr>
                <w:rFonts w:ascii="Times New Roman" w:hAnsi="Times New Roman"/>
                <w:sz w:val="16"/>
                <w:szCs w:val="16"/>
              </w:rPr>
              <w:t>Expectancy</w:t>
            </w:r>
          </w:p>
        </w:tc>
        <w:tc>
          <w:tcPr>
            <w:tcW w:w="2016" w:type="dxa"/>
            <w:tcBorders>
              <w:top w:val="nil"/>
              <w:left w:val="nil"/>
              <w:bottom w:val="nil"/>
              <w:right w:val="nil"/>
            </w:tcBorders>
          </w:tcPr>
          <w:p w14:paraId="2C485EB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7.503e+10***</w:t>
            </w:r>
          </w:p>
        </w:tc>
        <w:tc>
          <w:tcPr>
            <w:tcW w:w="1872" w:type="dxa"/>
            <w:tcBorders>
              <w:top w:val="nil"/>
              <w:left w:val="nil"/>
              <w:bottom w:val="nil"/>
              <w:right w:val="nil"/>
            </w:tcBorders>
          </w:tcPr>
          <w:p w14:paraId="6F676D2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3.022e+09</w:t>
            </w:r>
          </w:p>
        </w:tc>
        <w:tc>
          <w:tcPr>
            <w:tcW w:w="1728" w:type="dxa"/>
            <w:tcBorders>
              <w:top w:val="nil"/>
              <w:left w:val="nil"/>
              <w:bottom w:val="nil"/>
              <w:right w:val="nil"/>
            </w:tcBorders>
          </w:tcPr>
          <w:p w14:paraId="6DD41C2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7.503e+10</w:t>
            </w:r>
          </w:p>
        </w:tc>
      </w:tr>
      <w:tr w:rsidR="003F3054" w:rsidRPr="00A47001" w14:paraId="1C6597EB" w14:textId="77777777" w:rsidTr="005C7E16">
        <w:trPr>
          <w:jc w:val="center"/>
        </w:trPr>
        <w:tc>
          <w:tcPr>
            <w:tcW w:w="2955" w:type="dxa"/>
            <w:tcBorders>
              <w:top w:val="nil"/>
              <w:left w:val="nil"/>
              <w:bottom w:val="nil"/>
              <w:right w:val="nil"/>
            </w:tcBorders>
          </w:tcPr>
          <w:p w14:paraId="514B201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4A1B5C4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(2.076e+10)</w:t>
            </w:r>
          </w:p>
        </w:tc>
        <w:tc>
          <w:tcPr>
            <w:tcW w:w="1872" w:type="dxa"/>
            <w:tcBorders>
              <w:top w:val="nil"/>
              <w:left w:val="nil"/>
              <w:bottom w:val="nil"/>
              <w:right w:val="nil"/>
            </w:tcBorders>
          </w:tcPr>
          <w:p w14:paraId="16B04A5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(2.540e+10)</w:t>
            </w:r>
          </w:p>
        </w:tc>
        <w:tc>
          <w:tcPr>
            <w:tcW w:w="1728" w:type="dxa"/>
            <w:tcBorders>
              <w:top w:val="nil"/>
              <w:left w:val="nil"/>
              <w:bottom w:val="nil"/>
              <w:right w:val="nil"/>
            </w:tcBorders>
          </w:tcPr>
          <w:p w14:paraId="0421B69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(5.655e+10)</w:t>
            </w:r>
          </w:p>
        </w:tc>
      </w:tr>
      <w:tr w:rsidR="003F3054" w:rsidRPr="00A47001" w14:paraId="4C3D9D92" w14:textId="77777777" w:rsidTr="005C7E16">
        <w:trPr>
          <w:jc w:val="center"/>
        </w:trPr>
        <w:tc>
          <w:tcPr>
            <w:tcW w:w="2955" w:type="dxa"/>
            <w:tcBorders>
              <w:top w:val="nil"/>
              <w:left w:val="nil"/>
              <w:bottom w:val="nil"/>
              <w:right w:val="nil"/>
            </w:tcBorders>
          </w:tcPr>
          <w:p w14:paraId="0081D18A" w14:textId="7AE2A8FE"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Secondary</w:t>
            </w:r>
            <w:r w:rsidR="000743FF">
              <w:rPr>
                <w:rFonts w:ascii="Times New Roman" w:hAnsi="Times New Roman"/>
                <w:sz w:val="16"/>
                <w:szCs w:val="16"/>
              </w:rPr>
              <w:t xml:space="preserve"> </w:t>
            </w:r>
            <w:r w:rsidRPr="00A47001">
              <w:rPr>
                <w:rFonts w:ascii="Times New Roman" w:hAnsi="Times New Roman"/>
                <w:sz w:val="16"/>
                <w:szCs w:val="16"/>
              </w:rPr>
              <w:t>Edu</w:t>
            </w:r>
            <w:r w:rsidR="000743FF">
              <w:rPr>
                <w:rFonts w:ascii="Times New Roman" w:hAnsi="Times New Roman"/>
                <w:sz w:val="16"/>
                <w:szCs w:val="16"/>
              </w:rPr>
              <w:t>cation</w:t>
            </w:r>
          </w:p>
        </w:tc>
        <w:tc>
          <w:tcPr>
            <w:tcW w:w="2016" w:type="dxa"/>
            <w:tcBorders>
              <w:top w:val="nil"/>
              <w:left w:val="nil"/>
              <w:bottom w:val="nil"/>
              <w:right w:val="nil"/>
            </w:tcBorders>
          </w:tcPr>
          <w:p w14:paraId="0F50535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1.174e+11</w:t>
            </w:r>
          </w:p>
        </w:tc>
        <w:tc>
          <w:tcPr>
            <w:tcW w:w="1872" w:type="dxa"/>
            <w:tcBorders>
              <w:top w:val="nil"/>
              <w:left w:val="nil"/>
              <w:bottom w:val="nil"/>
              <w:right w:val="nil"/>
            </w:tcBorders>
          </w:tcPr>
          <w:p w14:paraId="1799A03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-6.305e+10</w:t>
            </w:r>
          </w:p>
        </w:tc>
        <w:tc>
          <w:tcPr>
            <w:tcW w:w="1728" w:type="dxa"/>
            <w:tcBorders>
              <w:top w:val="nil"/>
              <w:left w:val="nil"/>
              <w:bottom w:val="nil"/>
              <w:right w:val="nil"/>
            </w:tcBorders>
          </w:tcPr>
          <w:p w14:paraId="7BA38BF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1.174e+11</w:t>
            </w:r>
          </w:p>
        </w:tc>
      </w:tr>
      <w:tr w:rsidR="003F3054" w:rsidRPr="00A47001" w14:paraId="5FDADCB5" w14:textId="77777777" w:rsidTr="005C7E16">
        <w:trPr>
          <w:jc w:val="center"/>
        </w:trPr>
        <w:tc>
          <w:tcPr>
            <w:tcW w:w="2955" w:type="dxa"/>
            <w:tcBorders>
              <w:top w:val="nil"/>
              <w:left w:val="nil"/>
              <w:bottom w:val="nil"/>
              <w:right w:val="nil"/>
            </w:tcBorders>
          </w:tcPr>
          <w:p w14:paraId="72D2BEA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19E8297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(1.377e+11)</w:t>
            </w:r>
          </w:p>
        </w:tc>
        <w:tc>
          <w:tcPr>
            <w:tcW w:w="1872" w:type="dxa"/>
            <w:tcBorders>
              <w:top w:val="nil"/>
              <w:left w:val="nil"/>
              <w:bottom w:val="nil"/>
              <w:right w:val="nil"/>
            </w:tcBorders>
          </w:tcPr>
          <w:p w14:paraId="7A8B812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(1.420e+11)</w:t>
            </w:r>
          </w:p>
        </w:tc>
        <w:tc>
          <w:tcPr>
            <w:tcW w:w="1728" w:type="dxa"/>
            <w:tcBorders>
              <w:top w:val="nil"/>
              <w:left w:val="nil"/>
              <w:bottom w:val="nil"/>
              <w:right w:val="nil"/>
            </w:tcBorders>
          </w:tcPr>
          <w:p w14:paraId="54E7E8C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(2.212e+11)</w:t>
            </w:r>
          </w:p>
        </w:tc>
      </w:tr>
      <w:tr w:rsidR="003F3054" w:rsidRPr="00A47001" w14:paraId="12732E14" w14:textId="77777777" w:rsidTr="005C7E16">
        <w:trPr>
          <w:jc w:val="center"/>
        </w:trPr>
        <w:tc>
          <w:tcPr>
            <w:tcW w:w="2955" w:type="dxa"/>
            <w:tcBorders>
              <w:top w:val="nil"/>
              <w:left w:val="nil"/>
              <w:bottom w:val="nil"/>
              <w:right w:val="nil"/>
            </w:tcBorders>
          </w:tcPr>
          <w:p w14:paraId="6A51FC98" w14:textId="0F4E61EA"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Primary</w:t>
            </w:r>
            <w:r w:rsidR="000743FF">
              <w:rPr>
                <w:rFonts w:ascii="Times New Roman" w:hAnsi="Times New Roman"/>
                <w:sz w:val="16"/>
                <w:szCs w:val="16"/>
              </w:rPr>
              <w:t xml:space="preserve"> </w:t>
            </w:r>
            <w:r w:rsidRPr="00A47001">
              <w:rPr>
                <w:rFonts w:ascii="Times New Roman" w:hAnsi="Times New Roman"/>
                <w:sz w:val="16"/>
                <w:szCs w:val="16"/>
              </w:rPr>
              <w:t>Edu</w:t>
            </w:r>
            <w:r w:rsidR="000743FF">
              <w:rPr>
                <w:rFonts w:ascii="Times New Roman" w:hAnsi="Times New Roman"/>
                <w:sz w:val="16"/>
                <w:szCs w:val="16"/>
              </w:rPr>
              <w:t>cation</w:t>
            </w:r>
          </w:p>
        </w:tc>
        <w:tc>
          <w:tcPr>
            <w:tcW w:w="2016" w:type="dxa"/>
            <w:tcBorders>
              <w:top w:val="nil"/>
              <w:left w:val="nil"/>
              <w:bottom w:val="nil"/>
              <w:right w:val="nil"/>
            </w:tcBorders>
          </w:tcPr>
          <w:p w14:paraId="6654422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5.267e+11***</w:t>
            </w:r>
          </w:p>
        </w:tc>
        <w:tc>
          <w:tcPr>
            <w:tcW w:w="1872" w:type="dxa"/>
            <w:tcBorders>
              <w:top w:val="nil"/>
              <w:left w:val="nil"/>
              <w:bottom w:val="nil"/>
              <w:right w:val="nil"/>
            </w:tcBorders>
          </w:tcPr>
          <w:p w14:paraId="497C05A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4.730e+11**</w:t>
            </w:r>
          </w:p>
        </w:tc>
        <w:tc>
          <w:tcPr>
            <w:tcW w:w="1728" w:type="dxa"/>
            <w:tcBorders>
              <w:top w:val="nil"/>
              <w:left w:val="nil"/>
              <w:bottom w:val="nil"/>
              <w:right w:val="nil"/>
            </w:tcBorders>
          </w:tcPr>
          <w:p w14:paraId="35F1A5D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5.267e+11</w:t>
            </w:r>
          </w:p>
        </w:tc>
      </w:tr>
      <w:tr w:rsidR="003F3054" w:rsidRPr="00A47001" w14:paraId="208BE5D9" w14:textId="77777777" w:rsidTr="005C7E16">
        <w:trPr>
          <w:jc w:val="center"/>
        </w:trPr>
        <w:tc>
          <w:tcPr>
            <w:tcW w:w="2955" w:type="dxa"/>
            <w:tcBorders>
              <w:top w:val="nil"/>
              <w:left w:val="nil"/>
              <w:bottom w:val="nil"/>
              <w:right w:val="nil"/>
            </w:tcBorders>
          </w:tcPr>
          <w:p w14:paraId="67BB5F0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1A38638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(1.990e+11)</w:t>
            </w:r>
          </w:p>
        </w:tc>
        <w:tc>
          <w:tcPr>
            <w:tcW w:w="1872" w:type="dxa"/>
            <w:tcBorders>
              <w:top w:val="nil"/>
              <w:left w:val="nil"/>
              <w:bottom w:val="nil"/>
              <w:right w:val="nil"/>
            </w:tcBorders>
          </w:tcPr>
          <w:p w14:paraId="004E4A4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(1.989e+11)</w:t>
            </w:r>
          </w:p>
        </w:tc>
        <w:tc>
          <w:tcPr>
            <w:tcW w:w="1728" w:type="dxa"/>
            <w:tcBorders>
              <w:top w:val="nil"/>
              <w:left w:val="nil"/>
              <w:bottom w:val="nil"/>
              <w:right w:val="nil"/>
            </w:tcBorders>
          </w:tcPr>
          <w:p w14:paraId="5683FCF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(6.563e+11)</w:t>
            </w:r>
          </w:p>
        </w:tc>
      </w:tr>
      <w:tr w:rsidR="003F3054" w:rsidRPr="00A47001" w14:paraId="3A7EFA7E" w14:textId="77777777" w:rsidTr="005C7E16">
        <w:trPr>
          <w:jc w:val="center"/>
        </w:trPr>
        <w:tc>
          <w:tcPr>
            <w:tcW w:w="2955" w:type="dxa"/>
            <w:tcBorders>
              <w:top w:val="nil"/>
              <w:left w:val="nil"/>
              <w:bottom w:val="nil"/>
              <w:right w:val="nil"/>
            </w:tcBorders>
          </w:tcPr>
          <w:p w14:paraId="31FD897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Exports</w:t>
            </w:r>
          </w:p>
        </w:tc>
        <w:tc>
          <w:tcPr>
            <w:tcW w:w="2016" w:type="dxa"/>
            <w:tcBorders>
              <w:top w:val="nil"/>
              <w:left w:val="nil"/>
              <w:bottom w:val="nil"/>
              <w:right w:val="nil"/>
            </w:tcBorders>
          </w:tcPr>
          <w:p w14:paraId="668EF5E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-0.000463</w:t>
            </w:r>
          </w:p>
        </w:tc>
        <w:tc>
          <w:tcPr>
            <w:tcW w:w="1872" w:type="dxa"/>
            <w:tcBorders>
              <w:top w:val="nil"/>
              <w:left w:val="nil"/>
              <w:bottom w:val="nil"/>
              <w:right w:val="nil"/>
            </w:tcBorders>
          </w:tcPr>
          <w:p w14:paraId="157C020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-0.000361</w:t>
            </w:r>
          </w:p>
        </w:tc>
        <w:tc>
          <w:tcPr>
            <w:tcW w:w="1728" w:type="dxa"/>
            <w:tcBorders>
              <w:top w:val="nil"/>
              <w:left w:val="nil"/>
              <w:bottom w:val="nil"/>
              <w:right w:val="nil"/>
            </w:tcBorders>
          </w:tcPr>
          <w:p w14:paraId="5165692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-0.000463</w:t>
            </w:r>
          </w:p>
        </w:tc>
      </w:tr>
      <w:tr w:rsidR="003F3054" w:rsidRPr="00A47001" w14:paraId="3D5C5034" w14:textId="77777777" w:rsidTr="005C7E16">
        <w:trPr>
          <w:jc w:val="center"/>
        </w:trPr>
        <w:tc>
          <w:tcPr>
            <w:tcW w:w="2955" w:type="dxa"/>
            <w:tcBorders>
              <w:top w:val="nil"/>
              <w:left w:val="nil"/>
              <w:bottom w:val="nil"/>
              <w:right w:val="nil"/>
            </w:tcBorders>
          </w:tcPr>
          <w:p w14:paraId="345C960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EF3833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(0.00134)</w:t>
            </w:r>
          </w:p>
        </w:tc>
        <w:tc>
          <w:tcPr>
            <w:tcW w:w="1872" w:type="dxa"/>
            <w:tcBorders>
              <w:top w:val="nil"/>
              <w:left w:val="nil"/>
              <w:bottom w:val="nil"/>
              <w:right w:val="nil"/>
            </w:tcBorders>
          </w:tcPr>
          <w:p w14:paraId="3EFDF9E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(0.00134)</w:t>
            </w:r>
          </w:p>
        </w:tc>
        <w:tc>
          <w:tcPr>
            <w:tcW w:w="1728" w:type="dxa"/>
            <w:tcBorders>
              <w:top w:val="nil"/>
              <w:left w:val="nil"/>
              <w:bottom w:val="nil"/>
              <w:right w:val="nil"/>
            </w:tcBorders>
          </w:tcPr>
          <w:p w14:paraId="3068BE6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(0.000652)</w:t>
            </w:r>
          </w:p>
        </w:tc>
      </w:tr>
      <w:tr w:rsidR="003F3054" w:rsidRPr="00A47001" w14:paraId="240D27A9" w14:textId="77777777" w:rsidTr="005C7E16">
        <w:trPr>
          <w:jc w:val="center"/>
        </w:trPr>
        <w:tc>
          <w:tcPr>
            <w:tcW w:w="2955" w:type="dxa"/>
            <w:tcBorders>
              <w:top w:val="nil"/>
              <w:left w:val="nil"/>
              <w:bottom w:val="nil"/>
              <w:right w:val="nil"/>
            </w:tcBorders>
          </w:tcPr>
          <w:p w14:paraId="197DA0E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Imports</w:t>
            </w:r>
          </w:p>
        </w:tc>
        <w:tc>
          <w:tcPr>
            <w:tcW w:w="2016" w:type="dxa"/>
            <w:tcBorders>
              <w:top w:val="nil"/>
              <w:left w:val="nil"/>
              <w:bottom w:val="nil"/>
              <w:right w:val="nil"/>
            </w:tcBorders>
          </w:tcPr>
          <w:p w14:paraId="03917DE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0.000264</w:t>
            </w:r>
          </w:p>
        </w:tc>
        <w:tc>
          <w:tcPr>
            <w:tcW w:w="1872" w:type="dxa"/>
            <w:tcBorders>
              <w:top w:val="nil"/>
              <w:left w:val="nil"/>
              <w:bottom w:val="nil"/>
              <w:right w:val="nil"/>
            </w:tcBorders>
          </w:tcPr>
          <w:p w14:paraId="7F96E5A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0.000222</w:t>
            </w:r>
          </w:p>
        </w:tc>
        <w:tc>
          <w:tcPr>
            <w:tcW w:w="1728" w:type="dxa"/>
            <w:tcBorders>
              <w:top w:val="nil"/>
              <w:left w:val="nil"/>
              <w:bottom w:val="nil"/>
              <w:right w:val="nil"/>
            </w:tcBorders>
          </w:tcPr>
          <w:p w14:paraId="5AF5D58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0.000264</w:t>
            </w:r>
          </w:p>
        </w:tc>
      </w:tr>
      <w:tr w:rsidR="003F3054" w:rsidRPr="00A47001" w14:paraId="60F734E8" w14:textId="77777777" w:rsidTr="005C7E16">
        <w:trPr>
          <w:jc w:val="center"/>
        </w:trPr>
        <w:tc>
          <w:tcPr>
            <w:tcW w:w="2955" w:type="dxa"/>
            <w:tcBorders>
              <w:top w:val="nil"/>
              <w:left w:val="nil"/>
              <w:bottom w:val="nil"/>
              <w:right w:val="nil"/>
            </w:tcBorders>
          </w:tcPr>
          <w:p w14:paraId="27B737C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AE41F7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(0.00139)</w:t>
            </w:r>
          </w:p>
        </w:tc>
        <w:tc>
          <w:tcPr>
            <w:tcW w:w="1872" w:type="dxa"/>
            <w:tcBorders>
              <w:top w:val="nil"/>
              <w:left w:val="nil"/>
              <w:bottom w:val="nil"/>
              <w:right w:val="nil"/>
            </w:tcBorders>
          </w:tcPr>
          <w:p w14:paraId="5C98055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(0.00139)</w:t>
            </w:r>
          </w:p>
        </w:tc>
        <w:tc>
          <w:tcPr>
            <w:tcW w:w="1728" w:type="dxa"/>
            <w:tcBorders>
              <w:top w:val="nil"/>
              <w:left w:val="nil"/>
              <w:bottom w:val="nil"/>
              <w:right w:val="nil"/>
            </w:tcBorders>
          </w:tcPr>
          <w:p w14:paraId="4F112CF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(0.000597)</w:t>
            </w:r>
          </w:p>
        </w:tc>
      </w:tr>
      <w:tr w:rsidR="003F3054" w:rsidRPr="00A47001" w14:paraId="1BDA1011" w14:textId="77777777" w:rsidTr="005C7E16">
        <w:trPr>
          <w:jc w:val="center"/>
        </w:trPr>
        <w:tc>
          <w:tcPr>
            <w:tcW w:w="2955" w:type="dxa"/>
            <w:tcBorders>
              <w:top w:val="nil"/>
              <w:left w:val="nil"/>
              <w:bottom w:val="nil"/>
              <w:right w:val="nil"/>
            </w:tcBorders>
          </w:tcPr>
          <w:p w14:paraId="06B58A1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FDI</w:t>
            </w:r>
          </w:p>
        </w:tc>
        <w:tc>
          <w:tcPr>
            <w:tcW w:w="2016" w:type="dxa"/>
            <w:tcBorders>
              <w:top w:val="nil"/>
              <w:left w:val="nil"/>
              <w:bottom w:val="nil"/>
              <w:right w:val="nil"/>
            </w:tcBorders>
          </w:tcPr>
          <w:p w14:paraId="7D7E633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-3.696**</w:t>
            </w:r>
          </w:p>
        </w:tc>
        <w:tc>
          <w:tcPr>
            <w:tcW w:w="1872" w:type="dxa"/>
            <w:tcBorders>
              <w:top w:val="nil"/>
              <w:left w:val="nil"/>
              <w:bottom w:val="nil"/>
              <w:right w:val="nil"/>
            </w:tcBorders>
          </w:tcPr>
          <w:p w14:paraId="74B1729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-4.394**</w:t>
            </w:r>
          </w:p>
        </w:tc>
        <w:tc>
          <w:tcPr>
            <w:tcW w:w="1728" w:type="dxa"/>
            <w:tcBorders>
              <w:top w:val="nil"/>
              <w:left w:val="nil"/>
              <w:bottom w:val="nil"/>
              <w:right w:val="nil"/>
            </w:tcBorders>
          </w:tcPr>
          <w:p w14:paraId="568733C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-3.696</w:t>
            </w:r>
          </w:p>
        </w:tc>
      </w:tr>
      <w:tr w:rsidR="003F3054" w:rsidRPr="00A47001" w14:paraId="6C13F344" w14:textId="77777777" w:rsidTr="005C7E16">
        <w:trPr>
          <w:jc w:val="center"/>
        </w:trPr>
        <w:tc>
          <w:tcPr>
            <w:tcW w:w="2955" w:type="dxa"/>
            <w:tcBorders>
              <w:top w:val="nil"/>
              <w:left w:val="nil"/>
              <w:bottom w:val="nil"/>
              <w:right w:val="nil"/>
            </w:tcBorders>
          </w:tcPr>
          <w:p w14:paraId="17A72D8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38B37B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(1.821)</w:t>
            </w:r>
          </w:p>
        </w:tc>
        <w:tc>
          <w:tcPr>
            <w:tcW w:w="1872" w:type="dxa"/>
            <w:tcBorders>
              <w:top w:val="nil"/>
              <w:left w:val="nil"/>
              <w:bottom w:val="nil"/>
              <w:right w:val="nil"/>
            </w:tcBorders>
          </w:tcPr>
          <w:p w14:paraId="0EE62C5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(1.831)</w:t>
            </w:r>
          </w:p>
        </w:tc>
        <w:tc>
          <w:tcPr>
            <w:tcW w:w="1728" w:type="dxa"/>
            <w:tcBorders>
              <w:top w:val="nil"/>
              <w:left w:val="nil"/>
              <w:bottom w:val="nil"/>
              <w:right w:val="nil"/>
            </w:tcBorders>
          </w:tcPr>
          <w:p w14:paraId="2F4102C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(3.010)</w:t>
            </w:r>
          </w:p>
        </w:tc>
      </w:tr>
      <w:tr w:rsidR="003F3054" w:rsidRPr="00A47001" w14:paraId="6B49231C" w14:textId="77777777" w:rsidTr="005C7E16">
        <w:trPr>
          <w:jc w:val="center"/>
        </w:trPr>
        <w:tc>
          <w:tcPr>
            <w:tcW w:w="2955" w:type="dxa"/>
            <w:tcBorders>
              <w:top w:val="nil"/>
              <w:left w:val="nil"/>
              <w:bottom w:val="nil"/>
              <w:right w:val="nil"/>
            </w:tcBorders>
          </w:tcPr>
          <w:p w14:paraId="54685E47" w14:textId="4EFF5B3F"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Pop</w:t>
            </w:r>
            <w:r w:rsidR="00DE58FE">
              <w:rPr>
                <w:rFonts w:ascii="Times New Roman" w:hAnsi="Times New Roman"/>
                <w:sz w:val="16"/>
                <w:szCs w:val="16"/>
              </w:rPr>
              <w:t>ulation G</w:t>
            </w:r>
            <w:r w:rsidRPr="00A47001">
              <w:rPr>
                <w:rFonts w:ascii="Times New Roman" w:hAnsi="Times New Roman"/>
                <w:sz w:val="16"/>
                <w:szCs w:val="16"/>
              </w:rPr>
              <w:t>r</w:t>
            </w:r>
            <w:r w:rsidR="00DE58FE">
              <w:rPr>
                <w:rFonts w:ascii="Times New Roman" w:hAnsi="Times New Roman"/>
                <w:sz w:val="16"/>
                <w:szCs w:val="16"/>
              </w:rPr>
              <w:t>o</w:t>
            </w:r>
            <w:r w:rsidRPr="00A47001">
              <w:rPr>
                <w:rFonts w:ascii="Times New Roman" w:hAnsi="Times New Roman"/>
                <w:sz w:val="16"/>
                <w:szCs w:val="16"/>
              </w:rPr>
              <w:t>wth</w:t>
            </w:r>
          </w:p>
        </w:tc>
        <w:tc>
          <w:tcPr>
            <w:tcW w:w="2016" w:type="dxa"/>
            <w:tcBorders>
              <w:top w:val="nil"/>
              <w:left w:val="nil"/>
              <w:bottom w:val="nil"/>
              <w:right w:val="nil"/>
            </w:tcBorders>
          </w:tcPr>
          <w:p w14:paraId="42F5BD4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-2.662e+10</w:t>
            </w:r>
          </w:p>
        </w:tc>
        <w:tc>
          <w:tcPr>
            <w:tcW w:w="1872" w:type="dxa"/>
            <w:tcBorders>
              <w:top w:val="nil"/>
              <w:left w:val="nil"/>
              <w:bottom w:val="nil"/>
              <w:right w:val="nil"/>
            </w:tcBorders>
          </w:tcPr>
          <w:p w14:paraId="686A634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1.148e+09</w:t>
            </w:r>
          </w:p>
        </w:tc>
        <w:tc>
          <w:tcPr>
            <w:tcW w:w="1728" w:type="dxa"/>
            <w:tcBorders>
              <w:top w:val="nil"/>
              <w:left w:val="nil"/>
              <w:bottom w:val="nil"/>
              <w:right w:val="nil"/>
            </w:tcBorders>
          </w:tcPr>
          <w:p w14:paraId="547017A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-2.662e+10</w:t>
            </w:r>
          </w:p>
        </w:tc>
      </w:tr>
      <w:tr w:rsidR="003F3054" w:rsidRPr="00A47001" w14:paraId="4B971642" w14:textId="77777777" w:rsidTr="005C7E16">
        <w:trPr>
          <w:jc w:val="center"/>
        </w:trPr>
        <w:tc>
          <w:tcPr>
            <w:tcW w:w="2955" w:type="dxa"/>
            <w:tcBorders>
              <w:top w:val="nil"/>
              <w:left w:val="nil"/>
              <w:bottom w:val="nil"/>
              <w:right w:val="nil"/>
            </w:tcBorders>
          </w:tcPr>
          <w:p w14:paraId="6FD4CC2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1A8CC0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(3.089e+10)</w:t>
            </w:r>
          </w:p>
        </w:tc>
        <w:tc>
          <w:tcPr>
            <w:tcW w:w="1872" w:type="dxa"/>
            <w:tcBorders>
              <w:top w:val="nil"/>
              <w:left w:val="nil"/>
              <w:bottom w:val="nil"/>
              <w:right w:val="nil"/>
            </w:tcBorders>
          </w:tcPr>
          <w:p w14:paraId="53A937D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(3.154e+10)</w:t>
            </w:r>
          </w:p>
        </w:tc>
        <w:tc>
          <w:tcPr>
            <w:tcW w:w="1728" w:type="dxa"/>
            <w:tcBorders>
              <w:top w:val="nil"/>
              <w:left w:val="nil"/>
              <w:bottom w:val="nil"/>
              <w:right w:val="nil"/>
            </w:tcBorders>
          </w:tcPr>
          <w:p w14:paraId="1DCFE52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(2.970e+10)</w:t>
            </w:r>
          </w:p>
        </w:tc>
      </w:tr>
      <w:tr w:rsidR="003F3054" w:rsidRPr="00A47001" w14:paraId="539EC3C0" w14:textId="77777777" w:rsidTr="005C7E16">
        <w:trPr>
          <w:jc w:val="center"/>
        </w:trPr>
        <w:tc>
          <w:tcPr>
            <w:tcW w:w="2955" w:type="dxa"/>
            <w:tcBorders>
              <w:top w:val="nil"/>
              <w:left w:val="nil"/>
              <w:bottom w:val="nil"/>
              <w:right w:val="nil"/>
            </w:tcBorders>
          </w:tcPr>
          <w:p w14:paraId="7E3DBCF0" w14:textId="082226CD"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E</w:t>
            </w:r>
            <w:r w:rsidR="001E08B7">
              <w:rPr>
                <w:rFonts w:ascii="Times New Roman" w:hAnsi="Times New Roman"/>
                <w:sz w:val="16"/>
                <w:szCs w:val="16"/>
              </w:rPr>
              <w:t xml:space="preserve">xchange </w:t>
            </w:r>
            <w:r w:rsidRPr="00A47001">
              <w:rPr>
                <w:rFonts w:ascii="Times New Roman" w:hAnsi="Times New Roman"/>
                <w:sz w:val="16"/>
                <w:szCs w:val="16"/>
              </w:rPr>
              <w:t>Rate</w:t>
            </w:r>
          </w:p>
        </w:tc>
        <w:tc>
          <w:tcPr>
            <w:tcW w:w="2016" w:type="dxa"/>
            <w:tcBorders>
              <w:top w:val="nil"/>
              <w:left w:val="nil"/>
              <w:bottom w:val="nil"/>
              <w:right w:val="nil"/>
            </w:tcBorders>
          </w:tcPr>
          <w:p w14:paraId="218630A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65.79</w:t>
            </w:r>
          </w:p>
        </w:tc>
        <w:tc>
          <w:tcPr>
            <w:tcW w:w="1872" w:type="dxa"/>
            <w:tcBorders>
              <w:top w:val="nil"/>
              <w:left w:val="nil"/>
              <w:bottom w:val="nil"/>
              <w:right w:val="nil"/>
            </w:tcBorders>
          </w:tcPr>
          <w:p w14:paraId="3405856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4.925</w:t>
            </w:r>
          </w:p>
        </w:tc>
        <w:tc>
          <w:tcPr>
            <w:tcW w:w="1728" w:type="dxa"/>
            <w:tcBorders>
              <w:top w:val="nil"/>
              <w:left w:val="nil"/>
              <w:bottom w:val="nil"/>
              <w:right w:val="nil"/>
            </w:tcBorders>
          </w:tcPr>
          <w:p w14:paraId="52DBC19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65.79</w:t>
            </w:r>
          </w:p>
        </w:tc>
      </w:tr>
      <w:tr w:rsidR="003F3054" w:rsidRPr="00A47001" w14:paraId="5672C9C8" w14:textId="77777777" w:rsidTr="005C7E16">
        <w:trPr>
          <w:jc w:val="center"/>
        </w:trPr>
        <w:tc>
          <w:tcPr>
            <w:tcW w:w="2955" w:type="dxa"/>
            <w:tcBorders>
              <w:top w:val="nil"/>
              <w:left w:val="nil"/>
              <w:bottom w:val="nil"/>
              <w:right w:val="nil"/>
            </w:tcBorders>
          </w:tcPr>
          <w:p w14:paraId="0CC88D4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4E1495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(144.0)</w:t>
            </w:r>
          </w:p>
        </w:tc>
        <w:tc>
          <w:tcPr>
            <w:tcW w:w="1872" w:type="dxa"/>
            <w:tcBorders>
              <w:top w:val="nil"/>
              <w:left w:val="nil"/>
              <w:bottom w:val="nil"/>
              <w:right w:val="nil"/>
            </w:tcBorders>
          </w:tcPr>
          <w:p w14:paraId="51C7794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(145.1)</w:t>
            </w:r>
          </w:p>
        </w:tc>
        <w:tc>
          <w:tcPr>
            <w:tcW w:w="1728" w:type="dxa"/>
            <w:tcBorders>
              <w:top w:val="nil"/>
              <w:left w:val="nil"/>
              <w:bottom w:val="nil"/>
              <w:right w:val="nil"/>
            </w:tcBorders>
          </w:tcPr>
          <w:p w14:paraId="6C8571F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(48.87)</w:t>
            </w:r>
          </w:p>
        </w:tc>
      </w:tr>
      <w:tr w:rsidR="003F3054" w:rsidRPr="00A47001" w14:paraId="198F9732" w14:textId="77777777" w:rsidTr="005C7E16">
        <w:trPr>
          <w:jc w:val="center"/>
        </w:trPr>
        <w:tc>
          <w:tcPr>
            <w:tcW w:w="2955" w:type="dxa"/>
            <w:tcBorders>
              <w:top w:val="nil"/>
              <w:left w:val="nil"/>
              <w:bottom w:val="nil"/>
              <w:right w:val="nil"/>
            </w:tcBorders>
          </w:tcPr>
          <w:p w14:paraId="0CB3D39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Globalization</w:t>
            </w:r>
          </w:p>
        </w:tc>
        <w:tc>
          <w:tcPr>
            <w:tcW w:w="2016" w:type="dxa"/>
            <w:tcBorders>
              <w:top w:val="nil"/>
              <w:left w:val="nil"/>
              <w:bottom w:val="nil"/>
              <w:right w:val="nil"/>
            </w:tcBorders>
          </w:tcPr>
          <w:p w14:paraId="69C97B8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3.003e+10**</w:t>
            </w:r>
          </w:p>
        </w:tc>
        <w:tc>
          <w:tcPr>
            <w:tcW w:w="1872" w:type="dxa"/>
            <w:tcBorders>
              <w:top w:val="nil"/>
              <w:left w:val="nil"/>
              <w:bottom w:val="nil"/>
              <w:right w:val="nil"/>
            </w:tcBorders>
          </w:tcPr>
          <w:p w14:paraId="7195004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-2.537e+10</w:t>
            </w:r>
          </w:p>
        </w:tc>
        <w:tc>
          <w:tcPr>
            <w:tcW w:w="1728" w:type="dxa"/>
            <w:tcBorders>
              <w:top w:val="nil"/>
              <w:left w:val="nil"/>
              <w:bottom w:val="nil"/>
              <w:right w:val="nil"/>
            </w:tcBorders>
          </w:tcPr>
          <w:p w14:paraId="7C385E8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3.003e+10</w:t>
            </w:r>
          </w:p>
        </w:tc>
      </w:tr>
      <w:tr w:rsidR="003F3054" w:rsidRPr="00A47001" w14:paraId="10924457" w14:textId="77777777" w:rsidTr="005C7E16">
        <w:trPr>
          <w:jc w:val="center"/>
        </w:trPr>
        <w:tc>
          <w:tcPr>
            <w:tcW w:w="2955" w:type="dxa"/>
            <w:tcBorders>
              <w:top w:val="nil"/>
              <w:left w:val="nil"/>
              <w:bottom w:val="nil"/>
              <w:right w:val="nil"/>
            </w:tcBorders>
          </w:tcPr>
          <w:p w14:paraId="34A8228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1411B7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(1.271e+10)</w:t>
            </w:r>
          </w:p>
        </w:tc>
        <w:tc>
          <w:tcPr>
            <w:tcW w:w="1872" w:type="dxa"/>
            <w:tcBorders>
              <w:top w:val="nil"/>
              <w:left w:val="nil"/>
              <w:bottom w:val="nil"/>
              <w:right w:val="nil"/>
            </w:tcBorders>
          </w:tcPr>
          <w:p w14:paraId="29C855B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(1.802e+10)</w:t>
            </w:r>
          </w:p>
        </w:tc>
        <w:tc>
          <w:tcPr>
            <w:tcW w:w="1728" w:type="dxa"/>
            <w:tcBorders>
              <w:top w:val="nil"/>
              <w:left w:val="nil"/>
              <w:bottom w:val="nil"/>
              <w:right w:val="nil"/>
            </w:tcBorders>
          </w:tcPr>
          <w:p w14:paraId="058D160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(2.149e+10)</w:t>
            </w:r>
          </w:p>
        </w:tc>
      </w:tr>
      <w:tr w:rsidR="003F3054" w:rsidRPr="00A47001" w14:paraId="1C6F1B94" w14:textId="77777777" w:rsidTr="005C7E16">
        <w:trPr>
          <w:jc w:val="center"/>
        </w:trPr>
        <w:tc>
          <w:tcPr>
            <w:tcW w:w="2955" w:type="dxa"/>
            <w:tcBorders>
              <w:top w:val="nil"/>
              <w:left w:val="nil"/>
              <w:bottom w:val="nil"/>
              <w:right w:val="nil"/>
            </w:tcBorders>
          </w:tcPr>
          <w:p w14:paraId="56546983" w14:textId="506249BC"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Age</w:t>
            </w:r>
            <w:r w:rsidR="001E08B7">
              <w:rPr>
                <w:rFonts w:ascii="Times New Roman" w:hAnsi="Times New Roman"/>
                <w:sz w:val="16"/>
                <w:szCs w:val="16"/>
              </w:rPr>
              <w:t xml:space="preserve"> D</w:t>
            </w:r>
            <w:r w:rsidRPr="00A47001">
              <w:rPr>
                <w:rFonts w:ascii="Times New Roman" w:hAnsi="Times New Roman"/>
                <w:sz w:val="16"/>
                <w:szCs w:val="16"/>
              </w:rPr>
              <w:t>ependency</w:t>
            </w:r>
          </w:p>
        </w:tc>
        <w:tc>
          <w:tcPr>
            <w:tcW w:w="2016" w:type="dxa"/>
            <w:tcBorders>
              <w:top w:val="nil"/>
              <w:left w:val="nil"/>
              <w:bottom w:val="nil"/>
              <w:right w:val="nil"/>
            </w:tcBorders>
          </w:tcPr>
          <w:p w14:paraId="7F60B15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2.117e+10**</w:t>
            </w:r>
          </w:p>
        </w:tc>
        <w:tc>
          <w:tcPr>
            <w:tcW w:w="1872" w:type="dxa"/>
            <w:tcBorders>
              <w:top w:val="nil"/>
              <w:left w:val="nil"/>
              <w:bottom w:val="nil"/>
              <w:right w:val="nil"/>
            </w:tcBorders>
          </w:tcPr>
          <w:p w14:paraId="3B81106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1.973e+10**</w:t>
            </w:r>
          </w:p>
        </w:tc>
        <w:tc>
          <w:tcPr>
            <w:tcW w:w="1728" w:type="dxa"/>
            <w:tcBorders>
              <w:top w:val="nil"/>
              <w:left w:val="nil"/>
              <w:bottom w:val="nil"/>
              <w:right w:val="nil"/>
            </w:tcBorders>
          </w:tcPr>
          <w:p w14:paraId="615F348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2.117e+10</w:t>
            </w:r>
          </w:p>
        </w:tc>
      </w:tr>
      <w:tr w:rsidR="003F3054" w:rsidRPr="00A47001" w14:paraId="2B6D57EA" w14:textId="77777777" w:rsidTr="005C7E16">
        <w:trPr>
          <w:jc w:val="center"/>
        </w:trPr>
        <w:tc>
          <w:tcPr>
            <w:tcW w:w="2955" w:type="dxa"/>
            <w:tcBorders>
              <w:top w:val="nil"/>
              <w:left w:val="nil"/>
              <w:bottom w:val="nil"/>
              <w:right w:val="nil"/>
            </w:tcBorders>
          </w:tcPr>
          <w:p w14:paraId="6D81ABE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2AC53B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(8.693e+09)</w:t>
            </w:r>
          </w:p>
        </w:tc>
        <w:tc>
          <w:tcPr>
            <w:tcW w:w="1872" w:type="dxa"/>
            <w:tcBorders>
              <w:top w:val="nil"/>
              <w:left w:val="nil"/>
              <w:bottom w:val="nil"/>
              <w:right w:val="nil"/>
            </w:tcBorders>
          </w:tcPr>
          <w:p w14:paraId="4813B5E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(8.769e+09)</w:t>
            </w:r>
          </w:p>
        </w:tc>
        <w:tc>
          <w:tcPr>
            <w:tcW w:w="1728" w:type="dxa"/>
            <w:tcBorders>
              <w:top w:val="nil"/>
              <w:left w:val="nil"/>
              <w:bottom w:val="nil"/>
              <w:right w:val="nil"/>
            </w:tcBorders>
          </w:tcPr>
          <w:p w14:paraId="3735F10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(3.195e+10)</w:t>
            </w:r>
          </w:p>
        </w:tc>
      </w:tr>
      <w:tr w:rsidR="003F3054" w:rsidRPr="00A47001" w14:paraId="1673DF61" w14:textId="77777777" w:rsidTr="005C7E16">
        <w:trPr>
          <w:jc w:val="center"/>
        </w:trPr>
        <w:tc>
          <w:tcPr>
            <w:tcW w:w="2955" w:type="dxa"/>
            <w:tcBorders>
              <w:top w:val="nil"/>
              <w:left w:val="nil"/>
              <w:bottom w:val="nil"/>
              <w:right w:val="nil"/>
            </w:tcBorders>
          </w:tcPr>
          <w:p w14:paraId="1CD27DD5" w14:textId="704B1455"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2003.Time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5232155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666996F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7.270e+10</w:t>
            </w:r>
          </w:p>
        </w:tc>
        <w:tc>
          <w:tcPr>
            <w:tcW w:w="1728" w:type="dxa"/>
            <w:tcBorders>
              <w:top w:val="nil"/>
              <w:left w:val="nil"/>
              <w:bottom w:val="nil"/>
              <w:right w:val="nil"/>
            </w:tcBorders>
          </w:tcPr>
          <w:p w14:paraId="7BD0DB2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423E4B3" w14:textId="77777777" w:rsidTr="005C7E16">
        <w:trPr>
          <w:jc w:val="center"/>
        </w:trPr>
        <w:tc>
          <w:tcPr>
            <w:tcW w:w="2955" w:type="dxa"/>
            <w:tcBorders>
              <w:top w:val="nil"/>
              <w:left w:val="nil"/>
              <w:bottom w:val="nil"/>
              <w:right w:val="nil"/>
            </w:tcBorders>
          </w:tcPr>
          <w:p w14:paraId="764D43E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D3319E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C75D89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(2.036e+11)</w:t>
            </w:r>
          </w:p>
        </w:tc>
        <w:tc>
          <w:tcPr>
            <w:tcW w:w="1728" w:type="dxa"/>
            <w:tcBorders>
              <w:top w:val="nil"/>
              <w:left w:val="nil"/>
              <w:bottom w:val="nil"/>
              <w:right w:val="nil"/>
            </w:tcBorders>
          </w:tcPr>
          <w:p w14:paraId="5002BD4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3C8B351" w14:textId="77777777" w:rsidTr="005C7E16">
        <w:trPr>
          <w:jc w:val="center"/>
        </w:trPr>
        <w:tc>
          <w:tcPr>
            <w:tcW w:w="2955" w:type="dxa"/>
            <w:tcBorders>
              <w:top w:val="nil"/>
              <w:left w:val="nil"/>
              <w:bottom w:val="nil"/>
              <w:right w:val="nil"/>
            </w:tcBorders>
          </w:tcPr>
          <w:p w14:paraId="40095855" w14:textId="765AD8E6"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2004.Time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418E7C4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1242DA5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1.430e+11</w:t>
            </w:r>
          </w:p>
        </w:tc>
        <w:tc>
          <w:tcPr>
            <w:tcW w:w="1728" w:type="dxa"/>
            <w:tcBorders>
              <w:top w:val="nil"/>
              <w:left w:val="nil"/>
              <w:bottom w:val="nil"/>
              <w:right w:val="nil"/>
            </w:tcBorders>
          </w:tcPr>
          <w:p w14:paraId="29BEB23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6DD0F3E0" w14:textId="77777777" w:rsidTr="005C7E16">
        <w:trPr>
          <w:jc w:val="center"/>
        </w:trPr>
        <w:tc>
          <w:tcPr>
            <w:tcW w:w="2955" w:type="dxa"/>
            <w:tcBorders>
              <w:top w:val="nil"/>
              <w:left w:val="nil"/>
              <w:bottom w:val="nil"/>
              <w:right w:val="nil"/>
            </w:tcBorders>
          </w:tcPr>
          <w:p w14:paraId="1593E62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5F0EA5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665BD23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(2.061e+11)</w:t>
            </w:r>
          </w:p>
        </w:tc>
        <w:tc>
          <w:tcPr>
            <w:tcW w:w="1728" w:type="dxa"/>
            <w:tcBorders>
              <w:top w:val="nil"/>
              <w:left w:val="nil"/>
              <w:bottom w:val="nil"/>
              <w:right w:val="nil"/>
            </w:tcBorders>
          </w:tcPr>
          <w:p w14:paraId="6B9C7F6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5A9EDA56" w14:textId="77777777" w:rsidTr="005C7E16">
        <w:trPr>
          <w:jc w:val="center"/>
        </w:trPr>
        <w:tc>
          <w:tcPr>
            <w:tcW w:w="2955" w:type="dxa"/>
            <w:tcBorders>
              <w:top w:val="nil"/>
              <w:left w:val="nil"/>
              <w:bottom w:val="nil"/>
              <w:right w:val="nil"/>
            </w:tcBorders>
          </w:tcPr>
          <w:p w14:paraId="0428C7A6" w14:textId="3C114F17"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2005.Time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2B7FD4B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621141A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2.272e+11</w:t>
            </w:r>
          </w:p>
        </w:tc>
        <w:tc>
          <w:tcPr>
            <w:tcW w:w="1728" w:type="dxa"/>
            <w:tcBorders>
              <w:top w:val="nil"/>
              <w:left w:val="nil"/>
              <w:bottom w:val="nil"/>
              <w:right w:val="nil"/>
            </w:tcBorders>
          </w:tcPr>
          <w:p w14:paraId="4B10B28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856574D" w14:textId="77777777" w:rsidTr="005C7E16">
        <w:trPr>
          <w:jc w:val="center"/>
        </w:trPr>
        <w:tc>
          <w:tcPr>
            <w:tcW w:w="2955" w:type="dxa"/>
            <w:tcBorders>
              <w:top w:val="nil"/>
              <w:left w:val="nil"/>
              <w:bottom w:val="nil"/>
              <w:right w:val="nil"/>
            </w:tcBorders>
          </w:tcPr>
          <w:p w14:paraId="1B2AEC8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8C10EB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15DB51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(2.115e+11)</w:t>
            </w:r>
          </w:p>
        </w:tc>
        <w:tc>
          <w:tcPr>
            <w:tcW w:w="1728" w:type="dxa"/>
            <w:tcBorders>
              <w:top w:val="nil"/>
              <w:left w:val="nil"/>
              <w:bottom w:val="nil"/>
              <w:right w:val="nil"/>
            </w:tcBorders>
          </w:tcPr>
          <w:p w14:paraId="02F8A81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3D4921B6" w14:textId="77777777" w:rsidTr="005C7E16">
        <w:trPr>
          <w:jc w:val="center"/>
        </w:trPr>
        <w:tc>
          <w:tcPr>
            <w:tcW w:w="2955" w:type="dxa"/>
            <w:tcBorders>
              <w:top w:val="nil"/>
              <w:left w:val="nil"/>
              <w:bottom w:val="nil"/>
              <w:right w:val="nil"/>
            </w:tcBorders>
          </w:tcPr>
          <w:p w14:paraId="435FE020" w14:textId="1A32B247"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2006.Time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5026113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5F6E53A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3.334e+11</w:t>
            </w:r>
          </w:p>
        </w:tc>
        <w:tc>
          <w:tcPr>
            <w:tcW w:w="1728" w:type="dxa"/>
            <w:tcBorders>
              <w:top w:val="nil"/>
              <w:left w:val="nil"/>
              <w:bottom w:val="nil"/>
              <w:right w:val="nil"/>
            </w:tcBorders>
          </w:tcPr>
          <w:p w14:paraId="268AFE4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3932412A" w14:textId="77777777" w:rsidTr="005C7E16">
        <w:trPr>
          <w:jc w:val="center"/>
        </w:trPr>
        <w:tc>
          <w:tcPr>
            <w:tcW w:w="2955" w:type="dxa"/>
            <w:tcBorders>
              <w:top w:val="nil"/>
              <w:left w:val="nil"/>
              <w:bottom w:val="nil"/>
              <w:right w:val="nil"/>
            </w:tcBorders>
          </w:tcPr>
          <w:p w14:paraId="399F26F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9A7E35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8C9979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(2.206e+11)</w:t>
            </w:r>
          </w:p>
        </w:tc>
        <w:tc>
          <w:tcPr>
            <w:tcW w:w="1728" w:type="dxa"/>
            <w:tcBorders>
              <w:top w:val="nil"/>
              <w:left w:val="nil"/>
              <w:bottom w:val="nil"/>
              <w:right w:val="nil"/>
            </w:tcBorders>
          </w:tcPr>
          <w:p w14:paraId="58C92F8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254F803" w14:textId="77777777" w:rsidTr="005C7E16">
        <w:trPr>
          <w:jc w:val="center"/>
        </w:trPr>
        <w:tc>
          <w:tcPr>
            <w:tcW w:w="2955" w:type="dxa"/>
            <w:tcBorders>
              <w:top w:val="nil"/>
              <w:left w:val="nil"/>
              <w:bottom w:val="nil"/>
              <w:right w:val="nil"/>
            </w:tcBorders>
          </w:tcPr>
          <w:p w14:paraId="57FAB548" w14:textId="53BCD893"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2007.Time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480980D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FA1AC3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4.498e+11*</w:t>
            </w:r>
          </w:p>
        </w:tc>
        <w:tc>
          <w:tcPr>
            <w:tcW w:w="1728" w:type="dxa"/>
            <w:tcBorders>
              <w:top w:val="nil"/>
              <w:left w:val="nil"/>
              <w:bottom w:val="nil"/>
              <w:right w:val="nil"/>
            </w:tcBorders>
          </w:tcPr>
          <w:p w14:paraId="6857FB6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0DCF5D97" w14:textId="77777777" w:rsidTr="005C7E16">
        <w:trPr>
          <w:jc w:val="center"/>
        </w:trPr>
        <w:tc>
          <w:tcPr>
            <w:tcW w:w="2955" w:type="dxa"/>
            <w:tcBorders>
              <w:top w:val="nil"/>
              <w:left w:val="nil"/>
              <w:bottom w:val="nil"/>
              <w:right w:val="nil"/>
            </w:tcBorders>
          </w:tcPr>
          <w:p w14:paraId="60BB512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D24F24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5D6F4E9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(2.328e+11)</w:t>
            </w:r>
          </w:p>
        </w:tc>
        <w:tc>
          <w:tcPr>
            <w:tcW w:w="1728" w:type="dxa"/>
            <w:tcBorders>
              <w:top w:val="nil"/>
              <w:left w:val="nil"/>
              <w:bottom w:val="nil"/>
              <w:right w:val="nil"/>
            </w:tcBorders>
          </w:tcPr>
          <w:p w14:paraId="12276EB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399B0F61" w14:textId="77777777" w:rsidTr="005C7E16">
        <w:trPr>
          <w:jc w:val="center"/>
        </w:trPr>
        <w:tc>
          <w:tcPr>
            <w:tcW w:w="2955" w:type="dxa"/>
            <w:tcBorders>
              <w:top w:val="nil"/>
              <w:left w:val="nil"/>
              <w:bottom w:val="nil"/>
              <w:right w:val="nil"/>
            </w:tcBorders>
          </w:tcPr>
          <w:p w14:paraId="67462E0A" w14:textId="3743502A"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2008.Time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0A611AB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4A4A933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5.359e+11**</w:t>
            </w:r>
          </w:p>
        </w:tc>
        <w:tc>
          <w:tcPr>
            <w:tcW w:w="1728" w:type="dxa"/>
            <w:tcBorders>
              <w:top w:val="nil"/>
              <w:left w:val="nil"/>
              <w:bottom w:val="nil"/>
              <w:right w:val="nil"/>
            </w:tcBorders>
          </w:tcPr>
          <w:p w14:paraId="29FF137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28A33D33" w14:textId="77777777" w:rsidTr="005C7E16">
        <w:trPr>
          <w:jc w:val="center"/>
        </w:trPr>
        <w:tc>
          <w:tcPr>
            <w:tcW w:w="2955" w:type="dxa"/>
            <w:tcBorders>
              <w:top w:val="nil"/>
              <w:left w:val="nil"/>
              <w:bottom w:val="nil"/>
              <w:right w:val="nil"/>
            </w:tcBorders>
          </w:tcPr>
          <w:p w14:paraId="0CA9D0D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9BD57F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1FE5723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(2.409e+11)</w:t>
            </w:r>
          </w:p>
        </w:tc>
        <w:tc>
          <w:tcPr>
            <w:tcW w:w="1728" w:type="dxa"/>
            <w:tcBorders>
              <w:top w:val="nil"/>
              <w:left w:val="nil"/>
              <w:bottom w:val="nil"/>
              <w:right w:val="nil"/>
            </w:tcBorders>
          </w:tcPr>
          <w:p w14:paraId="405C1BC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BE9D32A" w14:textId="77777777" w:rsidTr="005C7E16">
        <w:trPr>
          <w:jc w:val="center"/>
        </w:trPr>
        <w:tc>
          <w:tcPr>
            <w:tcW w:w="2955" w:type="dxa"/>
            <w:tcBorders>
              <w:top w:val="nil"/>
              <w:left w:val="nil"/>
              <w:bottom w:val="nil"/>
              <w:right w:val="nil"/>
            </w:tcBorders>
          </w:tcPr>
          <w:p w14:paraId="196F8A12" w14:textId="60123A06" w:rsidR="003F3054" w:rsidRPr="00A47001" w:rsidRDefault="005C7E16" w:rsidP="00DC7B17">
            <w:pPr>
              <w:widowControl w:val="0"/>
              <w:autoSpaceDE w:val="0"/>
              <w:autoSpaceDN w:val="0"/>
              <w:adjustRightInd w:val="0"/>
              <w:spacing w:after="0" w:line="240" w:lineRule="auto"/>
              <w:jc w:val="both"/>
              <w:rPr>
                <w:rFonts w:ascii="Times New Roman" w:hAnsi="Times New Roman"/>
                <w:sz w:val="16"/>
                <w:szCs w:val="16"/>
              </w:rPr>
            </w:pPr>
            <w:r w:rsidRPr="005C7E16">
              <w:rPr>
                <w:rFonts w:ascii="Times New Roman" w:hAnsi="Times New Roman"/>
                <w:color w:val="FFFFFF" w:themeColor="background1"/>
                <w:sz w:val="16"/>
                <w:szCs w:val="16"/>
              </w:rPr>
              <w:t>“</w:t>
            </w:r>
            <w:r w:rsidR="003F3054" w:rsidRPr="00A47001">
              <w:rPr>
                <w:rFonts w:ascii="Times New Roman" w:hAnsi="Times New Roman"/>
                <w:sz w:val="16"/>
                <w:szCs w:val="16"/>
              </w:rPr>
              <w:t>2009.Time</w:t>
            </w:r>
            <w:r w:rsidRPr="005C7E16">
              <w:rPr>
                <w:rFonts w:ascii="Times New Roman" w:hAnsi="Times New Roman"/>
                <w:color w:val="FFFFFF" w:themeColor="background1"/>
                <w:sz w:val="16"/>
                <w:szCs w:val="16"/>
              </w:rPr>
              <w:t>”</w:t>
            </w:r>
          </w:p>
        </w:tc>
        <w:tc>
          <w:tcPr>
            <w:tcW w:w="2016" w:type="dxa"/>
            <w:tcBorders>
              <w:top w:val="nil"/>
              <w:left w:val="nil"/>
              <w:bottom w:val="nil"/>
              <w:right w:val="nil"/>
            </w:tcBorders>
          </w:tcPr>
          <w:p w14:paraId="6710A56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4A5A06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5.571e+11**</w:t>
            </w:r>
          </w:p>
        </w:tc>
        <w:tc>
          <w:tcPr>
            <w:tcW w:w="1728" w:type="dxa"/>
            <w:tcBorders>
              <w:top w:val="nil"/>
              <w:left w:val="nil"/>
              <w:bottom w:val="nil"/>
              <w:right w:val="nil"/>
            </w:tcBorders>
          </w:tcPr>
          <w:p w14:paraId="6108712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2264639F" w14:textId="77777777" w:rsidTr="005C7E16">
        <w:trPr>
          <w:jc w:val="center"/>
        </w:trPr>
        <w:tc>
          <w:tcPr>
            <w:tcW w:w="2955" w:type="dxa"/>
            <w:tcBorders>
              <w:top w:val="nil"/>
              <w:left w:val="nil"/>
              <w:bottom w:val="nil"/>
              <w:right w:val="nil"/>
            </w:tcBorders>
          </w:tcPr>
          <w:p w14:paraId="7456BE9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EDB440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CCDCD5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(2.452e+11)</w:t>
            </w:r>
          </w:p>
        </w:tc>
        <w:tc>
          <w:tcPr>
            <w:tcW w:w="1728" w:type="dxa"/>
            <w:tcBorders>
              <w:top w:val="nil"/>
              <w:left w:val="nil"/>
              <w:bottom w:val="nil"/>
              <w:right w:val="nil"/>
            </w:tcBorders>
          </w:tcPr>
          <w:p w14:paraId="7E4B1B5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67AAAD81" w14:textId="77777777" w:rsidTr="005C7E16">
        <w:trPr>
          <w:jc w:val="center"/>
        </w:trPr>
        <w:tc>
          <w:tcPr>
            <w:tcW w:w="2955" w:type="dxa"/>
            <w:tcBorders>
              <w:top w:val="nil"/>
              <w:left w:val="nil"/>
              <w:bottom w:val="nil"/>
              <w:right w:val="nil"/>
            </w:tcBorders>
          </w:tcPr>
          <w:p w14:paraId="004E993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2010.Time</w:t>
            </w:r>
          </w:p>
        </w:tc>
        <w:tc>
          <w:tcPr>
            <w:tcW w:w="2016" w:type="dxa"/>
            <w:tcBorders>
              <w:top w:val="nil"/>
              <w:left w:val="nil"/>
              <w:bottom w:val="nil"/>
              <w:right w:val="nil"/>
            </w:tcBorders>
          </w:tcPr>
          <w:p w14:paraId="62588D4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A309C6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6.153e+11**</w:t>
            </w:r>
          </w:p>
        </w:tc>
        <w:tc>
          <w:tcPr>
            <w:tcW w:w="1728" w:type="dxa"/>
            <w:tcBorders>
              <w:top w:val="nil"/>
              <w:left w:val="nil"/>
              <w:bottom w:val="nil"/>
              <w:right w:val="nil"/>
            </w:tcBorders>
          </w:tcPr>
          <w:p w14:paraId="35ED322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5B6CD943" w14:textId="77777777" w:rsidTr="005C7E16">
        <w:trPr>
          <w:jc w:val="center"/>
        </w:trPr>
        <w:tc>
          <w:tcPr>
            <w:tcW w:w="2955" w:type="dxa"/>
            <w:tcBorders>
              <w:top w:val="nil"/>
              <w:left w:val="nil"/>
              <w:bottom w:val="nil"/>
              <w:right w:val="nil"/>
            </w:tcBorders>
          </w:tcPr>
          <w:p w14:paraId="19CF20C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A2A4AB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3820E9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(2.538e+11)</w:t>
            </w:r>
          </w:p>
        </w:tc>
        <w:tc>
          <w:tcPr>
            <w:tcW w:w="1728" w:type="dxa"/>
            <w:tcBorders>
              <w:top w:val="nil"/>
              <w:left w:val="nil"/>
              <w:bottom w:val="nil"/>
              <w:right w:val="nil"/>
            </w:tcBorders>
          </w:tcPr>
          <w:p w14:paraId="2F75F60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51248AD4" w14:textId="77777777" w:rsidTr="005C7E16">
        <w:trPr>
          <w:jc w:val="center"/>
        </w:trPr>
        <w:tc>
          <w:tcPr>
            <w:tcW w:w="2955" w:type="dxa"/>
            <w:tcBorders>
              <w:top w:val="nil"/>
              <w:left w:val="nil"/>
              <w:bottom w:val="nil"/>
              <w:right w:val="nil"/>
            </w:tcBorders>
          </w:tcPr>
          <w:p w14:paraId="79D7D44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2011.Time</w:t>
            </w:r>
          </w:p>
        </w:tc>
        <w:tc>
          <w:tcPr>
            <w:tcW w:w="2016" w:type="dxa"/>
            <w:tcBorders>
              <w:top w:val="nil"/>
              <w:left w:val="nil"/>
              <w:bottom w:val="nil"/>
              <w:right w:val="nil"/>
            </w:tcBorders>
          </w:tcPr>
          <w:p w14:paraId="67F87C9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42CFA46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6.868e+11***</w:t>
            </w:r>
          </w:p>
        </w:tc>
        <w:tc>
          <w:tcPr>
            <w:tcW w:w="1728" w:type="dxa"/>
            <w:tcBorders>
              <w:top w:val="nil"/>
              <w:left w:val="nil"/>
              <w:bottom w:val="nil"/>
              <w:right w:val="nil"/>
            </w:tcBorders>
          </w:tcPr>
          <w:p w14:paraId="32E332E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022AC89" w14:textId="77777777" w:rsidTr="005C7E16">
        <w:trPr>
          <w:jc w:val="center"/>
        </w:trPr>
        <w:tc>
          <w:tcPr>
            <w:tcW w:w="2955" w:type="dxa"/>
            <w:tcBorders>
              <w:top w:val="nil"/>
              <w:left w:val="nil"/>
              <w:bottom w:val="nil"/>
              <w:right w:val="nil"/>
            </w:tcBorders>
          </w:tcPr>
          <w:p w14:paraId="01EEC8B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409735A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3F2165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(2.610e+11)</w:t>
            </w:r>
          </w:p>
        </w:tc>
        <w:tc>
          <w:tcPr>
            <w:tcW w:w="1728" w:type="dxa"/>
            <w:tcBorders>
              <w:top w:val="nil"/>
              <w:left w:val="nil"/>
              <w:bottom w:val="nil"/>
              <w:right w:val="nil"/>
            </w:tcBorders>
          </w:tcPr>
          <w:p w14:paraId="7950142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688A8C2F" w14:textId="77777777" w:rsidTr="005C7E16">
        <w:trPr>
          <w:jc w:val="center"/>
        </w:trPr>
        <w:tc>
          <w:tcPr>
            <w:tcW w:w="2955" w:type="dxa"/>
            <w:tcBorders>
              <w:top w:val="nil"/>
              <w:left w:val="nil"/>
              <w:bottom w:val="nil"/>
              <w:right w:val="nil"/>
            </w:tcBorders>
          </w:tcPr>
          <w:p w14:paraId="1D41C17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2012.Time</w:t>
            </w:r>
          </w:p>
        </w:tc>
        <w:tc>
          <w:tcPr>
            <w:tcW w:w="2016" w:type="dxa"/>
            <w:tcBorders>
              <w:top w:val="nil"/>
              <w:left w:val="nil"/>
              <w:bottom w:val="nil"/>
              <w:right w:val="nil"/>
            </w:tcBorders>
          </w:tcPr>
          <w:p w14:paraId="7EA6ABF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5B20317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7.585e+11***</w:t>
            </w:r>
          </w:p>
        </w:tc>
        <w:tc>
          <w:tcPr>
            <w:tcW w:w="1728" w:type="dxa"/>
            <w:tcBorders>
              <w:top w:val="nil"/>
              <w:left w:val="nil"/>
              <w:bottom w:val="nil"/>
              <w:right w:val="nil"/>
            </w:tcBorders>
          </w:tcPr>
          <w:p w14:paraId="7D16A37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59D0973F" w14:textId="77777777" w:rsidTr="005C7E16">
        <w:trPr>
          <w:jc w:val="center"/>
        </w:trPr>
        <w:tc>
          <w:tcPr>
            <w:tcW w:w="2955" w:type="dxa"/>
            <w:tcBorders>
              <w:top w:val="nil"/>
              <w:left w:val="nil"/>
              <w:bottom w:val="nil"/>
              <w:right w:val="nil"/>
            </w:tcBorders>
          </w:tcPr>
          <w:p w14:paraId="2630D37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A2E829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5555B7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(2.701e+11)</w:t>
            </w:r>
          </w:p>
        </w:tc>
        <w:tc>
          <w:tcPr>
            <w:tcW w:w="1728" w:type="dxa"/>
            <w:tcBorders>
              <w:top w:val="nil"/>
              <w:left w:val="nil"/>
              <w:bottom w:val="nil"/>
              <w:right w:val="nil"/>
            </w:tcBorders>
          </w:tcPr>
          <w:p w14:paraId="56A3827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6F38CD7" w14:textId="77777777" w:rsidTr="005C7E16">
        <w:trPr>
          <w:jc w:val="center"/>
        </w:trPr>
        <w:tc>
          <w:tcPr>
            <w:tcW w:w="2955" w:type="dxa"/>
            <w:tcBorders>
              <w:top w:val="nil"/>
              <w:left w:val="nil"/>
              <w:bottom w:val="nil"/>
              <w:right w:val="nil"/>
            </w:tcBorders>
          </w:tcPr>
          <w:p w14:paraId="3247367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2013.Time</w:t>
            </w:r>
          </w:p>
        </w:tc>
        <w:tc>
          <w:tcPr>
            <w:tcW w:w="2016" w:type="dxa"/>
            <w:tcBorders>
              <w:top w:val="nil"/>
              <w:left w:val="nil"/>
              <w:bottom w:val="nil"/>
              <w:right w:val="nil"/>
            </w:tcBorders>
          </w:tcPr>
          <w:p w14:paraId="7100256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DA7BB8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8.012e+11***</w:t>
            </w:r>
          </w:p>
        </w:tc>
        <w:tc>
          <w:tcPr>
            <w:tcW w:w="1728" w:type="dxa"/>
            <w:tcBorders>
              <w:top w:val="nil"/>
              <w:left w:val="nil"/>
              <w:bottom w:val="nil"/>
              <w:right w:val="nil"/>
            </w:tcBorders>
          </w:tcPr>
          <w:p w14:paraId="16D2257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0A3A2E76" w14:textId="77777777" w:rsidTr="005C7E16">
        <w:trPr>
          <w:jc w:val="center"/>
        </w:trPr>
        <w:tc>
          <w:tcPr>
            <w:tcW w:w="2955" w:type="dxa"/>
            <w:tcBorders>
              <w:top w:val="nil"/>
              <w:left w:val="nil"/>
              <w:bottom w:val="nil"/>
              <w:right w:val="nil"/>
            </w:tcBorders>
          </w:tcPr>
          <w:p w14:paraId="186EC25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C2239D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8124D8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(2.746e+11)</w:t>
            </w:r>
          </w:p>
        </w:tc>
        <w:tc>
          <w:tcPr>
            <w:tcW w:w="1728" w:type="dxa"/>
            <w:tcBorders>
              <w:top w:val="nil"/>
              <w:left w:val="nil"/>
              <w:bottom w:val="nil"/>
              <w:right w:val="nil"/>
            </w:tcBorders>
          </w:tcPr>
          <w:p w14:paraId="71349B6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2B6C055D" w14:textId="77777777" w:rsidTr="005C7E16">
        <w:trPr>
          <w:jc w:val="center"/>
        </w:trPr>
        <w:tc>
          <w:tcPr>
            <w:tcW w:w="2955" w:type="dxa"/>
            <w:tcBorders>
              <w:top w:val="nil"/>
              <w:left w:val="nil"/>
              <w:bottom w:val="nil"/>
              <w:right w:val="nil"/>
            </w:tcBorders>
          </w:tcPr>
          <w:p w14:paraId="7515245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2014.Time</w:t>
            </w:r>
          </w:p>
        </w:tc>
        <w:tc>
          <w:tcPr>
            <w:tcW w:w="2016" w:type="dxa"/>
            <w:tcBorders>
              <w:top w:val="nil"/>
              <w:left w:val="nil"/>
              <w:bottom w:val="nil"/>
              <w:right w:val="nil"/>
            </w:tcBorders>
          </w:tcPr>
          <w:p w14:paraId="471FA4F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407D0A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8.853e+11***</w:t>
            </w:r>
          </w:p>
        </w:tc>
        <w:tc>
          <w:tcPr>
            <w:tcW w:w="1728" w:type="dxa"/>
            <w:tcBorders>
              <w:top w:val="nil"/>
              <w:left w:val="nil"/>
              <w:bottom w:val="nil"/>
              <w:right w:val="nil"/>
            </w:tcBorders>
          </w:tcPr>
          <w:p w14:paraId="5ADB558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452C5D4C" w14:textId="77777777" w:rsidTr="005C7E16">
        <w:trPr>
          <w:jc w:val="center"/>
        </w:trPr>
        <w:tc>
          <w:tcPr>
            <w:tcW w:w="2955" w:type="dxa"/>
            <w:tcBorders>
              <w:top w:val="nil"/>
              <w:left w:val="nil"/>
              <w:bottom w:val="nil"/>
              <w:right w:val="nil"/>
            </w:tcBorders>
          </w:tcPr>
          <w:p w14:paraId="6A168FE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E9BB04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35C6EE2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(2.832e+11)</w:t>
            </w:r>
          </w:p>
        </w:tc>
        <w:tc>
          <w:tcPr>
            <w:tcW w:w="1728" w:type="dxa"/>
            <w:tcBorders>
              <w:top w:val="nil"/>
              <w:left w:val="nil"/>
              <w:bottom w:val="nil"/>
              <w:right w:val="nil"/>
            </w:tcBorders>
          </w:tcPr>
          <w:p w14:paraId="2BAA73E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23928A1" w14:textId="77777777" w:rsidTr="005C7E16">
        <w:trPr>
          <w:jc w:val="center"/>
        </w:trPr>
        <w:tc>
          <w:tcPr>
            <w:tcW w:w="2955" w:type="dxa"/>
            <w:tcBorders>
              <w:top w:val="nil"/>
              <w:left w:val="nil"/>
              <w:bottom w:val="nil"/>
              <w:right w:val="nil"/>
            </w:tcBorders>
          </w:tcPr>
          <w:p w14:paraId="52040F4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2015.Time</w:t>
            </w:r>
          </w:p>
        </w:tc>
        <w:tc>
          <w:tcPr>
            <w:tcW w:w="2016" w:type="dxa"/>
            <w:tcBorders>
              <w:top w:val="nil"/>
              <w:left w:val="nil"/>
              <w:bottom w:val="nil"/>
              <w:right w:val="nil"/>
            </w:tcBorders>
          </w:tcPr>
          <w:p w14:paraId="00CB6C3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1702534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9.235e+11***</w:t>
            </w:r>
          </w:p>
        </w:tc>
        <w:tc>
          <w:tcPr>
            <w:tcW w:w="1728" w:type="dxa"/>
            <w:tcBorders>
              <w:top w:val="nil"/>
              <w:left w:val="nil"/>
              <w:bottom w:val="nil"/>
              <w:right w:val="nil"/>
            </w:tcBorders>
          </w:tcPr>
          <w:p w14:paraId="4F412BC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4A0C8CC0" w14:textId="77777777" w:rsidTr="005C7E16">
        <w:trPr>
          <w:jc w:val="center"/>
        </w:trPr>
        <w:tc>
          <w:tcPr>
            <w:tcW w:w="2955" w:type="dxa"/>
            <w:tcBorders>
              <w:top w:val="nil"/>
              <w:left w:val="nil"/>
              <w:bottom w:val="nil"/>
              <w:right w:val="nil"/>
            </w:tcBorders>
          </w:tcPr>
          <w:p w14:paraId="35D8749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4BFE99D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16132D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(2.867e+11)</w:t>
            </w:r>
          </w:p>
        </w:tc>
        <w:tc>
          <w:tcPr>
            <w:tcW w:w="1728" w:type="dxa"/>
            <w:tcBorders>
              <w:top w:val="nil"/>
              <w:left w:val="nil"/>
              <w:bottom w:val="nil"/>
              <w:right w:val="nil"/>
            </w:tcBorders>
          </w:tcPr>
          <w:p w14:paraId="08E8122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2BCBF7EF" w14:textId="77777777" w:rsidTr="005C7E16">
        <w:trPr>
          <w:jc w:val="center"/>
        </w:trPr>
        <w:tc>
          <w:tcPr>
            <w:tcW w:w="2955" w:type="dxa"/>
            <w:tcBorders>
              <w:top w:val="nil"/>
              <w:left w:val="nil"/>
              <w:bottom w:val="nil"/>
              <w:right w:val="nil"/>
            </w:tcBorders>
          </w:tcPr>
          <w:p w14:paraId="5E80846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2016.Time</w:t>
            </w:r>
          </w:p>
        </w:tc>
        <w:tc>
          <w:tcPr>
            <w:tcW w:w="2016" w:type="dxa"/>
            <w:tcBorders>
              <w:top w:val="nil"/>
              <w:left w:val="nil"/>
              <w:bottom w:val="nil"/>
              <w:right w:val="nil"/>
            </w:tcBorders>
          </w:tcPr>
          <w:p w14:paraId="0363E25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9F01B8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9.768e+11***</w:t>
            </w:r>
          </w:p>
        </w:tc>
        <w:tc>
          <w:tcPr>
            <w:tcW w:w="1728" w:type="dxa"/>
            <w:tcBorders>
              <w:top w:val="nil"/>
              <w:left w:val="nil"/>
              <w:bottom w:val="nil"/>
              <w:right w:val="nil"/>
            </w:tcBorders>
          </w:tcPr>
          <w:p w14:paraId="7B5CA25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042DD969" w14:textId="77777777" w:rsidTr="005C7E16">
        <w:trPr>
          <w:jc w:val="center"/>
        </w:trPr>
        <w:tc>
          <w:tcPr>
            <w:tcW w:w="2955" w:type="dxa"/>
            <w:tcBorders>
              <w:top w:val="nil"/>
              <w:left w:val="nil"/>
              <w:bottom w:val="nil"/>
              <w:right w:val="nil"/>
            </w:tcBorders>
          </w:tcPr>
          <w:p w14:paraId="4AF3651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678FD7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1AA0923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(2.928e+11)</w:t>
            </w:r>
          </w:p>
        </w:tc>
        <w:tc>
          <w:tcPr>
            <w:tcW w:w="1728" w:type="dxa"/>
            <w:tcBorders>
              <w:top w:val="nil"/>
              <w:left w:val="nil"/>
              <w:bottom w:val="nil"/>
              <w:right w:val="nil"/>
            </w:tcBorders>
          </w:tcPr>
          <w:p w14:paraId="1D16866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7BE518D0" w14:textId="77777777" w:rsidTr="005C7E16">
        <w:trPr>
          <w:jc w:val="center"/>
        </w:trPr>
        <w:tc>
          <w:tcPr>
            <w:tcW w:w="2955" w:type="dxa"/>
            <w:tcBorders>
              <w:top w:val="nil"/>
              <w:left w:val="nil"/>
              <w:bottom w:val="nil"/>
              <w:right w:val="nil"/>
            </w:tcBorders>
          </w:tcPr>
          <w:p w14:paraId="6DFA3E0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2017.Time</w:t>
            </w:r>
          </w:p>
        </w:tc>
        <w:tc>
          <w:tcPr>
            <w:tcW w:w="2016" w:type="dxa"/>
            <w:tcBorders>
              <w:top w:val="nil"/>
              <w:left w:val="nil"/>
              <w:bottom w:val="nil"/>
              <w:right w:val="nil"/>
            </w:tcBorders>
          </w:tcPr>
          <w:p w14:paraId="342A64D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596A6A7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1.059e+12***</w:t>
            </w:r>
          </w:p>
        </w:tc>
        <w:tc>
          <w:tcPr>
            <w:tcW w:w="1728" w:type="dxa"/>
            <w:tcBorders>
              <w:top w:val="nil"/>
              <w:left w:val="nil"/>
              <w:bottom w:val="nil"/>
              <w:right w:val="nil"/>
            </w:tcBorders>
          </w:tcPr>
          <w:p w14:paraId="6283F89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0DB64E53" w14:textId="77777777" w:rsidTr="005C7E16">
        <w:trPr>
          <w:jc w:val="center"/>
        </w:trPr>
        <w:tc>
          <w:tcPr>
            <w:tcW w:w="2955" w:type="dxa"/>
            <w:tcBorders>
              <w:top w:val="nil"/>
              <w:left w:val="nil"/>
              <w:bottom w:val="nil"/>
              <w:right w:val="nil"/>
            </w:tcBorders>
          </w:tcPr>
          <w:p w14:paraId="1EF5E0D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9BF8CE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248DF40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(3.000e+11)</w:t>
            </w:r>
          </w:p>
        </w:tc>
        <w:tc>
          <w:tcPr>
            <w:tcW w:w="1728" w:type="dxa"/>
            <w:tcBorders>
              <w:top w:val="nil"/>
              <w:left w:val="nil"/>
              <w:bottom w:val="nil"/>
              <w:right w:val="nil"/>
            </w:tcBorders>
          </w:tcPr>
          <w:p w14:paraId="74D7968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55AC4D7" w14:textId="77777777" w:rsidTr="005C7E16">
        <w:trPr>
          <w:jc w:val="center"/>
        </w:trPr>
        <w:tc>
          <w:tcPr>
            <w:tcW w:w="2955" w:type="dxa"/>
            <w:tcBorders>
              <w:top w:val="nil"/>
              <w:left w:val="nil"/>
              <w:bottom w:val="nil"/>
              <w:right w:val="nil"/>
            </w:tcBorders>
          </w:tcPr>
          <w:p w14:paraId="25E7901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2018.Time</w:t>
            </w:r>
          </w:p>
        </w:tc>
        <w:tc>
          <w:tcPr>
            <w:tcW w:w="2016" w:type="dxa"/>
            <w:tcBorders>
              <w:top w:val="nil"/>
              <w:left w:val="nil"/>
              <w:bottom w:val="nil"/>
              <w:right w:val="nil"/>
            </w:tcBorders>
          </w:tcPr>
          <w:p w14:paraId="3F90405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1C02007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1.130e+12***</w:t>
            </w:r>
          </w:p>
        </w:tc>
        <w:tc>
          <w:tcPr>
            <w:tcW w:w="1728" w:type="dxa"/>
            <w:tcBorders>
              <w:top w:val="nil"/>
              <w:left w:val="nil"/>
              <w:bottom w:val="nil"/>
              <w:right w:val="nil"/>
            </w:tcBorders>
          </w:tcPr>
          <w:p w14:paraId="13D9609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719AEEFC" w14:textId="77777777" w:rsidTr="005C7E16">
        <w:trPr>
          <w:jc w:val="center"/>
        </w:trPr>
        <w:tc>
          <w:tcPr>
            <w:tcW w:w="2955" w:type="dxa"/>
            <w:tcBorders>
              <w:top w:val="nil"/>
              <w:left w:val="nil"/>
              <w:bottom w:val="nil"/>
              <w:right w:val="nil"/>
            </w:tcBorders>
          </w:tcPr>
          <w:p w14:paraId="563E32F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B36E74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74547B8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(3.059e+11)</w:t>
            </w:r>
          </w:p>
        </w:tc>
        <w:tc>
          <w:tcPr>
            <w:tcW w:w="1728" w:type="dxa"/>
            <w:tcBorders>
              <w:top w:val="nil"/>
              <w:left w:val="nil"/>
              <w:bottom w:val="nil"/>
              <w:right w:val="nil"/>
            </w:tcBorders>
          </w:tcPr>
          <w:p w14:paraId="68146606"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7BB9FADF" w14:textId="77777777" w:rsidTr="005C7E16">
        <w:trPr>
          <w:jc w:val="center"/>
        </w:trPr>
        <w:tc>
          <w:tcPr>
            <w:tcW w:w="2955" w:type="dxa"/>
            <w:tcBorders>
              <w:top w:val="nil"/>
              <w:left w:val="nil"/>
              <w:bottom w:val="nil"/>
              <w:right w:val="nil"/>
            </w:tcBorders>
          </w:tcPr>
          <w:p w14:paraId="5FCF2E9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2019.Time</w:t>
            </w:r>
          </w:p>
        </w:tc>
        <w:tc>
          <w:tcPr>
            <w:tcW w:w="2016" w:type="dxa"/>
            <w:tcBorders>
              <w:top w:val="nil"/>
              <w:left w:val="nil"/>
              <w:bottom w:val="nil"/>
              <w:right w:val="nil"/>
            </w:tcBorders>
          </w:tcPr>
          <w:p w14:paraId="2A3AFFD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3475C2A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1.205e+12***</w:t>
            </w:r>
          </w:p>
        </w:tc>
        <w:tc>
          <w:tcPr>
            <w:tcW w:w="1728" w:type="dxa"/>
            <w:tcBorders>
              <w:top w:val="nil"/>
              <w:left w:val="nil"/>
              <w:bottom w:val="nil"/>
              <w:right w:val="nil"/>
            </w:tcBorders>
          </w:tcPr>
          <w:p w14:paraId="24B981E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60EFA063" w14:textId="77777777" w:rsidTr="005C7E16">
        <w:trPr>
          <w:jc w:val="center"/>
        </w:trPr>
        <w:tc>
          <w:tcPr>
            <w:tcW w:w="2955" w:type="dxa"/>
            <w:tcBorders>
              <w:top w:val="nil"/>
              <w:left w:val="nil"/>
              <w:bottom w:val="nil"/>
              <w:right w:val="nil"/>
            </w:tcBorders>
          </w:tcPr>
          <w:p w14:paraId="28DA296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4745AD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ECEE4C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(3.084e+11)</w:t>
            </w:r>
          </w:p>
        </w:tc>
        <w:tc>
          <w:tcPr>
            <w:tcW w:w="1728" w:type="dxa"/>
            <w:tcBorders>
              <w:top w:val="nil"/>
              <w:left w:val="nil"/>
              <w:bottom w:val="nil"/>
              <w:right w:val="nil"/>
            </w:tcBorders>
          </w:tcPr>
          <w:p w14:paraId="322C1A0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1C58C8B2" w14:textId="77777777" w:rsidTr="005C7E16">
        <w:trPr>
          <w:jc w:val="center"/>
        </w:trPr>
        <w:tc>
          <w:tcPr>
            <w:tcW w:w="2955" w:type="dxa"/>
            <w:tcBorders>
              <w:top w:val="nil"/>
              <w:left w:val="nil"/>
              <w:bottom w:val="nil"/>
              <w:right w:val="nil"/>
            </w:tcBorders>
          </w:tcPr>
          <w:p w14:paraId="63E8DCF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2020.Time</w:t>
            </w:r>
          </w:p>
        </w:tc>
        <w:tc>
          <w:tcPr>
            <w:tcW w:w="2016" w:type="dxa"/>
            <w:tcBorders>
              <w:top w:val="nil"/>
              <w:left w:val="nil"/>
              <w:bottom w:val="nil"/>
              <w:right w:val="nil"/>
            </w:tcBorders>
          </w:tcPr>
          <w:p w14:paraId="7772CCB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A25986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1.178e+12***</w:t>
            </w:r>
          </w:p>
        </w:tc>
        <w:tc>
          <w:tcPr>
            <w:tcW w:w="1728" w:type="dxa"/>
            <w:tcBorders>
              <w:top w:val="nil"/>
              <w:left w:val="nil"/>
              <w:bottom w:val="nil"/>
              <w:right w:val="nil"/>
            </w:tcBorders>
          </w:tcPr>
          <w:p w14:paraId="5F535E6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7AB97016" w14:textId="77777777" w:rsidTr="005C7E16">
        <w:trPr>
          <w:jc w:val="center"/>
        </w:trPr>
        <w:tc>
          <w:tcPr>
            <w:tcW w:w="2955" w:type="dxa"/>
            <w:tcBorders>
              <w:top w:val="nil"/>
              <w:left w:val="nil"/>
              <w:bottom w:val="nil"/>
              <w:right w:val="nil"/>
            </w:tcBorders>
          </w:tcPr>
          <w:p w14:paraId="1518082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5FD1EC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6A91852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(2.985e+11)</w:t>
            </w:r>
          </w:p>
        </w:tc>
        <w:tc>
          <w:tcPr>
            <w:tcW w:w="1728" w:type="dxa"/>
            <w:tcBorders>
              <w:top w:val="nil"/>
              <w:left w:val="nil"/>
              <w:bottom w:val="nil"/>
              <w:right w:val="nil"/>
            </w:tcBorders>
          </w:tcPr>
          <w:p w14:paraId="6BAD844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4228D5D3" w14:textId="77777777" w:rsidTr="005C7E16">
        <w:trPr>
          <w:jc w:val="center"/>
        </w:trPr>
        <w:tc>
          <w:tcPr>
            <w:tcW w:w="2955" w:type="dxa"/>
            <w:tcBorders>
              <w:top w:val="nil"/>
              <w:left w:val="nil"/>
              <w:bottom w:val="nil"/>
              <w:right w:val="nil"/>
            </w:tcBorders>
          </w:tcPr>
          <w:p w14:paraId="370DEE6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lastRenderedPageBreak/>
              <w:t>2021.Time</w:t>
            </w:r>
          </w:p>
        </w:tc>
        <w:tc>
          <w:tcPr>
            <w:tcW w:w="2016" w:type="dxa"/>
            <w:tcBorders>
              <w:top w:val="nil"/>
              <w:left w:val="nil"/>
              <w:bottom w:val="nil"/>
              <w:right w:val="nil"/>
            </w:tcBorders>
          </w:tcPr>
          <w:p w14:paraId="2C7FF3B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43B53E1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1.339e+12***</w:t>
            </w:r>
          </w:p>
        </w:tc>
        <w:tc>
          <w:tcPr>
            <w:tcW w:w="1728" w:type="dxa"/>
            <w:tcBorders>
              <w:top w:val="nil"/>
              <w:left w:val="nil"/>
              <w:bottom w:val="nil"/>
              <w:right w:val="nil"/>
            </w:tcBorders>
          </w:tcPr>
          <w:p w14:paraId="1B1CFD2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4DB81769" w14:textId="77777777" w:rsidTr="005C7E16">
        <w:trPr>
          <w:jc w:val="center"/>
        </w:trPr>
        <w:tc>
          <w:tcPr>
            <w:tcW w:w="2955" w:type="dxa"/>
            <w:tcBorders>
              <w:top w:val="nil"/>
              <w:left w:val="nil"/>
              <w:bottom w:val="nil"/>
              <w:right w:val="nil"/>
            </w:tcBorders>
          </w:tcPr>
          <w:p w14:paraId="339FE7E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188F6F9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51B9C1C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(3.031e+11)</w:t>
            </w:r>
          </w:p>
        </w:tc>
        <w:tc>
          <w:tcPr>
            <w:tcW w:w="1728" w:type="dxa"/>
            <w:tcBorders>
              <w:top w:val="nil"/>
              <w:left w:val="nil"/>
              <w:bottom w:val="nil"/>
              <w:right w:val="nil"/>
            </w:tcBorders>
          </w:tcPr>
          <w:p w14:paraId="5E4D11F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3611B27B" w14:textId="77777777" w:rsidTr="005C7E16">
        <w:trPr>
          <w:jc w:val="center"/>
        </w:trPr>
        <w:tc>
          <w:tcPr>
            <w:tcW w:w="2955" w:type="dxa"/>
            <w:tcBorders>
              <w:top w:val="nil"/>
              <w:left w:val="nil"/>
              <w:bottom w:val="nil"/>
              <w:right w:val="nil"/>
            </w:tcBorders>
          </w:tcPr>
          <w:p w14:paraId="2A6704B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Constant</w:t>
            </w:r>
          </w:p>
        </w:tc>
        <w:tc>
          <w:tcPr>
            <w:tcW w:w="2016" w:type="dxa"/>
            <w:tcBorders>
              <w:top w:val="nil"/>
              <w:left w:val="nil"/>
              <w:bottom w:val="nil"/>
              <w:right w:val="nil"/>
            </w:tcBorders>
          </w:tcPr>
          <w:p w14:paraId="4D2BC33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-1.107e+13***</w:t>
            </w:r>
          </w:p>
        </w:tc>
        <w:tc>
          <w:tcPr>
            <w:tcW w:w="1872" w:type="dxa"/>
            <w:tcBorders>
              <w:top w:val="nil"/>
              <w:left w:val="nil"/>
              <w:bottom w:val="nil"/>
              <w:right w:val="nil"/>
            </w:tcBorders>
          </w:tcPr>
          <w:p w14:paraId="22EC97F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-1.996e+12</w:t>
            </w:r>
          </w:p>
        </w:tc>
        <w:tc>
          <w:tcPr>
            <w:tcW w:w="1728" w:type="dxa"/>
            <w:tcBorders>
              <w:top w:val="nil"/>
              <w:left w:val="nil"/>
              <w:bottom w:val="nil"/>
              <w:right w:val="nil"/>
            </w:tcBorders>
          </w:tcPr>
          <w:p w14:paraId="698F35D9"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-1.107e+13</w:t>
            </w:r>
          </w:p>
        </w:tc>
      </w:tr>
      <w:tr w:rsidR="003F3054" w:rsidRPr="00A47001" w14:paraId="0C1AB0C2" w14:textId="77777777" w:rsidTr="005C7E16">
        <w:trPr>
          <w:jc w:val="center"/>
        </w:trPr>
        <w:tc>
          <w:tcPr>
            <w:tcW w:w="2955" w:type="dxa"/>
            <w:tcBorders>
              <w:top w:val="nil"/>
              <w:left w:val="nil"/>
              <w:bottom w:val="nil"/>
              <w:right w:val="nil"/>
            </w:tcBorders>
          </w:tcPr>
          <w:p w14:paraId="5FF8DAB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8EAB97A"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(2.015e+12)</w:t>
            </w:r>
          </w:p>
        </w:tc>
        <w:tc>
          <w:tcPr>
            <w:tcW w:w="1872" w:type="dxa"/>
            <w:tcBorders>
              <w:top w:val="nil"/>
              <w:left w:val="nil"/>
              <w:bottom w:val="nil"/>
              <w:right w:val="nil"/>
            </w:tcBorders>
          </w:tcPr>
          <w:p w14:paraId="0FDA5CDB"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(2.722e+12)</w:t>
            </w:r>
          </w:p>
        </w:tc>
        <w:tc>
          <w:tcPr>
            <w:tcW w:w="1728" w:type="dxa"/>
            <w:tcBorders>
              <w:top w:val="nil"/>
              <w:left w:val="nil"/>
              <w:bottom w:val="nil"/>
              <w:right w:val="nil"/>
            </w:tcBorders>
          </w:tcPr>
          <w:p w14:paraId="472907B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(9.313e+12)</w:t>
            </w:r>
          </w:p>
        </w:tc>
      </w:tr>
      <w:tr w:rsidR="003F3054" w:rsidRPr="00A47001" w14:paraId="642CBAD0" w14:textId="77777777" w:rsidTr="005C7E16">
        <w:trPr>
          <w:jc w:val="center"/>
        </w:trPr>
        <w:tc>
          <w:tcPr>
            <w:tcW w:w="2955" w:type="dxa"/>
            <w:tcBorders>
              <w:top w:val="nil"/>
              <w:left w:val="nil"/>
              <w:bottom w:val="nil"/>
              <w:right w:val="nil"/>
            </w:tcBorders>
          </w:tcPr>
          <w:p w14:paraId="76FBC6C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406E63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872" w:type="dxa"/>
            <w:tcBorders>
              <w:top w:val="nil"/>
              <w:left w:val="nil"/>
              <w:bottom w:val="nil"/>
              <w:right w:val="nil"/>
            </w:tcBorders>
          </w:tcPr>
          <w:p w14:paraId="07BA9EEE"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c>
          <w:tcPr>
            <w:tcW w:w="1728" w:type="dxa"/>
            <w:tcBorders>
              <w:top w:val="nil"/>
              <w:left w:val="nil"/>
              <w:bottom w:val="nil"/>
              <w:right w:val="nil"/>
            </w:tcBorders>
          </w:tcPr>
          <w:p w14:paraId="1D6FC6DC"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p>
        </w:tc>
      </w:tr>
      <w:tr w:rsidR="003F3054" w:rsidRPr="00A47001" w14:paraId="26CF3073" w14:textId="77777777" w:rsidTr="005C7E16">
        <w:trPr>
          <w:jc w:val="center"/>
        </w:trPr>
        <w:tc>
          <w:tcPr>
            <w:tcW w:w="2955" w:type="dxa"/>
            <w:tcBorders>
              <w:top w:val="nil"/>
              <w:left w:val="nil"/>
              <w:bottom w:val="nil"/>
              <w:right w:val="nil"/>
            </w:tcBorders>
          </w:tcPr>
          <w:p w14:paraId="2307B60D"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Observations</w:t>
            </w:r>
          </w:p>
        </w:tc>
        <w:tc>
          <w:tcPr>
            <w:tcW w:w="2016" w:type="dxa"/>
            <w:tcBorders>
              <w:top w:val="nil"/>
              <w:left w:val="nil"/>
              <w:bottom w:val="nil"/>
              <w:right w:val="nil"/>
            </w:tcBorders>
          </w:tcPr>
          <w:p w14:paraId="79DFC73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1,000</w:t>
            </w:r>
          </w:p>
        </w:tc>
        <w:tc>
          <w:tcPr>
            <w:tcW w:w="1872" w:type="dxa"/>
            <w:tcBorders>
              <w:top w:val="nil"/>
              <w:left w:val="nil"/>
              <w:bottom w:val="nil"/>
              <w:right w:val="nil"/>
            </w:tcBorders>
          </w:tcPr>
          <w:p w14:paraId="18E9A50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1,000</w:t>
            </w:r>
          </w:p>
        </w:tc>
        <w:tc>
          <w:tcPr>
            <w:tcW w:w="1728" w:type="dxa"/>
            <w:tcBorders>
              <w:top w:val="nil"/>
              <w:left w:val="nil"/>
              <w:bottom w:val="nil"/>
              <w:right w:val="nil"/>
            </w:tcBorders>
          </w:tcPr>
          <w:p w14:paraId="566CCBB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1,000</w:t>
            </w:r>
          </w:p>
        </w:tc>
      </w:tr>
      <w:tr w:rsidR="003F3054" w:rsidRPr="00A47001" w14:paraId="08B898B9" w14:textId="77777777" w:rsidTr="005C7E16">
        <w:trPr>
          <w:jc w:val="center"/>
        </w:trPr>
        <w:tc>
          <w:tcPr>
            <w:tcW w:w="2955" w:type="dxa"/>
            <w:tcBorders>
              <w:top w:val="nil"/>
              <w:left w:val="nil"/>
              <w:bottom w:val="nil"/>
              <w:right w:val="nil"/>
            </w:tcBorders>
          </w:tcPr>
          <w:p w14:paraId="75827BDF"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R-squared</w:t>
            </w:r>
          </w:p>
        </w:tc>
        <w:tc>
          <w:tcPr>
            <w:tcW w:w="2016" w:type="dxa"/>
            <w:tcBorders>
              <w:top w:val="nil"/>
              <w:left w:val="nil"/>
              <w:bottom w:val="nil"/>
              <w:right w:val="nil"/>
            </w:tcBorders>
          </w:tcPr>
          <w:p w14:paraId="29D720E2"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0.081</w:t>
            </w:r>
          </w:p>
        </w:tc>
        <w:tc>
          <w:tcPr>
            <w:tcW w:w="1872" w:type="dxa"/>
            <w:tcBorders>
              <w:top w:val="nil"/>
              <w:left w:val="nil"/>
              <w:bottom w:val="nil"/>
              <w:right w:val="nil"/>
            </w:tcBorders>
          </w:tcPr>
          <w:p w14:paraId="3D155625"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0.109</w:t>
            </w:r>
          </w:p>
        </w:tc>
        <w:tc>
          <w:tcPr>
            <w:tcW w:w="1728" w:type="dxa"/>
            <w:tcBorders>
              <w:top w:val="nil"/>
              <w:left w:val="nil"/>
              <w:bottom w:val="nil"/>
              <w:right w:val="nil"/>
            </w:tcBorders>
          </w:tcPr>
          <w:p w14:paraId="76968D53"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0.081</w:t>
            </w:r>
          </w:p>
        </w:tc>
      </w:tr>
      <w:tr w:rsidR="003F3054" w:rsidRPr="00A47001" w14:paraId="017C6465" w14:textId="77777777" w:rsidTr="005C7E16">
        <w:tblPrEx>
          <w:tblBorders>
            <w:bottom w:val="single" w:sz="6" w:space="0" w:color="auto"/>
          </w:tblBorders>
        </w:tblPrEx>
        <w:trPr>
          <w:jc w:val="center"/>
        </w:trPr>
        <w:tc>
          <w:tcPr>
            <w:tcW w:w="2955" w:type="dxa"/>
            <w:tcBorders>
              <w:top w:val="nil"/>
              <w:left w:val="nil"/>
              <w:bottom w:val="single" w:sz="6" w:space="0" w:color="auto"/>
              <w:right w:val="nil"/>
            </w:tcBorders>
          </w:tcPr>
          <w:p w14:paraId="2CC7B684"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Number of Countries</w:t>
            </w:r>
          </w:p>
        </w:tc>
        <w:tc>
          <w:tcPr>
            <w:tcW w:w="2016" w:type="dxa"/>
            <w:tcBorders>
              <w:top w:val="nil"/>
              <w:left w:val="nil"/>
              <w:bottom w:val="single" w:sz="6" w:space="0" w:color="auto"/>
              <w:right w:val="nil"/>
            </w:tcBorders>
          </w:tcPr>
          <w:p w14:paraId="04B1C078"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50</w:t>
            </w:r>
          </w:p>
        </w:tc>
        <w:tc>
          <w:tcPr>
            <w:tcW w:w="1872" w:type="dxa"/>
            <w:tcBorders>
              <w:top w:val="nil"/>
              <w:left w:val="nil"/>
              <w:bottom w:val="single" w:sz="6" w:space="0" w:color="auto"/>
              <w:right w:val="nil"/>
            </w:tcBorders>
          </w:tcPr>
          <w:p w14:paraId="32317F41"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50</w:t>
            </w:r>
          </w:p>
        </w:tc>
        <w:tc>
          <w:tcPr>
            <w:tcW w:w="1728" w:type="dxa"/>
            <w:tcBorders>
              <w:top w:val="nil"/>
              <w:left w:val="nil"/>
              <w:bottom w:val="single" w:sz="6" w:space="0" w:color="auto"/>
              <w:right w:val="nil"/>
            </w:tcBorders>
          </w:tcPr>
          <w:p w14:paraId="2FEBBB47"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50</w:t>
            </w:r>
          </w:p>
        </w:tc>
      </w:tr>
    </w:tbl>
    <w:p w14:paraId="1C2422C0" w14:textId="77777777" w:rsidR="003F3054" w:rsidRPr="00A47001"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Standard errors in parentheses</w:t>
      </w:r>
    </w:p>
    <w:p w14:paraId="3155F219" w14:textId="77777777" w:rsidR="003F3054" w:rsidRDefault="003F3054" w:rsidP="00DC7B17">
      <w:pPr>
        <w:widowControl w:val="0"/>
        <w:autoSpaceDE w:val="0"/>
        <w:autoSpaceDN w:val="0"/>
        <w:adjustRightInd w:val="0"/>
        <w:spacing w:after="0" w:line="240" w:lineRule="auto"/>
        <w:jc w:val="both"/>
        <w:rPr>
          <w:rFonts w:ascii="Times New Roman" w:hAnsi="Times New Roman"/>
          <w:sz w:val="16"/>
          <w:szCs w:val="16"/>
        </w:rPr>
      </w:pPr>
      <w:r w:rsidRPr="00A47001">
        <w:rPr>
          <w:rFonts w:ascii="Times New Roman" w:hAnsi="Times New Roman"/>
          <w:sz w:val="16"/>
          <w:szCs w:val="16"/>
        </w:rPr>
        <w:t>*** p&lt;0.01, ** p&lt;0.05, * p&lt;0.1</w:t>
      </w:r>
    </w:p>
    <w:p w14:paraId="0AA3E07D" w14:textId="77777777" w:rsidR="00DC703F" w:rsidRDefault="00DC703F" w:rsidP="00DC7B17">
      <w:pPr>
        <w:widowControl w:val="0"/>
        <w:autoSpaceDE w:val="0"/>
        <w:autoSpaceDN w:val="0"/>
        <w:adjustRightInd w:val="0"/>
        <w:spacing w:after="0" w:line="240" w:lineRule="auto"/>
        <w:jc w:val="both"/>
        <w:rPr>
          <w:rFonts w:ascii="Times New Roman" w:hAnsi="Times New Roman"/>
          <w:sz w:val="16"/>
          <w:szCs w:val="16"/>
        </w:rPr>
      </w:pPr>
    </w:p>
    <w:p w14:paraId="18689B96" w14:textId="77777777" w:rsidR="00DC703F" w:rsidRDefault="00DC703F" w:rsidP="00DC7B17">
      <w:pPr>
        <w:widowControl w:val="0"/>
        <w:autoSpaceDE w:val="0"/>
        <w:autoSpaceDN w:val="0"/>
        <w:adjustRightInd w:val="0"/>
        <w:spacing w:after="0" w:line="240" w:lineRule="auto"/>
        <w:jc w:val="both"/>
        <w:rPr>
          <w:rFonts w:ascii="Times New Roman" w:hAnsi="Times New Roman"/>
          <w:sz w:val="16"/>
          <w:szCs w:val="16"/>
        </w:rPr>
      </w:pPr>
    </w:p>
    <w:p w14:paraId="4E41C7B8" w14:textId="4A44B02F" w:rsidR="00624F43" w:rsidRPr="00624F43" w:rsidRDefault="009A1FF4" w:rsidP="00DC7B17">
      <w:pPr>
        <w:widowControl w:val="0"/>
        <w:autoSpaceDE w:val="0"/>
        <w:autoSpaceDN w:val="0"/>
        <w:adjustRightInd w:val="0"/>
        <w:spacing w:after="0" w:line="240" w:lineRule="auto"/>
        <w:jc w:val="both"/>
        <w:rPr>
          <w:rFonts w:cstheme="minorHAnsi"/>
          <w:b/>
          <w:bCs/>
        </w:rPr>
      </w:pPr>
      <w:r>
        <w:rPr>
          <w:rFonts w:cstheme="minorHAnsi"/>
          <w:b/>
          <w:bCs/>
        </w:rPr>
        <w:t>Figure 4a</w:t>
      </w:r>
      <w:r w:rsidR="00133B96">
        <w:rPr>
          <w:rFonts w:cstheme="minorHAnsi"/>
          <w:b/>
          <w:bCs/>
        </w:rPr>
        <w:t>:</w:t>
      </w:r>
      <w:r>
        <w:rPr>
          <w:rFonts w:cstheme="minorHAnsi"/>
          <w:b/>
          <w:bCs/>
        </w:rPr>
        <w:t xml:space="preserve"> </w:t>
      </w:r>
      <w:r w:rsidR="00624F43" w:rsidRPr="00624F43">
        <w:rPr>
          <w:rFonts w:cstheme="minorHAnsi"/>
          <w:b/>
          <w:bCs/>
        </w:rPr>
        <w:t xml:space="preserve">Hausman </w:t>
      </w:r>
      <w:r w:rsidR="002232D1">
        <w:rPr>
          <w:rFonts w:cstheme="minorHAnsi"/>
          <w:b/>
          <w:bCs/>
        </w:rPr>
        <w:t>for overall regression</w:t>
      </w:r>
    </w:p>
    <w:p w14:paraId="3A96B7FD" w14:textId="77777777" w:rsidR="00DC703F" w:rsidRDefault="00DC703F" w:rsidP="00DC7B17">
      <w:pPr>
        <w:widowControl w:val="0"/>
        <w:autoSpaceDE w:val="0"/>
        <w:autoSpaceDN w:val="0"/>
        <w:adjustRightInd w:val="0"/>
        <w:spacing w:after="0" w:line="240" w:lineRule="auto"/>
        <w:jc w:val="both"/>
        <w:rPr>
          <w:rFonts w:ascii="Times New Roman" w:hAnsi="Times New Roman"/>
          <w:sz w:val="16"/>
          <w:szCs w:val="16"/>
        </w:rPr>
      </w:pPr>
    </w:p>
    <w:p w14:paraId="5350B391" w14:textId="77777777" w:rsidR="00DC703F" w:rsidRPr="00A47001" w:rsidRDefault="00DC703F" w:rsidP="00DC7B17">
      <w:pPr>
        <w:widowControl w:val="0"/>
        <w:autoSpaceDE w:val="0"/>
        <w:autoSpaceDN w:val="0"/>
        <w:adjustRightInd w:val="0"/>
        <w:spacing w:after="0" w:line="240" w:lineRule="auto"/>
        <w:jc w:val="both"/>
        <w:rPr>
          <w:rFonts w:ascii="Times New Roman" w:hAnsi="Times New Roman"/>
          <w:sz w:val="16"/>
          <w:szCs w:val="16"/>
        </w:rPr>
      </w:pPr>
    </w:p>
    <w:tbl>
      <w:tblPr>
        <w:tblW w:w="3840" w:type="dxa"/>
        <w:jc w:val="center"/>
        <w:tblLook w:val="04A0" w:firstRow="1" w:lastRow="0" w:firstColumn="1" w:lastColumn="0" w:noHBand="0" w:noVBand="1"/>
      </w:tblPr>
      <w:tblGrid>
        <w:gridCol w:w="1920"/>
        <w:gridCol w:w="1920"/>
      </w:tblGrid>
      <w:tr w:rsidR="0034422E" w:rsidRPr="0034422E" w14:paraId="53761762" w14:textId="77777777" w:rsidTr="008C1FD2">
        <w:trPr>
          <w:trHeight w:val="288"/>
          <w:jc w:val="center"/>
        </w:trPr>
        <w:tc>
          <w:tcPr>
            <w:tcW w:w="38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E32F1E2" w14:textId="2C8448BE" w:rsidR="0034422E" w:rsidRPr="0034422E" w:rsidRDefault="0034422E" w:rsidP="00DC7B17">
            <w:pPr>
              <w:spacing w:after="0" w:line="240" w:lineRule="auto"/>
              <w:jc w:val="both"/>
              <w:rPr>
                <w:rFonts w:ascii="Garamond" w:eastAsia="Times New Roman" w:hAnsi="Garamond" w:cs="Calibri"/>
                <w:b/>
                <w:bCs/>
                <w:color w:val="000000"/>
                <w:sz w:val="20"/>
                <w:szCs w:val="20"/>
              </w:rPr>
            </w:pPr>
            <w:r w:rsidRPr="0034422E">
              <w:rPr>
                <w:rFonts w:ascii="Garamond" w:eastAsia="Times New Roman" w:hAnsi="Garamond" w:cs="Calibri"/>
                <w:b/>
                <w:bCs/>
                <w:color w:val="000000"/>
                <w:sz w:val="20"/>
                <w:szCs w:val="20"/>
              </w:rPr>
              <w:t xml:space="preserve">Hausman (1978) specification test </w:t>
            </w:r>
          </w:p>
        </w:tc>
      </w:tr>
      <w:tr w:rsidR="0034422E" w:rsidRPr="0034422E" w14:paraId="26BD611A" w14:textId="77777777" w:rsidTr="008C1FD2">
        <w:trPr>
          <w:trHeight w:val="288"/>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46BF1DA"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 xml:space="preserve">  </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6C2A1D92"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 xml:space="preserve">  Coef.</w:t>
            </w:r>
          </w:p>
        </w:tc>
      </w:tr>
      <w:tr w:rsidR="0034422E" w:rsidRPr="0034422E" w14:paraId="67E2EFF6" w14:textId="77777777" w:rsidTr="008C1FD2">
        <w:trPr>
          <w:trHeight w:val="804"/>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A42EE0C"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 xml:space="preserve"> Chi-square test value</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04B326C4"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21.116</w:t>
            </w:r>
          </w:p>
        </w:tc>
      </w:tr>
      <w:tr w:rsidR="0034422E" w:rsidRPr="0034422E" w14:paraId="155D785E" w14:textId="77777777" w:rsidTr="008C1FD2">
        <w:trPr>
          <w:trHeight w:val="300"/>
          <w:jc w:val="center"/>
        </w:trPr>
        <w:tc>
          <w:tcPr>
            <w:tcW w:w="192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81CAA81"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 xml:space="preserve"> P-value</w:t>
            </w:r>
          </w:p>
        </w:tc>
        <w:tc>
          <w:tcPr>
            <w:tcW w:w="1920" w:type="dxa"/>
            <w:tcBorders>
              <w:top w:val="single" w:sz="4" w:space="0" w:color="auto"/>
              <w:left w:val="nil"/>
              <w:bottom w:val="single" w:sz="8" w:space="0" w:color="auto"/>
              <w:right w:val="single" w:sz="8" w:space="0" w:color="000000"/>
            </w:tcBorders>
            <w:shd w:val="clear" w:color="auto" w:fill="auto"/>
            <w:vAlign w:val="center"/>
            <w:hideMark/>
          </w:tcPr>
          <w:p w14:paraId="4EC5CD30" w14:textId="77777777" w:rsidR="0034422E" w:rsidRPr="0034422E" w:rsidRDefault="0034422E" w:rsidP="00DC7B17">
            <w:pPr>
              <w:spacing w:after="0" w:line="240" w:lineRule="auto"/>
              <w:jc w:val="both"/>
              <w:rPr>
                <w:rFonts w:ascii="Garamond" w:eastAsia="Times New Roman" w:hAnsi="Garamond" w:cs="Calibri"/>
                <w:color w:val="000000"/>
                <w:sz w:val="20"/>
                <w:szCs w:val="20"/>
              </w:rPr>
            </w:pPr>
            <w:r w:rsidRPr="0034422E">
              <w:rPr>
                <w:rFonts w:ascii="Garamond" w:eastAsia="Times New Roman" w:hAnsi="Garamond" w:cs="Calibri"/>
                <w:color w:val="000000"/>
                <w:sz w:val="20"/>
                <w:szCs w:val="20"/>
              </w:rPr>
              <w:t>0.004</w:t>
            </w:r>
          </w:p>
        </w:tc>
      </w:tr>
    </w:tbl>
    <w:p w14:paraId="723481A2" w14:textId="77777777" w:rsidR="00584F8B" w:rsidRDefault="00584F8B" w:rsidP="00DC7B17">
      <w:pPr>
        <w:jc w:val="both"/>
      </w:pPr>
    </w:p>
    <w:p w14:paraId="4EF811BF" w14:textId="61A6221F" w:rsidR="007F4316" w:rsidRDefault="007F4316" w:rsidP="00DC7B17">
      <w:pPr>
        <w:jc w:val="both"/>
      </w:pPr>
      <w:r w:rsidRPr="005C7E16">
        <w:rPr>
          <w:color w:val="FFFFFF" w:themeColor="background1"/>
        </w:rP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No difference in coefficients</w:t>
      </w:r>
      <w:r w:rsidRPr="005C7E16">
        <w:rPr>
          <w:color w:val="FFFFFF" w:themeColor="background1"/>
        </w:rPr>
        <w:t>”</w:t>
      </w:r>
      <w:r>
        <w:t xml:space="preserve"> </w:t>
      </w:r>
    </w:p>
    <w:p w14:paraId="57BD635A" w14:textId="48DDA1AB" w:rsidR="00B82D28" w:rsidRDefault="007F4316" w:rsidP="00DC7B17">
      <w:pPr>
        <w:jc w:val="both"/>
      </w:pPr>
      <w:r w:rsidRPr="005C7E16">
        <w:rPr>
          <w:color w:val="FFFFFF" w:themeColor="background1"/>
        </w:rP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Significant difference in coefficients</w:t>
      </w:r>
      <w:r w:rsidRPr="005C7E16">
        <w:rPr>
          <w:color w:val="FFFFFF" w:themeColor="background1"/>
        </w:rPr>
        <w:t>”</w:t>
      </w:r>
    </w:p>
    <w:p w14:paraId="7710C512" w14:textId="4BC97844" w:rsidR="007F4316" w:rsidRDefault="005C7E16" w:rsidP="00DC7B17">
      <w:pPr>
        <w:jc w:val="both"/>
      </w:pPr>
      <w:r w:rsidRPr="005C7E16">
        <w:rPr>
          <w:color w:val="FFFFFF" w:themeColor="background1"/>
        </w:rPr>
        <w:t>“</w:t>
      </w:r>
      <w:r w:rsidR="007F4316">
        <w:t xml:space="preserve">Figure 4a shows Hausman </w:t>
      </w:r>
      <w:r w:rsidR="0053091E">
        <w:t>test for the overall regression for the Globalization impact on Ec</w:t>
      </w:r>
      <w:r w:rsidR="00CC2F05">
        <w:t>o</w:t>
      </w:r>
      <w:r w:rsidR="0053091E">
        <w:t>nomic Growth</w:t>
      </w:r>
      <w:r w:rsidR="00755EDA">
        <w:t xml:space="preserve">. It can be seen that the </w:t>
      </w:r>
      <w:r w:rsidR="00E545B6">
        <w:t xml:space="preserve">p-value = </w:t>
      </w:r>
      <w:r w:rsidR="007416E1">
        <w:t>0</w:t>
      </w:r>
      <w:r w:rsidR="00E545B6">
        <w:t>.004 so we reject the null hypothesis</w:t>
      </w:r>
      <w:r w:rsidR="00AB1178">
        <w:t xml:space="preserve">, and we will be using the fixed effect model for our regression analysis. </w:t>
      </w:r>
      <w:r w:rsidR="00352F0A">
        <w:t>In Table 4, Fixed effects</w:t>
      </w:r>
      <w:r w:rsidR="00745298">
        <w:t xml:space="preserve"> in the first column are of</w:t>
      </w:r>
      <w:r w:rsidR="00181021">
        <w:t xml:space="preserve"> results for overall fixed effects, in column 2 are the results of </w:t>
      </w:r>
      <w:r w:rsidR="00C12B9E">
        <w:t>time fixed effects, and in last column are the fixed effect robust estimates.</w:t>
      </w:r>
      <w:r w:rsidRPr="005C7E16">
        <w:rPr>
          <w:color w:val="FFFFFF" w:themeColor="background1"/>
        </w:rPr>
        <w:t>”</w:t>
      </w:r>
    </w:p>
    <w:p w14:paraId="3EB560B3" w14:textId="557D57E8" w:rsidR="001062D1" w:rsidRPr="005C7E16" w:rsidRDefault="005C7E16" w:rsidP="00DC7B17">
      <w:pPr>
        <w:jc w:val="both"/>
      </w:pPr>
      <w:r w:rsidRPr="005C7E16">
        <w:rPr>
          <w:color w:val="FFFFFF" w:themeColor="background1"/>
        </w:rPr>
        <w:t>“</w:t>
      </w:r>
      <w:r w:rsidR="007E3FEB">
        <w:t xml:space="preserve">Column 1 results show that at there is </w:t>
      </w:r>
      <w:r w:rsidR="00785700">
        <w:t xml:space="preserve">significant relationship between </w:t>
      </w:r>
      <w:r w:rsidR="0068234E">
        <w:t>Globalization</w:t>
      </w:r>
      <w:r w:rsidR="006B1EF4">
        <w:t xml:space="preserve"> and GDP</w:t>
      </w:r>
      <w:r w:rsidR="005B04E2">
        <w:t xml:space="preserve"> at 5</w:t>
      </w:r>
      <w:r w:rsidR="005B04E2" w:rsidRPr="005B04E2">
        <w:t xml:space="preserve"> </w:t>
      </w:r>
      <w:r w:rsidR="005B04E2">
        <w:t>% significance level</w:t>
      </w:r>
      <w:r w:rsidR="006B1EF4">
        <w:t xml:space="preserve">. The </w:t>
      </w:r>
      <w:r w:rsidR="00F6765C">
        <w:t xml:space="preserve">relationship among the two variables is </w:t>
      </w:r>
      <w:r w:rsidR="006D47E9">
        <w:t xml:space="preserve">positive; meaning that if </w:t>
      </w:r>
      <w:r w:rsidR="003E365A">
        <w:t>Globalization increases by 1 % then the GDP will increase by</w:t>
      </w:r>
      <w:r w:rsidR="000E7047">
        <w:t xml:space="preserve"> </w:t>
      </w:r>
      <w:r w:rsidR="000E7047" w:rsidRPr="000E7047">
        <w:rPr>
          <w:rFonts w:cstheme="minorHAnsi"/>
        </w:rPr>
        <w:t>3.003e+10$s</w:t>
      </w:r>
      <w:r w:rsidR="00397DCF">
        <w:rPr>
          <w:rFonts w:cstheme="minorHAnsi"/>
        </w:rPr>
        <w:t xml:space="preserve">. </w:t>
      </w:r>
      <w:proofErr w:type="spellStart"/>
      <w:r w:rsidR="00397DCF">
        <w:rPr>
          <w:rFonts w:cstheme="minorHAnsi"/>
        </w:rPr>
        <w:t>Cetrius</w:t>
      </w:r>
      <w:proofErr w:type="spellEnd"/>
      <w:r w:rsidR="00397DCF">
        <w:rPr>
          <w:rFonts w:cstheme="minorHAnsi"/>
        </w:rPr>
        <w:t xml:space="preserve"> </w:t>
      </w:r>
      <w:proofErr w:type="spellStart"/>
      <w:r w:rsidR="00397DCF">
        <w:rPr>
          <w:rFonts w:cstheme="minorHAnsi"/>
        </w:rPr>
        <w:t>Peribus</w:t>
      </w:r>
      <w:proofErr w:type="spellEnd"/>
      <w:r w:rsidR="00397DCF">
        <w:rPr>
          <w:rFonts w:cstheme="minorHAnsi"/>
        </w:rPr>
        <w:t>.</w:t>
      </w:r>
      <w:r w:rsidR="001062D1">
        <w:rPr>
          <w:rFonts w:cstheme="minorHAnsi"/>
        </w:rPr>
        <w:t xml:space="preserve"> </w:t>
      </w:r>
      <w:r w:rsidR="00510DEC" w:rsidRPr="001062D1">
        <w:rPr>
          <w:rFonts w:cstheme="minorHAnsi"/>
        </w:rPr>
        <w:t xml:space="preserve">They also indicate that there is </w:t>
      </w:r>
      <w:r w:rsidR="00D40C32" w:rsidRPr="001062D1">
        <w:rPr>
          <w:rFonts w:cstheme="minorHAnsi"/>
        </w:rPr>
        <w:t xml:space="preserve">significant relationship </w:t>
      </w:r>
      <w:r w:rsidR="002C723E" w:rsidRPr="001062D1">
        <w:rPr>
          <w:rFonts w:cstheme="minorHAnsi"/>
        </w:rPr>
        <w:t>between FDI and GDP at 5</w:t>
      </w:r>
      <w:r w:rsidR="002C723E" w:rsidRPr="001062D1">
        <w:t>%</w:t>
      </w:r>
      <w:r w:rsidR="00C83C65" w:rsidRPr="001062D1">
        <w:t xml:space="preserve"> significance level. The estimates show that if we </w:t>
      </w:r>
      <w:r w:rsidR="00C765D5" w:rsidRPr="001062D1">
        <w:t>increase</w:t>
      </w:r>
      <w:r w:rsidR="00C83C65" w:rsidRPr="001062D1">
        <w:t xml:space="preserve"> FDI by 1 % the GDP will decrease by</w:t>
      </w:r>
      <w:r w:rsidR="002C723E" w:rsidRPr="001062D1">
        <w:t xml:space="preserve"> </w:t>
      </w:r>
      <w:r w:rsidR="002C723E" w:rsidRPr="001062D1">
        <w:rPr>
          <w:rFonts w:cstheme="minorHAnsi"/>
        </w:rPr>
        <w:t>-3.696</w:t>
      </w:r>
      <w:r w:rsidR="000D476A" w:rsidRPr="001062D1">
        <w:rPr>
          <w:rFonts w:cstheme="minorHAnsi"/>
        </w:rPr>
        <w:t xml:space="preserve"> Billion Dollars</w:t>
      </w:r>
      <w:r w:rsidR="00066834" w:rsidRPr="001062D1">
        <w:rPr>
          <w:rFonts w:cstheme="minorHAnsi"/>
        </w:rPr>
        <w:t>,</w:t>
      </w:r>
      <w:r w:rsidR="0004219B" w:rsidRPr="001062D1">
        <w:rPr>
          <w:rFonts w:cstheme="minorHAnsi"/>
        </w:rPr>
        <w:t xml:space="preserve"> </w:t>
      </w:r>
      <w:proofErr w:type="spellStart"/>
      <w:r w:rsidR="0004219B" w:rsidRPr="001062D1">
        <w:rPr>
          <w:rFonts w:cstheme="minorHAnsi"/>
        </w:rPr>
        <w:t>Cetrius</w:t>
      </w:r>
      <w:proofErr w:type="spellEnd"/>
      <w:r w:rsidR="0004219B" w:rsidRPr="001062D1">
        <w:rPr>
          <w:rFonts w:cstheme="minorHAnsi"/>
        </w:rPr>
        <w:t xml:space="preserve"> </w:t>
      </w:r>
      <w:proofErr w:type="spellStart"/>
      <w:r w:rsidR="0004219B" w:rsidRPr="001062D1">
        <w:rPr>
          <w:rFonts w:cstheme="minorHAnsi"/>
        </w:rPr>
        <w:t>Peribus</w:t>
      </w:r>
      <w:proofErr w:type="spellEnd"/>
      <w:r w:rsidR="00066834" w:rsidRPr="001062D1">
        <w:rPr>
          <w:rFonts w:cstheme="minorHAnsi"/>
        </w:rPr>
        <w:t>.</w:t>
      </w:r>
      <w:r w:rsidRPr="005C7E16">
        <w:rPr>
          <w:rFonts w:cstheme="minorHAnsi"/>
          <w:color w:val="FFFFFF" w:themeColor="background1"/>
        </w:rPr>
        <w:t>”</w:t>
      </w:r>
      <w:r w:rsidR="00066834">
        <w:rPr>
          <w:rFonts w:cstheme="minorHAnsi"/>
        </w:rPr>
        <w:t xml:space="preserve"> </w:t>
      </w:r>
    </w:p>
    <w:p w14:paraId="23BF8E6E" w14:textId="5F148BC3" w:rsidR="00066834" w:rsidRDefault="005C7E16" w:rsidP="00DC7B17">
      <w:pPr>
        <w:jc w:val="both"/>
        <w:rPr>
          <w:rFonts w:cstheme="minorHAnsi"/>
        </w:rPr>
      </w:pPr>
      <w:r w:rsidRPr="005C7E16">
        <w:rPr>
          <w:rFonts w:cstheme="minorHAnsi"/>
          <w:color w:val="FFFFFF" w:themeColor="background1"/>
        </w:rPr>
        <w:t>“</w:t>
      </w:r>
      <w:r w:rsidR="00066834">
        <w:rPr>
          <w:rFonts w:cstheme="minorHAnsi"/>
        </w:rPr>
        <w:t xml:space="preserve">Age Dependency also shows a significant relationship between Age Dependency and GDP at 5 </w:t>
      </w:r>
      <w:r w:rsidR="00066834" w:rsidRPr="00066834">
        <w:t>%</w:t>
      </w:r>
      <w:r w:rsidR="00066834">
        <w:t xml:space="preserve"> significance level. The estimates show that if we increase Age Dependency by 1 </w:t>
      </w:r>
      <w:r w:rsidR="00066834" w:rsidRPr="00066834">
        <w:t>%</w:t>
      </w:r>
      <w:r w:rsidR="00066834">
        <w:t xml:space="preserve"> the GDP will increase by </w:t>
      </w:r>
      <w:r w:rsidR="00066834" w:rsidRPr="00066834">
        <w:rPr>
          <w:rFonts w:cstheme="minorHAnsi"/>
        </w:rPr>
        <w:t>2.117e+10</w:t>
      </w:r>
      <w:r w:rsidR="00187D5C">
        <w:rPr>
          <w:rFonts w:cstheme="minorHAnsi"/>
        </w:rPr>
        <w:t>$s</w:t>
      </w:r>
      <w:r w:rsidR="00066834">
        <w:rPr>
          <w:rFonts w:cstheme="minorHAnsi"/>
        </w:rPr>
        <w:t xml:space="preserve">, </w:t>
      </w:r>
      <w:proofErr w:type="spellStart"/>
      <w:r w:rsidR="00066834">
        <w:rPr>
          <w:rFonts w:cstheme="minorHAnsi"/>
        </w:rPr>
        <w:t>Cetrius</w:t>
      </w:r>
      <w:proofErr w:type="spellEnd"/>
      <w:r w:rsidR="00066834">
        <w:rPr>
          <w:rFonts w:cstheme="minorHAnsi"/>
        </w:rPr>
        <w:t xml:space="preserve"> </w:t>
      </w:r>
      <w:proofErr w:type="spellStart"/>
      <w:r w:rsidR="00066834">
        <w:rPr>
          <w:rFonts w:cstheme="minorHAnsi"/>
        </w:rPr>
        <w:t>Peribus</w:t>
      </w:r>
      <w:proofErr w:type="spellEnd"/>
      <w:r w:rsidR="00066834">
        <w:rPr>
          <w:rFonts w:cstheme="minorHAnsi"/>
        </w:rPr>
        <w:t xml:space="preserve">. Primary Education also shows a highly significant relationship between Age Dependency and GDP at 1 </w:t>
      </w:r>
      <w:r w:rsidR="00066834" w:rsidRPr="00066834">
        <w:t>%</w:t>
      </w:r>
      <w:r w:rsidR="00066834">
        <w:t xml:space="preserve"> significance level. The estimates show that if we increase Primary Education by 1 </w:t>
      </w:r>
      <w:r w:rsidR="00066834" w:rsidRPr="00066834">
        <w:t>%</w:t>
      </w:r>
      <w:r w:rsidR="00066834">
        <w:t xml:space="preserve">, the GDP will increase by </w:t>
      </w:r>
      <w:r w:rsidR="00066834" w:rsidRPr="00066834">
        <w:rPr>
          <w:rFonts w:cstheme="minorHAnsi"/>
        </w:rPr>
        <w:t>5.267e+11</w:t>
      </w:r>
      <w:r w:rsidR="00066834">
        <w:rPr>
          <w:rFonts w:cstheme="minorHAnsi"/>
        </w:rPr>
        <w:t xml:space="preserve">$s, </w:t>
      </w:r>
      <w:proofErr w:type="spellStart"/>
      <w:r w:rsidR="00066834">
        <w:rPr>
          <w:rFonts w:cstheme="minorHAnsi"/>
        </w:rPr>
        <w:t>Cetrius</w:t>
      </w:r>
      <w:proofErr w:type="spellEnd"/>
      <w:r w:rsidR="00066834">
        <w:rPr>
          <w:rFonts w:cstheme="minorHAnsi"/>
        </w:rPr>
        <w:t xml:space="preserve"> </w:t>
      </w:r>
      <w:proofErr w:type="spellStart"/>
      <w:r w:rsidR="00066834">
        <w:rPr>
          <w:rFonts w:cstheme="minorHAnsi"/>
        </w:rPr>
        <w:t>Peribus</w:t>
      </w:r>
      <w:proofErr w:type="spellEnd"/>
      <w:r w:rsidR="00066834">
        <w:rPr>
          <w:rFonts w:cstheme="minorHAnsi"/>
        </w:rPr>
        <w:t xml:space="preserve">. Primary Education also shows a highly significant relationship between Age Dependency and GDP at 1 </w:t>
      </w:r>
      <w:r w:rsidR="00066834" w:rsidRPr="00066834">
        <w:t>%</w:t>
      </w:r>
      <w:r w:rsidR="00066834">
        <w:t xml:space="preserve"> significance level. The estimates show that if we increase Primary Education by 1 </w:t>
      </w:r>
      <w:r w:rsidR="00066834" w:rsidRPr="00066834">
        <w:t>%</w:t>
      </w:r>
      <w:r w:rsidR="00066834">
        <w:t xml:space="preserve">, the GDP will increase by </w:t>
      </w:r>
      <w:r w:rsidR="00066834" w:rsidRPr="00066834">
        <w:rPr>
          <w:rFonts w:cstheme="minorHAnsi"/>
        </w:rPr>
        <w:t>5.267e+11</w:t>
      </w:r>
      <w:r w:rsidR="00187D5C">
        <w:rPr>
          <w:rFonts w:cstheme="minorHAnsi"/>
        </w:rPr>
        <w:t>$s</w:t>
      </w:r>
      <w:r w:rsidR="00066834">
        <w:rPr>
          <w:rFonts w:cstheme="minorHAnsi"/>
        </w:rPr>
        <w:t xml:space="preserve">, </w:t>
      </w:r>
      <w:proofErr w:type="spellStart"/>
      <w:r w:rsidR="00066834">
        <w:rPr>
          <w:rFonts w:cstheme="minorHAnsi"/>
        </w:rPr>
        <w:t>Cetrius</w:t>
      </w:r>
      <w:proofErr w:type="spellEnd"/>
      <w:r w:rsidR="00066834">
        <w:rPr>
          <w:rFonts w:cstheme="minorHAnsi"/>
        </w:rPr>
        <w:t xml:space="preserve"> </w:t>
      </w:r>
      <w:proofErr w:type="spellStart"/>
      <w:r w:rsidR="00066834">
        <w:rPr>
          <w:rFonts w:cstheme="minorHAnsi"/>
        </w:rPr>
        <w:t>Peribus</w:t>
      </w:r>
      <w:proofErr w:type="spellEnd"/>
      <w:r w:rsidR="00066834">
        <w:rPr>
          <w:rFonts w:cstheme="minorHAnsi"/>
        </w:rPr>
        <w:t xml:space="preserve">. Life Expectancy also shows a highly significant relationship between Life Expectancy and GDP at 1 </w:t>
      </w:r>
      <w:r w:rsidR="00066834" w:rsidRPr="00066834">
        <w:t>%</w:t>
      </w:r>
      <w:r w:rsidR="00066834">
        <w:t xml:space="preserve"> significance level. The estimates show that if we increase Life Expectancy by 1 </w:t>
      </w:r>
      <w:r w:rsidR="00066834" w:rsidRPr="00066834">
        <w:t>%</w:t>
      </w:r>
      <w:r w:rsidR="00066834">
        <w:t xml:space="preserve">, the GDP will increase by </w:t>
      </w:r>
      <w:r w:rsidR="00066834" w:rsidRPr="00066834">
        <w:rPr>
          <w:rFonts w:cstheme="minorHAnsi"/>
        </w:rPr>
        <w:t>7.503e+10</w:t>
      </w:r>
      <w:r w:rsidR="00066834">
        <w:rPr>
          <w:rFonts w:cstheme="minorHAnsi"/>
        </w:rPr>
        <w:t>$</w:t>
      </w:r>
      <w:r w:rsidR="00A7767F">
        <w:rPr>
          <w:rFonts w:cstheme="minorHAnsi"/>
        </w:rPr>
        <w:t>s</w:t>
      </w:r>
      <w:r w:rsidR="00066834">
        <w:rPr>
          <w:rFonts w:cstheme="minorHAnsi"/>
        </w:rPr>
        <w:t xml:space="preserve">, </w:t>
      </w:r>
      <w:proofErr w:type="spellStart"/>
      <w:r w:rsidR="00066834">
        <w:rPr>
          <w:rFonts w:cstheme="minorHAnsi"/>
        </w:rPr>
        <w:t>Cetrius</w:t>
      </w:r>
      <w:proofErr w:type="spellEnd"/>
      <w:r w:rsidR="00066834">
        <w:rPr>
          <w:rFonts w:cstheme="minorHAnsi"/>
        </w:rPr>
        <w:t xml:space="preserve"> </w:t>
      </w:r>
      <w:proofErr w:type="spellStart"/>
      <w:r w:rsidR="00066834">
        <w:rPr>
          <w:rFonts w:cstheme="minorHAnsi"/>
        </w:rPr>
        <w:t>Peribus</w:t>
      </w:r>
      <w:proofErr w:type="spellEnd"/>
      <w:r w:rsidR="00066834">
        <w:rPr>
          <w:rFonts w:cstheme="minorHAnsi"/>
        </w:rPr>
        <w:t>.</w:t>
      </w:r>
      <w:r w:rsidRPr="005C7E16">
        <w:rPr>
          <w:rFonts w:cstheme="minorHAnsi"/>
          <w:color w:val="FFFFFF" w:themeColor="background1"/>
        </w:rPr>
        <w:t>”</w:t>
      </w:r>
    </w:p>
    <w:p w14:paraId="212183B1" w14:textId="701C061A" w:rsidR="00397DCF" w:rsidRPr="00C765D5" w:rsidRDefault="005C7E16" w:rsidP="00DC7B17">
      <w:pPr>
        <w:jc w:val="both"/>
        <w:rPr>
          <w:rFonts w:cstheme="minorHAnsi"/>
        </w:rPr>
      </w:pPr>
      <w:r w:rsidRPr="005C7E16">
        <w:rPr>
          <w:rFonts w:cstheme="minorHAnsi"/>
          <w:color w:val="FFFFFF" w:themeColor="background1"/>
        </w:rPr>
        <w:t>“</w:t>
      </w:r>
      <w:r w:rsidR="00066834">
        <w:rPr>
          <w:rFonts w:cstheme="minorHAnsi"/>
        </w:rPr>
        <w:t xml:space="preserve">Column 2 has time fixed effects, </w:t>
      </w:r>
      <w:r w:rsidR="003248CC">
        <w:rPr>
          <w:rFonts w:cstheme="minorHAnsi"/>
        </w:rPr>
        <w:t>we see that for the first four years which are 2003, 2004, 2005,</w:t>
      </w:r>
      <w:r w:rsidR="00402E51">
        <w:rPr>
          <w:rFonts w:cstheme="minorHAnsi"/>
        </w:rPr>
        <w:t xml:space="preserve"> and</w:t>
      </w:r>
      <w:r w:rsidR="003248CC">
        <w:rPr>
          <w:rFonts w:cstheme="minorHAnsi"/>
        </w:rPr>
        <w:t xml:space="preserve"> 2006 our time dummy variables are insignificant, but for the rest of the years they are significant. The coefficient </w:t>
      </w:r>
      <w:r w:rsidR="003248CC">
        <w:rPr>
          <w:rFonts w:cstheme="minorHAnsi"/>
        </w:rPr>
        <w:lastRenderedPageBreak/>
        <w:t xml:space="preserve">of time dummies </w:t>
      </w:r>
      <w:r w:rsidR="00DC7B17">
        <w:rPr>
          <w:rFonts w:cstheme="minorHAnsi"/>
        </w:rPr>
        <w:t>shows</w:t>
      </w:r>
      <w:r w:rsidR="003248CC">
        <w:rPr>
          <w:rFonts w:cstheme="minorHAnsi"/>
        </w:rPr>
        <w:t xml:space="preserve"> that at first there was a fall between 2003 and 2004 but after that the time value of coefficients rose till 2021.</w:t>
      </w:r>
      <w:r w:rsidR="00DC7B17">
        <w:rPr>
          <w:rFonts w:cstheme="minorHAnsi"/>
        </w:rPr>
        <w:t xml:space="preserve"> It shows that there was a significant increase in GDP in $s in 2021 due to globalization and all the other factors. Moreover, it is also seen that the time dummy estimates that in year 2004 the time dummy coefficient value was the lowest as compared to 2019, showing that with time certain activities</w:t>
      </w:r>
      <w:r w:rsidR="009102F1">
        <w:rPr>
          <w:rFonts w:cstheme="minorHAnsi"/>
        </w:rPr>
        <w:t xml:space="preserve"> leads</w:t>
      </w:r>
      <w:r w:rsidR="00DC7B17">
        <w:rPr>
          <w:rFonts w:cstheme="minorHAnsi"/>
        </w:rPr>
        <w:t xml:space="preserve"> </w:t>
      </w:r>
      <w:r w:rsidR="009102F1">
        <w:rPr>
          <w:rFonts w:cstheme="minorHAnsi"/>
        </w:rPr>
        <w:t xml:space="preserve">the </w:t>
      </w:r>
      <w:r w:rsidR="00DC7B17">
        <w:rPr>
          <w:rFonts w:cstheme="minorHAnsi"/>
        </w:rPr>
        <w:t>GDP</w:t>
      </w:r>
      <w:r w:rsidR="009102F1">
        <w:rPr>
          <w:rFonts w:cstheme="minorHAnsi"/>
        </w:rPr>
        <w:t xml:space="preserve"> to</w:t>
      </w:r>
      <w:r w:rsidR="00DC7B17">
        <w:rPr>
          <w:rFonts w:cstheme="minorHAnsi"/>
        </w:rPr>
        <w:t xml:space="preserve"> increase.</w:t>
      </w:r>
      <w:r w:rsidRPr="005C7E16">
        <w:rPr>
          <w:rFonts w:cstheme="minorHAnsi"/>
          <w:color w:val="FFFFFF" w:themeColor="background1"/>
        </w:rPr>
        <w:t>”</w:t>
      </w:r>
    </w:p>
    <w:p w14:paraId="5D02C6A5" w14:textId="2732824C" w:rsidR="00DC703F" w:rsidRDefault="009A1FF4" w:rsidP="00DC7B17">
      <w:pPr>
        <w:jc w:val="both"/>
        <w:rPr>
          <w:b/>
          <w:bCs/>
        </w:rPr>
      </w:pPr>
      <w:r>
        <w:rPr>
          <w:rFonts w:cstheme="minorHAnsi"/>
          <w:b/>
          <w:bCs/>
        </w:rPr>
        <w:t>Figure 4b</w:t>
      </w:r>
      <w:r w:rsidR="00133B96">
        <w:rPr>
          <w:rFonts w:cstheme="minorHAnsi"/>
          <w:b/>
          <w:bCs/>
        </w:rPr>
        <w:t>:</w:t>
      </w:r>
      <w:r>
        <w:rPr>
          <w:b/>
          <w:bCs/>
        </w:rPr>
        <w:t xml:space="preserve"> </w:t>
      </w:r>
      <w:r w:rsidR="009435C1" w:rsidRPr="00486644">
        <w:rPr>
          <w:b/>
          <w:bCs/>
        </w:rPr>
        <w:t>Time</w:t>
      </w:r>
      <w:r w:rsidR="0019240C">
        <w:rPr>
          <w:b/>
          <w:bCs/>
        </w:rPr>
        <w:t xml:space="preserve"> Intervals</w:t>
      </w:r>
      <w:r w:rsidR="002232D1">
        <w:rPr>
          <w:b/>
          <w:bCs/>
        </w:rPr>
        <w:t xml:space="preserve"> for overall regression</w:t>
      </w:r>
    </w:p>
    <w:tbl>
      <w:tblPr>
        <w:tblStyle w:val="TableGrid"/>
        <w:tblW w:w="0" w:type="auto"/>
        <w:tblLook w:val="04A0" w:firstRow="1" w:lastRow="0" w:firstColumn="1" w:lastColumn="0" w:noHBand="0" w:noVBand="1"/>
      </w:tblPr>
      <w:tblGrid>
        <w:gridCol w:w="9175"/>
      </w:tblGrid>
      <w:tr w:rsidR="00C0364D" w:rsidRPr="00C0364D" w14:paraId="6F5F7FC7" w14:textId="77777777" w:rsidTr="00C0364D">
        <w:trPr>
          <w:trHeight w:val="288"/>
        </w:trPr>
        <w:tc>
          <w:tcPr>
            <w:tcW w:w="9175" w:type="dxa"/>
            <w:noWrap/>
            <w:hideMark/>
          </w:tcPr>
          <w:p w14:paraId="4A3F0995" w14:textId="3BE9A1C9" w:rsidR="00C0364D" w:rsidRPr="003F5F07" w:rsidRDefault="005C7E16" w:rsidP="009E12E2">
            <w:pPr>
              <w:jc w:val="center"/>
              <w:rPr>
                <w:rFonts w:ascii="Garamond" w:hAnsi="Garamond"/>
                <w:b/>
                <w:bCs/>
                <w:sz w:val="20"/>
                <w:szCs w:val="20"/>
              </w:rPr>
            </w:pPr>
            <w:r w:rsidRPr="005C7E16">
              <w:rPr>
                <w:rFonts w:ascii="Garamond" w:hAnsi="Garamond"/>
                <w:b/>
                <w:bCs/>
                <w:color w:val="FFFFFF" w:themeColor="background1"/>
                <w:sz w:val="20"/>
                <w:szCs w:val="20"/>
              </w:rPr>
              <w:t>“</w:t>
            </w:r>
            <w:r w:rsidR="00C0364D" w:rsidRPr="003F5F07">
              <w:rPr>
                <w:rFonts w:ascii="Garamond" w:hAnsi="Garamond"/>
                <w:b/>
                <w:bCs/>
                <w:sz w:val="20"/>
                <w:szCs w:val="20"/>
              </w:rPr>
              <w:t>(1</w:t>
            </w:r>
            <w:r w:rsidR="005E14F8" w:rsidRPr="003F5F07">
              <w:rPr>
                <w:rFonts w:ascii="Garamond" w:hAnsi="Garamond"/>
                <w:b/>
                <w:bCs/>
                <w:sz w:val="20"/>
                <w:szCs w:val="20"/>
              </w:rPr>
              <w:t>) 2003.Time</w:t>
            </w:r>
            <w:r w:rsidR="00C0364D" w:rsidRPr="003F5F07">
              <w:rPr>
                <w:rFonts w:ascii="Garamond" w:hAnsi="Garamond"/>
                <w:b/>
                <w:bCs/>
                <w:sz w:val="20"/>
                <w:szCs w:val="20"/>
              </w:rPr>
              <w:t xml:space="preserve"> = 0</w:t>
            </w:r>
          </w:p>
        </w:tc>
      </w:tr>
      <w:tr w:rsidR="00C0364D" w:rsidRPr="00C0364D" w14:paraId="07B7A4FA" w14:textId="77777777" w:rsidTr="00C0364D">
        <w:trPr>
          <w:trHeight w:val="300"/>
        </w:trPr>
        <w:tc>
          <w:tcPr>
            <w:tcW w:w="9175" w:type="dxa"/>
            <w:noWrap/>
            <w:hideMark/>
          </w:tcPr>
          <w:p w14:paraId="3DB5EFA7" w14:textId="1494A05A" w:rsidR="00C0364D" w:rsidRPr="003F5F07" w:rsidRDefault="00C0364D" w:rsidP="009E12E2">
            <w:pPr>
              <w:jc w:val="center"/>
              <w:rPr>
                <w:rFonts w:ascii="Garamond" w:hAnsi="Garamond"/>
                <w:b/>
                <w:bCs/>
                <w:sz w:val="20"/>
                <w:szCs w:val="20"/>
              </w:rPr>
            </w:pPr>
            <w:r w:rsidRPr="003F5F07">
              <w:rPr>
                <w:rFonts w:ascii="Garamond" w:hAnsi="Garamond"/>
                <w:b/>
                <w:bCs/>
                <w:sz w:val="20"/>
                <w:szCs w:val="20"/>
              </w:rPr>
              <w:t>(2)  2004.Time = 0</w:t>
            </w:r>
          </w:p>
        </w:tc>
      </w:tr>
      <w:tr w:rsidR="00C0364D" w:rsidRPr="00C0364D" w14:paraId="6B393927" w14:textId="77777777" w:rsidTr="00C0364D">
        <w:trPr>
          <w:trHeight w:val="288"/>
        </w:trPr>
        <w:tc>
          <w:tcPr>
            <w:tcW w:w="9175" w:type="dxa"/>
            <w:noWrap/>
            <w:hideMark/>
          </w:tcPr>
          <w:p w14:paraId="2B40ACFD" w14:textId="24D8689A" w:rsidR="00C0364D" w:rsidRPr="003F5F07" w:rsidRDefault="00C0364D" w:rsidP="009E12E2">
            <w:pPr>
              <w:jc w:val="center"/>
              <w:rPr>
                <w:rFonts w:ascii="Garamond" w:hAnsi="Garamond"/>
                <w:b/>
                <w:bCs/>
                <w:sz w:val="20"/>
                <w:szCs w:val="20"/>
              </w:rPr>
            </w:pPr>
            <w:r w:rsidRPr="003F5F07">
              <w:rPr>
                <w:rFonts w:ascii="Garamond" w:hAnsi="Garamond"/>
                <w:b/>
                <w:bCs/>
                <w:sz w:val="20"/>
                <w:szCs w:val="20"/>
              </w:rPr>
              <w:t>(3)  2005.Time = 0</w:t>
            </w:r>
          </w:p>
        </w:tc>
      </w:tr>
      <w:tr w:rsidR="00C0364D" w:rsidRPr="00C0364D" w14:paraId="31E3F466" w14:textId="77777777" w:rsidTr="00C0364D">
        <w:trPr>
          <w:trHeight w:val="300"/>
        </w:trPr>
        <w:tc>
          <w:tcPr>
            <w:tcW w:w="9175" w:type="dxa"/>
            <w:noWrap/>
            <w:hideMark/>
          </w:tcPr>
          <w:p w14:paraId="0D5285CE" w14:textId="1D318F80" w:rsidR="00C0364D" w:rsidRPr="003F5F07" w:rsidRDefault="00C0364D" w:rsidP="009E12E2">
            <w:pPr>
              <w:jc w:val="center"/>
              <w:rPr>
                <w:rFonts w:ascii="Garamond" w:hAnsi="Garamond"/>
                <w:b/>
                <w:bCs/>
                <w:sz w:val="20"/>
                <w:szCs w:val="20"/>
              </w:rPr>
            </w:pPr>
            <w:r w:rsidRPr="003F5F07">
              <w:rPr>
                <w:rFonts w:ascii="Garamond" w:hAnsi="Garamond"/>
                <w:b/>
                <w:bCs/>
                <w:sz w:val="20"/>
                <w:szCs w:val="20"/>
              </w:rPr>
              <w:t>(4)  2006.Time = 0</w:t>
            </w:r>
          </w:p>
        </w:tc>
      </w:tr>
      <w:tr w:rsidR="00C0364D" w:rsidRPr="00C0364D" w14:paraId="1FFA65C3" w14:textId="77777777" w:rsidTr="00C0364D">
        <w:trPr>
          <w:trHeight w:val="288"/>
        </w:trPr>
        <w:tc>
          <w:tcPr>
            <w:tcW w:w="9175" w:type="dxa"/>
            <w:noWrap/>
            <w:hideMark/>
          </w:tcPr>
          <w:p w14:paraId="1123A840" w14:textId="115AD3C8" w:rsidR="00C0364D" w:rsidRPr="003F5F07" w:rsidRDefault="00C0364D" w:rsidP="009E12E2">
            <w:pPr>
              <w:jc w:val="center"/>
              <w:rPr>
                <w:rFonts w:ascii="Garamond" w:hAnsi="Garamond"/>
                <w:b/>
                <w:bCs/>
                <w:sz w:val="20"/>
                <w:szCs w:val="20"/>
              </w:rPr>
            </w:pPr>
            <w:r w:rsidRPr="003F5F07">
              <w:rPr>
                <w:rFonts w:ascii="Garamond" w:hAnsi="Garamond"/>
                <w:b/>
                <w:bCs/>
                <w:sz w:val="20"/>
                <w:szCs w:val="20"/>
              </w:rPr>
              <w:t>(5)  2007.Time = 0</w:t>
            </w:r>
          </w:p>
        </w:tc>
      </w:tr>
      <w:tr w:rsidR="00C0364D" w:rsidRPr="00C0364D" w14:paraId="0515E325" w14:textId="77777777" w:rsidTr="00C0364D">
        <w:trPr>
          <w:trHeight w:val="300"/>
        </w:trPr>
        <w:tc>
          <w:tcPr>
            <w:tcW w:w="9175" w:type="dxa"/>
            <w:noWrap/>
            <w:hideMark/>
          </w:tcPr>
          <w:p w14:paraId="641E9A64" w14:textId="647B4E8F" w:rsidR="00C0364D" w:rsidRPr="003F5F07" w:rsidRDefault="00C0364D" w:rsidP="009E12E2">
            <w:pPr>
              <w:jc w:val="center"/>
              <w:rPr>
                <w:rFonts w:ascii="Garamond" w:hAnsi="Garamond"/>
                <w:b/>
                <w:bCs/>
                <w:sz w:val="20"/>
                <w:szCs w:val="20"/>
              </w:rPr>
            </w:pPr>
            <w:r w:rsidRPr="003F5F07">
              <w:rPr>
                <w:rFonts w:ascii="Garamond" w:hAnsi="Garamond"/>
                <w:b/>
                <w:bCs/>
                <w:sz w:val="20"/>
                <w:szCs w:val="20"/>
              </w:rPr>
              <w:t>(6)  2008.Time = 0</w:t>
            </w:r>
          </w:p>
        </w:tc>
      </w:tr>
      <w:tr w:rsidR="00C0364D" w:rsidRPr="00C0364D" w14:paraId="2AD05E47" w14:textId="77777777" w:rsidTr="00C0364D">
        <w:trPr>
          <w:trHeight w:val="288"/>
        </w:trPr>
        <w:tc>
          <w:tcPr>
            <w:tcW w:w="9175" w:type="dxa"/>
            <w:noWrap/>
            <w:hideMark/>
          </w:tcPr>
          <w:p w14:paraId="33B7BCBD" w14:textId="6981B8E9" w:rsidR="00C0364D" w:rsidRPr="003F5F07" w:rsidRDefault="00C0364D" w:rsidP="009E12E2">
            <w:pPr>
              <w:jc w:val="center"/>
              <w:rPr>
                <w:rFonts w:ascii="Garamond" w:hAnsi="Garamond"/>
                <w:b/>
                <w:bCs/>
                <w:sz w:val="20"/>
                <w:szCs w:val="20"/>
              </w:rPr>
            </w:pPr>
            <w:r w:rsidRPr="003F5F07">
              <w:rPr>
                <w:rFonts w:ascii="Garamond" w:hAnsi="Garamond"/>
                <w:b/>
                <w:bCs/>
                <w:sz w:val="20"/>
                <w:szCs w:val="20"/>
              </w:rPr>
              <w:t>(7)  2009.Time = 0</w:t>
            </w:r>
          </w:p>
        </w:tc>
      </w:tr>
      <w:tr w:rsidR="00C0364D" w:rsidRPr="00C0364D" w14:paraId="7FB4E3A3" w14:textId="77777777" w:rsidTr="00C0364D">
        <w:trPr>
          <w:trHeight w:val="300"/>
        </w:trPr>
        <w:tc>
          <w:tcPr>
            <w:tcW w:w="9175" w:type="dxa"/>
            <w:noWrap/>
            <w:hideMark/>
          </w:tcPr>
          <w:p w14:paraId="16BD8570" w14:textId="309FB13D" w:rsidR="00C0364D" w:rsidRPr="003F5F07" w:rsidRDefault="00C0364D" w:rsidP="009E12E2">
            <w:pPr>
              <w:jc w:val="center"/>
              <w:rPr>
                <w:rFonts w:ascii="Garamond" w:hAnsi="Garamond"/>
                <w:b/>
                <w:bCs/>
                <w:sz w:val="20"/>
                <w:szCs w:val="20"/>
              </w:rPr>
            </w:pPr>
            <w:r w:rsidRPr="003F5F07">
              <w:rPr>
                <w:rFonts w:ascii="Garamond" w:hAnsi="Garamond"/>
                <w:b/>
                <w:bCs/>
                <w:sz w:val="20"/>
                <w:szCs w:val="20"/>
              </w:rPr>
              <w:t>(8)  2010.Time = 0</w:t>
            </w:r>
          </w:p>
        </w:tc>
      </w:tr>
      <w:tr w:rsidR="00C0364D" w:rsidRPr="00C0364D" w14:paraId="351BBC33" w14:textId="77777777" w:rsidTr="00C0364D">
        <w:trPr>
          <w:trHeight w:val="288"/>
        </w:trPr>
        <w:tc>
          <w:tcPr>
            <w:tcW w:w="9175" w:type="dxa"/>
            <w:noWrap/>
            <w:hideMark/>
          </w:tcPr>
          <w:p w14:paraId="598DEF21" w14:textId="795F4EE4" w:rsidR="00C0364D" w:rsidRPr="003F5F07" w:rsidRDefault="00C0364D" w:rsidP="009E12E2">
            <w:pPr>
              <w:jc w:val="center"/>
              <w:rPr>
                <w:rFonts w:ascii="Garamond" w:hAnsi="Garamond"/>
                <w:b/>
                <w:bCs/>
                <w:sz w:val="20"/>
                <w:szCs w:val="20"/>
              </w:rPr>
            </w:pPr>
            <w:r w:rsidRPr="003F5F07">
              <w:rPr>
                <w:rFonts w:ascii="Garamond" w:hAnsi="Garamond"/>
                <w:b/>
                <w:bCs/>
                <w:sz w:val="20"/>
                <w:szCs w:val="20"/>
              </w:rPr>
              <w:t>(9)  2011.Time = 0</w:t>
            </w:r>
          </w:p>
        </w:tc>
      </w:tr>
      <w:tr w:rsidR="00C0364D" w:rsidRPr="00C0364D" w14:paraId="6CC4EA77" w14:textId="77777777" w:rsidTr="00C0364D">
        <w:trPr>
          <w:trHeight w:val="300"/>
        </w:trPr>
        <w:tc>
          <w:tcPr>
            <w:tcW w:w="9175" w:type="dxa"/>
            <w:noWrap/>
            <w:hideMark/>
          </w:tcPr>
          <w:p w14:paraId="040FC9FF" w14:textId="5DAA62F1" w:rsidR="00C0364D" w:rsidRPr="003F5F07" w:rsidRDefault="00C0364D" w:rsidP="009E12E2">
            <w:pPr>
              <w:jc w:val="center"/>
              <w:rPr>
                <w:rFonts w:ascii="Garamond" w:hAnsi="Garamond"/>
                <w:b/>
                <w:bCs/>
                <w:sz w:val="20"/>
                <w:szCs w:val="20"/>
              </w:rPr>
            </w:pPr>
            <w:r w:rsidRPr="003F5F07">
              <w:rPr>
                <w:rFonts w:ascii="Garamond" w:hAnsi="Garamond"/>
                <w:b/>
                <w:bCs/>
                <w:sz w:val="20"/>
                <w:szCs w:val="20"/>
              </w:rPr>
              <w:t>(10)  2012.Time = 0</w:t>
            </w:r>
          </w:p>
        </w:tc>
      </w:tr>
      <w:tr w:rsidR="00C0364D" w:rsidRPr="00C0364D" w14:paraId="63920E6C" w14:textId="77777777" w:rsidTr="00C0364D">
        <w:trPr>
          <w:trHeight w:val="300"/>
        </w:trPr>
        <w:tc>
          <w:tcPr>
            <w:tcW w:w="9175" w:type="dxa"/>
            <w:noWrap/>
            <w:hideMark/>
          </w:tcPr>
          <w:p w14:paraId="5963C539" w14:textId="6CA28F97" w:rsidR="00C0364D" w:rsidRPr="003F5F07" w:rsidRDefault="00C0364D" w:rsidP="009E12E2">
            <w:pPr>
              <w:jc w:val="center"/>
              <w:rPr>
                <w:rFonts w:ascii="Garamond" w:hAnsi="Garamond"/>
                <w:b/>
                <w:bCs/>
                <w:sz w:val="20"/>
                <w:szCs w:val="20"/>
              </w:rPr>
            </w:pPr>
            <w:r w:rsidRPr="003F5F07">
              <w:rPr>
                <w:rFonts w:ascii="Garamond" w:hAnsi="Garamond"/>
                <w:b/>
                <w:bCs/>
                <w:sz w:val="20"/>
                <w:szCs w:val="20"/>
              </w:rPr>
              <w:t>(11)  2013.Time = 0</w:t>
            </w:r>
          </w:p>
        </w:tc>
      </w:tr>
      <w:tr w:rsidR="00C0364D" w:rsidRPr="00C0364D" w14:paraId="387C077F" w14:textId="77777777" w:rsidTr="00C0364D">
        <w:trPr>
          <w:trHeight w:val="288"/>
        </w:trPr>
        <w:tc>
          <w:tcPr>
            <w:tcW w:w="9175" w:type="dxa"/>
            <w:noWrap/>
            <w:hideMark/>
          </w:tcPr>
          <w:p w14:paraId="75402298" w14:textId="336B7E1B" w:rsidR="00C0364D" w:rsidRPr="003F5F07" w:rsidRDefault="00C0364D" w:rsidP="009E12E2">
            <w:pPr>
              <w:jc w:val="center"/>
              <w:rPr>
                <w:rFonts w:ascii="Garamond" w:hAnsi="Garamond"/>
                <w:b/>
                <w:bCs/>
                <w:sz w:val="20"/>
                <w:szCs w:val="20"/>
              </w:rPr>
            </w:pPr>
            <w:r w:rsidRPr="003F5F07">
              <w:rPr>
                <w:rFonts w:ascii="Garamond" w:hAnsi="Garamond"/>
                <w:b/>
                <w:bCs/>
                <w:sz w:val="20"/>
                <w:szCs w:val="20"/>
              </w:rPr>
              <w:t>(12)  2014.Time = 0</w:t>
            </w:r>
          </w:p>
        </w:tc>
      </w:tr>
      <w:tr w:rsidR="00C0364D" w:rsidRPr="00C0364D" w14:paraId="5463485F" w14:textId="77777777" w:rsidTr="00C0364D">
        <w:trPr>
          <w:trHeight w:val="288"/>
        </w:trPr>
        <w:tc>
          <w:tcPr>
            <w:tcW w:w="9175" w:type="dxa"/>
            <w:noWrap/>
            <w:hideMark/>
          </w:tcPr>
          <w:p w14:paraId="09386ABB" w14:textId="3DD19B2A" w:rsidR="00C0364D" w:rsidRPr="003F5F07" w:rsidRDefault="00C0364D" w:rsidP="009E12E2">
            <w:pPr>
              <w:jc w:val="center"/>
              <w:rPr>
                <w:rFonts w:ascii="Garamond" w:hAnsi="Garamond"/>
                <w:b/>
                <w:bCs/>
                <w:sz w:val="20"/>
                <w:szCs w:val="20"/>
              </w:rPr>
            </w:pPr>
            <w:r w:rsidRPr="003F5F07">
              <w:rPr>
                <w:rFonts w:ascii="Garamond" w:hAnsi="Garamond"/>
                <w:b/>
                <w:bCs/>
                <w:sz w:val="20"/>
                <w:szCs w:val="20"/>
              </w:rPr>
              <w:t>(13)  2015.Time = 0</w:t>
            </w:r>
          </w:p>
        </w:tc>
      </w:tr>
      <w:tr w:rsidR="00C0364D" w:rsidRPr="00C0364D" w14:paraId="40874666" w14:textId="77777777" w:rsidTr="00C0364D">
        <w:trPr>
          <w:trHeight w:val="804"/>
        </w:trPr>
        <w:tc>
          <w:tcPr>
            <w:tcW w:w="9175" w:type="dxa"/>
            <w:noWrap/>
            <w:hideMark/>
          </w:tcPr>
          <w:p w14:paraId="7FDC4670" w14:textId="2D3A6D6E" w:rsidR="00C0364D" w:rsidRPr="003F5F07" w:rsidRDefault="00C0364D" w:rsidP="009E12E2">
            <w:pPr>
              <w:jc w:val="center"/>
              <w:rPr>
                <w:rFonts w:ascii="Garamond" w:hAnsi="Garamond"/>
                <w:b/>
                <w:bCs/>
                <w:sz w:val="20"/>
                <w:szCs w:val="20"/>
              </w:rPr>
            </w:pPr>
            <w:r w:rsidRPr="003F5F07">
              <w:rPr>
                <w:rFonts w:ascii="Garamond" w:hAnsi="Garamond"/>
                <w:b/>
                <w:bCs/>
                <w:sz w:val="20"/>
                <w:szCs w:val="20"/>
              </w:rPr>
              <w:t>(14)  2016.Time = 0</w:t>
            </w:r>
          </w:p>
        </w:tc>
      </w:tr>
      <w:tr w:rsidR="00C0364D" w:rsidRPr="00C0364D" w14:paraId="669658FF" w14:textId="77777777" w:rsidTr="00C0364D">
        <w:trPr>
          <w:trHeight w:val="300"/>
        </w:trPr>
        <w:tc>
          <w:tcPr>
            <w:tcW w:w="9175" w:type="dxa"/>
            <w:noWrap/>
            <w:hideMark/>
          </w:tcPr>
          <w:p w14:paraId="20A49FE2" w14:textId="3584E044" w:rsidR="00C0364D" w:rsidRPr="003F5F07" w:rsidRDefault="00C0364D" w:rsidP="009E12E2">
            <w:pPr>
              <w:jc w:val="center"/>
              <w:rPr>
                <w:rFonts w:ascii="Garamond" w:hAnsi="Garamond"/>
                <w:b/>
                <w:bCs/>
                <w:sz w:val="20"/>
                <w:szCs w:val="20"/>
              </w:rPr>
            </w:pPr>
            <w:r w:rsidRPr="003F5F07">
              <w:rPr>
                <w:rFonts w:ascii="Garamond" w:hAnsi="Garamond"/>
                <w:b/>
                <w:bCs/>
                <w:sz w:val="20"/>
                <w:szCs w:val="20"/>
              </w:rPr>
              <w:t>(15)  2017.Time = 0</w:t>
            </w:r>
          </w:p>
        </w:tc>
      </w:tr>
      <w:tr w:rsidR="00C0364D" w:rsidRPr="00C0364D" w14:paraId="46F4A0A0" w14:textId="77777777" w:rsidTr="00C0364D">
        <w:trPr>
          <w:trHeight w:val="300"/>
        </w:trPr>
        <w:tc>
          <w:tcPr>
            <w:tcW w:w="9175" w:type="dxa"/>
            <w:noWrap/>
            <w:hideMark/>
          </w:tcPr>
          <w:p w14:paraId="30E11BCF" w14:textId="459C593C" w:rsidR="00C0364D" w:rsidRPr="003F5F07" w:rsidRDefault="00C0364D" w:rsidP="009E12E2">
            <w:pPr>
              <w:jc w:val="center"/>
              <w:rPr>
                <w:rFonts w:ascii="Garamond" w:hAnsi="Garamond"/>
                <w:b/>
                <w:bCs/>
                <w:sz w:val="20"/>
                <w:szCs w:val="20"/>
              </w:rPr>
            </w:pPr>
            <w:r w:rsidRPr="003F5F07">
              <w:rPr>
                <w:rFonts w:ascii="Garamond" w:hAnsi="Garamond"/>
                <w:b/>
                <w:bCs/>
                <w:sz w:val="20"/>
                <w:szCs w:val="20"/>
              </w:rPr>
              <w:t>(16)  2018.Time = 0</w:t>
            </w:r>
          </w:p>
        </w:tc>
      </w:tr>
      <w:tr w:rsidR="00C0364D" w:rsidRPr="00C0364D" w14:paraId="20A88A4D" w14:textId="77777777" w:rsidTr="00C0364D">
        <w:trPr>
          <w:trHeight w:val="288"/>
        </w:trPr>
        <w:tc>
          <w:tcPr>
            <w:tcW w:w="9175" w:type="dxa"/>
            <w:noWrap/>
            <w:hideMark/>
          </w:tcPr>
          <w:p w14:paraId="31C2FE75" w14:textId="1A18260B" w:rsidR="00C0364D" w:rsidRPr="003F5F07" w:rsidRDefault="00C0364D" w:rsidP="009E12E2">
            <w:pPr>
              <w:jc w:val="center"/>
              <w:rPr>
                <w:rFonts w:ascii="Garamond" w:hAnsi="Garamond"/>
                <w:b/>
                <w:bCs/>
                <w:sz w:val="20"/>
                <w:szCs w:val="20"/>
              </w:rPr>
            </w:pPr>
            <w:r w:rsidRPr="003F5F07">
              <w:rPr>
                <w:rFonts w:ascii="Garamond" w:hAnsi="Garamond"/>
                <w:b/>
                <w:bCs/>
                <w:sz w:val="20"/>
                <w:szCs w:val="20"/>
              </w:rPr>
              <w:t>(17)  2019.Time = 0</w:t>
            </w:r>
          </w:p>
        </w:tc>
      </w:tr>
      <w:tr w:rsidR="00C0364D" w:rsidRPr="00C0364D" w14:paraId="13E5D3D1" w14:textId="77777777" w:rsidTr="00C0364D">
        <w:trPr>
          <w:trHeight w:val="288"/>
        </w:trPr>
        <w:tc>
          <w:tcPr>
            <w:tcW w:w="9175" w:type="dxa"/>
            <w:noWrap/>
            <w:hideMark/>
          </w:tcPr>
          <w:p w14:paraId="7CCE5D7F" w14:textId="2B784645" w:rsidR="00C0364D" w:rsidRPr="003F5F07" w:rsidRDefault="00C0364D" w:rsidP="009E12E2">
            <w:pPr>
              <w:jc w:val="center"/>
              <w:rPr>
                <w:rFonts w:ascii="Garamond" w:hAnsi="Garamond"/>
                <w:b/>
                <w:bCs/>
                <w:sz w:val="20"/>
                <w:szCs w:val="20"/>
              </w:rPr>
            </w:pPr>
            <w:r w:rsidRPr="003F5F07">
              <w:rPr>
                <w:rFonts w:ascii="Garamond" w:hAnsi="Garamond"/>
                <w:b/>
                <w:bCs/>
                <w:sz w:val="20"/>
                <w:szCs w:val="20"/>
              </w:rPr>
              <w:t>(18)  2020.Time = 0</w:t>
            </w:r>
          </w:p>
        </w:tc>
      </w:tr>
      <w:tr w:rsidR="00C0364D" w:rsidRPr="00C0364D" w14:paraId="3ACFCB93" w14:textId="77777777" w:rsidTr="00C0364D">
        <w:trPr>
          <w:trHeight w:val="792"/>
        </w:trPr>
        <w:tc>
          <w:tcPr>
            <w:tcW w:w="9175" w:type="dxa"/>
            <w:noWrap/>
            <w:hideMark/>
          </w:tcPr>
          <w:p w14:paraId="72FBA402" w14:textId="402C897A" w:rsidR="00C0364D" w:rsidRPr="003F5F07" w:rsidRDefault="00C0364D" w:rsidP="009E12E2">
            <w:pPr>
              <w:jc w:val="center"/>
              <w:rPr>
                <w:rFonts w:ascii="Garamond" w:hAnsi="Garamond"/>
                <w:b/>
                <w:bCs/>
                <w:sz w:val="20"/>
                <w:szCs w:val="20"/>
              </w:rPr>
            </w:pPr>
            <w:r w:rsidRPr="003F5F07">
              <w:rPr>
                <w:rFonts w:ascii="Garamond" w:hAnsi="Garamond"/>
                <w:b/>
                <w:bCs/>
                <w:sz w:val="20"/>
                <w:szCs w:val="20"/>
              </w:rPr>
              <w:t>(19)  2021.Time = 0</w:t>
            </w:r>
          </w:p>
        </w:tc>
      </w:tr>
      <w:tr w:rsidR="00C0364D" w:rsidRPr="00C0364D" w14:paraId="2F4FBAA5" w14:textId="77777777" w:rsidTr="00C0364D">
        <w:trPr>
          <w:trHeight w:val="300"/>
        </w:trPr>
        <w:tc>
          <w:tcPr>
            <w:tcW w:w="9175" w:type="dxa"/>
            <w:noWrap/>
            <w:hideMark/>
          </w:tcPr>
          <w:p w14:paraId="50C1A124" w14:textId="10C8B4AA" w:rsidR="00C0364D" w:rsidRPr="003F5F07" w:rsidRDefault="00272385" w:rsidP="009E12E2">
            <w:pPr>
              <w:jc w:val="center"/>
              <w:rPr>
                <w:rFonts w:ascii="Garamond" w:hAnsi="Garamond"/>
                <w:b/>
                <w:bCs/>
                <w:sz w:val="20"/>
                <w:szCs w:val="20"/>
              </w:rPr>
            </w:pPr>
            <w:r w:rsidRPr="003F5F07">
              <w:rPr>
                <w:rFonts w:ascii="Garamond" w:hAnsi="Garamond"/>
                <w:b/>
                <w:bCs/>
                <w:sz w:val="20"/>
                <w:szCs w:val="20"/>
              </w:rPr>
              <w:t>F (</w:t>
            </w:r>
            <w:r w:rsidR="00C0364D" w:rsidRPr="003F5F07">
              <w:rPr>
                <w:rFonts w:ascii="Garamond" w:hAnsi="Garamond"/>
                <w:b/>
                <w:bCs/>
                <w:sz w:val="20"/>
                <w:szCs w:val="20"/>
              </w:rPr>
              <w:t>19,918) =    1.49</w:t>
            </w:r>
          </w:p>
        </w:tc>
      </w:tr>
      <w:tr w:rsidR="00C0364D" w:rsidRPr="00C0364D" w14:paraId="51D38F3E" w14:textId="77777777" w:rsidTr="00C0364D">
        <w:trPr>
          <w:trHeight w:val="300"/>
        </w:trPr>
        <w:tc>
          <w:tcPr>
            <w:tcW w:w="9175" w:type="dxa"/>
            <w:noWrap/>
            <w:hideMark/>
          </w:tcPr>
          <w:p w14:paraId="20B81A3E" w14:textId="6C7BA155" w:rsidR="00C0364D" w:rsidRPr="003F5F07" w:rsidRDefault="00C0364D" w:rsidP="009E12E2">
            <w:pPr>
              <w:jc w:val="center"/>
              <w:rPr>
                <w:rFonts w:ascii="Garamond" w:hAnsi="Garamond"/>
                <w:b/>
                <w:bCs/>
                <w:sz w:val="20"/>
                <w:szCs w:val="20"/>
              </w:rPr>
            </w:pPr>
            <w:r w:rsidRPr="003F5F07">
              <w:rPr>
                <w:rFonts w:ascii="Garamond" w:hAnsi="Garamond"/>
                <w:b/>
                <w:bCs/>
                <w:sz w:val="20"/>
                <w:szCs w:val="20"/>
              </w:rPr>
              <w:t>Prob &gt; F =    0.0792</w:t>
            </w:r>
            <w:r w:rsidR="005C7E16" w:rsidRPr="005C7E16">
              <w:rPr>
                <w:rFonts w:ascii="Garamond" w:hAnsi="Garamond"/>
                <w:b/>
                <w:bCs/>
                <w:color w:val="FFFFFF" w:themeColor="background1"/>
                <w:sz w:val="20"/>
                <w:szCs w:val="20"/>
              </w:rPr>
              <w:t>”</w:t>
            </w:r>
          </w:p>
        </w:tc>
      </w:tr>
    </w:tbl>
    <w:p w14:paraId="529646A5" w14:textId="1D27FC25" w:rsidR="00486644" w:rsidRDefault="00486644" w:rsidP="009E12E2">
      <w:pPr>
        <w:jc w:val="center"/>
        <w:rPr>
          <w:b/>
          <w:bCs/>
        </w:rPr>
      </w:pPr>
    </w:p>
    <w:p w14:paraId="2200C693" w14:textId="63B4ECB9" w:rsidR="009E12E2" w:rsidRPr="009E12E2" w:rsidRDefault="005C7E16" w:rsidP="009E12E2">
      <w:r w:rsidRPr="005C7E16">
        <w:rPr>
          <w:color w:val="FFFFFF" w:themeColor="background1"/>
        </w:rPr>
        <w:t>“</w:t>
      </w:r>
      <w:r w:rsidR="009E12E2">
        <w:t>Figure 4b shows that the value of Prob&gt;F is 0.0792 which is less than 1 so meaning that we have to include time dummies in our regression, so that we can look at the time fixed effects on the overall regression.</w:t>
      </w:r>
      <w:r w:rsidRPr="005C7E16">
        <w:rPr>
          <w:color w:val="FFFFFF" w:themeColor="background1"/>
        </w:rPr>
        <w:t>”</w:t>
      </w:r>
    </w:p>
    <w:p w14:paraId="18C737C2" w14:textId="77777777" w:rsidR="00C765D5" w:rsidRDefault="00C765D5" w:rsidP="00DC7B17">
      <w:pPr>
        <w:widowControl w:val="0"/>
        <w:autoSpaceDE w:val="0"/>
        <w:autoSpaceDN w:val="0"/>
        <w:adjustRightInd w:val="0"/>
        <w:spacing w:after="0" w:line="240" w:lineRule="auto"/>
        <w:jc w:val="both"/>
        <w:rPr>
          <w:rFonts w:cstheme="minorHAnsi"/>
          <w:b/>
          <w:bCs/>
        </w:rPr>
      </w:pPr>
    </w:p>
    <w:p w14:paraId="4207EF9E" w14:textId="77777777" w:rsidR="00C765D5" w:rsidRDefault="00C765D5" w:rsidP="00DC7B17">
      <w:pPr>
        <w:widowControl w:val="0"/>
        <w:autoSpaceDE w:val="0"/>
        <w:autoSpaceDN w:val="0"/>
        <w:adjustRightInd w:val="0"/>
        <w:spacing w:after="0" w:line="240" w:lineRule="auto"/>
        <w:jc w:val="both"/>
        <w:rPr>
          <w:rFonts w:cstheme="minorHAnsi"/>
          <w:b/>
          <w:bCs/>
        </w:rPr>
      </w:pPr>
    </w:p>
    <w:p w14:paraId="67606FD9" w14:textId="77777777" w:rsidR="00C765D5" w:rsidRDefault="00C765D5" w:rsidP="00DC7B17">
      <w:pPr>
        <w:widowControl w:val="0"/>
        <w:autoSpaceDE w:val="0"/>
        <w:autoSpaceDN w:val="0"/>
        <w:adjustRightInd w:val="0"/>
        <w:spacing w:after="0" w:line="240" w:lineRule="auto"/>
        <w:jc w:val="both"/>
        <w:rPr>
          <w:rFonts w:cstheme="minorHAnsi"/>
          <w:b/>
          <w:bCs/>
        </w:rPr>
      </w:pPr>
    </w:p>
    <w:p w14:paraId="67FA3A38" w14:textId="77777777" w:rsidR="00C765D5" w:rsidRDefault="00C765D5" w:rsidP="00DC7B17">
      <w:pPr>
        <w:widowControl w:val="0"/>
        <w:autoSpaceDE w:val="0"/>
        <w:autoSpaceDN w:val="0"/>
        <w:adjustRightInd w:val="0"/>
        <w:spacing w:after="0" w:line="240" w:lineRule="auto"/>
        <w:jc w:val="both"/>
        <w:rPr>
          <w:rFonts w:cstheme="minorHAnsi"/>
          <w:b/>
          <w:bCs/>
        </w:rPr>
      </w:pPr>
    </w:p>
    <w:p w14:paraId="412BD705" w14:textId="77777777" w:rsidR="00C765D5" w:rsidRDefault="00C765D5" w:rsidP="00DC7B17">
      <w:pPr>
        <w:widowControl w:val="0"/>
        <w:autoSpaceDE w:val="0"/>
        <w:autoSpaceDN w:val="0"/>
        <w:adjustRightInd w:val="0"/>
        <w:spacing w:after="0" w:line="240" w:lineRule="auto"/>
        <w:jc w:val="both"/>
        <w:rPr>
          <w:rFonts w:cstheme="minorHAnsi"/>
          <w:b/>
          <w:bCs/>
        </w:rPr>
      </w:pPr>
    </w:p>
    <w:p w14:paraId="21B7DBEF" w14:textId="77777777" w:rsidR="00874C39" w:rsidRDefault="00874C39" w:rsidP="00DC7B17">
      <w:pPr>
        <w:widowControl w:val="0"/>
        <w:autoSpaceDE w:val="0"/>
        <w:autoSpaceDN w:val="0"/>
        <w:adjustRightInd w:val="0"/>
        <w:spacing w:after="0" w:line="240" w:lineRule="auto"/>
        <w:jc w:val="both"/>
        <w:rPr>
          <w:rFonts w:cstheme="minorHAnsi"/>
          <w:b/>
          <w:bCs/>
          <w:color w:val="FFFFFF" w:themeColor="background1"/>
        </w:rPr>
      </w:pPr>
    </w:p>
    <w:p w14:paraId="4D6DDF35" w14:textId="77777777" w:rsidR="00874C39" w:rsidRDefault="00874C39" w:rsidP="00DC7B17">
      <w:pPr>
        <w:widowControl w:val="0"/>
        <w:autoSpaceDE w:val="0"/>
        <w:autoSpaceDN w:val="0"/>
        <w:adjustRightInd w:val="0"/>
        <w:spacing w:after="0" w:line="240" w:lineRule="auto"/>
        <w:jc w:val="both"/>
        <w:rPr>
          <w:rFonts w:cstheme="minorHAnsi"/>
          <w:b/>
          <w:bCs/>
          <w:color w:val="FFFFFF" w:themeColor="background1"/>
        </w:rPr>
      </w:pPr>
    </w:p>
    <w:p w14:paraId="380FA157" w14:textId="257D27D5" w:rsidR="0001684B" w:rsidRDefault="005C7E16" w:rsidP="00DC7B17">
      <w:pPr>
        <w:widowControl w:val="0"/>
        <w:autoSpaceDE w:val="0"/>
        <w:autoSpaceDN w:val="0"/>
        <w:adjustRightInd w:val="0"/>
        <w:spacing w:after="0" w:line="240" w:lineRule="auto"/>
        <w:jc w:val="both"/>
        <w:rPr>
          <w:rFonts w:eastAsiaTheme="minorEastAsia" w:cstheme="minorHAnsi"/>
          <w:b/>
          <w:bCs/>
        </w:rPr>
      </w:pPr>
      <w:r w:rsidRPr="005C7E16">
        <w:rPr>
          <w:rFonts w:cstheme="minorHAnsi"/>
          <w:b/>
          <w:bCs/>
          <w:color w:val="FFFFFF" w:themeColor="background1"/>
        </w:rPr>
        <w:lastRenderedPageBreak/>
        <w:t>“</w:t>
      </w:r>
      <w:r w:rsidR="009A1FF4">
        <w:rPr>
          <w:rFonts w:cstheme="minorHAnsi"/>
          <w:b/>
          <w:bCs/>
        </w:rPr>
        <w:t>Figure 4c</w:t>
      </w:r>
      <w:r w:rsidR="00133B96">
        <w:rPr>
          <w:rFonts w:cstheme="minorHAnsi"/>
          <w:b/>
          <w:bCs/>
        </w:rPr>
        <w:t>:</w:t>
      </w:r>
      <w:r w:rsidR="009A1FF4">
        <w:rPr>
          <w:rFonts w:eastAsiaTheme="minorEastAsia" w:cstheme="minorHAnsi"/>
          <w:b/>
          <w:bCs/>
        </w:rPr>
        <w:t xml:space="preserve"> </w:t>
      </w:r>
      <w:r w:rsidR="009E12E2" w:rsidRPr="00FB56A5">
        <w:rPr>
          <w:rFonts w:ascii="Garamond" w:eastAsia="Times New Roman" w:hAnsi="Garamond" w:cs="Calibri"/>
          <w:b/>
          <w:bCs/>
          <w:color w:val="000000"/>
          <w:sz w:val="20"/>
          <w:szCs w:val="20"/>
        </w:rPr>
        <w:t>Modified Wald test for groupwise heteroskedasticity</w:t>
      </w:r>
      <w:r w:rsidRPr="00FB56A5">
        <w:rPr>
          <w:rFonts w:ascii="Garamond" w:eastAsia="Times New Roman" w:hAnsi="Garamond" w:cs="Calibri"/>
          <w:b/>
          <w:bCs/>
          <w:color w:val="FFFFFF" w:themeColor="background1"/>
          <w:sz w:val="20"/>
          <w:szCs w:val="20"/>
        </w:rPr>
        <w:t>”</w:t>
      </w:r>
    </w:p>
    <w:p w14:paraId="0B755088" w14:textId="77777777" w:rsidR="003C2BFA" w:rsidRDefault="003C2BFA" w:rsidP="00DC7B17">
      <w:pPr>
        <w:widowControl w:val="0"/>
        <w:autoSpaceDE w:val="0"/>
        <w:autoSpaceDN w:val="0"/>
        <w:adjustRightInd w:val="0"/>
        <w:spacing w:after="0" w:line="240" w:lineRule="auto"/>
        <w:jc w:val="both"/>
        <w:rPr>
          <w:rFonts w:eastAsiaTheme="minorEastAsia" w:cstheme="minorHAnsi"/>
          <w:b/>
          <w:bCs/>
        </w:rPr>
      </w:pPr>
    </w:p>
    <w:tbl>
      <w:tblPr>
        <w:tblW w:w="5680" w:type="dxa"/>
        <w:jc w:val="center"/>
        <w:tblLook w:val="04A0" w:firstRow="1" w:lastRow="0" w:firstColumn="1" w:lastColumn="0" w:noHBand="0" w:noVBand="1"/>
      </w:tblPr>
      <w:tblGrid>
        <w:gridCol w:w="5680"/>
      </w:tblGrid>
      <w:tr w:rsidR="005D3B63" w:rsidRPr="00D86A58" w14:paraId="1862C913" w14:textId="77777777" w:rsidTr="00C765D5">
        <w:trPr>
          <w:trHeight w:val="288"/>
          <w:jc w:val="center"/>
        </w:trPr>
        <w:tc>
          <w:tcPr>
            <w:tcW w:w="568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6FB0E5C" w14:textId="213F9C37" w:rsidR="005D3B63" w:rsidRPr="00D86A58" w:rsidRDefault="005C7E16" w:rsidP="00D86A58">
            <w:pPr>
              <w:spacing w:after="0" w:line="240" w:lineRule="auto"/>
              <w:jc w:val="center"/>
              <w:rPr>
                <w:rFonts w:ascii="Garamond" w:eastAsia="Times New Roman" w:hAnsi="Garamond" w:cs="Calibri"/>
                <w:b/>
                <w:bCs/>
                <w:color w:val="000000"/>
                <w:sz w:val="20"/>
                <w:szCs w:val="20"/>
              </w:rPr>
            </w:pPr>
            <w:bookmarkStart w:id="0" w:name="_Hlk132900923"/>
            <w:r w:rsidRPr="005C7E16">
              <w:rPr>
                <w:rFonts w:ascii="Garamond" w:eastAsia="Times New Roman" w:hAnsi="Garamond" w:cs="Calibri"/>
                <w:b/>
                <w:bCs/>
                <w:color w:val="FFFFFF" w:themeColor="background1"/>
                <w:sz w:val="20"/>
                <w:szCs w:val="20"/>
              </w:rPr>
              <w:t>“</w:t>
            </w:r>
            <w:r w:rsidR="005D3B63" w:rsidRPr="00D86A58">
              <w:rPr>
                <w:rFonts w:ascii="Garamond" w:eastAsia="Times New Roman" w:hAnsi="Garamond" w:cs="Calibri"/>
                <w:b/>
                <w:bCs/>
                <w:color w:val="000000"/>
                <w:sz w:val="20"/>
                <w:szCs w:val="20"/>
              </w:rPr>
              <w:t>Modified Wald test for groupwise heteroskedasticity</w:t>
            </w:r>
            <w:bookmarkEnd w:id="0"/>
          </w:p>
        </w:tc>
      </w:tr>
      <w:tr w:rsidR="005D3B63" w:rsidRPr="00D86A58" w14:paraId="4A2A8026" w14:textId="77777777" w:rsidTr="00C765D5">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0C895E0" w14:textId="3EF7BA35" w:rsidR="005D3B63" w:rsidRPr="00D86A58" w:rsidRDefault="005D3B63" w:rsidP="00D86A58">
            <w:pPr>
              <w:spacing w:after="0" w:line="240" w:lineRule="auto"/>
              <w:jc w:val="center"/>
              <w:rPr>
                <w:rFonts w:ascii="Garamond" w:eastAsia="Times New Roman" w:hAnsi="Garamond" w:cs="Calibri"/>
                <w:b/>
                <w:bCs/>
                <w:color w:val="000000"/>
                <w:sz w:val="20"/>
                <w:szCs w:val="20"/>
              </w:rPr>
            </w:pPr>
            <w:r w:rsidRPr="00D86A58">
              <w:rPr>
                <w:rFonts w:ascii="Garamond" w:eastAsia="Times New Roman" w:hAnsi="Garamond" w:cs="Calibri"/>
                <w:b/>
                <w:bCs/>
                <w:color w:val="000000"/>
                <w:sz w:val="20"/>
                <w:szCs w:val="20"/>
              </w:rPr>
              <w:t>in fixed effect regression model</w:t>
            </w:r>
          </w:p>
        </w:tc>
      </w:tr>
      <w:tr w:rsidR="005D3B63" w:rsidRPr="005D3B63" w14:paraId="5081A6A9" w14:textId="77777777" w:rsidTr="00C765D5">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B832079" w14:textId="113D376A" w:rsidR="005D3B63" w:rsidRPr="005D3B63" w:rsidRDefault="005D3B63" w:rsidP="00DC7B17">
            <w:pPr>
              <w:spacing w:after="0" w:line="240" w:lineRule="auto"/>
              <w:jc w:val="both"/>
              <w:rPr>
                <w:rFonts w:ascii="Garamond" w:eastAsia="Times New Roman" w:hAnsi="Garamond" w:cs="Calibri"/>
                <w:color w:val="000000"/>
                <w:sz w:val="20"/>
                <w:szCs w:val="20"/>
              </w:rPr>
            </w:pPr>
            <w:r w:rsidRPr="005D3B63">
              <w:rPr>
                <w:rFonts w:ascii="Garamond" w:eastAsia="Times New Roman" w:hAnsi="Garamond" w:cs="Calibri"/>
                <w:color w:val="000000"/>
                <w:sz w:val="20"/>
                <w:szCs w:val="20"/>
              </w:rPr>
              <w:t>Chi2 (50) = 3.2e+06</w:t>
            </w:r>
          </w:p>
        </w:tc>
      </w:tr>
      <w:tr w:rsidR="005D3B63" w:rsidRPr="005D3B63" w14:paraId="6AB37631" w14:textId="77777777" w:rsidTr="00C765D5">
        <w:trPr>
          <w:trHeight w:val="300"/>
          <w:jc w:val="center"/>
        </w:trPr>
        <w:tc>
          <w:tcPr>
            <w:tcW w:w="568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18E38008" w14:textId="6AF28EBC" w:rsidR="005D3B63" w:rsidRPr="005D3B63" w:rsidRDefault="005D3B63" w:rsidP="00DC7B17">
            <w:pPr>
              <w:spacing w:after="0" w:line="240" w:lineRule="auto"/>
              <w:jc w:val="both"/>
              <w:rPr>
                <w:rFonts w:ascii="Garamond" w:eastAsia="Times New Roman" w:hAnsi="Garamond" w:cs="Calibri"/>
                <w:color w:val="000000"/>
                <w:sz w:val="20"/>
                <w:szCs w:val="20"/>
              </w:rPr>
            </w:pPr>
            <w:r w:rsidRPr="005D3B63">
              <w:rPr>
                <w:rFonts w:ascii="Garamond" w:eastAsia="Times New Roman" w:hAnsi="Garamond" w:cs="Calibri"/>
                <w:color w:val="000000"/>
                <w:sz w:val="20"/>
                <w:szCs w:val="20"/>
              </w:rPr>
              <w:t>Prob&gt;chi2 =      0.0000</w:t>
            </w:r>
            <w:r w:rsidR="005C7E16" w:rsidRPr="005C7E16">
              <w:rPr>
                <w:rFonts w:ascii="Garamond" w:eastAsia="Times New Roman" w:hAnsi="Garamond" w:cs="Calibri"/>
                <w:color w:val="FFFFFF" w:themeColor="background1"/>
                <w:sz w:val="20"/>
                <w:szCs w:val="20"/>
              </w:rPr>
              <w:t>”</w:t>
            </w:r>
          </w:p>
        </w:tc>
      </w:tr>
    </w:tbl>
    <w:p w14:paraId="12B1E945" w14:textId="219B1BC2" w:rsidR="00784A2C" w:rsidRPr="00B7309A" w:rsidRDefault="00784A2C" w:rsidP="00784A2C">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0</m:t>
            </m:r>
          </m:sub>
        </m:sSub>
      </m:oMath>
      <w:r w:rsidRPr="00B7309A">
        <w:rPr>
          <w:rFonts w:asciiTheme="minorHAnsi" w:hAnsiTheme="minorHAnsi" w:cstheme="minorHAnsi"/>
          <w:color w:val="000000"/>
          <w:sz w:val="22"/>
          <w:szCs w:val="22"/>
        </w:rPr>
        <w:t xml:space="preserve">: </w:t>
      </w:r>
      <w:r>
        <w:rPr>
          <w:rFonts w:asciiTheme="minorHAnsi" w:hAnsiTheme="minorHAnsi" w:cstheme="minorHAnsi"/>
          <w:color w:val="000000"/>
          <w:sz w:val="22"/>
          <w:szCs w:val="22"/>
        </w:rPr>
        <w:t>No heteroskedasticity</w:t>
      </w:r>
      <w:r w:rsidRPr="00B7309A">
        <w:rPr>
          <w:rFonts w:asciiTheme="minorHAnsi" w:hAnsiTheme="minorHAnsi" w:cstheme="minorHAnsi"/>
          <w:color w:val="000000"/>
          <w:sz w:val="22"/>
          <w:szCs w:val="22"/>
        </w:rPr>
        <w:t xml:space="preserve"> is present</w:t>
      </w:r>
      <w:r w:rsidRPr="005C7E16">
        <w:rPr>
          <w:rFonts w:asciiTheme="minorHAnsi" w:hAnsiTheme="minorHAnsi" w:cstheme="minorHAnsi"/>
          <w:color w:val="FFFFFF" w:themeColor="background1"/>
          <w:sz w:val="22"/>
          <w:szCs w:val="22"/>
        </w:rPr>
        <w:t>”</w:t>
      </w:r>
    </w:p>
    <w:p w14:paraId="7367EC81" w14:textId="4DF77515" w:rsidR="003C2BFA" w:rsidRPr="00784A2C" w:rsidRDefault="00784A2C" w:rsidP="00784A2C">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1</m:t>
            </m:r>
          </m:sub>
        </m:sSub>
      </m:oMath>
      <w:r w:rsidRPr="00B7309A">
        <w:rPr>
          <w:rFonts w:asciiTheme="minorHAnsi" w:hAnsiTheme="minorHAnsi" w:cstheme="minorHAnsi"/>
          <w:color w:val="000000"/>
          <w:sz w:val="22"/>
          <w:szCs w:val="22"/>
        </w:rPr>
        <w:t xml:space="preserve">: </w:t>
      </w:r>
      <w:r>
        <w:rPr>
          <w:rFonts w:asciiTheme="minorHAnsi" w:hAnsiTheme="minorHAnsi" w:cstheme="minorHAnsi"/>
          <w:color w:val="000000"/>
          <w:sz w:val="22"/>
          <w:szCs w:val="22"/>
        </w:rPr>
        <w:t>Heteroskedasticity</w:t>
      </w:r>
      <w:r w:rsidRPr="00B7309A">
        <w:rPr>
          <w:rFonts w:asciiTheme="minorHAnsi" w:hAnsiTheme="minorHAnsi" w:cstheme="minorHAnsi"/>
          <w:color w:val="000000"/>
          <w:sz w:val="22"/>
          <w:szCs w:val="22"/>
        </w:rPr>
        <w:t xml:space="preserve"> is present</w:t>
      </w:r>
      <w:r w:rsidRPr="005C7E16">
        <w:rPr>
          <w:rFonts w:asciiTheme="minorHAnsi" w:hAnsiTheme="minorHAnsi" w:cstheme="minorHAnsi"/>
          <w:color w:val="FFFFFF" w:themeColor="background1"/>
          <w:sz w:val="22"/>
          <w:szCs w:val="22"/>
        </w:rPr>
        <w:t>”</w:t>
      </w:r>
    </w:p>
    <w:p w14:paraId="1D20E9B1" w14:textId="77777777" w:rsidR="00784A2C" w:rsidRDefault="00784A2C" w:rsidP="00DC7B17">
      <w:pPr>
        <w:widowControl w:val="0"/>
        <w:autoSpaceDE w:val="0"/>
        <w:autoSpaceDN w:val="0"/>
        <w:adjustRightInd w:val="0"/>
        <w:spacing w:after="0" w:line="240" w:lineRule="auto"/>
        <w:jc w:val="both"/>
        <w:rPr>
          <w:rFonts w:eastAsiaTheme="minorEastAsia" w:cstheme="minorHAnsi"/>
        </w:rPr>
      </w:pPr>
    </w:p>
    <w:p w14:paraId="70BE4889" w14:textId="701CF0DB" w:rsidR="009E12E2" w:rsidRDefault="005C7E16" w:rsidP="00DC7B17">
      <w:pPr>
        <w:widowControl w:val="0"/>
        <w:autoSpaceDE w:val="0"/>
        <w:autoSpaceDN w:val="0"/>
        <w:adjustRightInd w:val="0"/>
        <w:spacing w:after="0" w:line="240" w:lineRule="auto"/>
        <w:jc w:val="both"/>
        <w:rPr>
          <w:rFonts w:eastAsiaTheme="minorEastAsia" w:cstheme="minorHAnsi"/>
        </w:rPr>
      </w:pPr>
      <w:r w:rsidRPr="005C7E16">
        <w:rPr>
          <w:rFonts w:eastAsiaTheme="minorEastAsia" w:cstheme="minorHAnsi"/>
          <w:color w:val="FFFFFF" w:themeColor="background1"/>
        </w:rPr>
        <w:t>“</w:t>
      </w:r>
      <w:r w:rsidR="009E12E2">
        <w:rPr>
          <w:rFonts w:eastAsiaTheme="minorEastAsia" w:cstheme="minorHAnsi"/>
        </w:rPr>
        <w:t xml:space="preserve">Figure 4c depicts the test for heteroskedasticity. The results show that the Null Hypothesis is rejected as the </w:t>
      </w:r>
      <w:r w:rsidR="007108F9">
        <w:rPr>
          <w:rFonts w:eastAsiaTheme="minorEastAsia" w:cstheme="minorHAnsi"/>
        </w:rPr>
        <w:t>P value = 0, so proving the existence of heteroskedasticity so we will run Robust fixed effects shown in Table 4, Column 3.</w:t>
      </w:r>
      <w:r w:rsidRPr="005C7E16">
        <w:rPr>
          <w:rFonts w:eastAsiaTheme="minorEastAsia" w:cstheme="minorHAnsi"/>
          <w:color w:val="FFFFFF" w:themeColor="background1"/>
        </w:rPr>
        <w:t>”</w:t>
      </w:r>
      <w:r w:rsidR="007108F9">
        <w:rPr>
          <w:rFonts w:eastAsiaTheme="minorEastAsia" w:cstheme="minorHAnsi"/>
        </w:rPr>
        <w:t xml:space="preserve">  </w:t>
      </w:r>
      <w:r w:rsidR="009E12E2">
        <w:rPr>
          <w:rFonts w:eastAsiaTheme="minorEastAsia" w:cstheme="minorHAnsi"/>
        </w:rPr>
        <w:t xml:space="preserve"> </w:t>
      </w:r>
    </w:p>
    <w:p w14:paraId="26FBEC2C" w14:textId="77777777" w:rsidR="009E12E2" w:rsidRPr="0001684B" w:rsidRDefault="009E12E2" w:rsidP="00DC7B17">
      <w:pPr>
        <w:widowControl w:val="0"/>
        <w:autoSpaceDE w:val="0"/>
        <w:autoSpaceDN w:val="0"/>
        <w:adjustRightInd w:val="0"/>
        <w:spacing w:after="0" w:line="240" w:lineRule="auto"/>
        <w:jc w:val="both"/>
        <w:rPr>
          <w:rFonts w:eastAsiaTheme="minorEastAsia" w:cstheme="minorHAnsi"/>
        </w:rPr>
      </w:pPr>
    </w:p>
    <w:p w14:paraId="4AAD5D4C" w14:textId="1ECA0886" w:rsidR="0001684B" w:rsidRPr="0001684B" w:rsidRDefault="009A1FF4" w:rsidP="00DC7B17">
      <w:pPr>
        <w:jc w:val="both"/>
        <w:rPr>
          <w:rFonts w:cstheme="minorHAnsi"/>
          <w:b/>
          <w:bCs/>
          <w:kern w:val="2"/>
          <w14:ligatures w14:val="standardContextual"/>
        </w:rPr>
      </w:pPr>
      <w:r>
        <w:rPr>
          <w:rFonts w:cstheme="minorHAnsi"/>
          <w:b/>
          <w:bCs/>
        </w:rPr>
        <w:t>Figure 4d</w:t>
      </w:r>
      <w:r w:rsidR="00133B96">
        <w:rPr>
          <w:rFonts w:cstheme="minorHAnsi"/>
          <w:b/>
          <w:bCs/>
        </w:rPr>
        <w:t>:</w:t>
      </w:r>
      <w:r>
        <w:rPr>
          <w:rFonts w:cstheme="minorHAnsi"/>
          <w:b/>
          <w:bCs/>
        </w:rPr>
        <w:t xml:space="preserve"> </w:t>
      </w:r>
      <w:proofErr w:type="spellStart"/>
      <w:r w:rsidR="0001684B" w:rsidRPr="0001684B">
        <w:rPr>
          <w:rFonts w:cstheme="minorHAnsi"/>
          <w:b/>
          <w:bCs/>
        </w:rPr>
        <w:t>Pesaran</w:t>
      </w:r>
      <w:proofErr w:type="spellEnd"/>
      <w:r w:rsidR="0001684B" w:rsidRPr="0001684B">
        <w:rPr>
          <w:rFonts w:cstheme="minorHAnsi"/>
          <w:b/>
          <w:bCs/>
        </w:rPr>
        <w:t xml:space="preserve"> </w:t>
      </w:r>
      <w:r w:rsidR="002232D1">
        <w:rPr>
          <w:rFonts w:eastAsiaTheme="minorEastAsia" w:cstheme="minorHAnsi"/>
          <w:b/>
          <w:bCs/>
        </w:rPr>
        <w:t xml:space="preserve">for </w:t>
      </w:r>
      <w:r w:rsidR="00FB56A5">
        <w:rPr>
          <w:rFonts w:eastAsiaTheme="minorEastAsia" w:cstheme="minorHAnsi"/>
          <w:b/>
          <w:bCs/>
        </w:rPr>
        <w:t>O</w:t>
      </w:r>
      <w:r w:rsidR="002232D1">
        <w:rPr>
          <w:rFonts w:eastAsiaTheme="minorEastAsia" w:cstheme="minorHAnsi"/>
          <w:b/>
          <w:bCs/>
        </w:rPr>
        <w:t xml:space="preserve">verall </w:t>
      </w:r>
      <w:r w:rsidR="00FB56A5">
        <w:rPr>
          <w:rFonts w:eastAsiaTheme="minorEastAsia" w:cstheme="minorHAnsi"/>
          <w:b/>
          <w:bCs/>
        </w:rPr>
        <w:t>R</w:t>
      </w:r>
      <w:r w:rsidR="002232D1">
        <w:rPr>
          <w:rFonts w:eastAsiaTheme="minorEastAsia" w:cstheme="minorHAnsi"/>
          <w:b/>
          <w:bCs/>
        </w:rPr>
        <w:t>egression</w:t>
      </w:r>
    </w:p>
    <w:tbl>
      <w:tblPr>
        <w:tblW w:w="6720" w:type="dxa"/>
        <w:jc w:val="center"/>
        <w:tblLook w:val="04A0" w:firstRow="1" w:lastRow="0" w:firstColumn="1" w:lastColumn="0" w:noHBand="0" w:noVBand="1"/>
      </w:tblPr>
      <w:tblGrid>
        <w:gridCol w:w="6720"/>
      </w:tblGrid>
      <w:tr w:rsidR="00237671" w:rsidRPr="00237671" w14:paraId="2B5D1C4F" w14:textId="77777777" w:rsidTr="00C765D5">
        <w:trPr>
          <w:trHeight w:val="288"/>
          <w:jc w:val="center"/>
        </w:trPr>
        <w:tc>
          <w:tcPr>
            <w:tcW w:w="672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CA54537" w14:textId="196FA09B" w:rsidR="00237671" w:rsidRPr="00237671" w:rsidRDefault="005C7E16" w:rsidP="00DC7B17">
            <w:pPr>
              <w:spacing w:after="0" w:line="240" w:lineRule="auto"/>
              <w:jc w:val="both"/>
              <w:rPr>
                <w:rFonts w:ascii="Garamond" w:eastAsia="Times New Roman" w:hAnsi="Garamond" w:cs="Calibri"/>
                <w:color w:val="000000"/>
                <w:sz w:val="20"/>
                <w:szCs w:val="20"/>
              </w:rPr>
            </w:pPr>
            <w:r w:rsidRPr="005C7E16">
              <w:rPr>
                <w:rFonts w:ascii="Garamond" w:eastAsia="Times New Roman" w:hAnsi="Garamond" w:cs="Calibri"/>
                <w:color w:val="FFFFFF" w:themeColor="background1"/>
                <w:sz w:val="20"/>
                <w:szCs w:val="20"/>
              </w:rPr>
              <w:t>“</w:t>
            </w:r>
            <w:proofErr w:type="spellStart"/>
            <w:r w:rsidR="00237671" w:rsidRPr="00237671">
              <w:rPr>
                <w:rFonts w:ascii="Garamond" w:eastAsia="Times New Roman" w:hAnsi="Garamond" w:cs="Calibri"/>
                <w:color w:val="000000"/>
                <w:sz w:val="20"/>
                <w:szCs w:val="20"/>
              </w:rPr>
              <w:t>Pesaran's</w:t>
            </w:r>
            <w:proofErr w:type="spellEnd"/>
            <w:r w:rsidR="00237671" w:rsidRPr="00237671">
              <w:rPr>
                <w:rFonts w:ascii="Garamond" w:eastAsia="Times New Roman" w:hAnsi="Garamond" w:cs="Calibri"/>
                <w:color w:val="000000"/>
                <w:sz w:val="20"/>
                <w:szCs w:val="20"/>
              </w:rPr>
              <w:t xml:space="preserve"> test of </w:t>
            </w:r>
            <w:r w:rsidR="009A5BA6" w:rsidRPr="00237671">
              <w:rPr>
                <w:rFonts w:ascii="Garamond" w:eastAsia="Times New Roman" w:hAnsi="Garamond" w:cs="Calibri"/>
                <w:color w:val="000000"/>
                <w:sz w:val="20"/>
                <w:szCs w:val="20"/>
              </w:rPr>
              <w:t>cross-sectional</w:t>
            </w:r>
            <w:r w:rsidR="00237671" w:rsidRPr="00237671">
              <w:rPr>
                <w:rFonts w:ascii="Garamond" w:eastAsia="Times New Roman" w:hAnsi="Garamond" w:cs="Calibri"/>
                <w:color w:val="000000"/>
                <w:sz w:val="20"/>
                <w:szCs w:val="20"/>
              </w:rPr>
              <w:t xml:space="preserve"> independence =    29.793, </w:t>
            </w:r>
            <w:proofErr w:type="spellStart"/>
            <w:r w:rsidR="00237671" w:rsidRPr="00237671">
              <w:rPr>
                <w:rFonts w:ascii="Garamond" w:eastAsia="Times New Roman" w:hAnsi="Garamond" w:cs="Calibri"/>
                <w:color w:val="000000"/>
                <w:sz w:val="20"/>
                <w:szCs w:val="20"/>
              </w:rPr>
              <w:t>Pr</w:t>
            </w:r>
            <w:proofErr w:type="spellEnd"/>
            <w:r w:rsidR="00237671" w:rsidRPr="00237671">
              <w:rPr>
                <w:rFonts w:ascii="Garamond" w:eastAsia="Times New Roman" w:hAnsi="Garamond" w:cs="Calibri"/>
                <w:color w:val="000000"/>
                <w:sz w:val="20"/>
                <w:szCs w:val="20"/>
              </w:rPr>
              <w:t xml:space="preserve"> = 0.0000</w:t>
            </w:r>
          </w:p>
        </w:tc>
      </w:tr>
      <w:tr w:rsidR="00237671" w:rsidRPr="00237671" w14:paraId="47DB9004" w14:textId="77777777" w:rsidTr="00C765D5">
        <w:trPr>
          <w:trHeight w:val="300"/>
          <w:jc w:val="center"/>
        </w:trPr>
        <w:tc>
          <w:tcPr>
            <w:tcW w:w="67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E13C78F" w14:textId="01FD2D6A" w:rsidR="00237671" w:rsidRPr="00237671" w:rsidRDefault="00237671" w:rsidP="00DC7B17">
            <w:pPr>
              <w:spacing w:after="0" w:line="240" w:lineRule="auto"/>
              <w:jc w:val="both"/>
              <w:rPr>
                <w:rFonts w:ascii="Garamond" w:eastAsia="Times New Roman" w:hAnsi="Garamond" w:cs="Calibri"/>
                <w:color w:val="000000"/>
                <w:sz w:val="20"/>
                <w:szCs w:val="20"/>
              </w:rPr>
            </w:pPr>
            <w:r w:rsidRPr="00237671">
              <w:rPr>
                <w:rFonts w:ascii="Garamond" w:eastAsia="Times New Roman" w:hAnsi="Garamond" w:cs="Calibri"/>
                <w:color w:val="000000"/>
                <w:sz w:val="20"/>
                <w:szCs w:val="20"/>
              </w:rPr>
              <w:t>Average absolute value of the off-diagonal elements =     0.688</w:t>
            </w:r>
            <w:r w:rsidR="005C7E16" w:rsidRPr="005C7E16">
              <w:rPr>
                <w:rFonts w:ascii="Garamond" w:eastAsia="Times New Roman" w:hAnsi="Garamond" w:cs="Calibri"/>
                <w:color w:val="FFFFFF" w:themeColor="background1"/>
                <w:sz w:val="20"/>
                <w:szCs w:val="20"/>
              </w:rPr>
              <w:t>”</w:t>
            </w:r>
          </w:p>
        </w:tc>
      </w:tr>
    </w:tbl>
    <w:p w14:paraId="373A69AD" w14:textId="723F7E22" w:rsidR="0001684B" w:rsidRDefault="0001684B" w:rsidP="00DC7B17">
      <w:pPr>
        <w:jc w:val="both"/>
        <w:rPr>
          <w:b/>
          <w:bCs/>
        </w:rPr>
      </w:pPr>
    </w:p>
    <w:p w14:paraId="08D6DD95" w14:textId="14752B8E" w:rsidR="00D165D2" w:rsidRPr="00D165D2" w:rsidRDefault="00D165D2" w:rsidP="00DC7B17">
      <w:pPr>
        <w:jc w:val="both"/>
      </w:pPr>
      <w:r w:rsidRPr="00A91422">
        <w:t xml:space="preserve">The value of Pearson Abs for the overall regression is </w:t>
      </w:r>
      <w:proofErr w:type="spellStart"/>
      <w:r w:rsidR="00A91422" w:rsidRPr="00A91422">
        <w:t>Pr</w:t>
      </w:r>
      <w:proofErr w:type="spellEnd"/>
      <w:r w:rsidR="00A91422">
        <w:t xml:space="preserve"> </w:t>
      </w:r>
      <w:r w:rsidRPr="00A91422">
        <w:t>=</w:t>
      </w:r>
      <w:r w:rsidR="00A91422" w:rsidRPr="00A91422">
        <w:t>0.000 which is less than 0.05</w:t>
      </w:r>
      <w:r w:rsidRPr="00A91422">
        <w:t xml:space="preserve"> so we conclude that the error terms do not correlate between the </w:t>
      </w:r>
      <w:r w:rsidR="00A91422" w:rsidRPr="00A91422">
        <w:t>entities</w:t>
      </w:r>
      <w:r w:rsidR="007A151C">
        <w:t xml:space="preserve"> and that there is cross sectional dependence among the entities</w:t>
      </w:r>
      <w:r w:rsidR="00203C2D" w:rsidRPr="00203C2D">
        <w:rPr>
          <w:color w:val="FFFFFF" w:themeColor="background1"/>
        </w:rPr>
        <w:t>”</w:t>
      </w:r>
    </w:p>
    <w:p w14:paraId="213C7F88" w14:textId="77777777" w:rsidR="00D165D2" w:rsidRDefault="00D165D2" w:rsidP="00DC7B17">
      <w:pPr>
        <w:jc w:val="both"/>
        <w:rPr>
          <w:b/>
          <w:bCs/>
        </w:rPr>
      </w:pPr>
    </w:p>
    <w:p w14:paraId="4A2A383C" w14:textId="1DFF5908" w:rsidR="00B25CDA" w:rsidRDefault="005C7E16" w:rsidP="00DC7B17">
      <w:pPr>
        <w:jc w:val="both"/>
        <w:rPr>
          <w:b/>
          <w:bCs/>
        </w:rPr>
      </w:pPr>
      <w:r w:rsidRPr="005C7E16">
        <w:rPr>
          <w:b/>
          <w:bCs/>
          <w:color w:val="FFFFFF" w:themeColor="background1"/>
        </w:rPr>
        <w:t>“</w:t>
      </w:r>
      <w:r w:rsidR="00B25CDA">
        <w:rPr>
          <w:b/>
          <w:bCs/>
        </w:rPr>
        <w:t xml:space="preserve">Figure </w:t>
      </w:r>
      <w:r w:rsidR="0010634D">
        <w:rPr>
          <w:b/>
          <w:bCs/>
        </w:rPr>
        <w:t>4e</w:t>
      </w:r>
      <w:r w:rsidR="00FB56A5">
        <w:rPr>
          <w:b/>
          <w:bCs/>
        </w:rPr>
        <w:t>:</w:t>
      </w:r>
      <w:r w:rsidR="00B25CDA">
        <w:rPr>
          <w:b/>
          <w:bCs/>
        </w:rPr>
        <w:t xml:space="preserve"> </w:t>
      </w:r>
      <w:r w:rsidR="00B25CDA" w:rsidRPr="00B27ABA">
        <w:rPr>
          <w:rFonts w:eastAsia="Times New Roman" w:cstheme="minorHAnsi"/>
          <w:b/>
          <w:bCs/>
          <w:color w:val="000000"/>
        </w:rPr>
        <w:t>Wooldridge test for autocorrelation in panel data</w:t>
      </w:r>
      <w:r w:rsidR="00B25CDA">
        <w:rPr>
          <w:b/>
          <w:bCs/>
        </w:rPr>
        <w:t xml:space="preserve"> for Overall</w:t>
      </w:r>
      <w:r w:rsidRPr="005C7E16">
        <w:rPr>
          <w:b/>
          <w:bCs/>
          <w:color w:val="FFFFFF" w:themeColor="background1"/>
        </w:rPr>
        <w:t>”</w:t>
      </w:r>
      <w:r w:rsidR="00B25CDA">
        <w:rPr>
          <w:b/>
          <w:bCs/>
        </w:rPr>
        <w:t xml:space="preserve"> </w:t>
      </w:r>
    </w:p>
    <w:tbl>
      <w:tblPr>
        <w:tblW w:w="4800" w:type="dxa"/>
        <w:jc w:val="center"/>
        <w:tblLook w:val="04A0" w:firstRow="1" w:lastRow="0" w:firstColumn="1" w:lastColumn="0" w:noHBand="0" w:noVBand="1"/>
      </w:tblPr>
      <w:tblGrid>
        <w:gridCol w:w="4800"/>
      </w:tblGrid>
      <w:tr w:rsidR="00672714" w:rsidRPr="00672714" w14:paraId="1A29BA61" w14:textId="77777777" w:rsidTr="00B25CDA">
        <w:trPr>
          <w:trHeight w:val="288"/>
          <w:jc w:val="center"/>
        </w:trPr>
        <w:tc>
          <w:tcPr>
            <w:tcW w:w="480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6F61E8B7" w14:textId="5C96A356" w:rsidR="00672714" w:rsidRPr="00672714" w:rsidRDefault="005C7E16" w:rsidP="00672714">
            <w:pPr>
              <w:spacing w:after="0" w:line="240" w:lineRule="auto"/>
              <w:jc w:val="center"/>
              <w:rPr>
                <w:rFonts w:ascii="Garamond" w:eastAsia="Times New Roman" w:hAnsi="Garamond" w:cs="Calibri"/>
                <w:b/>
                <w:bCs/>
                <w:color w:val="000000"/>
                <w:sz w:val="20"/>
                <w:szCs w:val="20"/>
              </w:rPr>
            </w:pPr>
            <w:r w:rsidRPr="005C7E16">
              <w:rPr>
                <w:rFonts w:ascii="Garamond" w:eastAsia="Times New Roman" w:hAnsi="Garamond" w:cs="Calibri"/>
                <w:b/>
                <w:bCs/>
                <w:color w:val="FFFFFF" w:themeColor="background1"/>
                <w:sz w:val="20"/>
                <w:szCs w:val="20"/>
              </w:rPr>
              <w:t>“</w:t>
            </w:r>
            <w:r w:rsidR="00672714" w:rsidRPr="00672714">
              <w:rPr>
                <w:rFonts w:ascii="Garamond" w:eastAsia="Times New Roman" w:hAnsi="Garamond" w:cs="Calibri"/>
                <w:b/>
                <w:bCs/>
                <w:color w:val="000000"/>
                <w:sz w:val="20"/>
                <w:szCs w:val="20"/>
              </w:rPr>
              <w:t>Wooldridge test for autocorrelation in panel data</w:t>
            </w:r>
          </w:p>
        </w:tc>
      </w:tr>
      <w:tr w:rsidR="00672714" w:rsidRPr="00672714" w14:paraId="2173ECD7" w14:textId="77777777" w:rsidTr="00B25CDA">
        <w:trPr>
          <w:trHeight w:val="300"/>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DDFE57E" w14:textId="77777777" w:rsidR="00672714" w:rsidRPr="00672714" w:rsidRDefault="00672714" w:rsidP="00672714">
            <w:pPr>
              <w:spacing w:after="0" w:line="240" w:lineRule="auto"/>
              <w:jc w:val="center"/>
              <w:rPr>
                <w:rFonts w:ascii="Garamond" w:eastAsia="Times New Roman" w:hAnsi="Garamond" w:cs="Calibri"/>
                <w:b/>
                <w:bCs/>
                <w:color w:val="000000"/>
                <w:sz w:val="20"/>
                <w:szCs w:val="20"/>
              </w:rPr>
            </w:pPr>
            <w:r w:rsidRPr="00672714">
              <w:rPr>
                <w:rFonts w:ascii="Garamond" w:eastAsia="Times New Roman" w:hAnsi="Garamond" w:cs="Calibri"/>
                <w:b/>
                <w:bCs/>
                <w:color w:val="000000"/>
                <w:sz w:val="20"/>
                <w:szCs w:val="20"/>
              </w:rPr>
              <w:t>H0: no first-order autocorrelation</w:t>
            </w:r>
          </w:p>
        </w:tc>
      </w:tr>
      <w:tr w:rsidR="00672714" w:rsidRPr="00672714" w14:paraId="147F7AD1" w14:textId="77777777" w:rsidTr="00B25CDA">
        <w:trPr>
          <w:trHeight w:val="288"/>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751B451" w14:textId="6974C0D2" w:rsidR="00672714" w:rsidRPr="00672714" w:rsidRDefault="00672714" w:rsidP="00672714">
            <w:pPr>
              <w:spacing w:after="0" w:line="240" w:lineRule="auto"/>
              <w:jc w:val="center"/>
              <w:rPr>
                <w:rFonts w:ascii="Garamond" w:eastAsia="Times New Roman" w:hAnsi="Garamond" w:cs="Calibri"/>
                <w:color w:val="000000"/>
                <w:sz w:val="20"/>
                <w:szCs w:val="20"/>
              </w:rPr>
            </w:pPr>
            <w:r w:rsidRPr="00672714">
              <w:rPr>
                <w:rFonts w:ascii="Garamond" w:eastAsia="Times New Roman" w:hAnsi="Garamond" w:cs="Calibri"/>
                <w:color w:val="000000"/>
                <w:sz w:val="20"/>
                <w:szCs w:val="20"/>
              </w:rPr>
              <w:t xml:space="preserve">    F</w:t>
            </w:r>
            <w:r w:rsidR="00F27229">
              <w:rPr>
                <w:rFonts w:ascii="Garamond" w:eastAsia="Times New Roman" w:hAnsi="Garamond" w:cs="Calibri"/>
                <w:color w:val="000000"/>
                <w:sz w:val="20"/>
                <w:szCs w:val="20"/>
              </w:rPr>
              <w:t xml:space="preserve"> </w:t>
            </w:r>
            <w:r w:rsidRPr="00672714">
              <w:rPr>
                <w:rFonts w:ascii="Garamond" w:eastAsia="Times New Roman" w:hAnsi="Garamond" w:cs="Calibri"/>
                <w:color w:val="000000"/>
                <w:sz w:val="20"/>
                <w:szCs w:val="20"/>
              </w:rPr>
              <w:t>(1,49) =    304.448</w:t>
            </w:r>
          </w:p>
        </w:tc>
      </w:tr>
      <w:tr w:rsidR="00672714" w:rsidRPr="00672714" w14:paraId="422E2BFB" w14:textId="77777777" w:rsidTr="00B25CDA">
        <w:trPr>
          <w:trHeight w:val="300"/>
          <w:jc w:val="center"/>
        </w:trPr>
        <w:tc>
          <w:tcPr>
            <w:tcW w:w="480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9977346" w14:textId="3313B123" w:rsidR="00672714" w:rsidRPr="00672714" w:rsidRDefault="00672714" w:rsidP="00672714">
            <w:pPr>
              <w:spacing w:after="0" w:line="240" w:lineRule="auto"/>
              <w:jc w:val="center"/>
              <w:rPr>
                <w:rFonts w:ascii="Garamond" w:eastAsia="Times New Roman" w:hAnsi="Garamond" w:cs="Calibri"/>
                <w:color w:val="000000"/>
                <w:sz w:val="20"/>
                <w:szCs w:val="20"/>
              </w:rPr>
            </w:pPr>
            <w:r w:rsidRPr="00672714">
              <w:rPr>
                <w:rFonts w:ascii="Garamond" w:eastAsia="Times New Roman" w:hAnsi="Garamond" w:cs="Calibri"/>
                <w:color w:val="000000"/>
                <w:sz w:val="20"/>
                <w:szCs w:val="20"/>
              </w:rPr>
              <w:t xml:space="preserve">           Prob &gt; F =      0.0000</w:t>
            </w:r>
            <w:r w:rsidR="005C7E16" w:rsidRPr="005C7E16">
              <w:rPr>
                <w:rFonts w:ascii="Garamond" w:eastAsia="Times New Roman" w:hAnsi="Garamond" w:cs="Calibri"/>
                <w:color w:val="FFFFFF" w:themeColor="background1"/>
                <w:sz w:val="20"/>
                <w:szCs w:val="20"/>
              </w:rPr>
              <w:t>”</w:t>
            </w:r>
          </w:p>
        </w:tc>
      </w:tr>
    </w:tbl>
    <w:p w14:paraId="5293BA55" w14:textId="77777777" w:rsidR="00672714" w:rsidRDefault="00672714" w:rsidP="00DC7B17">
      <w:pPr>
        <w:jc w:val="both"/>
        <w:rPr>
          <w:b/>
          <w:bCs/>
        </w:rPr>
      </w:pPr>
    </w:p>
    <w:p w14:paraId="6F426DDC" w14:textId="6AEDE44B" w:rsidR="0010634D" w:rsidRPr="00B7309A" w:rsidRDefault="0010634D" w:rsidP="0010634D">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0</m:t>
            </m:r>
          </m:sub>
        </m:sSub>
      </m:oMath>
      <w:r w:rsidRPr="00B7309A">
        <w:rPr>
          <w:rFonts w:asciiTheme="minorHAnsi" w:hAnsiTheme="minorHAnsi" w:cstheme="minorHAnsi"/>
          <w:color w:val="000000"/>
          <w:sz w:val="22"/>
          <w:szCs w:val="22"/>
        </w:rPr>
        <w:t>: no first-order autocorrelation present</w:t>
      </w:r>
      <w:r w:rsidRPr="005C7E16">
        <w:rPr>
          <w:rFonts w:asciiTheme="minorHAnsi" w:hAnsiTheme="minorHAnsi" w:cstheme="minorHAnsi"/>
          <w:color w:val="FFFFFF" w:themeColor="background1"/>
          <w:sz w:val="22"/>
          <w:szCs w:val="22"/>
        </w:rPr>
        <w:t>”</w:t>
      </w:r>
    </w:p>
    <w:p w14:paraId="627D7852" w14:textId="05123AA6" w:rsidR="0010634D" w:rsidRDefault="0010634D" w:rsidP="0010634D">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1</m:t>
            </m:r>
          </m:sub>
        </m:sSub>
      </m:oMath>
      <w:r w:rsidRPr="00B7309A">
        <w:rPr>
          <w:rFonts w:asciiTheme="minorHAnsi" w:hAnsiTheme="minorHAnsi" w:cstheme="minorHAnsi"/>
          <w:color w:val="000000"/>
          <w:sz w:val="22"/>
          <w:szCs w:val="22"/>
        </w:rPr>
        <w:t>: first-order autocorrelation is present</w:t>
      </w:r>
      <w:r w:rsidRPr="005C7E16">
        <w:rPr>
          <w:rFonts w:asciiTheme="minorHAnsi" w:hAnsiTheme="minorHAnsi" w:cstheme="minorHAnsi"/>
          <w:color w:val="FFFFFF" w:themeColor="background1"/>
          <w:sz w:val="22"/>
          <w:szCs w:val="22"/>
        </w:rPr>
        <w:t>”</w:t>
      </w:r>
    </w:p>
    <w:p w14:paraId="6BB0761B" w14:textId="11C2815E" w:rsidR="0010634D" w:rsidRPr="0010634D" w:rsidRDefault="005C7E16" w:rsidP="0010634D">
      <w:pPr>
        <w:jc w:val="both"/>
      </w:pPr>
      <w:r w:rsidRPr="005C7E16">
        <w:rPr>
          <w:color w:val="FFFFFF" w:themeColor="background1"/>
        </w:rPr>
        <w:t>“</w:t>
      </w:r>
      <w:r w:rsidR="0010634D" w:rsidRPr="009F5D05">
        <w:t>Figure</w:t>
      </w:r>
      <w:r w:rsidR="0010634D">
        <w:t xml:space="preserve"> 4e shows the test for the serial correlations A s Prob&gt;F=0.0000 so we will reject the null Hypothesis and say that there exists a serial correlation in the data for Overall Countries. Happening due to reverse causality, simultaneity bias, omitted variable bias or due to non-inclusion of an instrumental variable (IV). So, we need to robust the regression which is done in Table 6, Column </w:t>
      </w:r>
      <w:r w:rsidR="00693843">
        <w:t>3</w:t>
      </w:r>
      <w:r w:rsidR="0010634D">
        <w:t>.</w:t>
      </w:r>
      <w:r w:rsidRPr="005C7E16">
        <w:rPr>
          <w:color w:val="FFFFFF" w:themeColor="background1"/>
        </w:rPr>
        <w:t>”</w:t>
      </w:r>
    </w:p>
    <w:p w14:paraId="7B987FA0" w14:textId="77777777" w:rsidR="00672714" w:rsidRDefault="00672714" w:rsidP="00DC7B17">
      <w:pPr>
        <w:jc w:val="both"/>
        <w:rPr>
          <w:b/>
          <w:bCs/>
        </w:rPr>
      </w:pPr>
    </w:p>
    <w:p w14:paraId="64F6E880" w14:textId="77777777" w:rsidR="0010634D" w:rsidRDefault="0010634D" w:rsidP="00DC7B17">
      <w:pPr>
        <w:jc w:val="both"/>
        <w:rPr>
          <w:b/>
          <w:bCs/>
        </w:rPr>
      </w:pPr>
    </w:p>
    <w:p w14:paraId="5BC94EF1" w14:textId="680738D5" w:rsidR="009A5BA6" w:rsidRDefault="009A1FF4" w:rsidP="00DC7B17">
      <w:pPr>
        <w:jc w:val="both"/>
        <w:rPr>
          <w:b/>
          <w:bCs/>
        </w:rPr>
      </w:pPr>
      <w:r>
        <w:rPr>
          <w:b/>
          <w:bCs/>
        </w:rPr>
        <w:lastRenderedPageBreak/>
        <w:t>Table 5</w:t>
      </w:r>
      <w:r w:rsidR="00133B96">
        <w:rPr>
          <w:b/>
          <w:bCs/>
        </w:rPr>
        <w:t>:</w:t>
      </w:r>
      <w:r>
        <w:rPr>
          <w:b/>
          <w:bCs/>
        </w:rPr>
        <w:t xml:space="preserve"> </w:t>
      </w:r>
      <w:r w:rsidR="009674AF">
        <w:rPr>
          <w:b/>
          <w:bCs/>
        </w:rPr>
        <w:t>Lower Income Countries</w:t>
      </w:r>
      <w:r w:rsidR="00395F57">
        <w:rPr>
          <w:b/>
          <w:bCs/>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2955"/>
        <w:gridCol w:w="2016"/>
        <w:gridCol w:w="2016"/>
        <w:gridCol w:w="2016"/>
      </w:tblGrid>
      <w:tr w:rsidR="00371367" w:rsidRPr="00371367" w14:paraId="68D5B77D" w14:textId="77777777" w:rsidTr="005C7E16">
        <w:trPr>
          <w:jc w:val="center"/>
        </w:trPr>
        <w:tc>
          <w:tcPr>
            <w:tcW w:w="2955" w:type="dxa"/>
            <w:tcBorders>
              <w:top w:val="single" w:sz="6" w:space="0" w:color="auto"/>
              <w:left w:val="nil"/>
              <w:bottom w:val="nil"/>
              <w:right w:val="nil"/>
            </w:tcBorders>
          </w:tcPr>
          <w:p w14:paraId="73121D3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single" w:sz="6" w:space="0" w:color="auto"/>
              <w:left w:val="nil"/>
              <w:bottom w:val="nil"/>
              <w:right w:val="nil"/>
            </w:tcBorders>
          </w:tcPr>
          <w:p w14:paraId="18F7886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w:t>
            </w:r>
          </w:p>
        </w:tc>
        <w:tc>
          <w:tcPr>
            <w:tcW w:w="2016" w:type="dxa"/>
            <w:tcBorders>
              <w:top w:val="single" w:sz="6" w:space="0" w:color="auto"/>
              <w:left w:val="nil"/>
              <w:bottom w:val="nil"/>
              <w:right w:val="nil"/>
            </w:tcBorders>
          </w:tcPr>
          <w:p w14:paraId="6B38543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w:t>
            </w:r>
          </w:p>
        </w:tc>
        <w:tc>
          <w:tcPr>
            <w:tcW w:w="2016" w:type="dxa"/>
            <w:tcBorders>
              <w:top w:val="single" w:sz="6" w:space="0" w:color="auto"/>
              <w:left w:val="nil"/>
              <w:bottom w:val="nil"/>
              <w:right w:val="nil"/>
            </w:tcBorders>
          </w:tcPr>
          <w:p w14:paraId="6B02E34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w:t>
            </w:r>
          </w:p>
        </w:tc>
      </w:tr>
      <w:tr w:rsidR="00371367" w:rsidRPr="00371367" w14:paraId="33DDFAB2" w14:textId="77777777" w:rsidTr="005C7E16">
        <w:trPr>
          <w:jc w:val="center"/>
        </w:trPr>
        <w:tc>
          <w:tcPr>
            <w:tcW w:w="2955" w:type="dxa"/>
            <w:tcBorders>
              <w:top w:val="nil"/>
              <w:left w:val="nil"/>
              <w:bottom w:val="single" w:sz="6" w:space="0" w:color="auto"/>
              <w:right w:val="nil"/>
            </w:tcBorders>
          </w:tcPr>
          <w:p w14:paraId="69ED262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VARIABLES</w:t>
            </w:r>
          </w:p>
        </w:tc>
        <w:tc>
          <w:tcPr>
            <w:tcW w:w="2016" w:type="dxa"/>
            <w:tcBorders>
              <w:top w:val="nil"/>
              <w:left w:val="nil"/>
              <w:bottom w:val="single" w:sz="6" w:space="0" w:color="auto"/>
              <w:right w:val="nil"/>
            </w:tcBorders>
          </w:tcPr>
          <w:p w14:paraId="49DC932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GDP(FE)</w:t>
            </w:r>
          </w:p>
        </w:tc>
        <w:tc>
          <w:tcPr>
            <w:tcW w:w="2016" w:type="dxa"/>
            <w:tcBorders>
              <w:top w:val="nil"/>
              <w:left w:val="nil"/>
              <w:bottom w:val="single" w:sz="6" w:space="0" w:color="auto"/>
              <w:right w:val="nil"/>
            </w:tcBorders>
          </w:tcPr>
          <w:p w14:paraId="2E06573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GDP(</w:t>
            </w:r>
            <w:proofErr w:type="spellStart"/>
            <w:proofErr w:type="gramStart"/>
            <w:r w:rsidRPr="00371367">
              <w:rPr>
                <w:rFonts w:ascii="Times New Roman" w:eastAsiaTheme="minorEastAsia" w:hAnsi="Times New Roman" w:cs="Times New Roman"/>
                <w:sz w:val="16"/>
                <w:szCs w:val="16"/>
              </w:rPr>
              <w:t>i.Time</w:t>
            </w:r>
            <w:proofErr w:type="spellEnd"/>
            <w:proofErr w:type="gramEnd"/>
            <w:r w:rsidRPr="00371367">
              <w:rPr>
                <w:rFonts w:ascii="Times New Roman" w:eastAsiaTheme="minorEastAsia" w:hAnsi="Times New Roman" w:cs="Times New Roman"/>
                <w:sz w:val="16"/>
                <w:szCs w:val="16"/>
              </w:rPr>
              <w:t>)</w:t>
            </w:r>
          </w:p>
        </w:tc>
        <w:tc>
          <w:tcPr>
            <w:tcW w:w="2016" w:type="dxa"/>
            <w:tcBorders>
              <w:top w:val="nil"/>
              <w:left w:val="nil"/>
              <w:bottom w:val="single" w:sz="6" w:space="0" w:color="auto"/>
              <w:right w:val="nil"/>
            </w:tcBorders>
          </w:tcPr>
          <w:p w14:paraId="444C080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GDP(Robust)</w:t>
            </w:r>
          </w:p>
        </w:tc>
      </w:tr>
      <w:tr w:rsidR="00371367" w:rsidRPr="00371367" w14:paraId="31FA7EBF" w14:textId="77777777" w:rsidTr="005C7E16">
        <w:trPr>
          <w:jc w:val="center"/>
        </w:trPr>
        <w:tc>
          <w:tcPr>
            <w:tcW w:w="2955" w:type="dxa"/>
            <w:tcBorders>
              <w:top w:val="nil"/>
              <w:left w:val="nil"/>
              <w:bottom w:val="nil"/>
              <w:right w:val="nil"/>
            </w:tcBorders>
          </w:tcPr>
          <w:p w14:paraId="65E750E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618CB9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047803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20E19A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E3477A7" w14:textId="77777777" w:rsidTr="005C7E16">
        <w:trPr>
          <w:jc w:val="center"/>
        </w:trPr>
        <w:tc>
          <w:tcPr>
            <w:tcW w:w="2955" w:type="dxa"/>
            <w:tcBorders>
              <w:top w:val="nil"/>
              <w:left w:val="nil"/>
              <w:bottom w:val="nil"/>
              <w:right w:val="nil"/>
            </w:tcBorders>
          </w:tcPr>
          <w:p w14:paraId="71DD3AE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Inflation</w:t>
            </w:r>
          </w:p>
        </w:tc>
        <w:tc>
          <w:tcPr>
            <w:tcW w:w="2016" w:type="dxa"/>
            <w:tcBorders>
              <w:top w:val="nil"/>
              <w:left w:val="nil"/>
              <w:bottom w:val="nil"/>
              <w:right w:val="nil"/>
            </w:tcBorders>
          </w:tcPr>
          <w:p w14:paraId="4F28AD3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-3.135e+08**</w:t>
            </w:r>
          </w:p>
        </w:tc>
        <w:tc>
          <w:tcPr>
            <w:tcW w:w="2016" w:type="dxa"/>
            <w:tcBorders>
              <w:top w:val="nil"/>
              <w:left w:val="nil"/>
              <w:bottom w:val="nil"/>
              <w:right w:val="nil"/>
            </w:tcBorders>
          </w:tcPr>
          <w:p w14:paraId="668B05C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-2.659e+08**</w:t>
            </w:r>
          </w:p>
        </w:tc>
        <w:tc>
          <w:tcPr>
            <w:tcW w:w="2016" w:type="dxa"/>
            <w:tcBorders>
              <w:top w:val="nil"/>
              <w:left w:val="nil"/>
              <w:bottom w:val="nil"/>
              <w:right w:val="nil"/>
            </w:tcBorders>
          </w:tcPr>
          <w:p w14:paraId="7E689BF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-3.135e+08***</w:t>
            </w:r>
          </w:p>
        </w:tc>
      </w:tr>
      <w:tr w:rsidR="00371367" w:rsidRPr="00371367" w14:paraId="188327CB" w14:textId="77777777" w:rsidTr="005C7E16">
        <w:trPr>
          <w:jc w:val="center"/>
        </w:trPr>
        <w:tc>
          <w:tcPr>
            <w:tcW w:w="2955" w:type="dxa"/>
            <w:tcBorders>
              <w:top w:val="nil"/>
              <w:left w:val="nil"/>
              <w:bottom w:val="nil"/>
              <w:right w:val="nil"/>
            </w:tcBorders>
          </w:tcPr>
          <w:p w14:paraId="0DDEED3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C3EABD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(1.215e+08)</w:t>
            </w:r>
          </w:p>
        </w:tc>
        <w:tc>
          <w:tcPr>
            <w:tcW w:w="2016" w:type="dxa"/>
            <w:tcBorders>
              <w:top w:val="nil"/>
              <w:left w:val="nil"/>
              <w:bottom w:val="nil"/>
              <w:right w:val="nil"/>
            </w:tcBorders>
          </w:tcPr>
          <w:p w14:paraId="4B527F8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(1.134e+08)</w:t>
            </w:r>
          </w:p>
        </w:tc>
        <w:tc>
          <w:tcPr>
            <w:tcW w:w="2016" w:type="dxa"/>
            <w:tcBorders>
              <w:top w:val="nil"/>
              <w:left w:val="nil"/>
              <w:bottom w:val="nil"/>
              <w:right w:val="nil"/>
            </w:tcBorders>
          </w:tcPr>
          <w:p w14:paraId="36F2B7D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(9.680e+07)</w:t>
            </w:r>
          </w:p>
        </w:tc>
      </w:tr>
      <w:tr w:rsidR="00371367" w:rsidRPr="00371367" w14:paraId="0C24BF3E" w14:textId="77777777" w:rsidTr="005C7E16">
        <w:trPr>
          <w:jc w:val="center"/>
        </w:trPr>
        <w:tc>
          <w:tcPr>
            <w:tcW w:w="2955" w:type="dxa"/>
            <w:tcBorders>
              <w:top w:val="nil"/>
              <w:left w:val="nil"/>
              <w:bottom w:val="nil"/>
              <w:right w:val="nil"/>
            </w:tcBorders>
          </w:tcPr>
          <w:p w14:paraId="7A9A602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GFCF</w:t>
            </w:r>
          </w:p>
        </w:tc>
        <w:tc>
          <w:tcPr>
            <w:tcW w:w="2016" w:type="dxa"/>
            <w:tcBorders>
              <w:top w:val="nil"/>
              <w:left w:val="nil"/>
              <w:bottom w:val="nil"/>
              <w:right w:val="nil"/>
            </w:tcBorders>
          </w:tcPr>
          <w:p w14:paraId="0F68787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0.000596*</w:t>
            </w:r>
          </w:p>
        </w:tc>
        <w:tc>
          <w:tcPr>
            <w:tcW w:w="2016" w:type="dxa"/>
            <w:tcBorders>
              <w:top w:val="nil"/>
              <w:left w:val="nil"/>
              <w:bottom w:val="nil"/>
              <w:right w:val="nil"/>
            </w:tcBorders>
          </w:tcPr>
          <w:p w14:paraId="35E31AA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0.000595*</w:t>
            </w:r>
          </w:p>
        </w:tc>
        <w:tc>
          <w:tcPr>
            <w:tcW w:w="2016" w:type="dxa"/>
            <w:tcBorders>
              <w:top w:val="nil"/>
              <w:left w:val="nil"/>
              <w:bottom w:val="nil"/>
              <w:right w:val="nil"/>
            </w:tcBorders>
          </w:tcPr>
          <w:p w14:paraId="6482E1F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0.000596</w:t>
            </w:r>
          </w:p>
        </w:tc>
      </w:tr>
      <w:tr w:rsidR="00371367" w:rsidRPr="00371367" w14:paraId="77A088C3" w14:textId="77777777" w:rsidTr="005C7E16">
        <w:trPr>
          <w:jc w:val="center"/>
        </w:trPr>
        <w:tc>
          <w:tcPr>
            <w:tcW w:w="2955" w:type="dxa"/>
            <w:tcBorders>
              <w:top w:val="nil"/>
              <w:left w:val="nil"/>
              <w:bottom w:val="nil"/>
              <w:right w:val="nil"/>
            </w:tcBorders>
          </w:tcPr>
          <w:p w14:paraId="78C96B9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62305C6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(0.000348)</w:t>
            </w:r>
          </w:p>
        </w:tc>
        <w:tc>
          <w:tcPr>
            <w:tcW w:w="2016" w:type="dxa"/>
            <w:tcBorders>
              <w:top w:val="nil"/>
              <w:left w:val="nil"/>
              <w:bottom w:val="nil"/>
              <w:right w:val="nil"/>
            </w:tcBorders>
          </w:tcPr>
          <w:p w14:paraId="7457088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(0.000322)</w:t>
            </w:r>
          </w:p>
        </w:tc>
        <w:tc>
          <w:tcPr>
            <w:tcW w:w="2016" w:type="dxa"/>
            <w:tcBorders>
              <w:top w:val="nil"/>
              <w:left w:val="nil"/>
              <w:bottom w:val="nil"/>
              <w:right w:val="nil"/>
            </w:tcBorders>
          </w:tcPr>
          <w:p w14:paraId="49EF2D1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(0.000428)</w:t>
            </w:r>
          </w:p>
        </w:tc>
      </w:tr>
      <w:tr w:rsidR="00371367" w:rsidRPr="00371367" w14:paraId="478F23DA" w14:textId="77777777" w:rsidTr="005C7E16">
        <w:trPr>
          <w:jc w:val="center"/>
        </w:trPr>
        <w:tc>
          <w:tcPr>
            <w:tcW w:w="2955" w:type="dxa"/>
            <w:tcBorders>
              <w:top w:val="nil"/>
              <w:left w:val="nil"/>
              <w:bottom w:val="nil"/>
              <w:right w:val="nil"/>
            </w:tcBorders>
          </w:tcPr>
          <w:p w14:paraId="64ABABC1" w14:textId="4E5F80DC" w:rsidR="00371367" w:rsidRPr="00371367" w:rsidRDefault="005549F5"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 xml:space="preserve">Government </w:t>
            </w:r>
            <w:r w:rsidR="00371367" w:rsidRPr="00371367">
              <w:rPr>
                <w:rFonts w:ascii="Times New Roman" w:eastAsiaTheme="minorEastAsia" w:hAnsi="Times New Roman" w:cs="Times New Roman"/>
                <w:sz w:val="16"/>
                <w:szCs w:val="16"/>
              </w:rPr>
              <w:t>Spending</w:t>
            </w:r>
          </w:p>
        </w:tc>
        <w:tc>
          <w:tcPr>
            <w:tcW w:w="2016" w:type="dxa"/>
            <w:tcBorders>
              <w:top w:val="nil"/>
              <w:left w:val="nil"/>
              <w:bottom w:val="nil"/>
              <w:right w:val="nil"/>
            </w:tcBorders>
          </w:tcPr>
          <w:p w14:paraId="28E9025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-0.000629</w:t>
            </w:r>
          </w:p>
        </w:tc>
        <w:tc>
          <w:tcPr>
            <w:tcW w:w="2016" w:type="dxa"/>
            <w:tcBorders>
              <w:top w:val="nil"/>
              <w:left w:val="nil"/>
              <w:bottom w:val="nil"/>
              <w:right w:val="nil"/>
            </w:tcBorders>
          </w:tcPr>
          <w:p w14:paraId="0E0B039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-0.000631</w:t>
            </w:r>
          </w:p>
        </w:tc>
        <w:tc>
          <w:tcPr>
            <w:tcW w:w="2016" w:type="dxa"/>
            <w:tcBorders>
              <w:top w:val="nil"/>
              <w:left w:val="nil"/>
              <w:bottom w:val="nil"/>
              <w:right w:val="nil"/>
            </w:tcBorders>
          </w:tcPr>
          <w:p w14:paraId="5796999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-0.000629</w:t>
            </w:r>
          </w:p>
        </w:tc>
      </w:tr>
      <w:tr w:rsidR="00371367" w:rsidRPr="00371367" w14:paraId="1CC482A1" w14:textId="77777777" w:rsidTr="005C7E16">
        <w:trPr>
          <w:jc w:val="center"/>
        </w:trPr>
        <w:tc>
          <w:tcPr>
            <w:tcW w:w="2955" w:type="dxa"/>
            <w:tcBorders>
              <w:top w:val="nil"/>
              <w:left w:val="nil"/>
              <w:bottom w:val="nil"/>
              <w:right w:val="nil"/>
            </w:tcBorders>
          </w:tcPr>
          <w:p w14:paraId="595F2E8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3898E3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(0.000576)</w:t>
            </w:r>
          </w:p>
        </w:tc>
        <w:tc>
          <w:tcPr>
            <w:tcW w:w="2016" w:type="dxa"/>
            <w:tcBorders>
              <w:top w:val="nil"/>
              <w:left w:val="nil"/>
              <w:bottom w:val="nil"/>
              <w:right w:val="nil"/>
            </w:tcBorders>
          </w:tcPr>
          <w:p w14:paraId="3F21E09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(0.000533)</w:t>
            </w:r>
          </w:p>
        </w:tc>
        <w:tc>
          <w:tcPr>
            <w:tcW w:w="2016" w:type="dxa"/>
            <w:tcBorders>
              <w:top w:val="nil"/>
              <w:left w:val="nil"/>
              <w:bottom w:val="nil"/>
              <w:right w:val="nil"/>
            </w:tcBorders>
          </w:tcPr>
          <w:p w14:paraId="11B30B4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(0.000495)</w:t>
            </w:r>
          </w:p>
        </w:tc>
      </w:tr>
      <w:tr w:rsidR="00371367" w:rsidRPr="00371367" w14:paraId="42DB377F" w14:textId="77777777" w:rsidTr="005C7E16">
        <w:trPr>
          <w:jc w:val="center"/>
        </w:trPr>
        <w:tc>
          <w:tcPr>
            <w:tcW w:w="2955" w:type="dxa"/>
            <w:tcBorders>
              <w:top w:val="nil"/>
              <w:left w:val="nil"/>
              <w:bottom w:val="nil"/>
              <w:right w:val="nil"/>
            </w:tcBorders>
          </w:tcPr>
          <w:p w14:paraId="39D41A2E" w14:textId="3C567E0E" w:rsidR="00371367" w:rsidRPr="00371367" w:rsidRDefault="005549F5"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Life Expectancy</w:t>
            </w:r>
          </w:p>
        </w:tc>
        <w:tc>
          <w:tcPr>
            <w:tcW w:w="2016" w:type="dxa"/>
            <w:tcBorders>
              <w:top w:val="nil"/>
              <w:left w:val="nil"/>
              <w:bottom w:val="nil"/>
              <w:right w:val="nil"/>
            </w:tcBorders>
          </w:tcPr>
          <w:p w14:paraId="18FD195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1.310e+10***</w:t>
            </w:r>
          </w:p>
        </w:tc>
        <w:tc>
          <w:tcPr>
            <w:tcW w:w="2016" w:type="dxa"/>
            <w:tcBorders>
              <w:top w:val="nil"/>
              <w:left w:val="nil"/>
              <w:bottom w:val="nil"/>
              <w:right w:val="nil"/>
            </w:tcBorders>
          </w:tcPr>
          <w:p w14:paraId="40C14AF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-1.909e+09</w:t>
            </w:r>
          </w:p>
        </w:tc>
        <w:tc>
          <w:tcPr>
            <w:tcW w:w="2016" w:type="dxa"/>
            <w:tcBorders>
              <w:top w:val="nil"/>
              <w:left w:val="nil"/>
              <w:bottom w:val="nil"/>
              <w:right w:val="nil"/>
            </w:tcBorders>
          </w:tcPr>
          <w:p w14:paraId="52668A7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1.310e+10**</w:t>
            </w:r>
          </w:p>
        </w:tc>
      </w:tr>
      <w:tr w:rsidR="00371367" w:rsidRPr="00371367" w14:paraId="39C3FFC6" w14:textId="77777777" w:rsidTr="005C7E16">
        <w:trPr>
          <w:jc w:val="center"/>
        </w:trPr>
        <w:tc>
          <w:tcPr>
            <w:tcW w:w="2955" w:type="dxa"/>
            <w:tcBorders>
              <w:top w:val="nil"/>
              <w:left w:val="nil"/>
              <w:bottom w:val="nil"/>
              <w:right w:val="nil"/>
            </w:tcBorders>
          </w:tcPr>
          <w:p w14:paraId="6EECE06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06A6E8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(1.861e+09)</w:t>
            </w:r>
          </w:p>
        </w:tc>
        <w:tc>
          <w:tcPr>
            <w:tcW w:w="2016" w:type="dxa"/>
            <w:tcBorders>
              <w:top w:val="nil"/>
              <w:left w:val="nil"/>
              <w:bottom w:val="nil"/>
              <w:right w:val="nil"/>
            </w:tcBorders>
          </w:tcPr>
          <w:p w14:paraId="5E1FA62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(2.104e+09)</w:t>
            </w:r>
          </w:p>
        </w:tc>
        <w:tc>
          <w:tcPr>
            <w:tcW w:w="2016" w:type="dxa"/>
            <w:tcBorders>
              <w:top w:val="nil"/>
              <w:left w:val="nil"/>
              <w:bottom w:val="nil"/>
              <w:right w:val="nil"/>
            </w:tcBorders>
          </w:tcPr>
          <w:p w14:paraId="7F3545C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(6.035e+09)</w:t>
            </w:r>
          </w:p>
        </w:tc>
      </w:tr>
      <w:tr w:rsidR="00371367" w:rsidRPr="00371367" w14:paraId="57584022" w14:textId="77777777" w:rsidTr="005C7E16">
        <w:trPr>
          <w:jc w:val="center"/>
        </w:trPr>
        <w:tc>
          <w:tcPr>
            <w:tcW w:w="2955" w:type="dxa"/>
            <w:tcBorders>
              <w:top w:val="nil"/>
              <w:left w:val="nil"/>
              <w:bottom w:val="nil"/>
              <w:right w:val="nil"/>
            </w:tcBorders>
          </w:tcPr>
          <w:p w14:paraId="2F382639" w14:textId="760C6DEA" w:rsidR="00371367" w:rsidRPr="00371367" w:rsidRDefault="005549F5"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Secondary Edu</w:t>
            </w:r>
            <w:r>
              <w:rPr>
                <w:rFonts w:ascii="Times New Roman" w:eastAsiaTheme="minorEastAsia" w:hAnsi="Times New Roman" w:cs="Times New Roman"/>
                <w:sz w:val="16"/>
                <w:szCs w:val="16"/>
              </w:rPr>
              <w:t>cation</w:t>
            </w:r>
          </w:p>
        </w:tc>
        <w:tc>
          <w:tcPr>
            <w:tcW w:w="2016" w:type="dxa"/>
            <w:tcBorders>
              <w:top w:val="nil"/>
              <w:left w:val="nil"/>
              <w:bottom w:val="nil"/>
              <w:right w:val="nil"/>
            </w:tcBorders>
          </w:tcPr>
          <w:p w14:paraId="181F23A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5.620e+10***</w:t>
            </w:r>
          </w:p>
        </w:tc>
        <w:tc>
          <w:tcPr>
            <w:tcW w:w="2016" w:type="dxa"/>
            <w:tcBorders>
              <w:top w:val="nil"/>
              <w:left w:val="nil"/>
              <w:bottom w:val="nil"/>
              <w:right w:val="nil"/>
            </w:tcBorders>
          </w:tcPr>
          <w:p w14:paraId="7DA6F04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1.448e+10</w:t>
            </w:r>
          </w:p>
        </w:tc>
        <w:tc>
          <w:tcPr>
            <w:tcW w:w="2016" w:type="dxa"/>
            <w:tcBorders>
              <w:top w:val="nil"/>
              <w:left w:val="nil"/>
              <w:bottom w:val="nil"/>
              <w:right w:val="nil"/>
            </w:tcBorders>
          </w:tcPr>
          <w:p w14:paraId="085C488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5.620e+10</w:t>
            </w:r>
          </w:p>
        </w:tc>
      </w:tr>
      <w:tr w:rsidR="00371367" w:rsidRPr="00371367" w14:paraId="01D7FC69" w14:textId="77777777" w:rsidTr="005C7E16">
        <w:trPr>
          <w:jc w:val="center"/>
        </w:trPr>
        <w:tc>
          <w:tcPr>
            <w:tcW w:w="2955" w:type="dxa"/>
            <w:tcBorders>
              <w:top w:val="nil"/>
              <w:left w:val="nil"/>
              <w:bottom w:val="nil"/>
              <w:right w:val="nil"/>
            </w:tcBorders>
          </w:tcPr>
          <w:p w14:paraId="6FA13C4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793620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(1.430e+10)</w:t>
            </w:r>
          </w:p>
        </w:tc>
        <w:tc>
          <w:tcPr>
            <w:tcW w:w="2016" w:type="dxa"/>
            <w:tcBorders>
              <w:top w:val="nil"/>
              <w:left w:val="nil"/>
              <w:bottom w:val="nil"/>
              <w:right w:val="nil"/>
            </w:tcBorders>
          </w:tcPr>
          <w:p w14:paraId="0C23F9A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(1.351e+10)</w:t>
            </w:r>
          </w:p>
        </w:tc>
        <w:tc>
          <w:tcPr>
            <w:tcW w:w="2016" w:type="dxa"/>
            <w:tcBorders>
              <w:top w:val="nil"/>
              <w:left w:val="nil"/>
              <w:bottom w:val="nil"/>
              <w:right w:val="nil"/>
            </w:tcBorders>
          </w:tcPr>
          <w:p w14:paraId="5B2DA9C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(5.979e+10)</w:t>
            </w:r>
          </w:p>
        </w:tc>
      </w:tr>
      <w:tr w:rsidR="00371367" w:rsidRPr="00371367" w14:paraId="0DE56C24" w14:textId="77777777" w:rsidTr="005C7E16">
        <w:trPr>
          <w:jc w:val="center"/>
        </w:trPr>
        <w:tc>
          <w:tcPr>
            <w:tcW w:w="2955" w:type="dxa"/>
            <w:tcBorders>
              <w:top w:val="nil"/>
              <w:left w:val="nil"/>
              <w:bottom w:val="nil"/>
              <w:right w:val="nil"/>
            </w:tcBorders>
          </w:tcPr>
          <w:p w14:paraId="55FB00F0" w14:textId="6715DB78"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Primary</w:t>
            </w:r>
            <w:r w:rsidR="005549F5">
              <w:rPr>
                <w:rFonts w:ascii="Times New Roman" w:eastAsiaTheme="minorEastAsia" w:hAnsi="Times New Roman" w:cs="Times New Roman"/>
                <w:sz w:val="16"/>
                <w:szCs w:val="16"/>
              </w:rPr>
              <w:t xml:space="preserve"> </w:t>
            </w:r>
            <w:r w:rsidRPr="00371367">
              <w:rPr>
                <w:rFonts w:ascii="Times New Roman" w:eastAsiaTheme="minorEastAsia" w:hAnsi="Times New Roman" w:cs="Times New Roman"/>
                <w:sz w:val="16"/>
                <w:szCs w:val="16"/>
              </w:rPr>
              <w:t>Edu</w:t>
            </w:r>
            <w:r w:rsidR="005549F5">
              <w:rPr>
                <w:rFonts w:ascii="Times New Roman" w:eastAsiaTheme="minorEastAsia" w:hAnsi="Times New Roman" w:cs="Times New Roman"/>
                <w:sz w:val="16"/>
                <w:szCs w:val="16"/>
              </w:rPr>
              <w:t>c</w:t>
            </w:r>
            <w:r w:rsidR="00237944">
              <w:rPr>
                <w:rFonts w:ascii="Times New Roman" w:eastAsiaTheme="minorEastAsia" w:hAnsi="Times New Roman" w:cs="Times New Roman"/>
                <w:sz w:val="16"/>
                <w:szCs w:val="16"/>
              </w:rPr>
              <w:t>a</w:t>
            </w:r>
            <w:r w:rsidR="005549F5">
              <w:rPr>
                <w:rFonts w:ascii="Times New Roman" w:eastAsiaTheme="minorEastAsia" w:hAnsi="Times New Roman" w:cs="Times New Roman"/>
                <w:sz w:val="16"/>
                <w:szCs w:val="16"/>
              </w:rPr>
              <w:t>tion</w:t>
            </w:r>
          </w:p>
        </w:tc>
        <w:tc>
          <w:tcPr>
            <w:tcW w:w="2016" w:type="dxa"/>
            <w:tcBorders>
              <w:top w:val="nil"/>
              <w:left w:val="nil"/>
              <w:bottom w:val="nil"/>
              <w:right w:val="nil"/>
            </w:tcBorders>
          </w:tcPr>
          <w:p w14:paraId="195FEB4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1.553e+10</w:t>
            </w:r>
          </w:p>
        </w:tc>
        <w:tc>
          <w:tcPr>
            <w:tcW w:w="2016" w:type="dxa"/>
            <w:tcBorders>
              <w:top w:val="nil"/>
              <w:left w:val="nil"/>
              <w:bottom w:val="nil"/>
              <w:right w:val="nil"/>
            </w:tcBorders>
          </w:tcPr>
          <w:p w14:paraId="0FD0F4F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8.752e+09</w:t>
            </w:r>
          </w:p>
        </w:tc>
        <w:tc>
          <w:tcPr>
            <w:tcW w:w="2016" w:type="dxa"/>
            <w:tcBorders>
              <w:top w:val="nil"/>
              <w:left w:val="nil"/>
              <w:bottom w:val="nil"/>
              <w:right w:val="nil"/>
            </w:tcBorders>
          </w:tcPr>
          <w:p w14:paraId="5E52146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1.553e+10</w:t>
            </w:r>
          </w:p>
        </w:tc>
      </w:tr>
      <w:tr w:rsidR="00371367" w:rsidRPr="00371367" w14:paraId="12E8B9ED" w14:textId="77777777" w:rsidTr="005C7E16">
        <w:trPr>
          <w:jc w:val="center"/>
        </w:trPr>
        <w:tc>
          <w:tcPr>
            <w:tcW w:w="2955" w:type="dxa"/>
            <w:tcBorders>
              <w:top w:val="nil"/>
              <w:left w:val="nil"/>
              <w:bottom w:val="nil"/>
              <w:right w:val="nil"/>
            </w:tcBorders>
          </w:tcPr>
          <w:p w14:paraId="357267D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1055C0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(2.215e+10)</w:t>
            </w:r>
          </w:p>
        </w:tc>
        <w:tc>
          <w:tcPr>
            <w:tcW w:w="2016" w:type="dxa"/>
            <w:tcBorders>
              <w:top w:val="nil"/>
              <w:left w:val="nil"/>
              <w:bottom w:val="nil"/>
              <w:right w:val="nil"/>
            </w:tcBorders>
          </w:tcPr>
          <w:p w14:paraId="45A8144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(2.031e+10)</w:t>
            </w:r>
          </w:p>
        </w:tc>
        <w:tc>
          <w:tcPr>
            <w:tcW w:w="2016" w:type="dxa"/>
            <w:tcBorders>
              <w:top w:val="nil"/>
              <w:left w:val="nil"/>
              <w:bottom w:val="nil"/>
              <w:right w:val="nil"/>
            </w:tcBorders>
          </w:tcPr>
          <w:p w14:paraId="5C1E567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(6.394e+10)</w:t>
            </w:r>
          </w:p>
        </w:tc>
      </w:tr>
      <w:tr w:rsidR="00371367" w:rsidRPr="00371367" w14:paraId="188630E1" w14:textId="77777777" w:rsidTr="005C7E16">
        <w:trPr>
          <w:jc w:val="center"/>
        </w:trPr>
        <w:tc>
          <w:tcPr>
            <w:tcW w:w="2955" w:type="dxa"/>
            <w:tcBorders>
              <w:top w:val="nil"/>
              <w:left w:val="nil"/>
              <w:bottom w:val="nil"/>
              <w:right w:val="nil"/>
            </w:tcBorders>
          </w:tcPr>
          <w:p w14:paraId="05317BA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Exports</w:t>
            </w:r>
          </w:p>
        </w:tc>
        <w:tc>
          <w:tcPr>
            <w:tcW w:w="2016" w:type="dxa"/>
            <w:tcBorders>
              <w:top w:val="nil"/>
              <w:left w:val="nil"/>
              <w:bottom w:val="nil"/>
              <w:right w:val="nil"/>
            </w:tcBorders>
          </w:tcPr>
          <w:p w14:paraId="5660DB1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2.24e-05</w:t>
            </w:r>
          </w:p>
        </w:tc>
        <w:tc>
          <w:tcPr>
            <w:tcW w:w="2016" w:type="dxa"/>
            <w:tcBorders>
              <w:top w:val="nil"/>
              <w:left w:val="nil"/>
              <w:bottom w:val="nil"/>
              <w:right w:val="nil"/>
            </w:tcBorders>
          </w:tcPr>
          <w:p w14:paraId="5CC1775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9.96e-05</w:t>
            </w:r>
          </w:p>
        </w:tc>
        <w:tc>
          <w:tcPr>
            <w:tcW w:w="2016" w:type="dxa"/>
            <w:tcBorders>
              <w:top w:val="nil"/>
              <w:left w:val="nil"/>
              <w:bottom w:val="nil"/>
              <w:right w:val="nil"/>
            </w:tcBorders>
          </w:tcPr>
          <w:p w14:paraId="050B2B3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2.24e-05</w:t>
            </w:r>
          </w:p>
        </w:tc>
      </w:tr>
      <w:tr w:rsidR="00371367" w:rsidRPr="00371367" w14:paraId="6768FFCA" w14:textId="77777777" w:rsidTr="005C7E16">
        <w:trPr>
          <w:jc w:val="center"/>
        </w:trPr>
        <w:tc>
          <w:tcPr>
            <w:tcW w:w="2955" w:type="dxa"/>
            <w:tcBorders>
              <w:top w:val="nil"/>
              <w:left w:val="nil"/>
              <w:bottom w:val="nil"/>
              <w:right w:val="nil"/>
            </w:tcBorders>
          </w:tcPr>
          <w:p w14:paraId="6F0DF54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587F1A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(0.000153)</w:t>
            </w:r>
          </w:p>
        </w:tc>
        <w:tc>
          <w:tcPr>
            <w:tcW w:w="2016" w:type="dxa"/>
            <w:tcBorders>
              <w:top w:val="nil"/>
              <w:left w:val="nil"/>
              <w:bottom w:val="nil"/>
              <w:right w:val="nil"/>
            </w:tcBorders>
          </w:tcPr>
          <w:p w14:paraId="4B4E382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(0.000142)</w:t>
            </w:r>
          </w:p>
        </w:tc>
        <w:tc>
          <w:tcPr>
            <w:tcW w:w="2016" w:type="dxa"/>
            <w:tcBorders>
              <w:top w:val="nil"/>
              <w:left w:val="nil"/>
              <w:bottom w:val="nil"/>
              <w:right w:val="nil"/>
            </w:tcBorders>
          </w:tcPr>
          <w:p w14:paraId="12CD41F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(8.72e-05)</w:t>
            </w:r>
          </w:p>
        </w:tc>
      </w:tr>
      <w:tr w:rsidR="00371367" w:rsidRPr="00371367" w14:paraId="0A9155D3" w14:textId="77777777" w:rsidTr="005C7E16">
        <w:trPr>
          <w:jc w:val="center"/>
        </w:trPr>
        <w:tc>
          <w:tcPr>
            <w:tcW w:w="2955" w:type="dxa"/>
            <w:tcBorders>
              <w:top w:val="nil"/>
              <w:left w:val="nil"/>
              <w:bottom w:val="nil"/>
              <w:right w:val="nil"/>
            </w:tcBorders>
          </w:tcPr>
          <w:p w14:paraId="4229DEC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Imports</w:t>
            </w:r>
          </w:p>
        </w:tc>
        <w:tc>
          <w:tcPr>
            <w:tcW w:w="2016" w:type="dxa"/>
            <w:tcBorders>
              <w:top w:val="nil"/>
              <w:left w:val="nil"/>
              <w:bottom w:val="nil"/>
              <w:right w:val="nil"/>
            </w:tcBorders>
          </w:tcPr>
          <w:p w14:paraId="5B54051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-5.03e-05</w:t>
            </w:r>
          </w:p>
        </w:tc>
        <w:tc>
          <w:tcPr>
            <w:tcW w:w="2016" w:type="dxa"/>
            <w:tcBorders>
              <w:top w:val="nil"/>
              <w:left w:val="nil"/>
              <w:bottom w:val="nil"/>
              <w:right w:val="nil"/>
            </w:tcBorders>
          </w:tcPr>
          <w:p w14:paraId="4154B8F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-0.000133</w:t>
            </w:r>
          </w:p>
        </w:tc>
        <w:tc>
          <w:tcPr>
            <w:tcW w:w="2016" w:type="dxa"/>
            <w:tcBorders>
              <w:top w:val="nil"/>
              <w:left w:val="nil"/>
              <w:bottom w:val="nil"/>
              <w:right w:val="nil"/>
            </w:tcBorders>
          </w:tcPr>
          <w:p w14:paraId="6A48EBF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-5.03e-05</w:t>
            </w:r>
          </w:p>
        </w:tc>
      </w:tr>
      <w:tr w:rsidR="00371367" w:rsidRPr="00371367" w14:paraId="5A2653A3" w14:textId="77777777" w:rsidTr="005C7E16">
        <w:trPr>
          <w:jc w:val="center"/>
        </w:trPr>
        <w:tc>
          <w:tcPr>
            <w:tcW w:w="2955" w:type="dxa"/>
            <w:tcBorders>
              <w:top w:val="nil"/>
              <w:left w:val="nil"/>
              <w:bottom w:val="nil"/>
              <w:right w:val="nil"/>
            </w:tcBorders>
          </w:tcPr>
          <w:p w14:paraId="0496332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1344AA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(0.000180)</w:t>
            </w:r>
          </w:p>
        </w:tc>
        <w:tc>
          <w:tcPr>
            <w:tcW w:w="2016" w:type="dxa"/>
            <w:tcBorders>
              <w:top w:val="nil"/>
              <w:left w:val="nil"/>
              <w:bottom w:val="nil"/>
              <w:right w:val="nil"/>
            </w:tcBorders>
          </w:tcPr>
          <w:p w14:paraId="1E210EC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(0.000167)</w:t>
            </w:r>
          </w:p>
        </w:tc>
        <w:tc>
          <w:tcPr>
            <w:tcW w:w="2016" w:type="dxa"/>
            <w:tcBorders>
              <w:top w:val="nil"/>
              <w:left w:val="nil"/>
              <w:bottom w:val="nil"/>
              <w:right w:val="nil"/>
            </w:tcBorders>
          </w:tcPr>
          <w:p w14:paraId="7541033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(8.25e-05)</w:t>
            </w:r>
          </w:p>
        </w:tc>
      </w:tr>
      <w:tr w:rsidR="00371367" w:rsidRPr="00371367" w14:paraId="049CBB29" w14:textId="77777777" w:rsidTr="005C7E16">
        <w:trPr>
          <w:jc w:val="center"/>
        </w:trPr>
        <w:tc>
          <w:tcPr>
            <w:tcW w:w="2955" w:type="dxa"/>
            <w:tcBorders>
              <w:top w:val="nil"/>
              <w:left w:val="nil"/>
              <w:bottom w:val="nil"/>
              <w:right w:val="nil"/>
            </w:tcBorders>
          </w:tcPr>
          <w:p w14:paraId="0B6386A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FDI</w:t>
            </w:r>
          </w:p>
        </w:tc>
        <w:tc>
          <w:tcPr>
            <w:tcW w:w="2016" w:type="dxa"/>
            <w:tcBorders>
              <w:top w:val="nil"/>
              <w:left w:val="nil"/>
              <w:bottom w:val="nil"/>
              <w:right w:val="nil"/>
            </w:tcBorders>
          </w:tcPr>
          <w:p w14:paraId="0430B65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-0.270</w:t>
            </w:r>
          </w:p>
        </w:tc>
        <w:tc>
          <w:tcPr>
            <w:tcW w:w="2016" w:type="dxa"/>
            <w:tcBorders>
              <w:top w:val="nil"/>
              <w:left w:val="nil"/>
              <w:bottom w:val="nil"/>
              <w:right w:val="nil"/>
            </w:tcBorders>
          </w:tcPr>
          <w:p w14:paraId="5BCFF80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-0.404*</w:t>
            </w:r>
          </w:p>
        </w:tc>
        <w:tc>
          <w:tcPr>
            <w:tcW w:w="2016" w:type="dxa"/>
            <w:tcBorders>
              <w:top w:val="nil"/>
              <w:left w:val="nil"/>
              <w:bottom w:val="nil"/>
              <w:right w:val="nil"/>
            </w:tcBorders>
          </w:tcPr>
          <w:p w14:paraId="546A146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-0.270</w:t>
            </w:r>
          </w:p>
        </w:tc>
      </w:tr>
      <w:tr w:rsidR="00371367" w:rsidRPr="00371367" w14:paraId="1BBB5D73" w14:textId="77777777" w:rsidTr="005C7E16">
        <w:trPr>
          <w:jc w:val="center"/>
        </w:trPr>
        <w:tc>
          <w:tcPr>
            <w:tcW w:w="2955" w:type="dxa"/>
            <w:tcBorders>
              <w:top w:val="nil"/>
              <w:left w:val="nil"/>
              <w:bottom w:val="nil"/>
              <w:right w:val="nil"/>
            </w:tcBorders>
          </w:tcPr>
          <w:p w14:paraId="0BC4D94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9D05A4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(0.225)</w:t>
            </w:r>
          </w:p>
        </w:tc>
        <w:tc>
          <w:tcPr>
            <w:tcW w:w="2016" w:type="dxa"/>
            <w:tcBorders>
              <w:top w:val="nil"/>
              <w:left w:val="nil"/>
              <w:bottom w:val="nil"/>
              <w:right w:val="nil"/>
            </w:tcBorders>
          </w:tcPr>
          <w:p w14:paraId="6924155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(0.208)</w:t>
            </w:r>
          </w:p>
        </w:tc>
        <w:tc>
          <w:tcPr>
            <w:tcW w:w="2016" w:type="dxa"/>
            <w:tcBorders>
              <w:top w:val="nil"/>
              <w:left w:val="nil"/>
              <w:bottom w:val="nil"/>
              <w:right w:val="nil"/>
            </w:tcBorders>
          </w:tcPr>
          <w:p w14:paraId="285338E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(0.266)</w:t>
            </w:r>
          </w:p>
        </w:tc>
      </w:tr>
      <w:tr w:rsidR="00371367" w:rsidRPr="00371367" w14:paraId="7D1CFBAF" w14:textId="77777777" w:rsidTr="005C7E16">
        <w:trPr>
          <w:jc w:val="center"/>
        </w:trPr>
        <w:tc>
          <w:tcPr>
            <w:tcW w:w="2955" w:type="dxa"/>
            <w:tcBorders>
              <w:top w:val="nil"/>
              <w:left w:val="nil"/>
              <w:bottom w:val="nil"/>
              <w:right w:val="nil"/>
            </w:tcBorders>
          </w:tcPr>
          <w:p w14:paraId="7DFCC297" w14:textId="531496DD"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Pop</w:t>
            </w:r>
            <w:r w:rsidR="00C67F97">
              <w:rPr>
                <w:rFonts w:ascii="Times New Roman" w:eastAsiaTheme="minorEastAsia" w:hAnsi="Times New Roman" w:cs="Times New Roman"/>
                <w:sz w:val="16"/>
                <w:szCs w:val="16"/>
              </w:rPr>
              <w:t>ulation Gro</w:t>
            </w:r>
            <w:r w:rsidRPr="00371367">
              <w:rPr>
                <w:rFonts w:ascii="Times New Roman" w:eastAsiaTheme="minorEastAsia" w:hAnsi="Times New Roman" w:cs="Times New Roman"/>
                <w:sz w:val="16"/>
                <w:szCs w:val="16"/>
              </w:rPr>
              <w:t>wth</w:t>
            </w:r>
          </w:p>
        </w:tc>
        <w:tc>
          <w:tcPr>
            <w:tcW w:w="2016" w:type="dxa"/>
            <w:tcBorders>
              <w:top w:val="nil"/>
              <w:left w:val="nil"/>
              <w:bottom w:val="nil"/>
              <w:right w:val="nil"/>
            </w:tcBorders>
          </w:tcPr>
          <w:p w14:paraId="64C2157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-7.642e+09***</w:t>
            </w:r>
          </w:p>
        </w:tc>
        <w:tc>
          <w:tcPr>
            <w:tcW w:w="2016" w:type="dxa"/>
            <w:tcBorders>
              <w:top w:val="nil"/>
              <w:left w:val="nil"/>
              <w:bottom w:val="nil"/>
              <w:right w:val="nil"/>
            </w:tcBorders>
          </w:tcPr>
          <w:p w14:paraId="04BD49D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-2.909e+09</w:t>
            </w:r>
          </w:p>
        </w:tc>
        <w:tc>
          <w:tcPr>
            <w:tcW w:w="2016" w:type="dxa"/>
            <w:tcBorders>
              <w:top w:val="nil"/>
              <w:left w:val="nil"/>
              <w:bottom w:val="nil"/>
              <w:right w:val="nil"/>
            </w:tcBorders>
          </w:tcPr>
          <w:p w14:paraId="6CC5D8D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-7.642e+09**</w:t>
            </w:r>
          </w:p>
        </w:tc>
      </w:tr>
      <w:tr w:rsidR="00371367" w:rsidRPr="00371367" w14:paraId="32DF4598" w14:textId="77777777" w:rsidTr="005C7E16">
        <w:trPr>
          <w:jc w:val="center"/>
        </w:trPr>
        <w:tc>
          <w:tcPr>
            <w:tcW w:w="2955" w:type="dxa"/>
            <w:tcBorders>
              <w:top w:val="nil"/>
              <w:left w:val="nil"/>
              <w:bottom w:val="nil"/>
              <w:right w:val="nil"/>
            </w:tcBorders>
          </w:tcPr>
          <w:p w14:paraId="5BF0565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E2D4BD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(2.629e+09)</w:t>
            </w:r>
          </w:p>
        </w:tc>
        <w:tc>
          <w:tcPr>
            <w:tcW w:w="2016" w:type="dxa"/>
            <w:tcBorders>
              <w:top w:val="nil"/>
              <w:left w:val="nil"/>
              <w:bottom w:val="nil"/>
              <w:right w:val="nil"/>
            </w:tcBorders>
          </w:tcPr>
          <w:p w14:paraId="1AC3DAE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(2.462e+09)</w:t>
            </w:r>
          </w:p>
        </w:tc>
        <w:tc>
          <w:tcPr>
            <w:tcW w:w="2016" w:type="dxa"/>
            <w:tcBorders>
              <w:top w:val="nil"/>
              <w:left w:val="nil"/>
              <w:bottom w:val="nil"/>
              <w:right w:val="nil"/>
            </w:tcBorders>
          </w:tcPr>
          <w:p w14:paraId="66B1177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(3.363e+09)</w:t>
            </w:r>
          </w:p>
        </w:tc>
      </w:tr>
      <w:tr w:rsidR="00371367" w:rsidRPr="00371367" w14:paraId="58AB1A31" w14:textId="77777777" w:rsidTr="005C7E16">
        <w:trPr>
          <w:jc w:val="center"/>
        </w:trPr>
        <w:tc>
          <w:tcPr>
            <w:tcW w:w="2955" w:type="dxa"/>
            <w:tcBorders>
              <w:top w:val="nil"/>
              <w:left w:val="nil"/>
              <w:bottom w:val="nil"/>
              <w:right w:val="nil"/>
            </w:tcBorders>
          </w:tcPr>
          <w:p w14:paraId="3A7DA59F" w14:textId="4636D5F8"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E</w:t>
            </w:r>
            <w:r w:rsidR="00C67F97">
              <w:rPr>
                <w:rFonts w:ascii="Times New Roman" w:eastAsiaTheme="minorEastAsia" w:hAnsi="Times New Roman" w:cs="Times New Roman"/>
                <w:sz w:val="16"/>
                <w:szCs w:val="16"/>
              </w:rPr>
              <w:t xml:space="preserve">xchange </w:t>
            </w:r>
            <w:r w:rsidRPr="00371367">
              <w:rPr>
                <w:rFonts w:ascii="Times New Roman" w:eastAsiaTheme="minorEastAsia" w:hAnsi="Times New Roman" w:cs="Times New Roman"/>
                <w:sz w:val="16"/>
                <w:szCs w:val="16"/>
              </w:rPr>
              <w:t>Rate</w:t>
            </w:r>
          </w:p>
        </w:tc>
        <w:tc>
          <w:tcPr>
            <w:tcW w:w="2016" w:type="dxa"/>
            <w:tcBorders>
              <w:top w:val="nil"/>
              <w:left w:val="nil"/>
              <w:bottom w:val="nil"/>
              <w:right w:val="nil"/>
            </w:tcBorders>
          </w:tcPr>
          <w:p w14:paraId="0147909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12.03</w:t>
            </w:r>
          </w:p>
        </w:tc>
        <w:tc>
          <w:tcPr>
            <w:tcW w:w="2016" w:type="dxa"/>
            <w:tcBorders>
              <w:top w:val="nil"/>
              <w:left w:val="nil"/>
              <w:bottom w:val="nil"/>
              <w:right w:val="nil"/>
            </w:tcBorders>
          </w:tcPr>
          <w:p w14:paraId="3182C3C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-0.728</w:t>
            </w:r>
          </w:p>
        </w:tc>
        <w:tc>
          <w:tcPr>
            <w:tcW w:w="2016" w:type="dxa"/>
            <w:tcBorders>
              <w:top w:val="nil"/>
              <w:left w:val="nil"/>
              <w:bottom w:val="nil"/>
              <w:right w:val="nil"/>
            </w:tcBorders>
          </w:tcPr>
          <w:p w14:paraId="009E6C3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12.03*</w:t>
            </w:r>
          </w:p>
        </w:tc>
      </w:tr>
      <w:tr w:rsidR="00371367" w:rsidRPr="00371367" w14:paraId="4B28CC58" w14:textId="77777777" w:rsidTr="005C7E16">
        <w:trPr>
          <w:jc w:val="center"/>
        </w:trPr>
        <w:tc>
          <w:tcPr>
            <w:tcW w:w="2955" w:type="dxa"/>
            <w:tcBorders>
              <w:top w:val="nil"/>
              <w:left w:val="nil"/>
              <w:bottom w:val="nil"/>
              <w:right w:val="nil"/>
            </w:tcBorders>
          </w:tcPr>
          <w:p w14:paraId="3718AA9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8548BC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(12.14)</w:t>
            </w:r>
          </w:p>
        </w:tc>
        <w:tc>
          <w:tcPr>
            <w:tcW w:w="2016" w:type="dxa"/>
            <w:tcBorders>
              <w:top w:val="nil"/>
              <w:left w:val="nil"/>
              <w:bottom w:val="nil"/>
              <w:right w:val="nil"/>
            </w:tcBorders>
          </w:tcPr>
          <w:p w14:paraId="6E839BA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(11.25)</w:t>
            </w:r>
          </w:p>
        </w:tc>
        <w:tc>
          <w:tcPr>
            <w:tcW w:w="2016" w:type="dxa"/>
            <w:tcBorders>
              <w:top w:val="nil"/>
              <w:left w:val="nil"/>
              <w:bottom w:val="nil"/>
              <w:right w:val="nil"/>
            </w:tcBorders>
          </w:tcPr>
          <w:p w14:paraId="49F806C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(6.485)</w:t>
            </w:r>
          </w:p>
        </w:tc>
      </w:tr>
      <w:tr w:rsidR="00371367" w:rsidRPr="00371367" w14:paraId="3C413196" w14:textId="77777777" w:rsidTr="005C7E16">
        <w:trPr>
          <w:jc w:val="center"/>
        </w:trPr>
        <w:tc>
          <w:tcPr>
            <w:tcW w:w="2955" w:type="dxa"/>
            <w:tcBorders>
              <w:top w:val="nil"/>
              <w:left w:val="nil"/>
              <w:bottom w:val="nil"/>
              <w:right w:val="nil"/>
            </w:tcBorders>
          </w:tcPr>
          <w:p w14:paraId="773433D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Globalization</w:t>
            </w:r>
          </w:p>
        </w:tc>
        <w:tc>
          <w:tcPr>
            <w:tcW w:w="2016" w:type="dxa"/>
            <w:tcBorders>
              <w:top w:val="nil"/>
              <w:left w:val="nil"/>
              <w:bottom w:val="nil"/>
              <w:right w:val="nil"/>
            </w:tcBorders>
          </w:tcPr>
          <w:p w14:paraId="28B4CFB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2.370e+09**</w:t>
            </w:r>
          </w:p>
        </w:tc>
        <w:tc>
          <w:tcPr>
            <w:tcW w:w="2016" w:type="dxa"/>
            <w:tcBorders>
              <w:top w:val="nil"/>
              <w:left w:val="nil"/>
              <w:bottom w:val="nil"/>
              <w:right w:val="nil"/>
            </w:tcBorders>
          </w:tcPr>
          <w:p w14:paraId="3B90690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-8.437e+09***</w:t>
            </w:r>
          </w:p>
        </w:tc>
        <w:tc>
          <w:tcPr>
            <w:tcW w:w="2016" w:type="dxa"/>
            <w:tcBorders>
              <w:top w:val="nil"/>
              <w:left w:val="nil"/>
              <w:bottom w:val="nil"/>
              <w:right w:val="nil"/>
            </w:tcBorders>
          </w:tcPr>
          <w:p w14:paraId="2E1A266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2.370e+09</w:t>
            </w:r>
          </w:p>
        </w:tc>
      </w:tr>
      <w:tr w:rsidR="00371367" w:rsidRPr="00371367" w14:paraId="67CABC93" w14:textId="77777777" w:rsidTr="005C7E16">
        <w:trPr>
          <w:jc w:val="center"/>
        </w:trPr>
        <w:tc>
          <w:tcPr>
            <w:tcW w:w="2955" w:type="dxa"/>
            <w:tcBorders>
              <w:top w:val="nil"/>
              <w:left w:val="nil"/>
              <w:bottom w:val="nil"/>
              <w:right w:val="nil"/>
            </w:tcBorders>
          </w:tcPr>
          <w:p w14:paraId="2C18295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5F71DB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(1.139e+09)</w:t>
            </w:r>
          </w:p>
        </w:tc>
        <w:tc>
          <w:tcPr>
            <w:tcW w:w="2016" w:type="dxa"/>
            <w:tcBorders>
              <w:top w:val="nil"/>
              <w:left w:val="nil"/>
              <w:bottom w:val="nil"/>
              <w:right w:val="nil"/>
            </w:tcBorders>
          </w:tcPr>
          <w:p w14:paraId="643BBBE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(1.443e+09)</w:t>
            </w:r>
          </w:p>
        </w:tc>
        <w:tc>
          <w:tcPr>
            <w:tcW w:w="2016" w:type="dxa"/>
            <w:tcBorders>
              <w:top w:val="nil"/>
              <w:left w:val="nil"/>
              <w:bottom w:val="nil"/>
              <w:right w:val="nil"/>
            </w:tcBorders>
          </w:tcPr>
          <w:p w14:paraId="62A4CFF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(2.765e+09)</w:t>
            </w:r>
          </w:p>
        </w:tc>
      </w:tr>
      <w:tr w:rsidR="00371367" w:rsidRPr="00371367" w14:paraId="61F68A0C" w14:textId="77777777" w:rsidTr="005C7E16">
        <w:trPr>
          <w:jc w:val="center"/>
        </w:trPr>
        <w:tc>
          <w:tcPr>
            <w:tcW w:w="2955" w:type="dxa"/>
            <w:tcBorders>
              <w:top w:val="nil"/>
              <w:left w:val="nil"/>
              <w:bottom w:val="nil"/>
              <w:right w:val="nil"/>
            </w:tcBorders>
          </w:tcPr>
          <w:p w14:paraId="67B133AF" w14:textId="1D5887AF"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Age</w:t>
            </w:r>
            <w:r w:rsidR="00C67F97">
              <w:rPr>
                <w:rFonts w:ascii="Times New Roman" w:eastAsiaTheme="minorEastAsia" w:hAnsi="Times New Roman" w:cs="Times New Roman"/>
                <w:sz w:val="16"/>
                <w:szCs w:val="16"/>
              </w:rPr>
              <w:t xml:space="preserve"> D</w:t>
            </w:r>
            <w:r w:rsidRPr="00371367">
              <w:rPr>
                <w:rFonts w:ascii="Times New Roman" w:eastAsiaTheme="minorEastAsia" w:hAnsi="Times New Roman" w:cs="Times New Roman"/>
                <w:sz w:val="16"/>
                <w:szCs w:val="16"/>
              </w:rPr>
              <w:t>ependency</w:t>
            </w:r>
          </w:p>
        </w:tc>
        <w:tc>
          <w:tcPr>
            <w:tcW w:w="2016" w:type="dxa"/>
            <w:tcBorders>
              <w:top w:val="nil"/>
              <w:left w:val="nil"/>
              <w:bottom w:val="nil"/>
              <w:right w:val="nil"/>
            </w:tcBorders>
          </w:tcPr>
          <w:p w14:paraId="1418AA1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-2.648e+09***</w:t>
            </w:r>
          </w:p>
        </w:tc>
        <w:tc>
          <w:tcPr>
            <w:tcW w:w="2016" w:type="dxa"/>
            <w:tcBorders>
              <w:top w:val="nil"/>
              <w:left w:val="nil"/>
              <w:bottom w:val="nil"/>
              <w:right w:val="nil"/>
            </w:tcBorders>
          </w:tcPr>
          <w:p w14:paraId="11416B2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-3.112e+09***</w:t>
            </w:r>
          </w:p>
        </w:tc>
        <w:tc>
          <w:tcPr>
            <w:tcW w:w="2016" w:type="dxa"/>
            <w:tcBorders>
              <w:top w:val="nil"/>
              <w:left w:val="nil"/>
              <w:bottom w:val="nil"/>
              <w:right w:val="nil"/>
            </w:tcBorders>
          </w:tcPr>
          <w:p w14:paraId="15B87F4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-2.648e+09</w:t>
            </w:r>
          </w:p>
        </w:tc>
      </w:tr>
      <w:tr w:rsidR="00371367" w:rsidRPr="00371367" w14:paraId="3C7F03D7" w14:textId="77777777" w:rsidTr="005C7E16">
        <w:trPr>
          <w:jc w:val="center"/>
        </w:trPr>
        <w:tc>
          <w:tcPr>
            <w:tcW w:w="2955" w:type="dxa"/>
            <w:tcBorders>
              <w:top w:val="nil"/>
              <w:left w:val="nil"/>
              <w:bottom w:val="nil"/>
              <w:right w:val="nil"/>
            </w:tcBorders>
          </w:tcPr>
          <w:p w14:paraId="4A1AD95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311609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(8.833e+08)</w:t>
            </w:r>
          </w:p>
        </w:tc>
        <w:tc>
          <w:tcPr>
            <w:tcW w:w="2016" w:type="dxa"/>
            <w:tcBorders>
              <w:top w:val="nil"/>
              <w:left w:val="nil"/>
              <w:bottom w:val="nil"/>
              <w:right w:val="nil"/>
            </w:tcBorders>
          </w:tcPr>
          <w:p w14:paraId="4CB31CE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(8.269e+08)</w:t>
            </w:r>
          </w:p>
        </w:tc>
        <w:tc>
          <w:tcPr>
            <w:tcW w:w="2016" w:type="dxa"/>
            <w:tcBorders>
              <w:top w:val="nil"/>
              <w:left w:val="nil"/>
              <w:bottom w:val="nil"/>
              <w:right w:val="nil"/>
            </w:tcBorders>
          </w:tcPr>
          <w:p w14:paraId="0E67BB0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(3.751e+09)</w:t>
            </w:r>
          </w:p>
        </w:tc>
      </w:tr>
      <w:tr w:rsidR="00371367" w:rsidRPr="00371367" w14:paraId="3407EC9E" w14:textId="77777777" w:rsidTr="005C7E16">
        <w:trPr>
          <w:jc w:val="center"/>
        </w:trPr>
        <w:tc>
          <w:tcPr>
            <w:tcW w:w="2955" w:type="dxa"/>
            <w:tcBorders>
              <w:top w:val="nil"/>
              <w:left w:val="nil"/>
              <w:bottom w:val="nil"/>
              <w:right w:val="nil"/>
            </w:tcBorders>
          </w:tcPr>
          <w:p w14:paraId="6FC31217" w14:textId="2ABD6B7B" w:rsidR="00371367" w:rsidRPr="00371367" w:rsidRDefault="005C7E16"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5C7E16">
              <w:rPr>
                <w:rFonts w:ascii="Times New Roman" w:eastAsiaTheme="minorEastAsia" w:hAnsi="Times New Roman" w:cs="Times New Roman"/>
                <w:color w:val="FFFFFF" w:themeColor="background1"/>
                <w:sz w:val="16"/>
                <w:szCs w:val="16"/>
              </w:rPr>
              <w:t>“</w:t>
            </w:r>
            <w:r w:rsidR="00371367" w:rsidRPr="00371367">
              <w:rPr>
                <w:rFonts w:ascii="Times New Roman" w:eastAsiaTheme="minorEastAsia" w:hAnsi="Times New Roman" w:cs="Times New Roman"/>
                <w:sz w:val="16"/>
                <w:szCs w:val="16"/>
              </w:rPr>
              <w:t>2003.Time</w:t>
            </w:r>
          </w:p>
        </w:tc>
        <w:tc>
          <w:tcPr>
            <w:tcW w:w="2016" w:type="dxa"/>
            <w:tcBorders>
              <w:top w:val="nil"/>
              <w:left w:val="nil"/>
              <w:bottom w:val="nil"/>
              <w:right w:val="nil"/>
            </w:tcBorders>
          </w:tcPr>
          <w:p w14:paraId="2999E50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FF4344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1.378e+10</w:t>
            </w:r>
          </w:p>
        </w:tc>
        <w:tc>
          <w:tcPr>
            <w:tcW w:w="2016" w:type="dxa"/>
            <w:tcBorders>
              <w:top w:val="nil"/>
              <w:left w:val="nil"/>
              <w:bottom w:val="nil"/>
              <w:right w:val="nil"/>
            </w:tcBorders>
          </w:tcPr>
          <w:p w14:paraId="26876A5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CD012C4" w14:textId="77777777" w:rsidTr="005C7E16">
        <w:trPr>
          <w:jc w:val="center"/>
        </w:trPr>
        <w:tc>
          <w:tcPr>
            <w:tcW w:w="2955" w:type="dxa"/>
            <w:tcBorders>
              <w:top w:val="nil"/>
              <w:left w:val="nil"/>
              <w:bottom w:val="nil"/>
              <w:right w:val="nil"/>
            </w:tcBorders>
          </w:tcPr>
          <w:p w14:paraId="2F0D2EC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7C8902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44E749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(1.718e+10)</w:t>
            </w:r>
          </w:p>
        </w:tc>
        <w:tc>
          <w:tcPr>
            <w:tcW w:w="2016" w:type="dxa"/>
            <w:tcBorders>
              <w:top w:val="nil"/>
              <w:left w:val="nil"/>
              <w:bottom w:val="nil"/>
              <w:right w:val="nil"/>
            </w:tcBorders>
          </w:tcPr>
          <w:p w14:paraId="60DCAC6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307E53AD" w14:textId="77777777" w:rsidTr="005C7E16">
        <w:trPr>
          <w:jc w:val="center"/>
        </w:trPr>
        <w:tc>
          <w:tcPr>
            <w:tcW w:w="2955" w:type="dxa"/>
            <w:tcBorders>
              <w:top w:val="nil"/>
              <w:left w:val="nil"/>
              <w:bottom w:val="nil"/>
              <w:right w:val="nil"/>
            </w:tcBorders>
          </w:tcPr>
          <w:p w14:paraId="256CA70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2004.Time</w:t>
            </w:r>
          </w:p>
        </w:tc>
        <w:tc>
          <w:tcPr>
            <w:tcW w:w="2016" w:type="dxa"/>
            <w:tcBorders>
              <w:top w:val="nil"/>
              <w:left w:val="nil"/>
              <w:bottom w:val="nil"/>
              <w:right w:val="nil"/>
            </w:tcBorders>
          </w:tcPr>
          <w:p w14:paraId="54503F0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58F1C6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2.970e+10*</w:t>
            </w:r>
          </w:p>
        </w:tc>
        <w:tc>
          <w:tcPr>
            <w:tcW w:w="2016" w:type="dxa"/>
            <w:tcBorders>
              <w:top w:val="nil"/>
              <w:left w:val="nil"/>
              <w:bottom w:val="nil"/>
              <w:right w:val="nil"/>
            </w:tcBorders>
          </w:tcPr>
          <w:p w14:paraId="7E4176F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848167C" w14:textId="77777777" w:rsidTr="005C7E16">
        <w:trPr>
          <w:jc w:val="center"/>
        </w:trPr>
        <w:tc>
          <w:tcPr>
            <w:tcW w:w="2955" w:type="dxa"/>
            <w:tcBorders>
              <w:top w:val="nil"/>
              <w:left w:val="nil"/>
              <w:bottom w:val="nil"/>
              <w:right w:val="nil"/>
            </w:tcBorders>
          </w:tcPr>
          <w:p w14:paraId="795CDB4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A542A6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9EC5AF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(1.738e+10)</w:t>
            </w:r>
          </w:p>
        </w:tc>
        <w:tc>
          <w:tcPr>
            <w:tcW w:w="2016" w:type="dxa"/>
            <w:tcBorders>
              <w:top w:val="nil"/>
              <w:left w:val="nil"/>
              <w:bottom w:val="nil"/>
              <w:right w:val="nil"/>
            </w:tcBorders>
          </w:tcPr>
          <w:p w14:paraId="4B6A4E3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E0D3248" w14:textId="77777777" w:rsidTr="005C7E16">
        <w:trPr>
          <w:jc w:val="center"/>
        </w:trPr>
        <w:tc>
          <w:tcPr>
            <w:tcW w:w="2955" w:type="dxa"/>
            <w:tcBorders>
              <w:top w:val="nil"/>
              <w:left w:val="nil"/>
              <w:bottom w:val="nil"/>
              <w:right w:val="nil"/>
            </w:tcBorders>
          </w:tcPr>
          <w:p w14:paraId="10935FD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2005.Time</w:t>
            </w:r>
          </w:p>
        </w:tc>
        <w:tc>
          <w:tcPr>
            <w:tcW w:w="2016" w:type="dxa"/>
            <w:tcBorders>
              <w:top w:val="nil"/>
              <w:left w:val="nil"/>
              <w:bottom w:val="nil"/>
              <w:right w:val="nil"/>
            </w:tcBorders>
          </w:tcPr>
          <w:p w14:paraId="00D0E8A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6979A92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4.709e+10***</w:t>
            </w:r>
          </w:p>
        </w:tc>
        <w:tc>
          <w:tcPr>
            <w:tcW w:w="2016" w:type="dxa"/>
            <w:tcBorders>
              <w:top w:val="nil"/>
              <w:left w:val="nil"/>
              <w:bottom w:val="nil"/>
              <w:right w:val="nil"/>
            </w:tcBorders>
          </w:tcPr>
          <w:p w14:paraId="7B5A30C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149CC01" w14:textId="77777777" w:rsidTr="005C7E16">
        <w:trPr>
          <w:jc w:val="center"/>
        </w:trPr>
        <w:tc>
          <w:tcPr>
            <w:tcW w:w="2955" w:type="dxa"/>
            <w:tcBorders>
              <w:top w:val="nil"/>
              <w:left w:val="nil"/>
              <w:bottom w:val="nil"/>
              <w:right w:val="nil"/>
            </w:tcBorders>
          </w:tcPr>
          <w:p w14:paraId="6B4EC9C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8A0888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1A3635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(1.779e+10)</w:t>
            </w:r>
          </w:p>
        </w:tc>
        <w:tc>
          <w:tcPr>
            <w:tcW w:w="2016" w:type="dxa"/>
            <w:tcBorders>
              <w:top w:val="nil"/>
              <w:left w:val="nil"/>
              <w:bottom w:val="nil"/>
              <w:right w:val="nil"/>
            </w:tcBorders>
          </w:tcPr>
          <w:p w14:paraId="0427ADF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5B606FBD" w14:textId="77777777" w:rsidTr="005C7E16">
        <w:trPr>
          <w:jc w:val="center"/>
        </w:trPr>
        <w:tc>
          <w:tcPr>
            <w:tcW w:w="2955" w:type="dxa"/>
            <w:tcBorders>
              <w:top w:val="nil"/>
              <w:left w:val="nil"/>
              <w:bottom w:val="nil"/>
              <w:right w:val="nil"/>
            </w:tcBorders>
          </w:tcPr>
          <w:p w14:paraId="0723EBB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2006.Time</w:t>
            </w:r>
          </w:p>
        </w:tc>
        <w:tc>
          <w:tcPr>
            <w:tcW w:w="2016" w:type="dxa"/>
            <w:tcBorders>
              <w:top w:val="nil"/>
              <w:left w:val="nil"/>
              <w:bottom w:val="nil"/>
              <w:right w:val="nil"/>
            </w:tcBorders>
          </w:tcPr>
          <w:p w14:paraId="0816FC3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4D781F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7.181e+10***</w:t>
            </w:r>
          </w:p>
        </w:tc>
        <w:tc>
          <w:tcPr>
            <w:tcW w:w="2016" w:type="dxa"/>
            <w:tcBorders>
              <w:top w:val="nil"/>
              <w:left w:val="nil"/>
              <w:bottom w:val="nil"/>
              <w:right w:val="nil"/>
            </w:tcBorders>
          </w:tcPr>
          <w:p w14:paraId="0AA0F19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AB8C69C" w14:textId="77777777" w:rsidTr="005C7E16">
        <w:trPr>
          <w:jc w:val="center"/>
        </w:trPr>
        <w:tc>
          <w:tcPr>
            <w:tcW w:w="2955" w:type="dxa"/>
            <w:tcBorders>
              <w:top w:val="nil"/>
              <w:left w:val="nil"/>
              <w:bottom w:val="nil"/>
              <w:right w:val="nil"/>
            </w:tcBorders>
          </w:tcPr>
          <w:p w14:paraId="1DAB8F9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9B1275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C4016D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(1.855e+10)</w:t>
            </w:r>
          </w:p>
        </w:tc>
        <w:tc>
          <w:tcPr>
            <w:tcW w:w="2016" w:type="dxa"/>
            <w:tcBorders>
              <w:top w:val="nil"/>
              <w:left w:val="nil"/>
              <w:bottom w:val="nil"/>
              <w:right w:val="nil"/>
            </w:tcBorders>
          </w:tcPr>
          <w:p w14:paraId="41BA14B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7F0E934B" w14:textId="77777777" w:rsidTr="005C7E16">
        <w:trPr>
          <w:jc w:val="center"/>
        </w:trPr>
        <w:tc>
          <w:tcPr>
            <w:tcW w:w="2955" w:type="dxa"/>
            <w:tcBorders>
              <w:top w:val="nil"/>
              <w:left w:val="nil"/>
              <w:bottom w:val="nil"/>
              <w:right w:val="nil"/>
            </w:tcBorders>
          </w:tcPr>
          <w:p w14:paraId="3DA80F4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2007.Time</w:t>
            </w:r>
          </w:p>
        </w:tc>
        <w:tc>
          <w:tcPr>
            <w:tcW w:w="2016" w:type="dxa"/>
            <w:tcBorders>
              <w:top w:val="nil"/>
              <w:left w:val="nil"/>
              <w:bottom w:val="nil"/>
              <w:right w:val="nil"/>
            </w:tcBorders>
          </w:tcPr>
          <w:p w14:paraId="735E46D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2D0AD9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9.656e+10***</w:t>
            </w:r>
          </w:p>
        </w:tc>
        <w:tc>
          <w:tcPr>
            <w:tcW w:w="2016" w:type="dxa"/>
            <w:tcBorders>
              <w:top w:val="nil"/>
              <w:left w:val="nil"/>
              <w:bottom w:val="nil"/>
              <w:right w:val="nil"/>
            </w:tcBorders>
          </w:tcPr>
          <w:p w14:paraId="1A9FC9D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8F968C1" w14:textId="77777777" w:rsidTr="005C7E16">
        <w:trPr>
          <w:jc w:val="center"/>
        </w:trPr>
        <w:tc>
          <w:tcPr>
            <w:tcW w:w="2955" w:type="dxa"/>
            <w:tcBorders>
              <w:top w:val="nil"/>
              <w:left w:val="nil"/>
              <w:bottom w:val="nil"/>
              <w:right w:val="nil"/>
            </w:tcBorders>
          </w:tcPr>
          <w:p w14:paraId="6D35ADD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F59F14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88A469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(1.952e+10)</w:t>
            </w:r>
          </w:p>
        </w:tc>
        <w:tc>
          <w:tcPr>
            <w:tcW w:w="2016" w:type="dxa"/>
            <w:tcBorders>
              <w:top w:val="nil"/>
              <w:left w:val="nil"/>
              <w:bottom w:val="nil"/>
              <w:right w:val="nil"/>
            </w:tcBorders>
          </w:tcPr>
          <w:p w14:paraId="6BC2530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1F7AA3B" w14:textId="77777777" w:rsidTr="005C7E16">
        <w:trPr>
          <w:jc w:val="center"/>
        </w:trPr>
        <w:tc>
          <w:tcPr>
            <w:tcW w:w="2955" w:type="dxa"/>
            <w:tcBorders>
              <w:top w:val="nil"/>
              <w:left w:val="nil"/>
              <w:bottom w:val="nil"/>
              <w:right w:val="nil"/>
            </w:tcBorders>
          </w:tcPr>
          <w:p w14:paraId="333462C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2008.Time</w:t>
            </w:r>
          </w:p>
        </w:tc>
        <w:tc>
          <w:tcPr>
            <w:tcW w:w="2016" w:type="dxa"/>
            <w:tcBorders>
              <w:top w:val="nil"/>
              <w:left w:val="nil"/>
              <w:bottom w:val="nil"/>
              <w:right w:val="nil"/>
            </w:tcBorders>
          </w:tcPr>
          <w:p w14:paraId="7BBEE5C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6582E46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1.125e+11***</w:t>
            </w:r>
          </w:p>
        </w:tc>
        <w:tc>
          <w:tcPr>
            <w:tcW w:w="2016" w:type="dxa"/>
            <w:tcBorders>
              <w:top w:val="nil"/>
              <w:left w:val="nil"/>
              <w:bottom w:val="nil"/>
              <w:right w:val="nil"/>
            </w:tcBorders>
          </w:tcPr>
          <w:p w14:paraId="69822CA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4153323" w14:textId="77777777" w:rsidTr="005C7E16">
        <w:trPr>
          <w:jc w:val="center"/>
        </w:trPr>
        <w:tc>
          <w:tcPr>
            <w:tcW w:w="2955" w:type="dxa"/>
            <w:tcBorders>
              <w:top w:val="nil"/>
              <w:left w:val="nil"/>
              <w:bottom w:val="nil"/>
              <w:right w:val="nil"/>
            </w:tcBorders>
          </w:tcPr>
          <w:p w14:paraId="554A6FA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3AB1C5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669E21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(2.022e+10)</w:t>
            </w:r>
          </w:p>
        </w:tc>
        <w:tc>
          <w:tcPr>
            <w:tcW w:w="2016" w:type="dxa"/>
            <w:tcBorders>
              <w:top w:val="nil"/>
              <w:left w:val="nil"/>
              <w:bottom w:val="nil"/>
              <w:right w:val="nil"/>
            </w:tcBorders>
          </w:tcPr>
          <w:p w14:paraId="5713223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D35D709" w14:textId="77777777" w:rsidTr="005C7E16">
        <w:trPr>
          <w:jc w:val="center"/>
        </w:trPr>
        <w:tc>
          <w:tcPr>
            <w:tcW w:w="2955" w:type="dxa"/>
            <w:tcBorders>
              <w:top w:val="nil"/>
              <w:left w:val="nil"/>
              <w:bottom w:val="nil"/>
              <w:right w:val="nil"/>
            </w:tcBorders>
          </w:tcPr>
          <w:p w14:paraId="0C57894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2009.Time</w:t>
            </w:r>
          </w:p>
        </w:tc>
        <w:tc>
          <w:tcPr>
            <w:tcW w:w="2016" w:type="dxa"/>
            <w:tcBorders>
              <w:top w:val="nil"/>
              <w:left w:val="nil"/>
              <w:bottom w:val="nil"/>
              <w:right w:val="nil"/>
            </w:tcBorders>
          </w:tcPr>
          <w:p w14:paraId="153B22A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8ADCFD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1.101e+11***</w:t>
            </w:r>
          </w:p>
        </w:tc>
        <w:tc>
          <w:tcPr>
            <w:tcW w:w="2016" w:type="dxa"/>
            <w:tcBorders>
              <w:top w:val="nil"/>
              <w:left w:val="nil"/>
              <w:bottom w:val="nil"/>
              <w:right w:val="nil"/>
            </w:tcBorders>
          </w:tcPr>
          <w:p w14:paraId="5F0B3D2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53D53D1" w14:textId="77777777" w:rsidTr="005C7E16">
        <w:trPr>
          <w:jc w:val="center"/>
        </w:trPr>
        <w:tc>
          <w:tcPr>
            <w:tcW w:w="2955" w:type="dxa"/>
            <w:tcBorders>
              <w:top w:val="nil"/>
              <w:left w:val="nil"/>
              <w:bottom w:val="nil"/>
              <w:right w:val="nil"/>
            </w:tcBorders>
          </w:tcPr>
          <w:p w14:paraId="2587544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3B80F3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72D77E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(2.052e+10)</w:t>
            </w:r>
          </w:p>
        </w:tc>
        <w:tc>
          <w:tcPr>
            <w:tcW w:w="2016" w:type="dxa"/>
            <w:tcBorders>
              <w:top w:val="nil"/>
              <w:left w:val="nil"/>
              <w:bottom w:val="nil"/>
              <w:right w:val="nil"/>
            </w:tcBorders>
          </w:tcPr>
          <w:p w14:paraId="065D52C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02B9756" w14:textId="77777777" w:rsidTr="005C7E16">
        <w:trPr>
          <w:jc w:val="center"/>
        </w:trPr>
        <w:tc>
          <w:tcPr>
            <w:tcW w:w="2955" w:type="dxa"/>
            <w:tcBorders>
              <w:top w:val="nil"/>
              <w:left w:val="nil"/>
              <w:bottom w:val="nil"/>
              <w:right w:val="nil"/>
            </w:tcBorders>
          </w:tcPr>
          <w:p w14:paraId="5CC5434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2010.Time</w:t>
            </w:r>
          </w:p>
        </w:tc>
        <w:tc>
          <w:tcPr>
            <w:tcW w:w="2016" w:type="dxa"/>
            <w:tcBorders>
              <w:top w:val="nil"/>
              <w:left w:val="nil"/>
              <w:bottom w:val="nil"/>
              <w:right w:val="nil"/>
            </w:tcBorders>
          </w:tcPr>
          <w:p w14:paraId="16B1F5A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4299D6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1.226e+11***</w:t>
            </w:r>
          </w:p>
        </w:tc>
        <w:tc>
          <w:tcPr>
            <w:tcW w:w="2016" w:type="dxa"/>
            <w:tcBorders>
              <w:top w:val="nil"/>
              <w:left w:val="nil"/>
              <w:bottom w:val="nil"/>
              <w:right w:val="nil"/>
            </w:tcBorders>
          </w:tcPr>
          <w:p w14:paraId="0B881F7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F1D32FB" w14:textId="77777777" w:rsidTr="005C7E16">
        <w:trPr>
          <w:jc w:val="center"/>
        </w:trPr>
        <w:tc>
          <w:tcPr>
            <w:tcW w:w="2955" w:type="dxa"/>
            <w:tcBorders>
              <w:top w:val="nil"/>
              <w:left w:val="nil"/>
              <w:bottom w:val="nil"/>
              <w:right w:val="nil"/>
            </w:tcBorders>
          </w:tcPr>
          <w:p w14:paraId="23596AD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863FD6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6EFDAEC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(2.115e+10)</w:t>
            </w:r>
          </w:p>
        </w:tc>
        <w:tc>
          <w:tcPr>
            <w:tcW w:w="2016" w:type="dxa"/>
            <w:tcBorders>
              <w:top w:val="nil"/>
              <w:left w:val="nil"/>
              <w:bottom w:val="nil"/>
              <w:right w:val="nil"/>
            </w:tcBorders>
          </w:tcPr>
          <w:p w14:paraId="152748B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9FC5105" w14:textId="77777777" w:rsidTr="005C7E16">
        <w:trPr>
          <w:jc w:val="center"/>
        </w:trPr>
        <w:tc>
          <w:tcPr>
            <w:tcW w:w="2955" w:type="dxa"/>
            <w:tcBorders>
              <w:top w:val="nil"/>
              <w:left w:val="nil"/>
              <w:bottom w:val="nil"/>
              <w:right w:val="nil"/>
            </w:tcBorders>
          </w:tcPr>
          <w:p w14:paraId="3E3977E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2011.Time</w:t>
            </w:r>
          </w:p>
        </w:tc>
        <w:tc>
          <w:tcPr>
            <w:tcW w:w="2016" w:type="dxa"/>
            <w:tcBorders>
              <w:top w:val="nil"/>
              <w:left w:val="nil"/>
              <w:bottom w:val="nil"/>
              <w:right w:val="nil"/>
            </w:tcBorders>
          </w:tcPr>
          <w:p w14:paraId="3DB91BD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16E529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1.353e+11***</w:t>
            </w:r>
          </w:p>
        </w:tc>
        <w:tc>
          <w:tcPr>
            <w:tcW w:w="2016" w:type="dxa"/>
            <w:tcBorders>
              <w:top w:val="nil"/>
              <w:left w:val="nil"/>
              <w:bottom w:val="nil"/>
              <w:right w:val="nil"/>
            </w:tcBorders>
          </w:tcPr>
          <w:p w14:paraId="0064116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96F7232" w14:textId="77777777" w:rsidTr="005C7E16">
        <w:trPr>
          <w:jc w:val="center"/>
        </w:trPr>
        <w:tc>
          <w:tcPr>
            <w:tcW w:w="2955" w:type="dxa"/>
            <w:tcBorders>
              <w:top w:val="nil"/>
              <w:left w:val="nil"/>
              <w:bottom w:val="nil"/>
              <w:right w:val="nil"/>
            </w:tcBorders>
          </w:tcPr>
          <w:p w14:paraId="7FBCFF6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109FB51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9F2172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(2.174e+10)</w:t>
            </w:r>
          </w:p>
        </w:tc>
        <w:tc>
          <w:tcPr>
            <w:tcW w:w="2016" w:type="dxa"/>
            <w:tcBorders>
              <w:top w:val="nil"/>
              <w:left w:val="nil"/>
              <w:bottom w:val="nil"/>
              <w:right w:val="nil"/>
            </w:tcBorders>
          </w:tcPr>
          <w:p w14:paraId="376E318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71DC6909" w14:textId="77777777" w:rsidTr="005C7E16">
        <w:trPr>
          <w:jc w:val="center"/>
        </w:trPr>
        <w:tc>
          <w:tcPr>
            <w:tcW w:w="2955" w:type="dxa"/>
            <w:tcBorders>
              <w:top w:val="nil"/>
              <w:left w:val="nil"/>
              <w:bottom w:val="nil"/>
              <w:right w:val="nil"/>
            </w:tcBorders>
          </w:tcPr>
          <w:p w14:paraId="637CB3B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2012.Time</w:t>
            </w:r>
          </w:p>
        </w:tc>
        <w:tc>
          <w:tcPr>
            <w:tcW w:w="2016" w:type="dxa"/>
            <w:tcBorders>
              <w:top w:val="nil"/>
              <w:left w:val="nil"/>
              <w:bottom w:val="nil"/>
              <w:right w:val="nil"/>
            </w:tcBorders>
          </w:tcPr>
          <w:p w14:paraId="42066AB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B399B8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1.518e+11***</w:t>
            </w:r>
          </w:p>
        </w:tc>
        <w:tc>
          <w:tcPr>
            <w:tcW w:w="2016" w:type="dxa"/>
            <w:tcBorders>
              <w:top w:val="nil"/>
              <w:left w:val="nil"/>
              <w:bottom w:val="nil"/>
              <w:right w:val="nil"/>
            </w:tcBorders>
          </w:tcPr>
          <w:p w14:paraId="3C10F6E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27537F91" w14:textId="77777777" w:rsidTr="005C7E16">
        <w:trPr>
          <w:jc w:val="center"/>
        </w:trPr>
        <w:tc>
          <w:tcPr>
            <w:tcW w:w="2955" w:type="dxa"/>
            <w:tcBorders>
              <w:top w:val="nil"/>
              <w:left w:val="nil"/>
              <w:bottom w:val="nil"/>
              <w:right w:val="nil"/>
            </w:tcBorders>
          </w:tcPr>
          <w:p w14:paraId="2FB660C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2AC6CE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BDB420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(2.248e+10)</w:t>
            </w:r>
          </w:p>
        </w:tc>
        <w:tc>
          <w:tcPr>
            <w:tcW w:w="2016" w:type="dxa"/>
            <w:tcBorders>
              <w:top w:val="nil"/>
              <w:left w:val="nil"/>
              <w:bottom w:val="nil"/>
              <w:right w:val="nil"/>
            </w:tcBorders>
          </w:tcPr>
          <w:p w14:paraId="1581959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343C393" w14:textId="77777777" w:rsidTr="005C7E16">
        <w:trPr>
          <w:jc w:val="center"/>
        </w:trPr>
        <w:tc>
          <w:tcPr>
            <w:tcW w:w="2955" w:type="dxa"/>
            <w:tcBorders>
              <w:top w:val="nil"/>
              <w:left w:val="nil"/>
              <w:bottom w:val="nil"/>
              <w:right w:val="nil"/>
            </w:tcBorders>
          </w:tcPr>
          <w:p w14:paraId="4951B7B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2013.Time</w:t>
            </w:r>
          </w:p>
        </w:tc>
        <w:tc>
          <w:tcPr>
            <w:tcW w:w="2016" w:type="dxa"/>
            <w:tcBorders>
              <w:top w:val="nil"/>
              <w:left w:val="nil"/>
              <w:bottom w:val="nil"/>
              <w:right w:val="nil"/>
            </w:tcBorders>
          </w:tcPr>
          <w:p w14:paraId="5F02B43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5C9553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1.649e+11***</w:t>
            </w:r>
          </w:p>
        </w:tc>
        <w:tc>
          <w:tcPr>
            <w:tcW w:w="2016" w:type="dxa"/>
            <w:tcBorders>
              <w:top w:val="nil"/>
              <w:left w:val="nil"/>
              <w:bottom w:val="nil"/>
              <w:right w:val="nil"/>
            </w:tcBorders>
          </w:tcPr>
          <w:p w14:paraId="17D5E1C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13ABB1FE" w14:textId="77777777" w:rsidTr="005C7E16">
        <w:trPr>
          <w:jc w:val="center"/>
        </w:trPr>
        <w:tc>
          <w:tcPr>
            <w:tcW w:w="2955" w:type="dxa"/>
            <w:tcBorders>
              <w:top w:val="nil"/>
              <w:left w:val="nil"/>
              <w:bottom w:val="nil"/>
              <w:right w:val="nil"/>
            </w:tcBorders>
          </w:tcPr>
          <w:p w14:paraId="59B292E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2BB749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C75150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(2.282e+10)</w:t>
            </w:r>
          </w:p>
        </w:tc>
        <w:tc>
          <w:tcPr>
            <w:tcW w:w="2016" w:type="dxa"/>
            <w:tcBorders>
              <w:top w:val="nil"/>
              <w:left w:val="nil"/>
              <w:bottom w:val="nil"/>
              <w:right w:val="nil"/>
            </w:tcBorders>
          </w:tcPr>
          <w:p w14:paraId="12B3B82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129B596" w14:textId="77777777" w:rsidTr="005C7E16">
        <w:trPr>
          <w:jc w:val="center"/>
        </w:trPr>
        <w:tc>
          <w:tcPr>
            <w:tcW w:w="2955" w:type="dxa"/>
            <w:tcBorders>
              <w:top w:val="nil"/>
              <w:left w:val="nil"/>
              <w:bottom w:val="nil"/>
              <w:right w:val="nil"/>
            </w:tcBorders>
          </w:tcPr>
          <w:p w14:paraId="3CD8153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2014.Time</w:t>
            </w:r>
          </w:p>
        </w:tc>
        <w:tc>
          <w:tcPr>
            <w:tcW w:w="2016" w:type="dxa"/>
            <w:tcBorders>
              <w:top w:val="nil"/>
              <w:left w:val="nil"/>
              <w:bottom w:val="nil"/>
              <w:right w:val="nil"/>
            </w:tcBorders>
          </w:tcPr>
          <w:p w14:paraId="48B3DFA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798451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1.813e+11***</w:t>
            </w:r>
          </w:p>
        </w:tc>
        <w:tc>
          <w:tcPr>
            <w:tcW w:w="2016" w:type="dxa"/>
            <w:tcBorders>
              <w:top w:val="nil"/>
              <w:left w:val="nil"/>
              <w:bottom w:val="nil"/>
              <w:right w:val="nil"/>
            </w:tcBorders>
          </w:tcPr>
          <w:p w14:paraId="679E5B8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B9AD8D8" w14:textId="77777777" w:rsidTr="005C7E16">
        <w:trPr>
          <w:jc w:val="center"/>
        </w:trPr>
        <w:tc>
          <w:tcPr>
            <w:tcW w:w="2955" w:type="dxa"/>
            <w:tcBorders>
              <w:top w:val="nil"/>
              <w:left w:val="nil"/>
              <w:bottom w:val="nil"/>
              <w:right w:val="nil"/>
            </w:tcBorders>
          </w:tcPr>
          <w:p w14:paraId="7828252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725B44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C81549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(2.343e+10)</w:t>
            </w:r>
          </w:p>
        </w:tc>
        <w:tc>
          <w:tcPr>
            <w:tcW w:w="2016" w:type="dxa"/>
            <w:tcBorders>
              <w:top w:val="nil"/>
              <w:left w:val="nil"/>
              <w:bottom w:val="nil"/>
              <w:right w:val="nil"/>
            </w:tcBorders>
          </w:tcPr>
          <w:p w14:paraId="489808E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56FB6C6A" w14:textId="77777777" w:rsidTr="005C7E16">
        <w:trPr>
          <w:jc w:val="center"/>
        </w:trPr>
        <w:tc>
          <w:tcPr>
            <w:tcW w:w="2955" w:type="dxa"/>
            <w:tcBorders>
              <w:top w:val="nil"/>
              <w:left w:val="nil"/>
              <w:bottom w:val="nil"/>
              <w:right w:val="nil"/>
            </w:tcBorders>
          </w:tcPr>
          <w:p w14:paraId="4E7D962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2015.Time</w:t>
            </w:r>
          </w:p>
        </w:tc>
        <w:tc>
          <w:tcPr>
            <w:tcW w:w="2016" w:type="dxa"/>
            <w:tcBorders>
              <w:top w:val="nil"/>
              <w:left w:val="nil"/>
              <w:bottom w:val="nil"/>
              <w:right w:val="nil"/>
            </w:tcBorders>
          </w:tcPr>
          <w:p w14:paraId="42F6658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1A0F21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1.876e+11***</w:t>
            </w:r>
          </w:p>
        </w:tc>
        <w:tc>
          <w:tcPr>
            <w:tcW w:w="2016" w:type="dxa"/>
            <w:tcBorders>
              <w:top w:val="nil"/>
              <w:left w:val="nil"/>
              <w:bottom w:val="nil"/>
              <w:right w:val="nil"/>
            </w:tcBorders>
          </w:tcPr>
          <w:p w14:paraId="16730E6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042DC93" w14:textId="77777777" w:rsidTr="005C7E16">
        <w:trPr>
          <w:jc w:val="center"/>
        </w:trPr>
        <w:tc>
          <w:tcPr>
            <w:tcW w:w="2955" w:type="dxa"/>
            <w:tcBorders>
              <w:top w:val="nil"/>
              <w:left w:val="nil"/>
              <w:bottom w:val="nil"/>
              <w:right w:val="nil"/>
            </w:tcBorders>
          </w:tcPr>
          <w:p w14:paraId="067B074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8D3B63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D0334E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(2.367e+10)</w:t>
            </w:r>
          </w:p>
        </w:tc>
        <w:tc>
          <w:tcPr>
            <w:tcW w:w="2016" w:type="dxa"/>
            <w:tcBorders>
              <w:top w:val="nil"/>
              <w:left w:val="nil"/>
              <w:bottom w:val="nil"/>
              <w:right w:val="nil"/>
            </w:tcBorders>
          </w:tcPr>
          <w:p w14:paraId="6F1052B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1D5BBB5" w14:textId="77777777" w:rsidTr="005C7E16">
        <w:trPr>
          <w:jc w:val="center"/>
        </w:trPr>
        <w:tc>
          <w:tcPr>
            <w:tcW w:w="2955" w:type="dxa"/>
            <w:tcBorders>
              <w:top w:val="nil"/>
              <w:left w:val="nil"/>
              <w:bottom w:val="nil"/>
              <w:right w:val="nil"/>
            </w:tcBorders>
          </w:tcPr>
          <w:p w14:paraId="0014CAF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2016.Time</w:t>
            </w:r>
          </w:p>
        </w:tc>
        <w:tc>
          <w:tcPr>
            <w:tcW w:w="2016" w:type="dxa"/>
            <w:tcBorders>
              <w:top w:val="nil"/>
              <w:left w:val="nil"/>
              <w:bottom w:val="nil"/>
              <w:right w:val="nil"/>
            </w:tcBorders>
          </w:tcPr>
          <w:p w14:paraId="38BC591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CB20FD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1.997e+11***</w:t>
            </w:r>
          </w:p>
        </w:tc>
        <w:tc>
          <w:tcPr>
            <w:tcW w:w="2016" w:type="dxa"/>
            <w:tcBorders>
              <w:top w:val="nil"/>
              <w:left w:val="nil"/>
              <w:bottom w:val="nil"/>
              <w:right w:val="nil"/>
            </w:tcBorders>
          </w:tcPr>
          <w:p w14:paraId="4616555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D4C01CC" w14:textId="77777777" w:rsidTr="005C7E16">
        <w:trPr>
          <w:jc w:val="center"/>
        </w:trPr>
        <w:tc>
          <w:tcPr>
            <w:tcW w:w="2955" w:type="dxa"/>
            <w:tcBorders>
              <w:top w:val="nil"/>
              <w:left w:val="nil"/>
              <w:bottom w:val="nil"/>
              <w:right w:val="nil"/>
            </w:tcBorders>
          </w:tcPr>
          <w:p w14:paraId="5F8EF04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9A5F39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E7DFEF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(2.418e+10)</w:t>
            </w:r>
          </w:p>
        </w:tc>
        <w:tc>
          <w:tcPr>
            <w:tcW w:w="2016" w:type="dxa"/>
            <w:tcBorders>
              <w:top w:val="nil"/>
              <w:left w:val="nil"/>
              <w:bottom w:val="nil"/>
              <w:right w:val="nil"/>
            </w:tcBorders>
          </w:tcPr>
          <w:p w14:paraId="02AACB7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5B7B9A1C" w14:textId="77777777" w:rsidTr="005C7E16">
        <w:trPr>
          <w:jc w:val="center"/>
        </w:trPr>
        <w:tc>
          <w:tcPr>
            <w:tcW w:w="2955" w:type="dxa"/>
            <w:tcBorders>
              <w:top w:val="nil"/>
              <w:left w:val="nil"/>
              <w:bottom w:val="nil"/>
              <w:right w:val="nil"/>
            </w:tcBorders>
          </w:tcPr>
          <w:p w14:paraId="17EDD51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2017.Time</w:t>
            </w:r>
          </w:p>
        </w:tc>
        <w:tc>
          <w:tcPr>
            <w:tcW w:w="2016" w:type="dxa"/>
            <w:tcBorders>
              <w:top w:val="nil"/>
              <w:left w:val="nil"/>
              <w:bottom w:val="nil"/>
              <w:right w:val="nil"/>
            </w:tcBorders>
          </w:tcPr>
          <w:p w14:paraId="1A14A60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531354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2.168e+11***</w:t>
            </w:r>
          </w:p>
        </w:tc>
        <w:tc>
          <w:tcPr>
            <w:tcW w:w="2016" w:type="dxa"/>
            <w:tcBorders>
              <w:top w:val="nil"/>
              <w:left w:val="nil"/>
              <w:bottom w:val="nil"/>
              <w:right w:val="nil"/>
            </w:tcBorders>
          </w:tcPr>
          <w:p w14:paraId="6BD4BDA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8BC9426" w14:textId="77777777" w:rsidTr="005C7E16">
        <w:trPr>
          <w:jc w:val="center"/>
        </w:trPr>
        <w:tc>
          <w:tcPr>
            <w:tcW w:w="2955" w:type="dxa"/>
            <w:tcBorders>
              <w:top w:val="nil"/>
              <w:left w:val="nil"/>
              <w:bottom w:val="nil"/>
              <w:right w:val="nil"/>
            </w:tcBorders>
          </w:tcPr>
          <w:p w14:paraId="2FD40F1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553ED4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FC2834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(2.476e+10)</w:t>
            </w:r>
          </w:p>
        </w:tc>
        <w:tc>
          <w:tcPr>
            <w:tcW w:w="2016" w:type="dxa"/>
            <w:tcBorders>
              <w:top w:val="nil"/>
              <w:left w:val="nil"/>
              <w:bottom w:val="nil"/>
              <w:right w:val="nil"/>
            </w:tcBorders>
          </w:tcPr>
          <w:p w14:paraId="5433F7F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9AB00B0" w14:textId="77777777" w:rsidTr="005C7E16">
        <w:trPr>
          <w:jc w:val="center"/>
        </w:trPr>
        <w:tc>
          <w:tcPr>
            <w:tcW w:w="2955" w:type="dxa"/>
            <w:tcBorders>
              <w:top w:val="nil"/>
              <w:left w:val="nil"/>
              <w:bottom w:val="nil"/>
              <w:right w:val="nil"/>
            </w:tcBorders>
          </w:tcPr>
          <w:p w14:paraId="258C525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2018.Time</w:t>
            </w:r>
          </w:p>
        </w:tc>
        <w:tc>
          <w:tcPr>
            <w:tcW w:w="2016" w:type="dxa"/>
            <w:tcBorders>
              <w:top w:val="nil"/>
              <w:left w:val="nil"/>
              <w:bottom w:val="nil"/>
              <w:right w:val="nil"/>
            </w:tcBorders>
          </w:tcPr>
          <w:p w14:paraId="133FB9F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ECDCA7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2.354e+11***</w:t>
            </w:r>
          </w:p>
        </w:tc>
        <w:tc>
          <w:tcPr>
            <w:tcW w:w="2016" w:type="dxa"/>
            <w:tcBorders>
              <w:top w:val="nil"/>
              <w:left w:val="nil"/>
              <w:bottom w:val="nil"/>
              <w:right w:val="nil"/>
            </w:tcBorders>
          </w:tcPr>
          <w:p w14:paraId="07DDF92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2AB085A" w14:textId="77777777" w:rsidTr="005C7E16">
        <w:trPr>
          <w:jc w:val="center"/>
        </w:trPr>
        <w:tc>
          <w:tcPr>
            <w:tcW w:w="2955" w:type="dxa"/>
            <w:tcBorders>
              <w:top w:val="nil"/>
              <w:left w:val="nil"/>
              <w:bottom w:val="nil"/>
              <w:right w:val="nil"/>
            </w:tcBorders>
          </w:tcPr>
          <w:p w14:paraId="6046456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2E0E4E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08BAF22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(2.524e+10)</w:t>
            </w:r>
          </w:p>
        </w:tc>
        <w:tc>
          <w:tcPr>
            <w:tcW w:w="2016" w:type="dxa"/>
            <w:tcBorders>
              <w:top w:val="nil"/>
              <w:left w:val="nil"/>
              <w:bottom w:val="nil"/>
              <w:right w:val="nil"/>
            </w:tcBorders>
          </w:tcPr>
          <w:p w14:paraId="06E963E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329A5E58" w14:textId="77777777" w:rsidTr="005C7E16">
        <w:trPr>
          <w:jc w:val="center"/>
        </w:trPr>
        <w:tc>
          <w:tcPr>
            <w:tcW w:w="2955" w:type="dxa"/>
            <w:tcBorders>
              <w:top w:val="nil"/>
              <w:left w:val="nil"/>
              <w:bottom w:val="nil"/>
              <w:right w:val="nil"/>
            </w:tcBorders>
          </w:tcPr>
          <w:p w14:paraId="366C350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2019.Time</w:t>
            </w:r>
          </w:p>
        </w:tc>
        <w:tc>
          <w:tcPr>
            <w:tcW w:w="2016" w:type="dxa"/>
            <w:tcBorders>
              <w:top w:val="nil"/>
              <w:left w:val="nil"/>
              <w:bottom w:val="nil"/>
              <w:right w:val="nil"/>
            </w:tcBorders>
          </w:tcPr>
          <w:p w14:paraId="703BE3D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4A0070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2.499e+11***</w:t>
            </w:r>
          </w:p>
        </w:tc>
        <w:tc>
          <w:tcPr>
            <w:tcW w:w="2016" w:type="dxa"/>
            <w:tcBorders>
              <w:top w:val="nil"/>
              <w:left w:val="nil"/>
              <w:bottom w:val="nil"/>
              <w:right w:val="nil"/>
            </w:tcBorders>
          </w:tcPr>
          <w:p w14:paraId="4A3A1DE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4F458EC0" w14:textId="77777777" w:rsidTr="005C7E16">
        <w:trPr>
          <w:jc w:val="center"/>
        </w:trPr>
        <w:tc>
          <w:tcPr>
            <w:tcW w:w="2955" w:type="dxa"/>
            <w:tcBorders>
              <w:top w:val="nil"/>
              <w:left w:val="nil"/>
              <w:bottom w:val="nil"/>
              <w:right w:val="nil"/>
            </w:tcBorders>
          </w:tcPr>
          <w:p w14:paraId="6722229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39700A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3001CA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(2.543e+10)</w:t>
            </w:r>
          </w:p>
        </w:tc>
        <w:tc>
          <w:tcPr>
            <w:tcW w:w="2016" w:type="dxa"/>
            <w:tcBorders>
              <w:top w:val="nil"/>
              <w:left w:val="nil"/>
              <w:bottom w:val="nil"/>
              <w:right w:val="nil"/>
            </w:tcBorders>
          </w:tcPr>
          <w:p w14:paraId="6657BEF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2F3B0114" w14:textId="77777777" w:rsidTr="005C7E16">
        <w:trPr>
          <w:jc w:val="center"/>
        </w:trPr>
        <w:tc>
          <w:tcPr>
            <w:tcW w:w="2955" w:type="dxa"/>
            <w:tcBorders>
              <w:top w:val="nil"/>
              <w:left w:val="nil"/>
              <w:bottom w:val="nil"/>
              <w:right w:val="nil"/>
            </w:tcBorders>
          </w:tcPr>
          <w:p w14:paraId="3A823C1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2020.Time</w:t>
            </w:r>
          </w:p>
        </w:tc>
        <w:tc>
          <w:tcPr>
            <w:tcW w:w="2016" w:type="dxa"/>
            <w:tcBorders>
              <w:top w:val="nil"/>
              <w:left w:val="nil"/>
              <w:bottom w:val="nil"/>
              <w:right w:val="nil"/>
            </w:tcBorders>
          </w:tcPr>
          <w:p w14:paraId="3148C84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03817E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2.424e+11***</w:t>
            </w:r>
          </w:p>
        </w:tc>
        <w:tc>
          <w:tcPr>
            <w:tcW w:w="2016" w:type="dxa"/>
            <w:tcBorders>
              <w:top w:val="nil"/>
              <w:left w:val="nil"/>
              <w:bottom w:val="nil"/>
              <w:right w:val="nil"/>
            </w:tcBorders>
          </w:tcPr>
          <w:p w14:paraId="12FA8131"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5CF3A4C4" w14:textId="77777777" w:rsidTr="005C7E16">
        <w:trPr>
          <w:jc w:val="center"/>
        </w:trPr>
        <w:tc>
          <w:tcPr>
            <w:tcW w:w="2955" w:type="dxa"/>
            <w:tcBorders>
              <w:top w:val="nil"/>
              <w:left w:val="nil"/>
              <w:bottom w:val="nil"/>
              <w:right w:val="nil"/>
            </w:tcBorders>
          </w:tcPr>
          <w:p w14:paraId="05A532A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D95416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51FBF01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(2.485e+10)</w:t>
            </w:r>
          </w:p>
        </w:tc>
        <w:tc>
          <w:tcPr>
            <w:tcW w:w="2016" w:type="dxa"/>
            <w:tcBorders>
              <w:top w:val="nil"/>
              <w:left w:val="nil"/>
              <w:bottom w:val="nil"/>
              <w:right w:val="nil"/>
            </w:tcBorders>
          </w:tcPr>
          <w:p w14:paraId="4936F8C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0D9C9BC" w14:textId="77777777" w:rsidTr="005C7E16">
        <w:trPr>
          <w:jc w:val="center"/>
        </w:trPr>
        <w:tc>
          <w:tcPr>
            <w:tcW w:w="2955" w:type="dxa"/>
            <w:tcBorders>
              <w:top w:val="nil"/>
              <w:left w:val="nil"/>
              <w:bottom w:val="nil"/>
              <w:right w:val="nil"/>
            </w:tcBorders>
          </w:tcPr>
          <w:p w14:paraId="0A04DA4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2021.Time</w:t>
            </w:r>
          </w:p>
        </w:tc>
        <w:tc>
          <w:tcPr>
            <w:tcW w:w="2016" w:type="dxa"/>
            <w:tcBorders>
              <w:top w:val="nil"/>
              <w:left w:val="nil"/>
              <w:bottom w:val="nil"/>
              <w:right w:val="nil"/>
            </w:tcBorders>
          </w:tcPr>
          <w:p w14:paraId="7737B9C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2FDEE02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2.708e+11***</w:t>
            </w:r>
          </w:p>
        </w:tc>
        <w:tc>
          <w:tcPr>
            <w:tcW w:w="2016" w:type="dxa"/>
            <w:tcBorders>
              <w:top w:val="nil"/>
              <w:left w:val="nil"/>
              <w:bottom w:val="nil"/>
              <w:right w:val="nil"/>
            </w:tcBorders>
          </w:tcPr>
          <w:p w14:paraId="144A48D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202524C7" w14:textId="77777777" w:rsidTr="005C7E16">
        <w:trPr>
          <w:jc w:val="center"/>
        </w:trPr>
        <w:tc>
          <w:tcPr>
            <w:tcW w:w="2955" w:type="dxa"/>
            <w:tcBorders>
              <w:top w:val="nil"/>
              <w:left w:val="nil"/>
              <w:bottom w:val="nil"/>
              <w:right w:val="nil"/>
            </w:tcBorders>
          </w:tcPr>
          <w:p w14:paraId="3E1CF26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778C7A1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6333ADE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(2.523e+10)</w:t>
            </w:r>
          </w:p>
        </w:tc>
        <w:tc>
          <w:tcPr>
            <w:tcW w:w="2016" w:type="dxa"/>
            <w:tcBorders>
              <w:top w:val="nil"/>
              <w:left w:val="nil"/>
              <w:bottom w:val="nil"/>
              <w:right w:val="nil"/>
            </w:tcBorders>
          </w:tcPr>
          <w:p w14:paraId="50A3349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03B3511E" w14:textId="77777777" w:rsidTr="005C7E16">
        <w:trPr>
          <w:jc w:val="center"/>
        </w:trPr>
        <w:tc>
          <w:tcPr>
            <w:tcW w:w="2955" w:type="dxa"/>
            <w:tcBorders>
              <w:top w:val="nil"/>
              <w:left w:val="nil"/>
              <w:bottom w:val="nil"/>
              <w:right w:val="nil"/>
            </w:tcBorders>
          </w:tcPr>
          <w:p w14:paraId="4C00A84E"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lastRenderedPageBreak/>
              <w:t>Constant</w:t>
            </w:r>
          </w:p>
        </w:tc>
        <w:tc>
          <w:tcPr>
            <w:tcW w:w="2016" w:type="dxa"/>
            <w:tcBorders>
              <w:top w:val="nil"/>
              <w:left w:val="nil"/>
              <w:bottom w:val="nil"/>
              <w:right w:val="nil"/>
            </w:tcBorders>
          </w:tcPr>
          <w:p w14:paraId="50459326"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-1.123e+12***</w:t>
            </w:r>
          </w:p>
        </w:tc>
        <w:tc>
          <w:tcPr>
            <w:tcW w:w="2016" w:type="dxa"/>
            <w:tcBorders>
              <w:top w:val="nil"/>
              <w:left w:val="nil"/>
              <w:bottom w:val="nil"/>
              <w:right w:val="nil"/>
            </w:tcBorders>
          </w:tcPr>
          <w:p w14:paraId="182AF85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7.084e+11***</w:t>
            </w:r>
          </w:p>
        </w:tc>
        <w:tc>
          <w:tcPr>
            <w:tcW w:w="2016" w:type="dxa"/>
            <w:tcBorders>
              <w:top w:val="nil"/>
              <w:left w:val="nil"/>
              <w:bottom w:val="nil"/>
              <w:right w:val="nil"/>
            </w:tcBorders>
          </w:tcPr>
          <w:p w14:paraId="4385EBC9"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-1.123e+12*</w:t>
            </w:r>
          </w:p>
        </w:tc>
      </w:tr>
      <w:tr w:rsidR="00371367" w:rsidRPr="00371367" w14:paraId="1E7E5619" w14:textId="77777777" w:rsidTr="005C7E16">
        <w:trPr>
          <w:jc w:val="center"/>
        </w:trPr>
        <w:tc>
          <w:tcPr>
            <w:tcW w:w="2955" w:type="dxa"/>
            <w:tcBorders>
              <w:top w:val="nil"/>
              <w:left w:val="nil"/>
              <w:bottom w:val="nil"/>
              <w:right w:val="nil"/>
            </w:tcBorders>
          </w:tcPr>
          <w:p w14:paraId="113BB03C"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9E4BA7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(2.040e+11)</w:t>
            </w:r>
          </w:p>
        </w:tc>
        <w:tc>
          <w:tcPr>
            <w:tcW w:w="2016" w:type="dxa"/>
            <w:tcBorders>
              <w:top w:val="nil"/>
              <w:left w:val="nil"/>
              <w:bottom w:val="nil"/>
              <w:right w:val="nil"/>
            </w:tcBorders>
          </w:tcPr>
          <w:p w14:paraId="16D1A0A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(2.383e+11)</w:t>
            </w:r>
          </w:p>
        </w:tc>
        <w:tc>
          <w:tcPr>
            <w:tcW w:w="2016" w:type="dxa"/>
            <w:tcBorders>
              <w:top w:val="nil"/>
              <w:left w:val="nil"/>
              <w:bottom w:val="nil"/>
              <w:right w:val="nil"/>
            </w:tcBorders>
          </w:tcPr>
          <w:p w14:paraId="030CD61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(6.329e+11)</w:t>
            </w:r>
          </w:p>
        </w:tc>
      </w:tr>
      <w:tr w:rsidR="00371367" w:rsidRPr="00371367" w14:paraId="26F575A9" w14:textId="77777777" w:rsidTr="005C7E16">
        <w:trPr>
          <w:jc w:val="center"/>
        </w:trPr>
        <w:tc>
          <w:tcPr>
            <w:tcW w:w="2955" w:type="dxa"/>
            <w:tcBorders>
              <w:top w:val="nil"/>
              <w:left w:val="nil"/>
              <w:bottom w:val="nil"/>
              <w:right w:val="nil"/>
            </w:tcBorders>
          </w:tcPr>
          <w:p w14:paraId="6FB9CED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6409260"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363C545A"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c>
          <w:tcPr>
            <w:tcW w:w="2016" w:type="dxa"/>
            <w:tcBorders>
              <w:top w:val="nil"/>
              <w:left w:val="nil"/>
              <w:bottom w:val="nil"/>
              <w:right w:val="nil"/>
            </w:tcBorders>
          </w:tcPr>
          <w:p w14:paraId="437CD49D"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p>
        </w:tc>
      </w:tr>
      <w:tr w:rsidR="00371367" w:rsidRPr="00371367" w14:paraId="6E59636B" w14:textId="77777777" w:rsidTr="005C7E16">
        <w:trPr>
          <w:jc w:val="center"/>
        </w:trPr>
        <w:tc>
          <w:tcPr>
            <w:tcW w:w="2955" w:type="dxa"/>
            <w:tcBorders>
              <w:top w:val="nil"/>
              <w:left w:val="nil"/>
              <w:bottom w:val="nil"/>
              <w:right w:val="nil"/>
            </w:tcBorders>
          </w:tcPr>
          <w:p w14:paraId="31AF9A1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Observations</w:t>
            </w:r>
          </w:p>
        </w:tc>
        <w:tc>
          <w:tcPr>
            <w:tcW w:w="2016" w:type="dxa"/>
            <w:tcBorders>
              <w:top w:val="nil"/>
              <w:left w:val="nil"/>
              <w:bottom w:val="nil"/>
              <w:right w:val="nil"/>
            </w:tcBorders>
          </w:tcPr>
          <w:p w14:paraId="38B6C842"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840</w:t>
            </w:r>
          </w:p>
        </w:tc>
        <w:tc>
          <w:tcPr>
            <w:tcW w:w="2016" w:type="dxa"/>
            <w:tcBorders>
              <w:top w:val="nil"/>
              <w:left w:val="nil"/>
              <w:bottom w:val="nil"/>
              <w:right w:val="nil"/>
            </w:tcBorders>
          </w:tcPr>
          <w:p w14:paraId="572D6165"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840</w:t>
            </w:r>
          </w:p>
        </w:tc>
        <w:tc>
          <w:tcPr>
            <w:tcW w:w="2016" w:type="dxa"/>
            <w:tcBorders>
              <w:top w:val="nil"/>
              <w:left w:val="nil"/>
              <w:bottom w:val="nil"/>
              <w:right w:val="nil"/>
            </w:tcBorders>
          </w:tcPr>
          <w:p w14:paraId="02FE3C3B"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840</w:t>
            </w:r>
          </w:p>
        </w:tc>
      </w:tr>
      <w:tr w:rsidR="00371367" w:rsidRPr="00371367" w14:paraId="7AC2C43A" w14:textId="77777777" w:rsidTr="005C7E16">
        <w:trPr>
          <w:jc w:val="center"/>
        </w:trPr>
        <w:tc>
          <w:tcPr>
            <w:tcW w:w="2955" w:type="dxa"/>
            <w:tcBorders>
              <w:top w:val="nil"/>
              <w:left w:val="nil"/>
              <w:bottom w:val="nil"/>
              <w:right w:val="nil"/>
            </w:tcBorders>
          </w:tcPr>
          <w:p w14:paraId="764804B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R-squared</w:t>
            </w:r>
          </w:p>
        </w:tc>
        <w:tc>
          <w:tcPr>
            <w:tcW w:w="2016" w:type="dxa"/>
            <w:tcBorders>
              <w:top w:val="nil"/>
              <w:left w:val="nil"/>
              <w:bottom w:val="nil"/>
              <w:right w:val="nil"/>
            </w:tcBorders>
          </w:tcPr>
          <w:p w14:paraId="43E9F98F"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0.385</w:t>
            </w:r>
          </w:p>
        </w:tc>
        <w:tc>
          <w:tcPr>
            <w:tcW w:w="2016" w:type="dxa"/>
            <w:tcBorders>
              <w:top w:val="nil"/>
              <w:left w:val="nil"/>
              <w:bottom w:val="nil"/>
              <w:right w:val="nil"/>
            </w:tcBorders>
          </w:tcPr>
          <w:p w14:paraId="0217C06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0.499</w:t>
            </w:r>
          </w:p>
        </w:tc>
        <w:tc>
          <w:tcPr>
            <w:tcW w:w="2016" w:type="dxa"/>
            <w:tcBorders>
              <w:top w:val="nil"/>
              <w:left w:val="nil"/>
              <w:bottom w:val="nil"/>
              <w:right w:val="nil"/>
            </w:tcBorders>
          </w:tcPr>
          <w:p w14:paraId="643C5CD8"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0.385</w:t>
            </w:r>
          </w:p>
        </w:tc>
      </w:tr>
      <w:tr w:rsidR="00371367" w:rsidRPr="00371367" w14:paraId="214402C6" w14:textId="77777777" w:rsidTr="005C7E16">
        <w:tblPrEx>
          <w:tblBorders>
            <w:bottom w:val="single" w:sz="6" w:space="0" w:color="auto"/>
          </w:tblBorders>
        </w:tblPrEx>
        <w:trPr>
          <w:jc w:val="center"/>
        </w:trPr>
        <w:tc>
          <w:tcPr>
            <w:tcW w:w="2955" w:type="dxa"/>
            <w:tcBorders>
              <w:top w:val="nil"/>
              <w:left w:val="nil"/>
              <w:bottom w:val="single" w:sz="6" w:space="0" w:color="auto"/>
              <w:right w:val="nil"/>
            </w:tcBorders>
          </w:tcPr>
          <w:p w14:paraId="1CEEDC49" w14:textId="7E6BA4DF"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Number of Countries</w:t>
            </w:r>
            <w:r w:rsidR="005C7E16" w:rsidRPr="005C7E16">
              <w:rPr>
                <w:rFonts w:ascii="Times New Roman" w:eastAsiaTheme="minorEastAsia" w:hAnsi="Times New Roman" w:cs="Times New Roman"/>
                <w:color w:val="FFFFFF" w:themeColor="background1"/>
                <w:sz w:val="16"/>
                <w:szCs w:val="16"/>
              </w:rPr>
              <w:t>”</w:t>
            </w:r>
          </w:p>
        </w:tc>
        <w:tc>
          <w:tcPr>
            <w:tcW w:w="2016" w:type="dxa"/>
            <w:tcBorders>
              <w:top w:val="nil"/>
              <w:left w:val="nil"/>
              <w:bottom w:val="single" w:sz="6" w:space="0" w:color="auto"/>
              <w:right w:val="nil"/>
            </w:tcBorders>
          </w:tcPr>
          <w:p w14:paraId="12858FB3"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42</w:t>
            </w:r>
          </w:p>
        </w:tc>
        <w:tc>
          <w:tcPr>
            <w:tcW w:w="2016" w:type="dxa"/>
            <w:tcBorders>
              <w:top w:val="nil"/>
              <w:left w:val="nil"/>
              <w:bottom w:val="single" w:sz="6" w:space="0" w:color="auto"/>
              <w:right w:val="nil"/>
            </w:tcBorders>
          </w:tcPr>
          <w:p w14:paraId="28E67BD4"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42</w:t>
            </w:r>
          </w:p>
        </w:tc>
        <w:tc>
          <w:tcPr>
            <w:tcW w:w="2016" w:type="dxa"/>
            <w:tcBorders>
              <w:top w:val="nil"/>
              <w:left w:val="nil"/>
              <w:bottom w:val="single" w:sz="6" w:space="0" w:color="auto"/>
              <w:right w:val="nil"/>
            </w:tcBorders>
          </w:tcPr>
          <w:p w14:paraId="2D293787" w14:textId="77777777" w:rsidR="00371367" w:rsidRPr="00371367" w:rsidRDefault="00371367" w:rsidP="00DC7B17">
            <w:pPr>
              <w:widowControl w:val="0"/>
              <w:autoSpaceDE w:val="0"/>
              <w:autoSpaceDN w:val="0"/>
              <w:adjustRightInd w:val="0"/>
              <w:spacing w:after="0" w:line="240" w:lineRule="auto"/>
              <w:jc w:val="both"/>
              <w:rPr>
                <w:rFonts w:ascii="Times New Roman" w:eastAsiaTheme="minorEastAsia" w:hAnsi="Times New Roman" w:cs="Times New Roman"/>
                <w:sz w:val="16"/>
                <w:szCs w:val="16"/>
              </w:rPr>
            </w:pPr>
            <w:r w:rsidRPr="00371367">
              <w:rPr>
                <w:rFonts w:ascii="Times New Roman" w:eastAsiaTheme="minorEastAsia" w:hAnsi="Times New Roman" w:cs="Times New Roman"/>
                <w:sz w:val="16"/>
                <w:szCs w:val="16"/>
              </w:rPr>
              <w:t>42</w:t>
            </w:r>
          </w:p>
        </w:tc>
      </w:tr>
    </w:tbl>
    <w:p w14:paraId="492B1968" w14:textId="7B2D73FB" w:rsidR="00371367" w:rsidRPr="00371367" w:rsidRDefault="005C7E16" w:rsidP="00DC7B17">
      <w:pPr>
        <w:widowControl w:val="0"/>
        <w:autoSpaceDE w:val="0"/>
        <w:autoSpaceDN w:val="0"/>
        <w:adjustRightInd w:val="0"/>
        <w:spacing w:after="0" w:line="240" w:lineRule="auto"/>
        <w:jc w:val="both"/>
        <w:rPr>
          <w:rFonts w:ascii="Times New Roman" w:eastAsiaTheme="minorEastAsia" w:hAnsi="Times New Roman" w:cs="Times New Roman"/>
          <w:sz w:val="24"/>
          <w:szCs w:val="24"/>
        </w:rPr>
      </w:pPr>
      <w:r w:rsidRPr="005C7E16">
        <w:rPr>
          <w:rFonts w:ascii="Times New Roman" w:eastAsiaTheme="minorEastAsia" w:hAnsi="Times New Roman" w:cs="Times New Roman"/>
          <w:color w:val="FFFFFF" w:themeColor="background1"/>
          <w:sz w:val="24"/>
          <w:szCs w:val="24"/>
        </w:rPr>
        <w:t>“</w:t>
      </w:r>
      <w:r w:rsidR="00371367" w:rsidRPr="00371367">
        <w:rPr>
          <w:rFonts w:ascii="Times New Roman" w:eastAsiaTheme="minorEastAsia" w:hAnsi="Times New Roman" w:cs="Times New Roman"/>
          <w:sz w:val="24"/>
          <w:szCs w:val="24"/>
        </w:rPr>
        <w:t>Standard errors in parentheses</w:t>
      </w:r>
      <w:r w:rsidRPr="005C7E16">
        <w:rPr>
          <w:rFonts w:ascii="Times New Roman" w:eastAsiaTheme="minorEastAsia" w:hAnsi="Times New Roman" w:cs="Times New Roman"/>
          <w:color w:val="FFFFFF" w:themeColor="background1"/>
          <w:sz w:val="24"/>
          <w:szCs w:val="24"/>
        </w:rPr>
        <w:t>”</w:t>
      </w:r>
    </w:p>
    <w:p w14:paraId="157A7C75" w14:textId="170C6D5B" w:rsidR="00371367" w:rsidRPr="00371367" w:rsidRDefault="005C7E16" w:rsidP="00DC7B17">
      <w:pPr>
        <w:widowControl w:val="0"/>
        <w:autoSpaceDE w:val="0"/>
        <w:autoSpaceDN w:val="0"/>
        <w:adjustRightInd w:val="0"/>
        <w:spacing w:after="0" w:line="240" w:lineRule="auto"/>
        <w:jc w:val="both"/>
        <w:rPr>
          <w:rFonts w:ascii="Times New Roman" w:eastAsiaTheme="minorEastAsia" w:hAnsi="Times New Roman" w:cs="Times New Roman"/>
          <w:sz w:val="24"/>
          <w:szCs w:val="24"/>
        </w:rPr>
      </w:pPr>
      <w:r w:rsidRPr="005C7E16">
        <w:rPr>
          <w:rFonts w:ascii="Times New Roman" w:eastAsiaTheme="minorEastAsia" w:hAnsi="Times New Roman" w:cs="Times New Roman"/>
          <w:color w:val="FFFFFF" w:themeColor="background1"/>
          <w:sz w:val="24"/>
          <w:szCs w:val="24"/>
        </w:rPr>
        <w:t>“</w:t>
      </w:r>
      <w:r w:rsidR="00371367" w:rsidRPr="00371367">
        <w:rPr>
          <w:rFonts w:ascii="Times New Roman" w:eastAsiaTheme="minorEastAsia" w:hAnsi="Times New Roman" w:cs="Times New Roman"/>
          <w:sz w:val="24"/>
          <w:szCs w:val="24"/>
        </w:rPr>
        <w:t>*** p&lt;0.01, ** p&lt;0.05, * p&lt;0.1</w:t>
      </w:r>
      <w:r w:rsidRPr="005C7E16">
        <w:rPr>
          <w:rFonts w:ascii="Times New Roman" w:eastAsiaTheme="minorEastAsia" w:hAnsi="Times New Roman" w:cs="Times New Roman"/>
          <w:color w:val="FFFFFF" w:themeColor="background1"/>
          <w:sz w:val="24"/>
          <w:szCs w:val="24"/>
        </w:rPr>
        <w:t>”</w:t>
      </w:r>
    </w:p>
    <w:p w14:paraId="58D248D4" w14:textId="77777777" w:rsidR="00D165D2" w:rsidRDefault="00D165D2" w:rsidP="00DC7B17">
      <w:pPr>
        <w:jc w:val="both"/>
        <w:rPr>
          <w:b/>
          <w:bCs/>
        </w:rPr>
      </w:pPr>
    </w:p>
    <w:p w14:paraId="7BC845E5" w14:textId="62D71ADB" w:rsidR="00624F43" w:rsidRDefault="005C7E16" w:rsidP="00DC7B17">
      <w:pPr>
        <w:jc w:val="both"/>
        <w:rPr>
          <w:b/>
          <w:bCs/>
        </w:rPr>
      </w:pPr>
      <w:r w:rsidRPr="005C7E16">
        <w:rPr>
          <w:b/>
          <w:bCs/>
          <w:color w:val="FFFFFF" w:themeColor="background1"/>
        </w:rPr>
        <w:t>“</w:t>
      </w:r>
      <w:r w:rsidR="009A1FF4">
        <w:rPr>
          <w:b/>
          <w:bCs/>
        </w:rPr>
        <w:t>Figure 5a</w:t>
      </w:r>
      <w:r w:rsidR="00133B96">
        <w:rPr>
          <w:b/>
          <w:bCs/>
        </w:rPr>
        <w:t>:</w:t>
      </w:r>
      <w:r w:rsidR="009A1FF4">
        <w:rPr>
          <w:b/>
          <w:bCs/>
        </w:rPr>
        <w:t xml:space="preserve"> </w:t>
      </w:r>
      <w:r w:rsidR="00624F43">
        <w:rPr>
          <w:b/>
          <w:bCs/>
        </w:rPr>
        <w:t>Hausman</w:t>
      </w:r>
      <w:r w:rsidR="00395F57">
        <w:rPr>
          <w:b/>
          <w:bCs/>
        </w:rPr>
        <w:t xml:space="preserve"> for Lower Income Countries</w:t>
      </w:r>
      <w:r w:rsidRPr="005C7E16">
        <w:rPr>
          <w:b/>
          <w:bCs/>
          <w:color w:val="FFFFFF" w:themeColor="background1"/>
        </w:rPr>
        <w:t>”</w:t>
      </w:r>
      <w:r w:rsidR="00395F57">
        <w:rPr>
          <w:b/>
          <w:bCs/>
        </w:rPr>
        <w:t xml:space="preserve"> </w:t>
      </w:r>
    </w:p>
    <w:tbl>
      <w:tblPr>
        <w:tblW w:w="3840" w:type="dxa"/>
        <w:jc w:val="center"/>
        <w:tblLook w:val="04A0" w:firstRow="1" w:lastRow="0" w:firstColumn="1" w:lastColumn="0" w:noHBand="0" w:noVBand="1"/>
      </w:tblPr>
      <w:tblGrid>
        <w:gridCol w:w="1920"/>
        <w:gridCol w:w="1920"/>
      </w:tblGrid>
      <w:tr w:rsidR="00624F43" w:rsidRPr="00624F43" w14:paraId="41D0FE46" w14:textId="77777777" w:rsidTr="00DD584D">
        <w:trPr>
          <w:trHeight w:val="288"/>
          <w:jc w:val="center"/>
        </w:trPr>
        <w:tc>
          <w:tcPr>
            <w:tcW w:w="38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6C655A9" w14:textId="58ECADAE" w:rsidR="00624F43" w:rsidRPr="00624F43" w:rsidRDefault="005C7E16" w:rsidP="00DC7B17">
            <w:pPr>
              <w:spacing w:after="0" w:line="240" w:lineRule="auto"/>
              <w:jc w:val="both"/>
              <w:rPr>
                <w:rFonts w:ascii="Garamond" w:eastAsia="Times New Roman" w:hAnsi="Garamond" w:cs="Calibri"/>
                <w:b/>
                <w:bCs/>
                <w:color w:val="000000"/>
                <w:sz w:val="20"/>
                <w:szCs w:val="20"/>
              </w:rPr>
            </w:pPr>
            <w:r w:rsidRPr="005C7E16">
              <w:rPr>
                <w:rFonts w:ascii="Garamond" w:eastAsia="Times New Roman" w:hAnsi="Garamond" w:cs="Calibri"/>
                <w:b/>
                <w:bCs/>
                <w:color w:val="FFFFFF" w:themeColor="background1"/>
                <w:sz w:val="20"/>
                <w:szCs w:val="20"/>
              </w:rPr>
              <w:t>“</w:t>
            </w:r>
            <w:r w:rsidR="00624F43" w:rsidRPr="00624F43">
              <w:rPr>
                <w:rFonts w:ascii="Garamond" w:eastAsia="Times New Roman" w:hAnsi="Garamond" w:cs="Calibri"/>
                <w:b/>
                <w:bCs/>
                <w:color w:val="000000"/>
                <w:sz w:val="20"/>
                <w:szCs w:val="20"/>
              </w:rPr>
              <w:t>Hausman (1978) specification test</w:t>
            </w:r>
          </w:p>
        </w:tc>
      </w:tr>
      <w:tr w:rsidR="00624F43" w:rsidRPr="00624F43" w14:paraId="3F56A795" w14:textId="77777777" w:rsidTr="00DD584D">
        <w:trPr>
          <w:trHeight w:val="288"/>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9B7A105" w14:textId="77777777"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 xml:space="preserve">  </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64A8EB45" w14:textId="77777777"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 xml:space="preserve">  Coef.</w:t>
            </w:r>
          </w:p>
        </w:tc>
      </w:tr>
      <w:tr w:rsidR="00624F43" w:rsidRPr="00624F43" w14:paraId="41B64B48" w14:textId="77777777" w:rsidTr="00DD584D">
        <w:trPr>
          <w:trHeight w:val="804"/>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A67E015" w14:textId="77777777"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 xml:space="preserve"> Chi-square test value</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7E0C877A" w14:textId="77777777"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73.127</w:t>
            </w:r>
          </w:p>
        </w:tc>
      </w:tr>
      <w:tr w:rsidR="00624F43" w:rsidRPr="00624F43" w14:paraId="32EB80CE" w14:textId="77777777" w:rsidTr="00DD584D">
        <w:trPr>
          <w:trHeight w:val="300"/>
          <w:jc w:val="center"/>
        </w:trPr>
        <w:tc>
          <w:tcPr>
            <w:tcW w:w="192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972DBA8" w14:textId="77777777"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 xml:space="preserve"> P-value</w:t>
            </w:r>
          </w:p>
        </w:tc>
        <w:tc>
          <w:tcPr>
            <w:tcW w:w="1920" w:type="dxa"/>
            <w:tcBorders>
              <w:top w:val="single" w:sz="4" w:space="0" w:color="auto"/>
              <w:left w:val="nil"/>
              <w:bottom w:val="single" w:sz="8" w:space="0" w:color="auto"/>
              <w:right w:val="single" w:sz="8" w:space="0" w:color="000000"/>
            </w:tcBorders>
            <w:shd w:val="clear" w:color="auto" w:fill="auto"/>
            <w:vAlign w:val="center"/>
            <w:hideMark/>
          </w:tcPr>
          <w:p w14:paraId="16616EFC" w14:textId="5C67ED10" w:rsidR="00624F43" w:rsidRPr="00624F43" w:rsidRDefault="00624F43" w:rsidP="00DC7B17">
            <w:pPr>
              <w:spacing w:after="0" w:line="240" w:lineRule="auto"/>
              <w:jc w:val="both"/>
              <w:rPr>
                <w:rFonts w:ascii="Garamond" w:eastAsia="Times New Roman" w:hAnsi="Garamond" w:cs="Calibri"/>
                <w:color w:val="000000"/>
                <w:sz w:val="20"/>
                <w:szCs w:val="20"/>
              </w:rPr>
            </w:pPr>
            <w:r w:rsidRPr="00624F43">
              <w:rPr>
                <w:rFonts w:ascii="Garamond" w:eastAsia="Times New Roman" w:hAnsi="Garamond" w:cs="Calibri"/>
                <w:color w:val="000000"/>
                <w:sz w:val="20"/>
                <w:szCs w:val="20"/>
              </w:rPr>
              <w:t>0</w:t>
            </w:r>
            <w:r w:rsidR="005C7E16" w:rsidRPr="005C7E16">
              <w:rPr>
                <w:rFonts w:ascii="Garamond" w:eastAsia="Times New Roman" w:hAnsi="Garamond" w:cs="Calibri"/>
                <w:color w:val="FFFFFF" w:themeColor="background1"/>
                <w:sz w:val="20"/>
                <w:szCs w:val="20"/>
              </w:rPr>
              <w:t>”</w:t>
            </w:r>
          </w:p>
        </w:tc>
      </w:tr>
    </w:tbl>
    <w:p w14:paraId="0445B3B0" w14:textId="462B5691" w:rsidR="00624F43" w:rsidRDefault="00624F43" w:rsidP="00DC7B17">
      <w:pPr>
        <w:jc w:val="both"/>
        <w:rPr>
          <w:b/>
          <w:bCs/>
        </w:rPr>
      </w:pPr>
    </w:p>
    <w:p w14:paraId="4DC28409" w14:textId="3BA95676" w:rsidR="00D165D2" w:rsidRDefault="00D165D2" w:rsidP="00DC7B17">
      <w:pPr>
        <w:jc w:val="both"/>
      </w:pPr>
      <w:r>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difference in coefficients” </w:t>
      </w:r>
    </w:p>
    <w:p w14:paraId="07A4DBCF" w14:textId="213CBD9F" w:rsidR="00D165D2" w:rsidRDefault="00D165D2" w:rsidP="00DC7B17">
      <w:pPr>
        <w:jc w:val="both"/>
        <w:rPr>
          <w:b/>
          <w:bCs/>
        </w:rPr>
      </w:pPr>
      <w: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Significant difference in coefficients”</w:t>
      </w:r>
    </w:p>
    <w:p w14:paraId="4AC4E3A9" w14:textId="536580E2" w:rsidR="004E0F78" w:rsidRDefault="005C7E16" w:rsidP="004E0F78">
      <w:pPr>
        <w:jc w:val="both"/>
      </w:pPr>
      <w:r w:rsidRPr="005C7E16">
        <w:rPr>
          <w:color w:val="FFFFFF" w:themeColor="background1"/>
        </w:rPr>
        <w:t>“</w:t>
      </w:r>
      <w:r w:rsidR="004E0F78">
        <w:t xml:space="preserve">Figure 5a shows Hausman test for the </w:t>
      </w:r>
      <w:r w:rsidR="00265D26">
        <w:t>Lower Income Countries</w:t>
      </w:r>
      <w:r w:rsidR="004E0F78">
        <w:t xml:space="preserve"> regression for the Globalization impact on Economic Growth. It can be seen that the p-value = </w:t>
      </w:r>
      <w:r w:rsidR="00265D26">
        <w:t xml:space="preserve">0, </w:t>
      </w:r>
      <w:r w:rsidR="004E0F78">
        <w:t xml:space="preserve">so we reject the null hypothesis, and we will be using the fixed effect model for our regression analysis. In Table </w:t>
      </w:r>
      <w:r w:rsidR="001757DA">
        <w:t>5</w:t>
      </w:r>
      <w:r w:rsidR="004E0F78">
        <w:t xml:space="preserve">, Fixed effects in the first column are of results for </w:t>
      </w:r>
      <w:r w:rsidR="001757DA">
        <w:t xml:space="preserve">Lower Income Countries </w:t>
      </w:r>
      <w:r w:rsidR="004E0F78">
        <w:t>fixed effects, in column 2 are the results of time fixed effects, and in last column are the fixed effect robust estimates</w:t>
      </w:r>
      <w:r w:rsidR="009F1AC3">
        <w:t xml:space="preserve"> for Lower Income Countries.</w:t>
      </w:r>
    </w:p>
    <w:p w14:paraId="7E5EB205" w14:textId="6576C4DA" w:rsidR="004E0F78" w:rsidRDefault="004E0F78" w:rsidP="004E0F78">
      <w:pPr>
        <w:jc w:val="both"/>
        <w:rPr>
          <w:rFonts w:cstheme="minorHAnsi"/>
        </w:rPr>
      </w:pPr>
      <w:r>
        <w:t xml:space="preserve">Column 1 results show that there is significant relationship between </w:t>
      </w:r>
      <w:r w:rsidR="00816284">
        <w:t>Globalization</w:t>
      </w:r>
      <w:r>
        <w:t xml:space="preserve"> and GDP at 5</w:t>
      </w:r>
      <w:r w:rsidRPr="005B04E2">
        <w:t xml:space="preserve"> </w:t>
      </w:r>
      <w:r>
        <w:t xml:space="preserve">% significance level. The relationship among the two variables is positive; meaning that if Globalization increases by 1 % then the GDP will increase by </w:t>
      </w:r>
      <w:r w:rsidR="009F1AC3" w:rsidRPr="00371367">
        <w:rPr>
          <w:rFonts w:eastAsiaTheme="minorEastAsia" w:cstheme="minorHAnsi"/>
        </w:rPr>
        <w:t>2.370e+09</w:t>
      </w:r>
      <w:r w:rsidRPr="000E7047">
        <w:rPr>
          <w:rFonts w:cstheme="minorHAnsi"/>
        </w:rPr>
        <w:t>$s</w:t>
      </w:r>
      <w:r>
        <w:rPr>
          <w:rFonts w:cstheme="minorHAnsi"/>
        </w:rPr>
        <w:t xml:space="preserve">. </w:t>
      </w:r>
      <w:proofErr w:type="spellStart"/>
      <w:r>
        <w:rPr>
          <w:rFonts w:cstheme="minorHAnsi"/>
        </w:rPr>
        <w:t>Cetrius</w:t>
      </w:r>
      <w:proofErr w:type="spellEnd"/>
      <w:r>
        <w:rPr>
          <w:rFonts w:cstheme="minorHAnsi"/>
        </w:rPr>
        <w:t xml:space="preserve"> </w:t>
      </w:r>
      <w:proofErr w:type="spellStart"/>
      <w:r>
        <w:rPr>
          <w:rFonts w:cstheme="minorHAnsi"/>
        </w:rPr>
        <w:t>Peribus</w:t>
      </w:r>
      <w:proofErr w:type="spellEnd"/>
      <w:r>
        <w:rPr>
          <w:rFonts w:cstheme="minorHAnsi"/>
        </w:rPr>
        <w:t>.</w:t>
      </w:r>
    </w:p>
    <w:p w14:paraId="11E062AE" w14:textId="44C2591A" w:rsidR="004E0F78" w:rsidRDefault="004E0F78" w:rsidP="004E0F78">
      <w:pPr>
        <w:jc w:val="both"/>
        <w:rPr>
          <w:rFonts w:cstheme="minorHAnsi"/>
        </w:rPr>
      </w:pPr>
      <w:r w:rsidRPr="008A2306">
        <w:rPr>
          <w:rFonts w:cstheme="minorHAnsi"/>
        </w:rPr>
        <w:t xml:space="preserve">They also indicate that there is significant relationship between </w:t>
      </w:r>
      <w:r w:rsidR="00EC22A2" w:rsidRPr="008A2306">
        <w:rPr>
          <w:rFonts w:cstheme="minorHAnsi"/>
        </w:rPr>
        <w:t>Inflation</w:t>
      </w:r>
      <w:r w:rsidRPr="008A2306">
        <w:rPr>
          <w:rFonts w:cstheme="minorHAnsi"/>
        </w:rPr>
        <w:t xml:space="preserve"> and GDP at 5</w:t>
      </w:r>
      <w:r w:rsidRPr="008A2306">
        <w:t xml:space="preserve">% significance level. The estimates </w:t>
      </w:r>
      <w:r w:rsidR="00816284" w:rsidRPr="008A2306">
        <w:t>show</w:t>
      </w:r>
      <w:r w:rsidR="007F6CC7" w:rsidRPr="008A2306">
        <w:t xml:space="preserve"> a negative relationship</w:t>
      </w:r>
      <w:r w:rsidRPr="008A2306">
        <w:t xml:space="preserve"> that if we </w:t>
      </w:r>
      <w:r w:rsidR="00816284" w:rsidRPr="008A2306">
        <w:t>increase</w:t>
      </w:r>
      <w:r w:rsidRPr="008A2306">
        <w:t xml:space="preserve"> </w:t>
      </w:r>
      <w:r w:rsidR="00F24CA1" w:rsidRPr="008A2306">
        <w:t>Inflation</w:t>
      </w:r>
      <w:r w:rsidRPr="008A2306">
        <w:t xml:space="preserve"> by 1 % the GDP will decrease by </w:t>
      </w:r>
      <w:r w:rsidR="00F24CA1" w:rsidRPr="00371367">
        <w:rPr>
          <w:rFonts w:eastAsiaTheme="minorEastAsia" w:cstheme="minorHAnsi"/>
        </w:rPr>
        <w:t>-3.135e+08</w:t>
      </w:r>
      <w:r w:rsidR="00C827B5">
        <w:rPr>
          <w:rFonts w:eastAsiaTheme="minorEastAsia" w:cstheme="minorHAnsi"/>
        </w:rPr>
        <w:t>$s</w:t>
      </w:r>
      <w:r w:rsidRPr="008A2306">
        <w:rPr>
          <w:rFonts w:cstheme="minorHAnsi"/>
        </w:rPr>
        <w:t xml:space="preserve">, </w:t>
      </w:r>
      <w:proofErr w:type="spellStart"/>
      <w:r w:rsidRPr="008A2306">
        <w:rPr>
          <w:rFonts w:cstheme="minorHAnsi"/>
        </w:rPr>
        <w:t>Cetrius</w:t>
      </w:r>
      <w:proofErr w:type="spellEnd"/>
      <w:r w:rsidRPr="008A2306">
        <w:rPr>
          <w:rFonts w:cstheme="minorHAnsi"/>
        </w:rPr>
        <w:t xml:space="preserve"> </w:t>
      </w:r>
      <w:proofErr w:type="spellStart"/>
      <w:r w:rsidRPr="008A2306">
        <w:rPr>
          <w:rFonts w:cstheme="minorHAnsi"/>
        </w:rPr>
        <w:t>Peribus</w:t>
      </w:r>
      <w:proofErr w:type="spellEnd"/>
      <w:r w:rsidRPr="008A2306">
        <w:rPr>
          <w:rFonts w:cstheme="minorHAnsi"/>
        </w:rPr>
        <w:t>.</w:t>
      </w:r>
      <w:r>
        <w:rPr>
          <w:rFonts w:cstheme="minorHAnsi"/>
        </w:rPr>
        <w:t xml:space="preserve"> </w:t>
      </w:r>
    </w:p>
    <w:p w14:paraId="6836603C" w14:textId="1C12367F" w:rsidR="004E0F78" w:rsidRDefault="008A2306" w:rsidP="004E0F78">
      <w:pPr>
        <w:jc w:val="both"/>
        <w:rPr>
          <w:rFonts w:cstheme="minorHAnsi"/>
        </w:rPr>
      </w:pPr>
      <w:r>
        <w:rPr>
          <w:rFonts w:cstheme="minorHAnsi"/>
        </w:rPr>
        <w:t>Gross Fixed Capital Formation</w:t>
      </w:r>
      <w:r w:rsidR="004E0F78">
        <w:rPr>
          <w:rFonts w:cstheme="minorHAnsi"/>
        </w:rPr>
        <w:t xml:space="preserve"> also shows a significant relationship between </w:t>
      </w:r>
      <w:r>
        <w:rPr>
          <w:rFonts w:cstheme="minorHAnsi"/>
        </w:rPr>
        <w:t xml:space="preserve">Gross Fixed Capital Formation </w:t>
      </w:r>
      <w:r w:rsidR="004E0F78">
        <w:rPr>
          <w:rFonts w:cstheme="minorHAnsi"/>
        </w:rPr>
        <w:t xml:space="preserve">and GDP at </w:t>
      </w:r>
      <w:r>
        <w:rPr>
          <w:rFonts w:cstheme="minorHAnsi"/>
        </w:rPr>
        <w:t>10</w:t>
      </w:r>
      <w:r w:rsidR="004E0F78">
        <w:rPr>
          <w:rFonts w:cstheme="minorHAnsi"/>
        </w:rPr>
        <w:t xml:space="preserve"> </w:t>
      </w:r>
      <w:r w:rsidR="004E0F78" w:rsidRPr="00066834">
        <w:t>%</w:t>
      </w:r>
      <w:r w:rsidR="004E0F78">
        <w:t xml:space="preserve"> significance level. The estimates show that if we increase </w:t>
      </w:r>
      <w:r>
        <w:rPr>
          <w:rFonts w:cstheme="minorHAnsi"/>
        </w:rPr>
        <w:t xml:space="preserve">Gross Fixed Capital Formation </w:t>
      </w:r>
      <w:r w:rsidR="004E0F78">
        <w:t xml:space="preserve">by 1 </w:t>
      </w:r>
      <w:r w:rsidR="004E0F78" w:rsidRPr="00066834">
        <w:t>%</w:t>
      </w:r>
      <w:r w:rsidR="004E0F78">
        <w:t xml:space="preserve"> the GDP will increase by </w:t>
      </w:r>
      <w:r w:rsidR="003B2188" w:rsidRPr="00371367">
        <w:rPr>
          <w:rFonts w:eastAsiaTheme="minorEastAsia" w:cstheme="minorHAnsi"/>
        </w:rPr>
        <w:t>0.000596</w:t>
      </w:r>
      <w:r w:rsidR="003B2188">
        <w:rPr>
          <w:rFonts w:ascii="Times New Roman" w:eastAsiaTheme="minorEastAsia" w:hAnsi="Times New Roman" w:cs="Times New Roman"/>
          <w:sz w:val="16"/>
          <w:szCs w:val="16"/>
        </w:rPr>
        <w:t xml:space="preserve"> </w:t>
      </w:r>
      <w:r w:rsidR="004E0F78">
        <w:rPr>
          <w:rFonts w:cstheme="minorHAnsi"/>
        </w:rPr>
        <w:t xml:space="preserve">in </w:t>
      </w:r>
      <w:r w:rsidR="003B2188">
        <w:rPr>
          <w:rFonts w:cstheme="minorHAnsi"/>
        </w:rPr>
        <w:t>$s</w:t>
      </w:r>
      <w:r w:rsidR="004E0F78">
        <w:rPr>
          <w:rFonts w:cstheme="minorHAnsi"/>
        </w:rPr>
        <w:t xml:space="preserve">, </w:t>
      </w:r>
      <w:proofErr w:type="spellStart"/>
      <w:r w:rsidR="004E0F78">
        <w:rPr>
          <w:rFonts w:cstheme="minorHAnsi"/>
        </w:rPr>
        <w:t>Cetrius</w:t>
      </w:r>
      <w:proofErr w:type="spellEnd"/>
      <w:r w:rsidR="004E0F78">
        <w:rPr>
          <w:rFonts w:cstheme="minorHAnsi"/>
        </w:rPr>
        <w:t xml:space="preserve"> </w:t>
      </w:r>
      <w:proofErr w:type="spellStart"/>
      <w:r w:rsidR="004E0F78">
        <w:rPr>
          <w:rFonts w:cstheme="minorHAnsi"/>
        </w:rPr>
        <w:t>Peribus</w:t>
      </w:r>
      <w:proofErr w:type="spellEnd"/>
      <w:r w:rsidR="004E0F78">
        <w:rPr>
          <w:rFonts w:cstheme="minorHAnsi"/>
        </w:rPr>
        <w:t xml:space="preserve">. </w:t>
      </w:r>
      <w:r w:rsidR="00267E62">
        <w:rPr>
          <w:rFonts w:cstheme="minorHAnsi"/>
        </w:rPr>
        <w:t xml:space="preserve">Secondary Education </w:t>
      </w:r>
      <w:r w:rsidR="004E0F78">
        <w:rPr>
          <w:rFonts w:cstheme="minorHAnsi"/>
        </w:rPr>
        <w:t xml:space="preserve">also shows a highly significant relationship between </w:t>
      </w:r>
      <w:r w:rsidR="00EE0896">
        <w:rPr>
          <w:rFonts w:cstheme="minorHAnsi"/>
        </w:rPr>
        <w:t>Secondary Education</w:t>
      </w:r>
      <w:r w:rsidR="004E0F78">
        <w:rPr>
          <w:rFonts w:cstheme="minorHAnsi"/>
        </w:rPr>
        <w:t xml:space="preserve"> and GDP at 1 </w:t>
      </w:r>
      <w:r w:rsidR="004E0F78" w:rsidRPr="00066834">
        <w:t>%</w:t>
      </w:r>
      <w:r w:rsidR="004E0F78">
        <w:t xml:space="preserve"> significance level. The estimates show that if we increase </w:t>
      </w:r>
      <w:r w:rsidR="00135025">
        <w:rPr>
          <w:rFonts w:cstheme="minorHAnsi"/>
        </w:rPr>
        <w:t>Secondary Education</w:t>
      </w:r>
      <w:r w:rsidR="004E0F78">
        <w:t xml:space="preserve"> by 1 </w:t>
      </w:r>
      <w:r w:rsidR="004E0F78" w:rsidRPr="00066834">
        <w:t>%</w:t>
      </w:r>
      <w:r w:rsidR="004E0F78">
        <w:t xml:space="preserve">, the GDP will increase by </w:t>
      </w:r>
      <w:r w:rsidR="00EE0896" w:rsidRPr="00371367">
        <w:rPr>
          <w:rFonts w:eastAsiaTheme="minorEastAsia" w:cstheme="minorHAnsi"/>
        </w:rPr>
        <w:t>5.620e+10</w:t>
      </w:r>
      <w:r w:rsidR="004931A3">
        <w:rPr>
          <w:rFonts w:cstheme="minorHAnsi"/>
        </w:rPr>
        <w:t>$s</w:t>
      </w:r>
      <w:r w:rsidR="004E0F78">
        <w:rPr>
          <w:rFonts w:cstheme="minorHAnsi"/>
        </w:rPr>
        <w:t xml:space="preserve">, </w:t>
      </w:r>
      <w:proofErr w:type="spellStart"/>
      <w:r w:rsidR="004E0F78">
        <w:rPr>
          <w:rFonts w:cstheme="minorHAnsi"/>
        </w:rPr>
        <w:t>Cetrius</w:t>
      </w:r>
      <w:proofErr w:type="spellEnd"/>
      <w:r w:rsidR="004E0F78">
        <w:rPr>
          <w:rFonts w:cstheme="minorHAnsi"/>
        </w:rPr>
        <w:t xml:space="preserve"> </w:t>
      </w:r>
      <w:proofErr w:type="spellStart"/>
      <w:r w:rsidR="004E0F78">
        <w:rPr>
          <w:rFonts w:cstheme="minorHAnsi"/>
        </w:rPr>
        <w:t>Peribus</w:t>
      </w:r>
      <w:proofErr w:type="spellEnd"/>
      <w:r w:rsidR="004E0F78">
        <w:rPr>
          <w:rFonts w:cstheme="minorHAnsi"/>
        </w:rPr>
        <w:t xml:space="preserve">. </w:t>
      </w:r>
      <w:r w:rsidR="00BE29F2" w:rsidRPr="007924DB">
        <w:rPr>
          <w:rFonts w:cstheme="minorHAnsi"/>
        </w:rPr>
        <w:t xml:space="preserve">Population Growth </w:t>
      </w:r>
      <w:r w:rsidR="004E0F78" w:rsidRPr="007924DB">
        <w:rPr>
          <w:rFonts w:cstheme="minorHAnsi"/>
        </w:rPr>
        <w:t xml:space="preserve">also shows a highly significant relationship between </w:t>
      </w:r>
      <w:r w:rsidR="00BE29F2" w:rsidRPr="007924DB">
        <w:rPr>
          <w:rFonts w:cstheme="minorHAnsi"/>
        </w:rPr>
        <w:t xml:space="preserve">Population Growth </w:t>
      </w:r>
      <w:r w:rsidR="004E0F78" w:rsidRPr="007924DB">
        <w:rPr>
          <w:rFonts w:cstheme="minorHAnsi"/>
        </w:rPr>
        <w:t xml:space="preserve">and GDP at 1 </w:t>
      </w:r>
      <w:r w:rsidR="004E0F78" w:rsidRPr="007924DB">
        <w:t xml:space="preserve">% significance level. The estimates show that if we increase </w:t>
      </w:r>
      <w:r w:rsidR="00BE29F2" w:rsidRPr="007924DB">
        <w:rPr>
          <w:rFonts w:cstheme="minorHAnsi"/>
        </w:rPr>
        <w:t>Population Growth</w:t>
      </w:r>
      <w:r w:rsidR="00BE29F2" w:rsidRPr="007924DB">
        <w:t xml:space="preserve"> </w:t>
      </w:r>
      <w:r w:rsidR="004E0F78" w:rsidRPr="007924DB">
        <w:t xml:space="preserve">by 1 %, the GDP will </w:t>
      </w:r>
      <w:r w:rsidR="00602ECB" w:rsidRPr="007924DB">
        <w:t>de</w:t>
      </w:r>
      <w:r w:rsidR="004E0F78" w:rsidRPr="007924DB">
        <w:t xml:space="preserve">crease by </w:t>
      </w:r>
      <w:r w:rsidR="00B15294" w:rsidRPr="00371367">
        <w:rPr>
          <w:rFonts w:eastAsiaTheme="minorEastAsia" w:cstheme="minorHAnsi"/>
        </w:rPr>
        <w:t>-7.642e+09</w:t>
      </w:r>
      <w:r w:rsidR="004931A3">
        <w:rPr>
          <w:rFonts w:cstheme="minorHAnsi"/>
        </w:rPr>
        <w:t>$s</w:t>
      </w:r>
      <w:r w:rsidR="004E0F78" w:rsidRPr="007924DB">
        <w:rPr>
          <w:rFonts w:cstheme="minorHAnsi"/>
        </w:rPr>
        <w:t xml:space="preserve">, </w:t>
      </w:r>
      <w:proofErr w:type="spellStart"/>
      <w:r w:rsidR="004E0F78" w:rsidRPr="007924DB">
        <w:rPr>
          <w:rFonts w:cstheme="minorHAnsi"/>
        </w:rPr>
        <w:t>Cetrius</w:t>
      </w:r>
      <w:proofErr w:type="spellEnd"/>
      <w:r w:rsidR="004E0F78" w:rsidRPr="007924DB">
        <w:rPr>
          <w:rFonts w:cstheme="minorHAnsi"/>
        </w:rPr>
        <w:t xml:space="preserve"> </w:t>
      </w:r>
      <w:proofErr w:type="spellStart"/>
      <w:r w:rsidR="004E0F78" w:rsidRPr="007924DB">
        <w:rPr>
          <w:rFonts w:cstheme="minorHAnsi"/>
        </w:rPr>
        <w:t>Peribus</w:t>
      </w:r>
      <w:proofErr w:type="spellEnd"/>
      <w:r w:rsidR="004E0F78" w:rsidRPr="007924DB">
        <w:rPr>
          <w:rFonts w:cstheme="minorHAnsi"/>
        </w:rPr>
        <w:t xml:space="preserve">. Life Expectancy also shows a highly significant relationship between Life Expectancy and GDP at 1 </w:t>
      </w:r>
      <w:r w:rsidR="004E0F78" w:rsidRPr="007924DB">
        <w:t xml:space="preserve">% significance level. The estimates show that if we increase Life Expectancy by 1 %, the GDP will increase by </w:t>
      </w:r>
      <w:r w:rsidR="0044441D" w:rsidRPr="00371367">
        <w:rPr>
          <w:rFonts w:eastAsiaTheme="minorEastAsia" w:cstheme="minorHAnsi"/>
        </w:rPr>
        <w:t>1.310e+10</w:t>
      </w:r>
      <w:r w:rsidR="004E0F78" w:rsidRPr="007924DB">
        <w:rPr>
          <w:rFonts w:cstheme="minorHAnsi"/>
        </w:rPr>
        <w:t xml:space="preserve">$s, </w:t>
      </w:r>
      <w:proofErr w:type="spellStart"/>
      <w:r w:rsidR="004E0F78" w:rsidRPr="007924DB">
        <w:rPr>
          <w:rFonts w:cstheme="minorHAnsi"/>
        </w:rPr>
        <w:t>Cetrius</w:t>
      </w:r>
      <w:proofErr w:type="spellEnd"/>
      <w:r w:rsidR="004E0F78" w:rsidRPr="007924DB">
        <w:rPr>
          <w:rFonts w:cstheme="minorHAnsi"/>
        </w:rPr>
        <w:t xml:space="preserve"> </w:t>
      </w:r>
      <w:proofErr w:type="spellStart"/>
      <w:r w:rsidR="004E0F78" w:rsidRPr="007924DB">
        <w:rPr>
          <w:rFonts w:cstheme="minorHAnsi"/>
        </w:rPr>
        <w:t>Peribus</w:t>
      </w:r>
      <w:proofErr w:type="spellEnd"/>
      <w:r w:rsidR="004E0F78" w:rsidRPr="007924DB">
        <w:rPr>
          <w:rFonts w:cstheme="minorHAnsi"/>
        </w:rPr>
        <w:t>.</w:t>
      </w:r>
      <w:r w:rsidR="007924DB">
        <w:rPr>
          <w:rFonts w:cstheme="minorHAnsi"/>
        </w:rPr>
        <w:t xml:space="preserve"> Age Dependency</w:t>
      </w:r>
      <w:r w:rsidR="00557D8F">
        <w:rPr>
          <w:rFonts w:cstheme="minorHAnsi"/>
        </w:rPr>
        <w:t xml:space="preserve"> also shows a highly significant relationship with GDP</w:t>
      </w:r>
      <w:r w:rsidR="007474D0">
        <w:rPr>
          <w:rFonts w:cstheme="minorHAnsi"/>
        </w:rPr>
        <w:t xml:space="preserve"> at 1</w:t>
      </w:r>
      <w:r w:rsidR="00D1751D" w:rsidRPr="007924DB">
        <w:t>%</w:t>
      </w:r>
      <w:r w:rsidR="00557D8F">
        <w:rPr>
          <w:rFonts w:cstheme="minorHAnsi"/>
        </w:rPr>
        <w:t>.</w:t>
      </w:r>
      <w:r w:rsidR="008A499F">
        <w:rPr>
          <w:rFonts w:cstheme="minorHAnsi"/>
        </w:rPr>
        <w:t xml:space="preserve"> The estimates show that if we increase Life Expectancy by 1 </w:t>
      </w:r>
      <w:r w:rsidR="008A499F" w:rsidRPr="007924DB">
        <w:t>%</w:t>
      </w:r>
      <w:r w:rsidR="008A499F">
        <w:t xml:space="preserve"> then the GDP will fall by </w:t>
      </w:r>
      <w:r w:rsidR="008A499F" w:rsidRPr="00371367">
        <w:rPr>
          <w:rFonts w:eastAsiaTheme="minorEastAsia" w:cstheme="minorHAnsi"/>
        </w:rPr>
        <w:t>-2.648e+09</w:t>
      </w:r>
      <w:r w:rsidR="00D60410">
        <w:rPr>
          <w:rFonts w:eastAsiaTheme="minorEastAsia" w:cstheme="minorHAnsi"/>
        </w:rPr>
        <w:t>$s</w:t>
      </w:r>
      <w:r w:rsidR="005C7E16" w:rsidRPr="005C7E16">
        <w:rPr>
          <w:rFonts w:eastAsiaTheme="minorEastAsia" w:cstheme="minorHAnsi"/>
          <w:color w:val="FFFFFF" w:themeColor="background1"/>
        </w:rPr>
        <w:t>”</w:t>
      </w:r>
      <w:r w:rsidR="008A499F">
        <w:t xml:space="preserve"> </w:t>
      </w:r>
    </w:p>
    <w:p w14:paraId="0916D264" w14:textId="403AD9F4" w:rsidR="004E0F78" w:rsidRDefault="005C7E16" w:rsidP="004E0F78">
      <w:pPr>
        <w:jc w:val="both"/>
        <w:rPr>
          <w:rFonts w:cstheme="minorHAnsi"/>
        </w:rPr>
      </w:pPr>
      <w:r w:rsidRPr="005C7E16">
        <w:rPr>
          <w:rFonts w:cstheme="minorHAnsi"/>
          <w:color w:val="FFFFFF" w:themeColor="background1"/>
        </w:rPr>
        <w:lastRenderedPageBreak/>
        <w:t>“</w:t>
      </w:r>
      <w:r w:rsidR="004E0F78">
        <w:rPr>
          <w:rFonts w:cstheme="minorHAnsi"/>
        </w:rPr>
        <w:t xml:space="preserve">Column 2 has time fixed effects, we see that for the first year which </w:t>
      </w:r>
      <w:r w:rsidR="0008769A">
        <w:rPr>
          <w:rFonts w:cstheme="minorHAnsi"/>
        </w:rPr>
        <w:t>is</w:t>
      </w:r>
      <w:r w:rsidR="004E0F78">
        <w:rPr>
          <w:rFonts w:cstheme="minorHAnsi"/>
        </w:rPr>
        <w:t xml:space="preserve"> 2003</w:t>
      </w:r>
      <w:r w:rsidR="0008769A">
        <w:rPr>
          <w:rFonts w:cstheme="minorHAnsi"/>
        </w:rPr>
        <w:t xml:space="preserve">, </w:t>
      </w:r>
      <w:r w:rsidR="004E0F78">
        <w:rPr>
          <w:rFonts w:cstheme="minorHAnsi"/>
        </w:rPr>
        <w:t xml:space="preserve">our time dummy variables are insignificant, but for the rest of the years they are significant. The coefficient of time dummies shows that </w:t>
      </w:r>
      <w:r w:rsidR="002B2601">
        <w:rPr>
          <w:rFonts w:cstheme="minorHAnsi"/>
        </w:rPr>
        <w:t>from the</w:t>
      </w:r>
      <w:r w:rsidR="004E0F78">
        <w:rPr>
          <w:rFonts w:cstheme="minorHAnsi"/>
        </w:rPr>
        <w:t xml:space="preserve"> </w:t>
      </w:r>
      <w:r w:rsidR="002B2601">
        <w:rPr>
          <w:rFonts w:cstheme="minorHAnsi"/>
        </w:rPr>
        <w:t>start</w:t>
      </w:r>
      <w:r w:rsidR="004E0F78">
        <w:rPr>
          <w:rFonts w:cstheme="minorHAnsi"/>
        </w:rPr>
        <w:t xml:space="preserve"> there was a </w:t>
      </w:r>
      <w:r w:rsidR="002B2601">
        <w:rPr>
          <w:rFonts w:cstheme="minorHAnsi"/>
        </w:rPr>
        <w:t>rise</w:t>
      </w:r>
      <w:r w:rsidR="00D66D7C">
        <w:rPr>
          <w:rFonts w:cstheme="minorHAnsi"/>
        </w:rPr>
        <w:t xml:space="preserve"> in the time value of coefficient</w:t>
      </w:r>
      <w:r w:rsidR="004E0F78">
        <w:rPr>
          <w:rFonts w:cstheme="minorHAnsi"/>
        </w:rPr>
        <w:t xml:space="preserve"> </w:t>
      </w:r>
      <w:r w:rsidR="001724C4">
        <w:rPr>
          <w:rFonts w:cstheme="minorHAnsi"/>
        </w:rPr>
        <w:t>from</w:t>
      </w:r>
      <w:r w:rsidR="004E0F78">
        <w:rPr>
          <w:rFonts w:cstheme="minorHAnsi"/>
        </w:rPr>
        <w:t xml:space="preserve"> 2003 </w:t>
      </w:r>
      <w:r w:rsidR="001724C4">
        <w:rPr>
          <w:rFonts w:cstheme="minorHAnsi"/>
        </w:rPr>
        <w:t>to</w:t>
      </w:r>
      <w:r w:rsidR="004E0F78">
        <w:rPr>
          <w:rFonts w:cstheme="minorHAnsi"/>
        </w:rPr>
        <w:t xml:space="preserve"> 20</w:t>
      </w:r>
      <w:r w:rsidR="001724C4">
        <w:rPr>
          <w:rFonts w:cstheme="minorHAnsi"/>
        </w:rPr>
        <w:t>21</w:t>
      </w:r>
      <w:r w:rsidR="004E0F78">
        <w:rPr>
          <w:rFonts w:cstheme="minorHAnsi"/>
        </w:rPr>
        <w:t xml:space="preserve">. It shows that there was a significant increase in GDP in $s in 2021 due to globalization and all the other factors. Moreover, it is also seen that the time dummy estimates </w:t>
      </w:r>
      <w:r w:rsidR="00553CE9">
        <w:rPr>
          <w:rFonts w:cstheme="minorHAnsi"/>
        </w:rPr>
        <w:t>from year 2004 till 2019</w:t>
      </w:r>
      <w:r w:rsidR="004E0F78">
        <w:rPr>
          <w:rFonts w:cstheme="minorHAnsi"/>
        </w:rPr>
        <w:t xml:space="preserve"> the time dummy coefficient value</w:t>
      </w:r>
      <w:r w:rsidR="00D1751D">
        <w:rPr>
          <w:rFonts w:cstheme="minorHAnsi"/>
        </w:rPr>
        <w:t xml:space="preserve"> </w:t>
      </w:r>
      <w:r w:rsidR="00553CE9">
        <w:rPr>
          <w:rFonts w:cstheme="minorHAnsi"/>
        </w:rPr>
        <w:t>are increasing</w:t>
      </w:r>
      <w:r w:rsidR="004E0F78">
        <w:rPr>
          <w:rFonts w:cstheme="minorHAnsi"/>
        </w:rPr>
        <w:t>, showing that with time due to certain activities GDP</w:t>
      </w:r>
      <w:r w:rsidR="00404251">
        <w:rPr>
          <w:rFonts w:cstheme="minorHAnsi"/>
        </w:rPr>
        <w:t xml:space="preserve"> will keep on rising</w:t>
      </w:r>
      <w:r w:rsidR="004E0F78">
        <w:rPr>
          <w:rFonts w:cstheme="minorHAnsi"/>
        </w:rPr>
        <w:t xml:space="preserve"> </w:t>
      </w:r>
      <w:r w:rsidR="00404251">
        <w:rPr>
          <w:rFonts w:cstheme="minorHAnsi"/>
        </w:rPr>
        <w:t>in lower income countries</w:t>
      </w:r>
      <w:r w:rsidR="004E0F78">
        <w:rPr>
          <w:rFonts w:cstheme="minorHAnsi"/>
        </w:rPr>
        <w:t>.</w:t>
      </w:r>
      <w:r w:rsidRPr="005C7E16">
        <w:rPr>
          <w:rFonts w:cstheme="minorHAnsi"/>
          <w:color w:val="FFFFFF" w:themeColor="background1"/>
        </w:rPr>
        <w:t>”</w:t>
      </w:r>
    </w:p>
    <w:p w14:paraId="144094F6" w14:textId="77777777" w:rsidR="00D165D2" w:rsidRDefault="00D165D2" w:rsidP="00DC7B17">
      <w:pPr>
        <w:jc w:val="both"/>
        <w:rPr>
          <w:b/>
          <w:bCs/>
        </w:rPr>
      </w:pPr>
    </w:p>
    <w:p w14:paraId="17A78709" w14:textId="5F30BEA7" w:rsidR="00371367" w:rsidRDefault="005C7E16" w:rsidP="00DC7B17">
      <w:pPr>
        <w:jc w:val="both"/>
        <w:rPr>
          <w:b/>
          <w:bCs/>
        </w:rPr>
      </w:pPr>
      <w:r w:rsidRPr="005C7E16">
        <w:rPr>
          <w:b/>
          <w:bCs/>
          <w:color w:val="FFFFFF" w:themeColor="background1"/>
        </w:rPr>
        <w:t>“</w:t>
      </w:r>
      <w:r w:rsidR="009A1FF4">
        <w:rPr>
          <w:b/>
          <w:bCs/>
        </w:rPr>
        <w:t>Figure 5</w:t>
      </w:r>
      <w:r w:rsidR="00133B96">
        <w:rPr>
          <w:b/>
          <w:bCs/>
        </w:rPr>
        <w:t>b:</w:t>
      </w:r>
      <w:r w:rsidR="009A1FF4">
        <w:rPr>
          <w:b/>
          <w:bCs/>
        </w:rPr>
        <w:t xml:space="preserve"> </w:t>
      </w:r>
      <w:r w:rsidR="00371367" w:rsidRPr="00486644">
        <w:rPr>
          <w:b/>
          <w:bCs/>
        </w:rPr>
        <w:t>Time</w:t>
      </w:r>
      <w:r w:rsidR="00596305">
        <w:rPr>
          <w:b/>
          <w:bCs/>
        </w:rPr>
        <w:t xml:space="preserve"> Interval</w:t>
      </w:r>
      <w:r w:rsidR="00395F57">
        <w:rPr>
          <w:b/>
          <w:bCs/>
        </w:rPr>
        <w:t xml:space="preserve"> for Lower Income Countries</w:t>
      </w:r>
      <w:r w:rsidRPr="005C7E16">
        <w:rPr>
          <w:b/>
          <w:bCs/>
          <w:color w:val="FFFFFF" w:themeColor="background1"/>
        </w:rPr>
        <w:t>”</w:t>
      </w:r>
    </w:p>
    <w:tbl>
      <w:tblPr>
        <w:tblStyle w:val="TableGrid"/>
        <w:tblW w:w="9355" w:type="dxa"/>
        <w:tblLook w:val="04A0" w:firstRow="1" w:lastRow="0" w:firstColumn="1" w:lastColumn="0" w:noHBand="0" w:noVBand="1"/>
      </w:tblPr>
      <w:tblGrid>
        <w:gridCol w:w="9355"/>
      </w:tblGrid>
      <w:tr w:rsidR="00912A54" w:rsidRPr="00596305" w14:paraId="25622751" w14:textId="77777777" w:rsidTr="00CA6D9B">
        <w:trPr>
          <w:trHeight w:val="288"/>
        </w:trPr>
        <w:tc>
          <w:tcPr>
            <w:tcW w:w="9355" w:type="dxa"/>
            <w:noWrap/>
            <w:hideMark/>
          </w:tcPr>
          <w:p w14:paraId="6BAB4AD1" w14:textId="5E0CF40D" w:rsidR="00912A54" w:rsidRPr="00596305" w:rsidRDefault="005C7E16" w:rsidP="00CA6D9B">
            <w:pPr>
              <w:jc w:val="center"/>
              <w:rPr>
                <w:rFonts w:ascii="Garamond" w:hAnsi="Garamond"/>
                <w:b/>
                <w:bCs/>
                <w:sz w:val="20"/>
                <w:szCs w:val="20"/>
              </w:rPr>
            </w:pPr>
            <w:r w:rsidRPr="00596305">
              <w:rPr>
                <w:rFonts w:ascii="Garamond" w:hAnsi="Garamond"/>
                <w:b/>
                <w:bCs/>
                <w:color w:val="FFFFFF" w:themeColor="background1"/>
                <w:sz w:val="20"/>
                <w:szCs w:val="20"/>
              </w:rPr>
              <w:t>“</w:t>
            </w:r>
            <w:r w:rsidR="00912A54" w:rsidRPr="00596305">
              <w:rPr>
                <w:rFonts w:ascii="Garamond" w:hAnsi="Garamond"/>
                <w:b/>
                <w:bCs/>
                <w:sz w:val="20"/>
                <w:szCs w:val="20"/>
              </w:rPr>
              <w:t>(1</w:t>
            </w:r>
            <w:proofErr w:type="gramStart"/>
            <w:r w:rsidR="00912A54" w:rsidRPr="00596305">
              <w:rPr>
                <w:rFonts w:ascii="Garamond" w:hAnsi="Garamond"/>
                <w:b/>
                <w:bCs/>
                <w:sz w:val="20"/>
                <w:szCs w:val="20"/>
              </w:rPr>
              <w:t>)  2003.Time</w:t>
            </w:r>
            <w:proofErr w:type="gramEnd"/>
            <w:r w:rsidR="00912A54" w:rsidRPr="00596305">
              <w:rPr>
                <w:rFonts w:ascii="Garamond" w:hAnsi="Garamond"/>
                <w:b/>
                <w:bCs/>
                <w:sz w:val="20"/>
                <w:szCs w:val="20"/>
              </w:rPr>
              <w:t xml:space="preserve"> = 0</w:t>
            </w:r>
          </w:p>
        </w:tc>
      </w:tr>
      <w:tr w:rsidR="00912A54" w:rsidRPr="00596305" w14:paraId="11021C7C" w14:textId="77777777" w:rsidTr="00CA6D9B">
        <w:trPr>
          <w:trHeight w:val="300"/>
        </w:trPr>
        <w:tc>
          <w:tcPr>
            <w:tcW w:w="9355" w:type="dxa"/>
            <w:noWrap/>
            <w:hideMark/>
          </w:tcPr>
          <w:p w14:paraId="418B1DC6" w14:textId="496B25E7" w:rsidR="00912A54" w:rsidRPr="00596305" w:rsidRDefault="00912A54" w:rsidP="00CA6D9B">
            <w:pPr>
              <w:jc w:val="center"/>
              <w:rPr>
                <w:rFonts w:ascii="Garamond" w:hAnsi="Garamond"/>
                <w:b/>
                <w:bCs/>
                <w:sz w:val="20"/>
                <w:szCs w:val="20"/>
              </w:rPr>
            </w:pPr>
            <w:r w:rsidRPr="00596305">
              <w:rPr>
                <w:rFonts w:ascii="Garamond" w:hAnsi="Garamond"/>
                <w:b/>
                <w:bCs/>
                <w:sz w:val="20"/>
                <w:szCs w:val="20"/>
              </w:rPr>
              <w:t>(2)  2004.Time = 0</w:t>
            </w:r>
          </w:p>
        </w:tc>
      </w:tr>
      <w:tr w:rsidR="00912A54" w:rsidRPr="00596305" w14:paraId="67AA488A" w14:textId="77777777" w:rsidTr="00CA6D9B">
        <w:trPr>
          <w:trHeight w:val="288"/>
        </w:trPr>
        <w:tc>
          <w:tcPr>
            <w:tcW w:w="9355" w:type="dxa"/>
            <w:noWrap/>
            <w:hideMark/>
          </w:tcPr>
          <w:p w14:paraId="190B7593" w14:textId="2E99F0B3" w:rsidR="00912A54" w:rsidRPr="00596305" w:rsidRDefault="00912A54" w:rsidP="00CA6D9B">
            <w:pPr>
              <w:jc w:val="center"/>
              <w:rPr>
                <w:rFonts w:ascii="Garamond" w:hAnsi="Garamond"/>
                <w:b/>
                <w:bCs/>
                <w:sz w:val="20"/>
                <w:szCs w:val="20"/>
              </w:rPr>
            </w:pPr>
            <w:r w:rsidRPr="00596305">
              <w:rPr>
                <w:rFonts w:ascii="Garamond" w:hAnsi="Garamond"/>
                <w:b/>
                <w:bCs/>
                <w:sz w:val="20"/>
                <w:szCs w:val="20"/>
              </w:rPr>
              <w:t>(3)  2005.Time = 0</w:t>
            </w:r>
          </w:p>
        </w:tc>
      </w:tr>
      <w:tr w:rsidR="00912A54" w:rsidRPr="00596305" w14:paraId="470D950E" w14:textId="77777777" w:rsidTr="00CA6D9B">
        <w:trPr>
          <w:trHeight w:val="300"/>
        </w:trPr>
        <w:tc>
          <w:tcPr>
            <w:tcW w:w="9355" w:type="dxa"/>
            <w:noWrap/>
            <w:hideMark/>
          </w:tcPr>
          <w:p w14:paraId="0AADC28F" w14:textId="62B3DE70" w:rsidR="00912A54" w:rsidRPr="00596305" w:rsidRDefault="00912A54" w:rsidP="00CA6D9B">
            <w:pPr>
              <w:jc w:val="center"/>
              <w:rPr>
                <w:rFonts w:ascii="Garamond" w:hAnsi="Garamond"/>
                <w:b/>
                <w:bCs/>
                <w:sz w:val="20"/>
                <w:szCs w:val="20"/>
              </w:rPr>
            </w:pPr>
            <w:r w:rsidRPr="00596305">
              <w:rPr>
                <w:rFonts w:ascii="Garamond" w:hAnsi="Garamond"/>
                <w:b/>
                <w:bCs/>
                <w:sz w:val="20"/>
                <w:szCs w:val="20"/>
              </w:rPr>
              <w:t>(4)  2006.Time = 0</w:t>
            </w:r>
          </w:p>
        </w:tc>
      </w:tr>
      <w:tr w:rsidR="00912A54" w:rsidRPr="00596305" w14:paraId="2534E5C0" w14:textId="77777777" w:rsidTr="00CA6D9B">
        <w:trPr>
          <w:trHeight w:val="288"/>
        </w:trPr>
        <w:tc>
          <w:tcPr>
            <w:tcW w:w="9355" w:type="dxa"/>
            <w:noWrap/>
            <w:hideMark/>
          </w:tcPr>
          <w:p w14:paraId="6F1C2142" w14:textId="29695F9B" w:rsidR="00912A54" w:rsidRPr="00596305" w:rsidRDefault="00912A54" w:rsidP="00CA6D9B">
            <w:pPr>
              <w:jc w:val="center"/>
              <w:rPr>
                <w:rFonts w:ascii="Garamond" w:hAnsi="Garamond"/>
                <w:b/>
                <w:bCs/>
                <w:sz w:val="20"/>
                <w:szCs w:val="20"/>
              </w:rPr>
            </w:pPr>
            <w:r w:rsidRPr="00596305">
              <w:rPr>
                <w:rFonts w:ascii="Garamond" w:hAnsi="Garamond"/>
                <w:b/>
                <w:bCs/>
                <w:sz w:val="20"/>
                <w:szCs w:val="20"/>
              </w:rPr>
              <w:t>(5)  2007.Time = 0</w:t>
            </w:r>
          </w:p>
        </w:tc>
      </w:tr>
      <w:tr w:rsidR="00912A54" w:rsidRPr="00596305" w14:paraId="44B18B52" w14:textId="77777777" w:rsidTr="00CA6D9B">
        <w:trPr>
          <w:trHeight w:val="300"/>
        </w:trPr>
        <w:tc>
          <w:tcPr>
            <w:tcW w:w="9355" w:type="dxa"/>
            <w:noWrap/>
            <w:hideMark/>
          </w:tcPr>
          <w:p w14:paraId="795ECB7E" w14:textId="4A858CE2" w:rsidR="00912A54" w:rsidRPr="00596305" w:rsidRDefault="00912A54" w:rsidP="00CA6D9B">
            <w:pPr>
              <w:jc w:val="center"/>
              <w:rPr>
                <w:rFonts w:ascii="Garamond" w:hAnsi="Garamond"/>
                <w:b/>
                <w:bCs/>
                <w:sz w:val="20"/>
                <w:szCs w:val="20"/>
              </w:rPr>
            </w:pPr>
            <w:r w:rsidRPr="00596305">
              <w:rPr>
                <w:rFonts w:ascii="Garamond" w:hAnsi="Garamond"/>
                <w:b/>
                <w:bCs/>
                <w:sz w:val="20"/>
                <w:szCs w:val="20"/>
              </w:rPr>
              <w:t>(6)  2008.Time = 0</w:t>
            </w:r>
          </w:p>
        </w:tc>
      </w:tr>
      <w:tr w:rsidR="00912A54" w:rsidRPr="00596305" w14:paraId="6832B880" w14:textId="77777777" w:rsidTr="00CA6D9B">
        <w:trPr>
          <w:trHeight w:val="288"/>
        </w:trPr>
        <w:tc>
          <w:tcPr>
            <w:tcW w:w="9355" w:type="dxa"/>
            <w:noWrap/>
            <w:hideMark/>
          </w:tcPr>
          <w:p w14:paraId="6A3AAE04" w14:textId="007A9033" w:rsidR="00912A54" w:rsidRPr="00596305" w:rsidRDefault="00912A54" w:rsidP="00CA6D9B">
            <w:pPr>
              <w:jc w:val="center"/>
              <w:rPr>
                <w:rFonts w:ascii="Garamond" w:hAnsi="Garamond"/>
                <w:b/>
                <w:bCs/>
                <w:sz w:val="20"/>
                <w:szCs w:val="20"/>
              </w:rPr>
            </w:pPr>
            <w:r w:rsidRPr="00596305">
              <w:rPr>
                <w:rFonts w:ascii="Garamond" w:hAnsi="Garamond"/>
                <w:b/>
                <w:bCs/>
                <w:sz w:val="20"/>
                <w:szCs w:val="20"/>
              </w:rPr>
              <w:t>(7)  2009.Time = 0</w:t>
            </w:r>
          </w:p>
        </w:tc>
      </w:tr>
      <w:tr w:rsidR="00912A54" w:rsidRPr="00596305" w14:paraId="4462CF91" w14:textId="77777777" w:rsidTr="00CA6D9B">
        <w:trPr>
          <w:trHeight w:val="300"/>
        </w:trPr>
        <w:tc>
          <w:tcPr>
            <w:tcW w:w="9355" w:type="dxa"/>
            <w:noWrap/>
            <w:hideMark/>
          </w:tcPr>
          <w:p w14:paraId="7CDCF9A9" w14:textId="78FA9CB0" w:rsidR="00912A54" w:rsidRPr="00596305" w:rsidRDefault="00912A54" w:rsidP="00CA6D9B">
            <w:pPr>
              <w:jc w:val="center"/>
              <w:rPr>
                <w:rFonts w:ascii="Garamond" w:hAnsi="Garamond"/>
                <w:b/>
                <w:bCs/>
                <w:sz w:val="20"/>
                <w:szCs w:val="20"/>
              </w:rPr>
            </w:pPr>
            <w:r w:rsidRPr="00596305">
              <w:rPr>
                <w:rFonts w:ascii="Garamond" w:hAnsi="Garamond"/>
                <w:b/>
                <w:bCs/>
                <w:sz w:val="20"/>
                <w:szCs w:val="20"/>
              </w:rPr>
              <w:t>(8)  2010.Time = 0</w:t>
            </w:r>
          </w:p>
        </w:tc>
      </w:tr>
      <w:tr w:rsidR="00912A54" w:rsidRPr="00596305" w14:paraId="2C3879D6" w14:textId="77777777" w:rsidTr="00CA6D9B">
        <w:trPr>
          <w:trHeight w:val="288"/>
        </w:trPr>
        <w:tc>
          <w:tcPr>
            <w:tcW w:w="9355" w:type="dxa"/>
            <w:noWrap/>
            <w:hideMark/>
          </w:tcPr>
          <w:p w14:paraId="1DC1BB3B" w14:textId="4159F391" w:rsidR="00912A54" w:rsidRPr="00596305" w:rsidRDefault="00912A54" w:rsidP="00CA6D9B">
            <w:pPr>
              <w:jc w:val="center"/>
              <w:rPr>
                <w:rFonts w:ascii="Garamond" w:hAnsi="Garamond"/>
                <w:b/>
                <w:bCs/>
                <w:sz w:val="20"/>
                <w:szCs w:val="20"/>
              </w:rPr>
            </w:pPr>
            <w:r w:rsidRPr="00596305">
              <w:rPr>
                <w:rFonts w:ascii="Garamond" w:hAnsi="Garamond"/>
                <w:b/>
                <w:bCs/>
                <w:sz w:val="20"/>
                <w:szCs w:val="20"/>
              </w:rPr>
              <w:t>(9)  2011.Time = 0</w:t>
            </w:r>
          </w:p>
        </w:tc>
      </w:tr>
      <w:tr w:rsidR="00912A54" w:rsidRPr="00596305" w14:paraId="53BDDFEC" w14:textId="77777777" w:rsidTr="00CA6D9B">
        <w:trPr>
          <w:trHeight w:val="300"/>
        </w:trPr>
        <w:tc>
          <w:tcPr>
            <w:tcW w:w="9355" w:type="dxa"/>
            <w:noWrap/>
            <w:hideMark/>
          </w:tcPr>
          <w:p w14:paraId="0DA6D173" w14:textId="1AE088F6" w:rsidR="00912A54" w:rsidRPr="00596305" w:rsidRDefault="00FD5075" w:rsidP="00CA6D9B">
            <w:pPr>
              <w:jc w:val="center"/>
              <w:rPr>
                <w:rFonts w:ascii="Garamond" w:hAnsi="Garamond"/>
                <w:b/>
                <w:bCs/>
                <w:sz w:val="20"/>
                <w:szCs w:val="20"/>
              </w:rPr>
            </w:pPr>
            <w:r w:rsidRPr="00596305">
              <w:rPr>
                <w:rFonts w:ascii="Garamond" w:hAnsi="Garamond"/>
                <w:b/>
                <w:bCs/>
                <w:sz w:val="20"/>
                <w:szCs w:val="20"/>
              </w:rPr>
              <w:t>(</w:t>
            </w:r>
            <w:r w:rsidR="00912A54" w:rsidRPr="00596305">
              <w:rPr>
                <w:rFonts w:ascii="Garamond" w:hAnsi="Garamond"/>
                <w:b/>
                <w:bCs/>
                <w:sz w:val="20"/>
                <w:szCs w:val="20"/>
              </w:rPr>
              <w:t>10)  2012.Time = 0</w:t>
            </w:r>
          </w:p>
        </w:tc>
      </w:tr>
      <w:tr w:rsidR="00912A54" w:rsidRPr="00596305" w14:paraId="767BBD8C" w14:textId="77777777" w:rsidTr="00CA6D9B">
        <w:trPr>
          <w:trHeight w:val="300"/>
        </w:trPr>
        <w:tc>
          <w:tcPr>
            <w:tcW w:w="9355" w:type="dxa"/>
            <w:noWrap/>
            <w:hideMark/>
          </w:tcPr>
          <w:p w14:paraId="364454F3" w14:textId="2F8AE933" w:rsidR="00912A54" w:rsidRPr="00596305" w:rsidRDefault="00912A54" w:rsidP="00CA6D9B">
            <w:pPr>
              <w:jc w:val="center"/>
              <w:rPr>
                <w:rFonts w:ascii="Garamond" w:hAnsi="Garamond"/>
                <w:b/>
                <w:bCs/>
                <w:sz w:val="20"/>
                <w:szCs w:val="20"/>
              </w:rPr>
            </w:pPr>
            <w:r w:rsidRPr="00596305">
              <w:rPr>
                <w:rFonts w:ascii="Garamond" w:hAnsi="Garamond"/>
                <w:b/>
                <w:bCs/>
                <w:sz w:val="20"/>
                <w:szCs w:val="20"/>
              </w:rPr>
              <w:t>(11)  2013.Time = 0</w:t>
            </w:r>
          </w:p>
        </w:tc>
      </w:tr>
      <w:tr w:rsidR="00912A54" w:rsidRPr="00596305" w14:paraId="675C7FEB" w14:textId="77777777" w:rsidTr="00CA6D9B">
        <w:trPr>
          <w:trHeight w:val="288"/>
        </w:trPr>
        <w:tc>
          <w:tcPr>
            <w:tcW w:w="9355" w:type="dxa"/>
            <w:noWrap/>
            <w:hideMark/>
          </w:tcPr>
          <w:p w14:paraId="0423AACF" w14:textId="7F210564" w:rsidR="00912A54" w:rsidRPr="00596305" w:rsidRDefault="00912A54" w:rsidP="00CA6D9B">
            <w:pPr>
              <w:jc w:val="center"/>
              <w:rPr>
                <w:rFonts w:ascii="Garamond" w:hAnsi="Garamond"/>
                <w:b/>
                <w:bCs/>
                <w:sz w:val="20"/>
                <w:szCs w:val="20"/>
              </w:rPr>
            </w:pPr>
            <w:r w:rsidRPr="00596305">
              <w:rPr>
                <w:rFonts w:ascii="Garamond" w:hAnsi="Garamond"/>
                <w:b/>
                <w:bCs/>
                <w:sz w:val="20"/>
                <w:szCs w:val="20"/>
              </w:rPr>
              <w:t>(12)  2014.Time = 0</w:t>
            </w:r>
          </w:p>
        </w:tc>
      </w:tr>
      <w:tr w:rsidR="00912A54" w:rsidRPr="00596305" w14:paraId="53568C0D" w14:textId="77777777" w:rsidTr="00CA6D9B">
        <w:trPr>
          <w:trHeight w:val="288"/>
        </w:trPr>
        <w:tc>
          <w:tcPr>
            <w:tcW w:w="9355" w:type="dxa"/>
            <w:noWrap/>
            <w:hideMark/>
          </w:tcPr>
          <w:p w14:paraId="62A44777" w14:textId="30D8D28D" w:rsidR="00912A54" w:rsidRPr="00596305" w:rsidRDefault="00912A54" w:rsidP="00CA6D9B">
            <w:pPr>
              <w:jc w:val="center"/>
              <w:rPr>
                <w:rFonts w:ascii="Garamond" w:hAnsi="Garamond"/>
                <w:b/>
                <w:bCs/>
                <w:sz w:val="20"/>
                <w:szCs w:val="20"/>
              </w:rPr>
            </w:pPr>
            <w:r w:rsidRPr="00596305">
              <w:rPr>
                <w:rFonts w:ascii="Garamond" w:hAnsi="Garamond"/>
                <w:b/>
                <w:bCs/>
                <w:sz w:val="20"/>
                <w:szCs w:val="20"/>
              </w:rPr>
              <w:t>(13)  2015.Time = 0</w:t>
            </w:r>
          </w:p>
        </w:tc>
      </w:tr>
      <w:tr w:rsidR="00912A54" w:rsidRPr="00596305" w14:paraId="6C4AF4C3" w14:textId="77777777" w:rsidTr="00CA6D9B">
        <w:trPr>
          <w:trHeight w:val="804"/>
        </w:trPr>
        <w:tc>
          <w:tcPr>
            <w:tcW w:w="9355" w:type="dxa"/>
            <w:noWrap/>
            <w:hideMark/>
          </w:tcPr>
          <w:p w14:paraId="3A47B72C" w14:textId="09124391" w:rsidR="00912A54" w:rsidRPr="00596305" w:rsidRDefault="00912A54" w:rsidP="00CA6D9B">
            <w:pPr>
              <w:jc w:val="center"/>
              <w:rPr>
                <w:rFonts w:ascii="Garamond" w:hAnsi="Garamond"/>
                <w:b/>
                <w:bCs/>
                <w:sz w:val="20"/>
                <w:szCs w:val="20"/>
              </w:rPr>
            </w:pPr>
            <w:r w:rsidRPr="00596305">
              <w:rPr>
                <w:rFonts w:ascii="Garamond" w:hAnsi="Garamond"/>
                <w:b/>
                <w:bCs/>
                <w:sz w:val="20"/>
                <w:szCs w:val="20"/>
              </w:rPr>
              <w:t>(14)  2016.Time = 0</w:t>
            </w:r>
          </w:p>
        </w:tc>
      </w:tr>
      <w:tr w:rsidR="00912A54" w:rsidRPr="00596305" w14:paraId="27151DF4" w14:textId="77777777" w:rsidTr="00CA6D9B">
        <w:trPr>
          <w:trHeight w:val="300"/>
        </w:trPr>
        <w:tc>
          <w:tcPr>
            <w:tcW w:w="9355" w:type="dxa"/>
            <w:noWrap/>
            <w:hideMark/>
          </w:tcPr>
          <w:p w14:paraId="129CDE9E" w14:textId="1CB6CB13" w:rsidR="00912A54" w:rsidRPr="00596305" w:rsidRDefault="00912A54" w:rsidP="00CA6D9B">
            <w:pPr>
              <w:jc w:val="center"/>
              <w:rPr>
                <w:rFonts w:ascii="Garamond" w:hAnsi="Garamond"/>
                <w:b/>
                <w:bCs/>
                <w:sz w:val="20"/>
                <w:szCs w:val="20"/>
              </w:rPr>
            </w:pPr>
            <w:r w:rsidRPr="00596305">
              <w:rPr>
                <w:rFonts w:ascii="Garamond" w:hAnsi="Garamond"/>
                <w:b/>
                <w:bCs/>
                <w:sz w:val="20"/>
                <w:szCs w:val="20"/>
              </w:rPr>
              <w:t>(15)  2017.Time = 0</w:t>
            </w:r>
          </w:p>
        </w:tc>
      </w:tr>
      <w:tr w:rsidR="00912A54" w:rsidRPr="00596305" w14:paraId="3941B913" w14:textId="77777777" w:rsidTr="00CA6D9B">
        <w:trPr>
          <w:trHeight w:val="300"/>
        </w:trPr>
        <w:tc>
          <w:tcPr>
            <w:tcW w:w="9355" w:type="dxa"/>
            <w:noWrap/>
            <w:hideMark/>
          </w:tcPr>
          <w:p w14:paraId="702AE936" w14:textId="2B9950A0" w:rsidR="00912A54" w:rsidRPr="00596305" w:rsidRDefault="00912A54" w:rsidP="00CA6D9B">
            <w:pPr>
              <w:jc w:val="center"/>
              <w:rPr>
                <w:rFonts w:ascii="Garamond" w:hAnsi="Garamond"/>
                <w:b/>
                <w:bCs/>
                <w:sz w:val="20"/>
                <w:szCs w:val="20"/>
              </w:rPr>
            </w:pPr>
            <w:r w:rsidRPr="00596305">
              <w:rPr>
                <w:rFonts w:ascii="Garamond" w:hAnsi="Garamond"/>
                <w:b/>
                <w:bCs/>
                <w:sz w:val="20"/>
                <w:szCs w:val="20"/>
              </w:rPr>
              <w:t>(16)  2018.Time = 0</w:t>
            </w:r>
          </w:p>
        </w:tc>
      </w:tr>
      <w:tr w:rsidR="00912A54" w:rsidRPr="00596305" w14:paraId="43C90918" w14:textId="77777777" w:rsidTr="00CA6D9B">
        <w:trPr>
          <w:trHeight w:val="288"/>
        </w:trPr>
        <w:tc>
          <w:tcPr>
            <w:tcW w:w="9355" w:type="dxa"/>
            <w:noWrap/>
            <w:hideMark/>
          </w:tcPr>
          <w:p w14:paraId="2965DC81" w14:textId="33B6D0DC" w:rsidR="00912A54" w:rsidRPr="00596305" w:rsidRDefault="00912A54" w:rsidP="00CA6D9B">
            <w:pPr>
              <w:jc w:val="center"/>
              <w:rPr>
                <w:rFonts w:ascii="Garamond" w:hAnsi="Garamond"/>
                <w:b/>
                <w:bCs/>
                <w:sz w:val="20"/>
                <w:szCs w:val="20"/>
              </w:rPr>
            </w:pPr>
            <w:r w:rsidRPr="00596305">
              <w:rPr>
                <w:rFonts w:ascii="Garamond" w:hAnsi="Garamond"/>
                <w:b/>
                <w:bCs/>
                <w:sz w:val="20"/>
                <w:szCs w:val="20"/>
              </w:rPr>
              <w:t>(17)  2019.Time = 0</w:t>
            </w:r>
          </w:p>
        </w:tc>
      </w:tr>
      <w:tr w:rsidR="00912A54" w:rsidRPr="00596305" w14:paraId="3D1A33E6" w14:textId="77777777" w:rsidTr="00CA6D9B">
        <w:trPr>
          <w:trHeight w:val="288"/>
        </w:trPr>
        <w:tc>
          <w:tcPr>
            <w:tcW w:w="9355" w:type="dxa"/>
            <w:noWrap/>
            <w:hideMark/>
          </w:tcPr>
          <w:p w14:paraId="126EBB75" w14:textId="07774D62" w:rsidR="00912A54" w:rsidRPr="00596305" w:rsidRDefault="00912A54" w:rsidP="00CA6D9B">
            <w:pPr>
              <w:jc w:val="center"/>
              <w:rPr>
                <w:rFonts w:ascii="Garamond" w:hAnsi="Garamond"/>
                <w:b/>
                <w:bCs/>
                <w:sz w:val="20"/>
                <w:szCs w:val="20"/>
              </w:rPr>
            </w:pPr>
            <w:r w:rsidRPr="00596305">
              <w:rPr>
                <w:rFonts w:ascii="Garamond" w:hAnsi="Garamond"/>
                <w:b/>
                <w:bCs/>
                <w:sz w:val="20"/>
                <w:szCs w:val="20"/>
              </w:rPr>
              <w:t>(18)  2020.Time = 0</w:t>
            </w:r>
          </w:p>
        </w:tc>
      </w:tr>
      <w:tr w:rsidR="00912A54" w:rsidRPr="00596305" w14:paraId="5C1BD3F0" w14:textId="77777777" w:rsidTr="00CA6D9B">
        <w:trPr>
          <w:trHeight w:val="792"/>
        </w:trPr>
        <w:tc>
          <w:tcPr>
            <w:tcW w:w="9355" w:type="dxa"/>
            <w:noWrap/>
            <w:hideMark/>
          </w:tcPr>
          <w:p w14:paraId="3145C178" w14:textId="06E06AB1" w:rsidR="00912A54" w:rsidRPr="00596305" w:rsidRDefault="00912A54" w:rsidP="00CA6D9B">
            <w:pPr>
              <w:jc w:val="center"/>
              <w:rPr>
                <w:rFonts w:ascii="Garamond" w:hAnsi="Garamond"/>
                <w:b/>
                <w:bCs/>
                <w:sz w:val="20"/>
                <w:szCs w:val="20"/>
              </w:rPr>
            </w:pPr>
            <w:r w:rsidRPr="00596305">
              <w:rPr>
                <w:rFonts w:ascii="Garamond" w:hAnsi="Garamond"/>
                <w:b/>
                <w:bCs/>
                <w:sz w:val="20"/>
                <w:szCs w:val="20"/>
              </w:rPr>
              <w:t>(19)  2021.Time = 0</w:t>
            </w:r>
          </w:p>
        </w:tc>
      </w:tr>
      <w:tr w:rsidR="00912A54" w:rsidRPr="00596305" w14:paraId="03A07F88" w14:textId="77777777" w:rsidTr="00CA6D9B">
        <w:trPr>
          <w:trHeight w:val="300"/>
        </w:trPr>
        <w:tc>
          <w:tcPr>
            <w:tcW w:w="9355" w:type="dxa"/>
            <w:noWrap/>
            <w:hideMark/>
          </w:tcPr>
          <w:p w14:paraId="329E72A2" w14:textId="32F2F2DA" w:rsidR="00912A54" w:rsidRPr="00596305" w:rsidRDefault="00912A54" w:rsidP="00CA6D9B">
            <w:pPr>
              <w:jc w:val="center"/>
              <w:rPr>
                <w:rFonts w:ascii="Garamond" w:hAnsi="Garamond"/>
                <w:b/>
                <w:bCs/>
                <w:sz w:val="20"/>
                <w:szCs w:val="20"/>
              </w:rPr>
            </w:pPr>
            <w:r w:rsidRPr="00596305">
              <w:rPr>
                <w:rFonts w:ascii="Garamond" w:hAnsi="Garamond"/>
                <w:b/>
                <w:bCs/>
                <w:sz w:val="20"/>
                <w:szCs w:val="20"/>
              </w:rPr>
              <w:t>F</w:t>
            </w:r>
            <w:r w:rsidR="00FD5075" w:rsidRPr="00596305">
              <w:rPr>
                <w:rFonts w:ascii="Garamond" w:hAnsi="Garamond"/>
                <w:b/>
                <w:bCs/>
                <w:sz w:val="20"/>
                <w:szCs w:val="20"/>
              </w:rPr>
              <w:t xml:space="preserve"> </w:t>
            </w:r>
            <w:r w:rsidRPr="00596305">
              <w:rPr>
                <w:rFonts w:ascii="Garamond" w:hAnsi="Garamond"/>
                <w:b/>
                <w:bCs/>
                <w:sz w:val="20"/>
                <w:szCs w:val="20"/>
              </w:rPr>
              <w:t>(19,766) = 9.24</w:t>
            </w:r>
          </w:p>
        </w:tc>
      </w:tr>
      <w:tr w:rsidR="00912A54" w:rsidRPr="00596305" w14:paraId="75597D22" w14:textId="77777777" w:rsidTr="00CA6D9B">
        <w:trPr>
          <w:trHeight w:val="300"/>
        </w:trPr>
        <w:tc>
          <w:tcPr>
            <w:tcW w:w="9355" w:type="dxa"/>
            <w:noWrap/>
            <w:hideMark/>
          </w:tcPr>
          <w:p w14:paraId="3F492D3E" w14:textId="367A8BD6" w:rsidR="00912A54" w:rsidRPr="00596305" w:rsidRDefault="00912A54" w:rsidP="00CA6D9B">
            <w:pPr>
              <w:jc w:val="center"/>
              <w:rPr>
                <w:rFonts w:ascii="Garamond" w:hAnsi="Garamond"/>
                <w:b/>
                <w:bCs/>
                <w:sz w:val="20"/>
                <w:szCs w:val="20"/>
              </w:rPr>
            </w:pPr>
            <w:r w:rsidRPr="00596305">
              <w:rPr>
                <w:rFonts w:ascii="Garamond" w:hAnsi="Garamond"/>
                <w:b/>
                <w:bCs/>
                <w:sz w:val="20"/>
                <w:szCs w:val="20"/>
              </w:rPr>
              <w:t>Prob &gt; F =    0.0000</w:t>
            </w:r>
            <w:r w:rsidR="005C7E16" w:rsidRPr="00596305">
              <w:rPr>
                <w:rFonts w:ascii="Garamond" w:hAnsi="Garamond"/>
                <w:b/>
                <w:bCs/>
                <w:color w:val="FFFFFF" w:themeColor="background1"/>
                <w:sz w:val="20"/>
                <w:szCs w:val="20"/>
              </w:rPr>
              <w:t>”</w:t>
            </w:r>
          </w:p>
        </w:tc>
      </w:tr>
    </w:tbl>
    <w:p w14:paraId="6F72C892" w14:textId="77777777" w:rsidR="00371367" w:rsidRPr="00596305" w:rsidRDefault="00371367" w:rsidP="00DC7B17">
      <w:pPr>
        <w:jc w:val="both"/>
        <w:rPr>
          <w:rFonts w:ascii="Garamond" w:hAnsi="Garamond"/>
          <w:b/>
          <w:bCs/>
          <w:sz w:val="20"/>
          <w:szCs w:val="20"/>
        </w:rPr>
      </w:pPr>
    </w:p>
    <w:p w14:paraId="0992AD94" w14:textId="0B78C108" w:rsidR="00404251" w:rsidRPr="00E1168B" w:rsidRDefault="005C7E16" w:rsidP="00DC7B17">
      <w:pPr>
        <w:jc w:val="both"/>
        <w:rPr>
          <w:rFonts w:cstheme="minorHAnsi"/>
        </w:rPr>
      </w:pPr>
      <w:r w:rsidRPr="005C7E16">
        <w:rPr>
          <w:rFonts w:cstheme="minorHAnsi"/>
          <w:color w:val="FFFFFF" w:themeColor="background1"/>
        </w:rPr>
        <w:t>“</w:t>
      </w:r>
      <w:r w:rsidR="00E1168B" w:rsidRPr="00E1168B">
        <w:rPr>
          <w:rFonts w:cstheme="minorHAnsi"/>
        </w:rPr>
        <w:t>Figure</w:t>
      </w:r>
      <w:r w:rsidR="00182D51">
        <w:rPr>
          <w:rFonts w:cstheme="minorHAnsi"/>
        </w:rPr>
        <w:t xml:space="preserve"> 5b </w:t>
      </w:r>
      <w:r w:rsidR="00FD5075">
        <w:rPr>
          <w:rFonts w:cstheme="minorHAnsi"/>
        </w:rPr>
        <w:t>shows</w:t>
      </w:r>
      <w:r w:rsidR="00182D51">
        <w:rPr>
          <w:rFonts w:cstheme="minorHAnsi"/>
        </w:rPr>
        <w:t xml:space="preserve"> the value of Prob &gt; F = 0.000 which is less than 1 so it means that we will be forced to include time dummies in our regression</w:t>
      </w:r>
      <w:r w:rsidR="00575882">
        <w:rPr>
          <w:rFonts w:cstheme="minorHAnsi"/>
        </w:rPr>
        <w:t>.</w:t>
      </w:r>
      <w:r w:rsidR="00DF1E53">
        <w:rPr>
          <w:rFonts w:cstheme="minorHAnsi"/>
        </w:rPr>
        <w:t xml:space="preserve"> To get the time fixed effect on the Lower Income Countries Regression.</w:t>
      </w:r>
      <w:r w:rsidRPr="005C7E16">
        <w:rPr>
          <w:rFonts w:cstheme="minorHAnsi"/>
          <w:color w:val="FFFFFF" w:themeColor="background1"/>
        </w:rPr>
        <w:t>”</w:t>
      </w:r>
    </w:p>
    <w:p w14:paraId="08018C0F" w14:textId="77777777" w:rsidR="00404251" w:rsidRDefault="00404251" w:rsidP="00DC7B17">
      <w:pPr>
        <w:jc w:val="both"/>
        <w:rPr>
          <w:rFonts w:ascii="Garamond" w:hAnsi="Garamond"/>
          <w:b/>
          <w:bCs/>
          <w:sz w:val="20"/>
          <w:szCs w:val="20"/>
        </w:rPr>
      </w:pPr>
    </w:p>
    <w:p w14:paraId="480D7D25" w14:textId="77777777" w:rsidR="00183BEA" w:rsidRDefault="00183BEA" w:rsidP="00DC7B17">
      <w:pPr>
        <w:jc w:val="both"/>
        <w:rPr>
          <w:rFonts w:ascii="Garamond" w:hAnsi="Garamond"/>
          <w:b/>
          <w:bCs/>
          <w:sz w:val="20"/>
          <w:szCs w:val="20"/>
        </w:rPr>
      </w:pPr>
    </w:p>
    <w:p w14:paraId="75CFBB65" w14:textId="77777777" w:rsidR="00183BEA" w:rsidRDefault="00183BEA" w:rsidP="00DC7B17">
      <w:pPr>
        <w:jc w:val="both"/>
        <w:rPr>
          <w:rFonts w:ascii="Garamond" w:hAnsi="Garamond"/>
          <w:b/>
          <w:bCs/>
          <w:sz w:val="20"/>
          <w:szCs w:val="20"/>
        </w:rPr>
      </w:pPr>
    </w:p>
    <w:p w14:paraId="03405415" w14:textId="77777777" w:rsidR="00183BEA" w:rsidRDefault="00183BEA" w:rsidP="00DC7B17">
      <w:pPr>
        <w:jc w:val="both"/>
        <w:rPr>
          <w:rFonts w:ascii="Garamond" w:hAnsi="Garamond"/>
          <w:b/>
          <w:bCs/>
          <w:sz w:val="20"/>
          <w:szCs w:val="20"/>
        </w:rPr>
      </w:pPr>
    </w:p>
    <w:p w14:paraId="7F4CE079" w14:textId="77777777" w:rsidR="00183BEA" w:rsidRPr="003F5F07" w:rsidRDefault="00183BEA" w:rsidP="00DC7B17">
      <w:pPr>
        <w:jc w:val="both"/>
        <w:rPr>
          <w:rFonts w:ascii="Garamond" w:hAnsi="Garamond"/>
          <w:b/>
          <w:bCs/>
          <w:sz w:val="20"/>
          <w:szCs w:val="20"/>
        </w:rPr>
      </w:pPr>
    </w:p>
    <w:p w14:paraId="4327F4C5" w14:textId="21212585" w:rsidR="00371367" w:rsidRDefault="005C7E16" w:rsidP="00DC7B17">
      <w:pPr>
        <w:jc w:val="both"/>
        <w:rPr>
          <w:b/>
          <w:bCs/>
        </w:rPr>
      </w:pPr>
      <w:r w:rsidRPr="005C7E16">
        <w:rPr>
          <w:b/>
          <w:bCs/>
          <w:color w:val="FFFFFF" w:themeColor="background1"/>
        </w:rPr>
        <w:t>“</w:t>
      </w:r>
      <w:r w:rsidR="009A1FF4">
        <w:rPr>
          <w:b/>
          <w:bCs/>
        </w:rPr>
        <w:t xml:space="preserve">Figure 5c: </w:t>
      </w:r>
      <w:r w:rsidR="00DF1E53" w:rsidRPr="00D43530">
        <w:rPr>
          <w:rFonts w:eastAsia="Times New Roman" w:cstheme="minorHAnsi"/>
          <w:b/>
          <w:bCs/>
          <w:color w:val="000000"/>
        </w:rPr>
        <w:t>Modified Wald test for groupwise heteroskedasticity</w:t>
      </w:r>
      <w:r w:rsidR="00DF1E53">
        <w:rPr>
          <w:b/>
          <w:bCs/>
        </w:rPr>
        <w:t xml:space="preserve"> </w:t>
      </w:r>
      <w:r w:rsidR="00A427EF">
        <w:rPr>
          <w:b/>
          <w:bCs/>
        </w:rPr>
        <w:t>for Lower Income Countries</w:t>
      </w:r>
      <w:r w:rsidRPr="005C7E16">
        <w:rPr>
          <w:b/>
          <w:bCs/>
          <w:color w:val="FFFFFF" w:themeColor="background1"/>
        </w:rPr>
        <w:t>”</w:t>
      </w:r>
    </w:p>
    <w:tbl>
      <w:tblPr>
        <w:tblW w:w="5680" w:type="dxa"/>
        <w:jc w:val="center"/>
        <w:tblLook w:val="04A0" w:firstRow="1" w:lastRow="0" w:firstColumn="1" w:lastColumn="0" w:noHBand="0" w:noVBand="1"/>
      </w:tblPr>
      <w:tblGrid>
        <w:gridCol w:w="5680"/>
      </w:tblGrid>
      <w:tr w:rsidR="00D43530" w:rsidRPr="00D86A58" w14:paraId="01260B0C" w14:textId="77777777" w:rsidTr="00CA6D9B">
        <w:trPr>
          <w:trHeight w:val="288"/>
          <w:jc w:val="center"/>
        </w:trPr>
        <w:tc>
          <w:tcPr>
            <w:tcW w:w="568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3FD59E48" w14:textId="7C90BFDB" w:rsidR="00D43530" w:rsidRPr="00D86A58" w:rsidRDefault="005C7E16" w:rsidP="00D86A58">
            <w:pPr>
              <w:spacing w:after="0" w:line="240" w:lineRule="auto"/>
              <w:jc w:val="center"/>
              <w:rPr>
                <w:rFonts w:ascii="Garamond" w:eastAsia="Times New Roman" w:hAnsi="Garamond" w:cs="Calibri"/>
                <w:b/>
                <w:bCs/>
                <w:color w:val="000000"/>
                <w:sz w:val="20"/>
                <w:szCs w:val="20"/>
              </w:rPr>
            </w:pPr>
            <w:r w:rsidRPr="005C7E16">
              <w:rPr>
                <w:rFonts w:ascii="Garamond" w:eastAsia="Times New Roman" w:hAnsi="Garamond" w:cs="Calibri"/>
                <w:b/>
                <w:bCs/>
                <w:color w:val="FFFFFF" w:themeColor="background1"/>
                <w:sz w:val="20"/>
                <w:szCs w:val="20"/>
              </w:rPr>
              <w:t>“</w:t>
            </w:r>
            <w:r w:rsidR="00D43530" w:rsidRPr="00D86A58">
              <w:rPr>
                <w:rFonts w:ascii="Garamond" w:eastAsia="Times New Roman" w:hAnsi="Garamond" w:cs="Calibri"/>
                <w:b/>
                <w:bCs/>
                <w:color w:val="000000"/>
                <w:sz w:val="20"/>
                <w:szCs w:val="20"/>
              </w:rPr>
              <w:t>Modified Wald test for groupwise heteroskedasticity</w:t>
            </w:r>
          </w:p>
        </w:tc>
      </w:tr>
      <w:tr w:rsidR="00D43530" w:rsidRPr="00D86A58" w14:paraId="4A2E738F" w14:textId="77777777" w:rsidTr="00CA6D9B">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B828B80" w14:textId="756CEA22" w:rsidR="00D43530" w:rsidRPr="00D86A58" w:rsidRDefault="00D43530" w:rsidP="00D86A58">
            <w:pPr>
              <w:spacing w:after="0" w:line="240" w:lineRule="auto"/>
              <w:jc w:val="center"/>
              <w:rPr>
                <w:rFonts w:ascii="Garamond" w:eastAsia="Times New Roman" w:hAnsi="Garamond" w:cs="Calibri"/>
                <w:b/>
                <w:bCs/>
                <w:color w:val="000000"/>
                <w:sz w:val="20"/>
                <w:szCs w:val="20"/>
              </w:rPr>
            </w:pPr>
            <w:r w:rsidRPr="00D86A58">
              <w:rPr>
                <w:rFonts w:ascii="Garamond" w:eastAsia="Times New Roman" w:hAnsi="Garamond" w:cs="Calibri"/>
                <w:b/>
                <w:bCs/>
                <w:color w:val="000000"/>
                <w:sz w:val="20"/>
                <w:szCs w:val="20"/>
              </w:rPr>
              <w:t>in fixed effect regression model</w:t>
            </w:r>
          </w:p>
        </w:tc>
      </w:tr>
      <w:tr w:rsidR="00D43530" w:rsidRPr="00D43530" w14:paraId="644D1428" w14:textId="77777777" w:rsidTr="00CA6D9B">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31413EB" w14:textId="5F1BD51E" w:rsidR="00D43530" w:rsidRPr="00D43530" w:rsidRDefault="00D43530" w:rsidP="00DC7B17">
            <w:pPr>
              <w:spacing w:after="0" w:line="240" w:lineRule="auto"/>
              <w:jc w:val="both"/>
              <w:rPr>
                <w:rFonts w:ascii="Garamond" w:eastAsia="Times New Roman" w:hAnsi="Garamond" w:cs="Calibri"/>
                <w:color w:val="000000"/>
                <w:sz w:val="20"/>
                <w:szCs w:val="20"/>
              </w:rPr>
            </w:pPr>
            <w:r w:rsidRPr="00D43530">
              <w:rPr>
                <w:rFonts w:ascii="Garamond" w:eastAsia="Times New Roman" w:hAnsi="Garamond" w:cs="Calibri"/>
                <w:color w:val="000000"/>
                <w:sz w:val="20"/>
                <w:szCs w:val="20"/>
              </w:rPr>
              <w:t>Chi2 (42) =    3.8e+05</w:t>
            </w:r>
          </w:p>
        </w:tc>
      </w:tr>
      <w:tr w:rsidR="00D43530" w:rsidRPr="00D43530" w14:paraId="5465967D" w14:textId="77777777" w:rsidTr="00CA6D9B">
        <w:trPr>
          <w:trHeight w:val="300"/>
          <w:jc w:val="center"/>
        </w:trPr>
        <w:tc>
          <w:tcPr>
            <w:tcW w:w="568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C0B310C" w14:textId="2A09A8A3" w:rsidR="00D43530" w:rsidRPr="00D43530" w:rsidRDefault="00D43530" w:rsidP="00DC7B17">
            <w:pPr>
              <w:spacing w:after="0" w:line="240" w:lineRule="auto"/>
              <w:jc w:val="both"/>
              <w:rPr>
                <w:rFonts w:ascii="Garamond" w:eastAsia="Times New Roman" w:hAnsi="Garamond" w:cs="Calibri"/>
                <w:color w:val="000000"/>
                <w:sz w:val="20"/>
                <w:szCs w:val="20"/>
              </w:rPr>
            </w:pPr>
            <w:r w:rsidRPr="00D43530">
              <w:rPr>
                <w:rFonts w:ascii="Garamond" w:eastAsia="Times New Roman" w:hAnsi="Garamond" w:cs="Calibri"/>
                <w:color w:val="000000"/>
                <w:sz w:val="20"/>
                <w:szCs w:val="20"/>
              </w:rPr>
              <w:t>Prob&gt;chi2 =      0.0000</w:t>
            </w:r>
            <w:r w:rsidR="005C7E16" w:rsidRPr="005C7E16">
              <w:rPr>
                <w:rFonts w:ascii="Garamond" w:eastAsia="Times New Roman" w:hAnsi="Garamond" w:cs="Calibri"/>
                <w:color w:val="FFFFFF" w:themeColor="background1"/>
                <w:sz w:val="20"/>
                <w:szCs w:val="20"/>
              </w:rPr>
              <w:t>”</w:t>
            </w:r>
          </w:p>
        </w:tc>
      </w:tr>
    </w:tbl>
    <w:p w14:paraId="3CFF6BA4" w14:textId="7DC4A7DD" w:rsidR="00E3236A" w:rsidRPr="00B7309A" w:rsidRDefault="00E3236A" w:rsidP="00E3236A">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0</m:t>
            </m:r>
          </m:sub>
        </m:sSub>
      </m:oMath>
      <w:r w:rsidRPr="00B7309A">
        <w:rPr>
          <w:rFonts w:asciiTheme="minorHAnsi" w:hAnsiTheme="minorHAnsi" w:cstheme="minorHAnsi"/>
          <w:color w:val="000000"/>
          <w:sz w:val="22"/>
          <w:szCs w:val="22"/>
        </w:rPr>
        <w:t xml:space="preserve">: </w:t>
      </w:r>
      <w:r>
        <w:rPr>
          <w:rFonts w:asciiTheme="minorHAnsi" w:hAnsiTheme="minorHAnsi" w:cstheme="minorHAnsi"/>
          <w:color w:val="000000"/>
          <w:sz w:val="22"/>
          <w:szCs w:val="22"/>
        </w:rPr>
        <w:t>No heteroskedasticity</w:t>
      </w:r>
      <w:r w:rsidRPr="00B7309A">
        <w:rPr>
          <w:rFonts w:asciiTheme="minorHAnsi" w:hAnsiTheme="minorHAnsi" w:cstheme="minorHAnsi"/>
          <w:color w:val="000000"/>
          <w:sz w:val="22"/>
          <w:szCs w:val="22"/>
        </w:rPr>
        <w:t xml:space="preserve"> is present</w:t>
      </w:r>
      <w:r w:rsidRPr="005C7E16">
        <w:rPr>
          <w:rFonts w:asciiTheme="minorHAnsi" w:hAnsiTheme="minorHAnsi" w:cstheme="minorHAnsi"/>
          <w:color w:val="FFFFFF" w:themeColor="background1"/>
          <w:sz w:val="22"/>
          <w:szCs w:val="22"/>
        </w:rPr>
        <w:t>”</w:t>
      </w:r>
    </w:p>
    <w:p w14:paraId="396D769B" w14:textId="59C061C0" w:rsidR="00E3236A" w:rsidRPr="00E3236A" w:rsidRDefault="00E3236A" w:rsidP="00E3236A">
      <w:pPr>
        <w:pStyle w:val="NormalWeb"/>
        <w:rPr>
          <w:rFonts w:asciiTheme="minorHAnsi" w:hAnsiTheme="minorHAnsi" w:cstheme="minorHAnsi"/>
          <w:color w:val="000000"/>
          <w:sz w:val="22"/>
          <w:szCs w:val="22"/>
        </w:rPr>
      </w:pPr>
      <w:r w:rsidRPr="005C7E16">
        <w:rPr>
          <w:rFonts w:asciiTheme="minorHAnsi" w:hAnsiTheme="minorHAnsi" w:cstheme="minorHAnsi"/>
          <w:color w:val="FFFFFF" w:themeColor="background1"/>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1</m:t>
            </m:r>
          </m:sub>
        </m:sSub>
      </m:oMath>
      <w:r w:rsidRPr="00B7309A">
        <w:rPr>
          <w:rFonts w:asciiTheme="minorHAnsi" w:hAnsiTheme="minorHAnsi" w:cstheme="minorHAnsi"/>
          <w:color w:val="000000"/>
          <w:sz w:val="22"/>
          <w:szCs w:val="22"/>
        </w:rPr>
        <w:t xml:space="preserve">: </w:t>
      </w:r>
      <w:r>
        <w:rPr>
          <w:rFonts w:asciiTheme="minorHAnsi" w:hAnsiTheme="minorHAnsi" w:cstheme="minorHAnsi"/>
          <w:color w:val="000000"/>
          <w:sz w:val="22"/>
          <w:szCs w:val="22"/>
        </w:rPr>
        <w:t>Heteroskedasticity</w:t>
      </w:r>
      <w:r w:rsidRPr="00B7309A">
        <w:rPr>
          <w:rFonts w:asciiTheme="minorHAnsi" w:hAnsiTheme="minorHAnsi" w:cstheme="minorHAnsi"/>
          <w:color w:val="000000"/>
          <w:sz w:val="22"/>
          <w:szCs w:val="22"/>
        </w:rPr>
        <w:t xml:space="preserve"> is present</w:t>
      </w:r>
      <w:r w:rsidRPr="005C7E16">
        <w:rPr>
          <w:rFonts w:asciiTheme="minorHAnsi" w:hAnsiTheme="minorHAnsi" w:cstheme="minorHAnsi"/>
          <w:color w:val="FFFFFF" w:themeColor="background1"/>
          <w:sz w:val="22"/>
          <w:szCs w:val="22"/>
        </w:rPr>
        <w:t>”</w:t>
      </w:r>
    </w:p>
    <w:p w14:paraId="50777524" w14:textId="1852B549" w:rsidR="00DF1E53" w:rsidRPr="00DF1E53" w:rsidRDefault="005C7E16" w:rsidP="00DC7B17">
      <w:pPr>
        <w:jc w:val="both"/>
      </w:pPr>
      <w:r w:rsidRPr="005C7E16">
        <w:rPr>
          <w:color w:val="FFFFFF" w:themeColor="background1"/>
        </w:rPr>
        <w:t>“</w:t>
      </w:r>
      <w:r w:rsidR="00DF1E53" w:rsidRPr="00DF1E53">
        <w:t>Figure 5c</w:t>
      </w:r>
      <w:r w:rsidR="00DF1E53">
        <w:t xml:space="preserve"> shows the</w:t>
      </w:r>
      <w:r w:rsidR="00E966C4">
        <w:t xml:space="preserve"> heteroscedasticity test. The Results conclude that we will reject the null hypothesis as the value of Prob&gt;</w:t>
      </w:r>
      <w:r w:rsidR="00265444">
        <w:t>P</w:t>
      </w:r>
      <w:r w:rsidR="00134559">
        <w:t>=0.00, hence proving that heteroscedasticity exists and because of which</w:t>
      </w:r>
      <w:r w:rsidR="00966C99">
        <w:t xml:space="preserve"> we will be running Robust Fixed Effects shown in Column 3 of Table 5</w:t>
      </w:r>
      <w:r w:rsidR="00134559">
        <w:t xml:space="preserve"> </w:t>
      </w:r>
    </w:p>
    <w:p w14:paraId="50FF62BB" w14:textId="77777777" w:rsidR="00DF1E53" w:rsidRDefault="00DF1E53" w:rsidP="00DC7B17">
      <w:pPr>
        <w:jc w:val="both"/>
        <w:rPr>
          <w:b/>
          <w:bCs/>
        </w:rPr>
      </w:pPr>
    </w:p>
    <w:p w14:paraId="47017AB2" w14:textId="6C0EE2C2" w:rsidR="00371367" w:rsidRDefault="009A1FF4" w:rsidP="00DC7B17">
      <w:pPr>
        <w:jc w:val="both"/>
        <w:rPr>
          <w:b/>
          <w:bCs/>
        </w:rPr>
      </w:pPr>
      <w:r>
        <w:rPr>
          <w:b/>
          <w:bCs/>
        </w:rPr>
        <w:t xml:space="preserve">Figure 5d: </w:t>
      </w:r>
      <w:r w:rsidR="00371367">
        <w:rPr>
          <w:b/>
          <w:bCs/>
        </w:rPr>
        <w:t xml:space="preserve">Pearson </w:t>
      </w:r>
      <w:r w:rsidR="00A427EF">
        <w:rPr>
          <w:b/>
          <w:bCs/>
        </w:rPr>
        <w:t>for Lower Income Countries</w:t>
      </w:r>
    </w:p>
    <w:tbl>
      <w:tblPr>
        <w:tblW w:w="6720" w:type="dxa"/>
        <w:jc w:val="center"/>
        <w:tblLook w:val="04A0" w:firstRow="1" w:lastRow="0" w:firstColumn="1" w:lastColumn="0" w:noHBand="0" w:noVBand="1"/>
      </w:tblPr>
      <w:tblGrid>
        <w:gridCol w:w="6720"/>
      </w:tblGrid>
      <w:tr w:rsidR="00367948" w:rsidRPr="00367948" w14:paraId="14B9A200" w14:textId="77777777" w:rsidTr="00CA6D9B">
        <w:trPr>
          <w:trHeight w:val="288"/>
          <w:jc w:val="center"/>
        </w:trPr>
        <w:tc>
          <w:tcPr>
            <w:tcW w:w="672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162B4318" w14:textId="44FDFE91" w:rsidR="00367948" w:rsidRPr="00367948" w:rsidRDefault="00367948" w:rsidP="00DC7B17">
            <w:pPr>
              <w:spacing w:after="0" w:line="240" w:lineRule="auto"/>
              <w:jc w:val="both"/>
              <w:rPr>
                <w:rFonts w:ascii="Garamond" w:eastAsia="Times New Roman" w:hAnsi="Garamond" w:cs="Calibri"/>
                <w:color w:val="000000"/>
                <w:sz w:val="20"/>
                <w:szCs w:val="20"/>
              </w:rPr>
            </w:pPr>
            <w:proofErr w:type="spellStart"/>
            <w:r w:rsidRPr="00367948">
              <w:rPr>
                <w:rFonts w:ascii="Garamond" w:eastAsia="Times New Roman" w:hAnsi="Garamond" w:cs="Calibri"/>
                <w:color w:val="000000"/>
                <w:sz w:val="20"/>
                <w:szCs w:val="20"/>
              </w:rPr>
              <w:t>Pesaran's</w:t>
            </w:r>
            <w:proofErr w:type="spellEnd"/>
            <w:r w:rsidRPr="00367948">
              <w:rPr>
                <w:rFonts w:ascii="Garamond" w:eastAsia="Times New Roman" w:hAnsi="Garamond" w:cs="Calibri"/>
                <w:color w:val="000000"/>
                <w:sz w:val="20"/>
                <w:szCs w:val="20"/>
              </w:rPr>
              <w:t xml:space="preserve"> test of </w:t>
            </w:r>
            <w:r w:rsidR="0073670E" w:rsidRPr="00367948">
              <w:rPr>
                <w:rFonts w:ascii="Garamond" w:eastAsia="Times New Roman" w:hAnsi="Garamond" w:cs="Calibri"/>
                <w:color w:val="000000"/>
                <w:sz w:val="20"/>
                <w:szCs w:val="20"/>
              </w:rPr>
              <w:t>cross-sectional</w:t>
            </w:r>
            <w:r w:rsidRPr="00367948">
              <w:rPr>
                <w:rFonts w:ascii="Garamond" w:eastAsia="Times New Roman" w:hAnsi="Garamond" w:cs="Calibri"/>
                <w:color w:val="000000"/>
                <w:sz w:val="20"/>
                <w:szCs w:val="20"/>
              </w:rPr>
              <w:t xml:space="preserve"> independence =     8.716, </w:t>
            </w:r>
            <w:proofErr w:type="spellStart"/>
            <w:r w:rsidRPr="00367948">
              <w:rPr>
                <w:rFonts w:ascii="Garamond" w:eastAsia="Times New Roman" w:hAnsi="Garamond" w:cs="Calibri"/>
                <w:color w:val="000000"/>
                <w:sz w:val="20"/>
                <w:szCs w:val="20"/>
              </w:rPr>
              <w:t>Pr</w:t>
            </w:r>
            <w:proofErr w:type="spellEnd"/>
            <w:r w:rsidRPr="00367948">
              <w:rPr>
                <w:rFonts w:ascii="Garamond" w:eastAsia="Times New Roman" w:hAnsi="Garamond" w:cs="Calibri"/>
                <w:color w:val="000000"/>
                <w:sz w:val="20"/>
                <w:szCs w:val="20"/>
              </w:rPr>
              <w:t xml:space="preserve"> = 0.0000</w:t>
            </w:r>
          </w:p>
        </w:tc>
      </w:tr>
      <w:tr w:rsidR="00367948" w:rsidRPr="00367948" w14:paraId="00F8FAE3" w14:textId="77777777" w:rsidTr="00CA6D9B">
        <w:trPr>
          <w:trHeight w:val="300"/>
          <w:jc w:val="center"/>
        </w:trPr>
        <w:tc>
          <w:tcPr>
            <w:tcW w:w="67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308888E8" w14:textId="77777777" w:rsidR="00367948" w:rsidRPr="00367948" w:rsidRDefault="00367948" w:rsidP="00DC7B17">
            <w:pPr>
              <w:spacing w:after="0" w:line="240" w:lineRule="auto"/>
              <w:jc w:val="both"/>
              <w:rPr>
                <w:rFonts w:ascii="Garamond" w:eastAsia="Times New Roman" w:hAnsi="Garamond" w:cs="Calibri"/>
                <w:color w:val="000000"/>
                <w:sz w:val="20"/>
                <w:szCs w:val="20"/>
              </w:rPr>
            </w:pPr>
            <w:r w:rsidRPr="00367948">
              <w:rPr>
                <w:rFonts w:ascii="Garamond" w:eastAsia="Times New Roman" w:hAnsi="Garamond" w:cs="Calibri"/>
                <w:color w:val="000000"/>
                <w:sz w:val="20"/>
                <w:szCs w:val="20"/>
              </w:rPr>
              <w:t>Average absolute value of the off-diagonal elements =     0.701</w:t>
            </w:r>
          </w:p>
        </w:tc>
      </w:tr>
    </w:tbl>
    <w:p w14:paraId="55283929" w14:textId="77777777" w:rsidR="00D43530" w:rsidRDefault="00D43530" w:rsidP="00DC7B17">
      <w:pPr>
        <w:jc w:val="both"/>
        <w:rPr>
          <w:b/>
          <w:bCs/>
        </w:rPr>
      </w:pPr>
    </w:p>
    <w:p w14:paraId="513FCAD2" w14:textId="2BBB563B" w:rsidR="00966C99" w:rsidRPr="00183BEA" w:rsidRDefault="00966C99" w:rsidP="00DC7B17">
      <w:pPr>
        <w:jc w:val="both"/>
      </w:pPr>
      <w:r w:rsidRPr="00A91422">
        <w:t xml:space="preserve">The value of Pearson Abs for the </w:t>
      </w:r>
      <w:r w:rsidR="00865F1F">
        <w:t>Lower Income Countries</w:t>
      </w:r>
      <w:r w:rsidRPr="00A91422">
        <w:t xml:space="preserve"> regression is </w:t>
      </w:r>
      <w:proofErr w:type="spellStart"/>
      <w:r w:rsidRPr="00A91422">
        <w:t>Pr</w:t>
      </w:r>
      <w:proofErr w:type="spellEnd"/>
      <w:r>
        <w:t xml:space="preserve"> </w:t>
      </w:r>
      <w:r w:rsidRPr="00A91422">
        <w:t>=0.000 which is</w:t>
      </w:r>
      <w:r w:rsidR="00865F1F">
        <w:t xml:space="preserve"> once </w:t>
      </w:r>
      <w:r w:rsidR="00D02C78">
        <w:t xml:space="preserve">again </w:t>
      </w:r>
      <w:r w:rsidR="00D02C78" w:rsidRPr="00A91422">
        <w:t>less</w:t>
      </w:r>
      <w:r w:rsidRPr="00A91422">
        <w:t xml:space="preserve"> than 0.05 so we conclude that the error terms do not correlate between the entities</w:t>
      </w:r>
      <w:r w:rsidR="00722F3F">
        <w:t>.</w:t>
      </w:r>
      <w:r w:rsidR="00722F3F">
        <w:rPr>
          <w:color w:val="FFFFFF" w:themeColor="background1"/>
        </w:rPr>
        <w:t>”</w:t>
      </w:r>
      <w:r w:rsidR="00722F3F">
        <w:t xml:space="preserve"> There</w:t>
      </w:r>
      <w:r w:rsidR="00183BEA">
        <w:t xml:space="preserve"> is cross-sectional dependence among the entities</w:t>
      </w:r>
      <w:r w:rsidR="00722F3F">
        <w:t>.</w:t>
      </w:r>
      <w:r w:rsidR="00722F3F" w:rsidRPr="00722F3F">
        <w:rPr>
          <w:color w:val="FFFFFF" w:themeColor="background1"/>
        </w:rPr>
        <w:t>”</w:t>
      </w:r>
      <w:r w:rsidR="00183BEA">
        <w:t xml:space="preserve"> </w:t>
      </w:r>
    </w:p>
    <w:p w14:paraId="210FAE39" w14:textId="77777777" w:rsidR="0045627D" w:rsidRDefault="0045627D" w:rsidP="00DC7B17">
      <w:pPr>
        <w:jc w:val="both"/>
      </w:pPr>
    </w:p>
    <w:p w14:paraId="75680C9E" w14:textId="0287F05C" w:rsidR="0045627D" w:rsidRDefault="005C7E16" w:rsidP="0045627D">
      <w:pPr>
        <w:jc w:val="both"/>
        <w:rPr>
          <w:b/>
          <w:bCs/>
        </w:rPr>
      </w:pPr>
      <w:r w:rsidRPr="005C7E16">
        <w:rPr>
          <w:b/>
          <w:bCs/>
          <w:color w:val="FFFFFF" w:themeColor="background1"/>
        </w:rPr>
        <w:t>“</w:t>
      </w:r>
      <w:r w:rsidR="0045627D">
        <w:rPr>
          <w:b/>
          <w:bCs/>
        </w:rPr>
        <w:t>Figure 5e</w:t>
      </w:r>
      <w:r w:rsidR="00CB4D12">
        <w:rPr>
          <w:b/>
          <w:bCs/>
        </w:rPr>
        <w:t>:</w:t>
      </w:r>
      <w:r w:rsidR="0045627D">
        <w:rPr>
          <w:b/>
          <w:bCs/>
        </w:rPr>
        <w:t xml:space="preserve"> </w:t>
      </w:r>
      <w:r w:rsidR="0045627D" w:rsidRPr="00B27ABA">
        <w:rPr>
          <w:rFonts w:eastAsia="Times New Roman" w:cstheme="minorHAnsi"/>
          <w:b/>
          <w:bCs/>
          <w:color w:val="000000"/>
        </w:rPr>
        <w:t>Wooldridge test for autocorrelation in panel data</w:t>
      </w:r>
      <w:r w:rsidR="0045627D">
        <w:rPr>
          <w:b/>
          <w:bCs/>
        </w:rPr>
        <w:t xml:space="preserve"> for </w:t>
      </w:r>
      <w:r w:rsidR="003B3A06">
        <w:rPr>
          <w:b/>
          <w:bCs/>
        </w:rPr>
        <w:t>Lower Income Countries</w:t>
      </w:r>
    </w:p>
    <w:tbl>
      <w:tblPr>
        <w:tblW w:w="4800" w:type="dxa"/>
        <w:jc w:val="center"/>
        <w:tblLook w:val="04A0" w:firstRow="1" w:lastRow="0" w:firstColumn="1" w:lastColumn="0" w:noHBand="0" w:noVBand="1"/>
      </w:tblPr>
      <w:tblGrid>
        <w:gridCol w:w="4800"/>
      </w:tblGrid>
      <w:tr w:rsidR="00577CBD" w:rsidRPr="00577CBD" w14:paraId="484DFCEC" w14:textId="77777777" w:rsidTr="00577CBD">
        <w:trPr>
          <w:trHeight w:val="288"/>
          <w:jc w:val="center"/>
        </w:trPr>
        <w:tc>
          <w:tcPr>
            <w:tcW w:w="480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1572C5F" w14:textId="77777777" w:rsidR="00577CBD" w:rsidRPr="00577CBD" w:rsidRDefault="00577CBD" w:rsidP="00577CBD">
            <w:pPr>
              <w:spacing w:after="0" w:line="240" w:lineRule="auto"/>
              <w:jc w:val="center"/>
              <w:rPr>
                <w:rFonts w:ascii="Garamond" w:eastAsia="Times New Roman" w:hAnsi="Garamond" w:cs="Calibri"/>
                <w:b/>
                <w:bCs/>
                <w:color w:val="000000"/>
                <w:sz w:val="20"/>
                <w:szCs w:val="20"/>
              </w:rPr>
            </w:pPr>
            <w:r w:rsidRPr="00577CBD">
              <w:rPr>
                <w:rFonts w:ascii="Garamond" w:eastAsia="Times New Roman" w:hAnsi="Garamond" w:cs="Calibri"/>
                <w:b/>
                <w:bCs/>
                <w:color w:val="000000"/>
                <w:sz w:val="20"/>
                <w:szCs w:val="20"/>
              </w:rPr>
              <w:t>Wooldridge test for autocorrelation in panel data</w:t>
            </w:r>
          </w:p>
        </w:tc>
      </w:tr>
      <w:tr w:rsidR="00577CBD" w:rsidRPr="00577CBD" w14:paraId="7F291ACE" w14:textId="77777777" w:rsidTr="00577CBD">
        <w:trPr>
          <w:trHeight w:val="300"/>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2ECBD5A" w14:textId="77777777" w:rsidR="00577CBD" w:rsidRPr="00577CBD" w:rsidRDefault="00577CBD" w:rsidP="00577CBD">
            <w:pPr>
              <w:spacing w:after="0" w:line="240" w:lineRule="auto"/>
              <w:jc w:val="center"/>
              <w:rPr>
                <w:rFonts w:ascii="Garamond" w:eastAsia="Times New Roman" w:hAnsi="Garamond" w:cs="Calibri"/>
                <w:b/>
                <w:bCs/>
                <w:color w:val="000000"/>
                <w:sz w:val="20"/>
                <w:szCs w:val="20"/>
              </w:rPr>
            </w:pPr>
            <w:r w:rsidRPr="00577CBD">
              <w:rPr>
                <w:rFonts w:ascii="Garamond" w:eastAsia="Times New Roman" w:hAnsi="Garamond" w:cs="Calibri"/>
                <w:b/>
                <w:bCs/>
                <w:color w:val="000000"/>
                <w:sz w:val="20"/>
                <w:szCs w:val="20"/>
              </w:rPr>
              <w:t>H0: no first-order autocorrelation</w:t>
            </w:r>
          </w:p>
        </w:tc>
      </w:tr>
      <w:tr w:rsidR="00577CBD" w:rsidRPr="00577CBD" w14:paraId="1205C497" w14:textId="77777777" w:rsidTr="00577CBD">
        <w:trPr>
          <w:trHeight w:val="288"/>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6F64D71" w14:textId="0E18E0A2" w:rsidR="00577CBD" w:rsidRPr="00577CBD" w:rsidRDefault="00577CBD" w:rsidP="00577CBD">
            <w:pPr>
              <w:spacing w:after="0" w:line="240" w:lineRule="auto"/>
              <w:jc w:val="center"/>
              <w:rPr>
                <w:rFonts w:ascii="Garamond" w:eastAsia="Times New Roman" w:hAnsi="Garamond" w:cs="Calibri"/>
                <w:color w:val="000000"/>
                <w:sz w:val="20"/>
                <w:szCs w:val="20"/>
              </w:rPr>
            </w:pPr>
            <w:r w:rsidRPr="00577CBD">
              <w:rPr>
                <w:rFonts w:ascii="Garamond" w:eastAsia="Times New Roman" w:hAnsi="Garamond" w:cs="Calibri"/>
                <w:color w:val="000000"/>
                <w:sz w:val="20"/>
                <w:szCs w:val="20"/>
              </w:rPr>
              <w:t xml:space="preserve">    F</w:t>
            </w:r>
            <w:r w:rsidR="00E50178">
              <w:rPr>
                <w:rFonts w:ascii="Garamond" w:eastAsia="Times New Roman" w:hAnsi="Garamond" w:cs="Calibri"/>
                <w:color w:val="000000"/>
                <w:sz w:val="20"/>
                <w:szCs w:val="20"/>
              </w:rPr>
              <w:t xml:space="preserve"> </w:t>
            </w:r>
            <w:r w:rsidRPr="00577CBD">
              <w:rPr>
                <w:rFonts w:ascii="Garamond" w:eastAsia="Times New Roman" w:hAnsi="Garamond" w:cs="Calibri"/>
                <w:color w:val="000000"/>
                <w:sz w:val="20"/>
                <w:szCs w:val="20"/>
              </w:rPr>
              <w:t>(1,41) =    224.822</w:t>
            </w:r>
          </w:p>
        </w:tc>
      </w:tr>
      <w:tr w:rsidR="00577CBD" w:rsidRPr="00577CBD" w14:paraId="5B8200F4" w14:textId="77777777" w:rsidTr="00577CBD">
        <w:trPr>
          <w:trHeight w:val="300"/>
          <w:jc w:val="center"/>
        </w:trPr>
        <w:tc>
          <w:tcPr>
            <w:tcW w:w="480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025394D9" w14:textId="77777777" w:rsidR="00577CBD" w:rsidRPr="00577CBD" w:rsidRDefault="00577CBD" w:rsidP="00577CBD">
            <w:pPr>
              <w:spacing w:after="0" w:line="240" w:lineRule="auto"/>
              <w:jc w:val="center"/>
              <w:rPr>
                <w:rFonts w:ascii="Garamond" w:eastAsia="Times New Roman" w:hAnsi="Garamond" w:cs="Calibri"/>
                <w:color w:val="000000"/>
                <w:sz w:val="20"/>
                <w:szCs w:val="20"/>
              </w:rPr>
            </w:pPr>
            <w:r w:rsidRPr="00577CBD">
              <w:rPr>
                <w:rFonts w:ascii="Garamond" w:eastAsia="Times New Roman" w:hAnsi="Garamond" w:cs="Calibri"/>
                <w:color w:val="000000"/>
                <w:sz w:val="20"/>
                <w:szCs w:val="20"/>
              </w:rPr>
              <w:t xml:space="preserve">           Prob &gt; F =      0.0000</w:t>
            </w:r>
          </w:p>
        </w:tc>
      </w:tr>
    </w:tbl>
    <w:p w14:paraId="749AE56C" w14:textId="77777777" w:rsidR="0045627D" w:rsidRDefault="0045627D" w:rsidP="0045627D">
      <w:pPr>
        <w:jc w:val="both"/>
        <w:rPr>
          <w:b/>
          <w:bCs/>
        </w:rPr>
      </w:pPr>
    </w:p>
    <w:p w14:paraId="756051BF" w14:textId="1662D8C7" w:rsidR="0045627D" w:rsidRPr="00B7309A" w:rsidRDefault="0045627D" w:rsidP="0045627D">
      <w:pPr>
        <w:pStyle w:val="NormalWeb"/>
        <w:rPr>
          <w:rFonts w:asciiTheme="minorHAnsi" w:hAnsiTheme="minorHAnsi" w:cstheme="minorHAnsi"/>
          <w:color w:val="000000"/>
          <w:sz w:val="22"/>
          <w:szCs w:val="22"/>
        </w:rPr>
      </w:pPr>
      <w:r w:rsidRPr="00B7309A">
        <w:rPr>
          <w:rFonts w:asciiTheme="minorHAnsi" w:hAnsiTheme="minorHAnsi" w:cstheme="minorHAnsi"/>
          <w:color w:val="000000"/>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0</m:t>
            </m:r>
          </m:sub>
        </m:sSub>
      </m:oMath>
      <w:r w:rsidRPr="00B7309A">
        <w:rPr>
          <w:rFonts w:asciiTheme="minorHAnsi" w:hAnsiTheme="minorHAnsi" w:cstheme="minorHAnsi"/>
          <w:color w:val="000000"/>
          <w:sz w:val="22"/>
          <w:szCs w:val="22"/>
        </w:rPr>
        <w:t>: no first-order autocorrelation present”</w:t>
      </w:r>
    </w:p>
    <w:p w14:paraId="0B2D13C9" w14:textId="059F3D5E" w:rsidR="0045627D" w:rsidRDefault="0045627D" w:rsidP="0045627D">
      <w:pPr>
        <w:pStyle w:val="NormalWeb"/>
        <w:rPr>
          <w:rFonts w:asciiTheme="minorHAnsi" w:hAnsiTheme="minorHAnsi" w:cstheme="minorHAnsi"/>
          <w:color w:val="000000"/>
          <w:sz w:val="22"/>
          <w:szCs w:val="22"/>
        </w:rPr>
      </w:pPr>
      <w:r w:rsidRPr="00B7309A">
        <w:rPr>
          <w:rFonts w:asciiTheme="minorHAnsi" w:hAnsiTheme="minorHAnsi" w:cstheme="minorHAnsi"/>
          <w:color w:val="000000"/>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1</m:t>
            </m:r>
          </m:sub>
        </m:sSub>
      </m:oMath>
      <w:r w:rsidRPr="00B7309A">
        <w:rPr>
          <w:rFonts w:asciiTheme="minorHAnsi" w:hAnsiTheme="minorHAnsi" w:cstheme="minorHAnsi"/>
          <w:color w:val="000000"/>
          <w:sz w:val="22"/>
          <w:szCs w:val="22"/>
        </w:rPr>
        <w:t>: first-order autocorrelation is present”</w:t>
      </w:r>
    </w:p>
    <w:p w14:paraId="5B5CC230" w14:textId="79EF3AE2" w:rsidR="0045627D" w:rsidRPr="0010634D" w:rsidRDefault="005C7E16" w:rsidP="0045627D">
      <w:pPr>
        <w:jc w:val="both"/>
      </w:pPr>
      <w:r w:rsidRPr="005C7E16">
        <w:rPr>
          <w:color w:val="FFFFFF" w:themeColor="background1"/>
        </w:rPr>
        <w:t>“</w:t>
      </w:r>
      <w:r w:rsidR="0045627D" w:rsidRPr="009F5D05">
        <w:t>Figure</w:t>
      </w:r>
      <w:r w:rsidR="0045627D">
        <w:t xml:space="preserve"> </w:t>
      </w:r>
      <w:r w:rsidR="00577CBD">
        <w:t>5</w:t>
      </w:r>
      <w:r w:rsidR="0045627D">
        <w:t xml:space="preserve">e shows the test for the serial correlations A s Prob&gt;F=0.0000 so we will reject the null Hypothesis and say that there exists a serial correlation in the data for Overall Countries. Happening due to reverse causality, simultaneity bias, omitted variable bias or due to non-inclusion of an instrumental variable (IV). So, we need to robust the regression which is done in Table </w:t>
      </w:r>
      <w:r w:rsidR="00577CBD">
        <w:t>5</w:t>
      </w:r>
      <w:r w:rsidR="0045627D">
        <w:t xml:space="preserve">, Column </w:t>
      </w:r>
      <w:r w:rsidR="00577CBD">
        <w:t>3</w:t>
      </w:r>
      <w:r w:rsidR="0045627D">
        <w:t>.</w:t>
      </w:r>
      <w:r w:rsidRPr="005C7E16">
        <w:rPr>
          <w:color w:val="FFFFFF" w:themeColor="background1"/>
        </w:rPr>
        <w:t>”</w:t>
      </w:r>
    </w:p>
    <w:p w14:paraId="7468D95F" w14:textId="77777777" w:rsidR="0045627D" w:rsidRPr="00966C99" w:rsidRDefault="0045627D" w:rsidP="00DC7B17">
      <w:pPr>
        <w:jc w:val="both"/>
      </w:pPr>
    </w:p>
    <w:p w14:paraId="27024E00" w14:textId="77777777" w:rsidR="00966C99" w:rsidRDefault="00966C99" w:rsidP="00DC7B17">
      <w:pPr>
        <w:jc w:val="both"/>
        <w:rPr>
          <w:b/>
          <w:bCs/>
        </w:rPr>
      </w:pPr>
    </w:p>
    <w:p w14:paraId="4C4CEE63" w14:textId="77777777" w:rsidR="00CB4D12" w:rsidRDefault="00CB4D12" w:rsidP="00DC7B17">
      <w:pPr>
        <w:jc w:val="both"/>
        <w:rPr>
          <w:b/>
          <w:bCs/>
        </w:rPr>
      </w:pPr>
    </w:p>
    <w:p w14:paraId="58F1C33F" w14:textId="77777777" w:rsidR="00CB4D12" w:rsidRDefault="00CB4D12" w:rsidP="00DC7B17">
      <w:pPr>
        <w:jc w:val="both"/>
        <w:rPr>
          <w:b/>
          <w:bCs/>
        </w:rPr>
      </w:pPr>
    </w:p>
    <w:p w14:paraId="7A6AF0DB" w14:textId="3E623756" w:rsidR="00C41040" w:rsidRDefault="009A1FF4" w:rsidP="00DC7B17">
      <w:pPr>
        <w:jc w:val="both"/>
        <w:rPr>
          <w:b/>
          <w:bCs/>
        </w:rPr>
      </w:pPr>
      <w:r>
        <w:rPr>
          <w:b/>
          <w:bCs/>
        </w:rPr>
        <w:t xml:space="preserve">Table 6: </w:t>
      </w:r>
      <w:r w:rsidR="00C41040">
        <w:rPr>
          <w:b/>
          <w:bCs/>
        </w:rPr>
        <w:t>Upper Income Countries</w:t>
      </w:r>
      <w:r w:rsidR="00CF122D">
        <w:rPr>
          <w:b/>
          <w:bCs/>
        </w:rPr>
        <w:t xml:space="preserve"> R</w:t>
      </w:r>
      <w:r w:rsidR="00CB4D12">
        <w:rPr>
          <w:b/>
          <w:bCs/>
        </w:rPr>
        <w:t>andom Effect</w:t>
      </w:r>
      <w:r w:rsidR="00C41040">
        <w:rPr>
          <w:b/>
          <w:bCs/>
        </w:rPr>
        <w:t xml:space="preserve"> </w:t>
      </w:r>
    </w:p>
    <w:tbl>
      <w:tblPr>
        <w:tblW w:w="0" w:type="auto"/>
        <w:jc w:val="center"/>
        <w:tblLayout w:type="fixed"/>
        <w:tblCellMar>
          <w:left w:w="75" w:type="dxa"/>
          <w:right w:w="75" w:type="dxa"/>
        </w:tblCellMar>
        <w:tblLook w:val="0000" w:firstRow="0" w:lastRow="0" w:firstColumn="0" w:lastColumn="0" w:noHBand="0" w:noVBand="0"/>
      </w:tblPr>
      <w:tblGrid>
        <w:gridCol w:w="2955"/>
        <w:gridCol w:w="2016"/>
        <w:gridCol w:w="2016"/>
      </w:tblGrid>
      <w:tr w:rsidR="00731423" w:rsidRPr="00731423" w14:paraId="579097F1" w14:textId="77777777" w:rsidTr="005C7E16">
        <w:trPr>
          <w:jc w:val="center"/>
        </w:trPr>
        <w:tc>
          <w:tcPr>
            <w:tcW w:w="2955" w:type="dxa"/>
            <w:tcBorders>
              <w:top w:val="single" w:sz="6" w:space="0" w:color="auto"/>
              <w:left w:val="nil"/>
              <w:bottom w:val="nil"/>
              <w:right w:val="nil"/>
            </w:tcBorders>
          </w:tcPr>
          <w:p w14:paraId="3F70CB40"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single" w:sz="6" w:space="0" w:color="auto"/>
              <w:left w:val="nil"/>
              <w:bottom w:val="nil"/>
              <w:right w:val="nil"/>
            </w:tcBorders>
          </w:tcPr>
          <w:p w14:paraId="65322260"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w:t>
            </w:r>
          </w:p>
        </w:tc>
        <w:tc>
          <w:tcPr>
            <w:tcW w:w="2016" w:type="dxa"/>
            <w:tcBorders>
              <w:top w:val="single" w:sz="6" w:space="0" w:color="auto"/>
              <w:left w:val="nil"/>
              <w:bottom w:val="nil"/>
              <w:right w:val="nil"/>
            </w:tcBorders>
          </w:tcPr>
          <w:p w14:paraId="4F5DABB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w:t>
            </w:r>
          </w:p>
        </w:tc>
      </w:tr>
      <w:tr w:rsidR="00731423" w:rsidRPr="00731423" w14:paraId="28EA0E3A" w14:textId="77777777" w:rsidTr="005C7E16">
        <w:trPr>
          <w:jc w:val="center"/>
        </w:trPr>
        <w:tc>
          <w:tcPr>
            <w:tcW w:w="2955" w:type="dxa"/>
            <w:tcBorders>
              <w:top w:val="nil"/>
              <w:left w:val="nil"/>
              <w:bottom w:val="single" w:sz="6" w:space="0" w:color="auto"/>
              <w:right w:val="nil"/>
            </w:tcBorders>
          </w:tcPr>
          <w:p w14:paraId="6121CEF1"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VARIABLES</w:t>
            </w:r>
          </w:p>
        </w:tc>
        <w:tc>
          <w:tcPr>
            <w:tcW w:w="2016" w:type="dxa"/>
            <w:tcBorders>
              <w:top w:val="nil"/>
              <w:left w:val="nil"/>
              <w:bottom w:val="single" w:sz="6" w:space="0" w:color="auto"/>
              <w:right w:val="nil"/>
            </w:tcBorders>
          </w:tcPr>
          <w:p w14:paraId="690CDDF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GDP(RE)</w:t>
            </w:r>
          </w:p>
        </w:tc>
        <w:tc>
          <w:tcPr>
            <w:tcW w:w="2016" w:type="dxa"/>
            <w:tcBorders>
              <w:top w:val="nil"/>
              <w:left w:val="nil"/>
              <w:bottom w:val="single" w:sz="6" w:space="0" w:color="auto"/>
              <w:right w:val="nil"/>
            </w:tcBorders>
          </w:tcPr>
          <w:p w14:paraId="2DAB8A6C"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GDP(Robust)</w:t>
            </w:r>
          </w:p>
        </w:tc>
      </w:tr>
      <w:tr w:rsidR="00731423" w:rsidRPr="00731423" w14:paraId="7AD23925" w14:textId="77777777" w:rsidTr="005C7E16">
        <w:trPr>
          <w:jc w:val="center"/>
        </w:trPr>
        <w:tc>
          <w:tcPr>
            <w:tcW w:w="2955" w:type="dxa"/>
            <w:tcBorders>
              <w:top w:val="nil"/>
              <w:left w:val="nil"/>
              <w:bottom w:val="nil"/>
              <w:right w:val="nil"/>
            </w:tcBorders>
          </w:tcPr>
          <w:p w14:paraId="36309B5E"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1C525E4"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34B4CE9"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p>
        </w:tc>
      </w:tr>
      <w:tr w:rsidR="00731423" w:rsidRPr="00731423" w14:paraId="34BF343F" w14:textId="77777777" w:rsidTr="005C7E16">
        <w:trPr>
          <w:jc w:val="center"/>
        </w:trPr>
        <w:tc>
          <w:tcPr>
            <w:tcW w:w="2955" w:type="dxa"/>
            <w:tcBorders>
              <w:top w:val="nil"/>
              <w:left w:val="nil"/>
              <w:bottom w:val="nil"/>
              <w:right w:val="nil"/>
            </w:tcBorders>
          </w:tcPr>
          <w:p w14:paraId="6DE7419C"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Inflation</w:t>
            </w:r>
          </w:p>
        </w:tc>
        <w:tc>
          <w:tcPr>
            <w:tcW w:w="2016" w:type="dxa"/>
            <w:tcBorders>
              <w:top w:val="nil"/>
              <w:left w:val="nil"/>
              <w:bottom w:val="nil"/>
              <w:right w:val="nil"/>
            </w:tcBorders>
          </w:tcPr>
          <w:p w14:paraId="5BCCFC13"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-2.453e+10</w:t>
            </w:r>
          </w:p>
        </w:tc>
        <w:tc>
          <w:tcPr>
            <w:tcW w:w="2016" w:type="dxa"/>
            <w:tcBorders>
              <w:top w:val="nil"/>
              <w:left w:val="nil"/>
              <w:bottom w:val="nil"/>
              <w:right w:val="nil"/>
            </w:tcBorders>
          </w:tcPr>
          <w:p w14:paraId="61EF4F39"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-2.453e+10</w:t>
            </w:r>
          </w:p>
        </w:tc>
      </w:tr>
      <w:tr w:rsidR="00731423" w:rsidRPr="00731423" w14:paraId="54F21252" w14:textId="77777777" w:rsidTr="005C7E16">
        <w:trPr>
          <w:jc w:val="center"/>
        </w:trPr>
        <w:tc>
          <w:tcPr>
            <w:tcW w:w="2955" w:type="dxa"/>
            <w:tcBorders>
              <w:top w:val="nil"/>
              <w:left w:val="nil"/>
              <w:bottom w:val="nil"/>
              <w:right w:val="nil"/>
            </w:tcBorders>
          </w:tcPr>
          <w:p w14:paraId="26441600"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D0CD1EC"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(7.227e+10)</w:t>
            </w:r>
          </w:p>
        </w:tc>
        <w:tc>
          <w:tcPr>
            <w:tcW w:w="2016" w:type="dxa"/>
            <w:tcBorders>
              <w:top w:val="nil"/>
              <w:left w:val="nil"/>
              <w:bottom w:val="nil"/>
              <w:right w:val="nil"/>
            </w:tcBorders>
          </w:tcPr>
          <w:p w14:paraId="0FDE0EFF"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(4.526e+10)</w:t>
            </w:r>
          </w:p>
        </w:tc>
      </w:tr>
      <w:tr w:rsidR="00731423" w:rsidRPr="00731423" w14:paraId="6CBE800A" w14:textId="77777777" w:rsidTr="005C7E16">
        <w:trPr>
          <w:jc w:val="center"/>
        </w:trPr>
        <w:tc>
          <w:tcPr>
            <w:tcW w:w="2955" w:type="dxa"/>
            <w:tcBorders>
              <w:top w:val="nil"/>
              <w:left w:val="nil"/>
              <w:bottom w:val="nil"/>
              <w:right w:val="nil"/>
            </w:tcBorders>
          </w:tcPr>
          <w:p w14:paraId="65B5AAC7"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GFCF</w:t>
            </w:r>
          </w:p>
        </w:tc>
        <w:tc>
          <w:tcPr>
            <w:tcW w:w="2016" w:type="dxa"/>
            <w:tcBorders>
              <w:top w:val="nil"/>
              <w:left w:val="nil"/>
              <w:bottom w:val="nil"/>
              <w:right w:val="nil"/>
            </w:tcBorders>
          </w:tcPr>
          <w:p w14:paraId="05659014"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-0.00966</w:t>
            </w:r>
          </w:p>
        </w:tc>
        <w:tc>
          <w:tcPr>
            <w:tcW w:w="2016" w:type="dxa"/>
            <w:tcBorders>
              <w:top w:val="nil"/>
              <w:left w:val="nil"/>
              <w:bottom w:val="nil"/>
              <w:right w:val="nil"/>
            </w:tcBorders>
          </w:tcPr>
          <w:p w14:paraId="2455057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-0.00966</w:t>
            </w:r>
          </w:p>
        </w:tc>
      </w:tr>
      <w:tr w:rsidR="00731423" w:rsidRPr="00731423" w14:paraId="25DED96D" w14:textId="77777777" w:rsidTr="005C7E16">
        <w:trPr>
          <w:jc w:val="center"/>
        </w:trPr>
        <w:tc>
          <w:tcPr>
            <w:tcW w:w="2955" w:type="dxa"/>
            <w:tcBorders>
              <w:top w:val="nil"/>
              <w:left w:val="nil"/>
              <w:bottom w:val="nil"/>
              <w:right w:val="nil"/>
            </w:tcBorders>
          </w:tcPr>
          <w:p w14:paraId="6342DE1E"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75000B0"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(0.00617)</w:t>
            </w:r>
          </w:p>
        </w:tc>
        <w:tc>
          <w:tcPr>
            <w:tcW w:w="2016" w:type="dxa"/>
            <w:tcBorders>
              <w:top w:val="nil"/>
              <w:left w:val="nil"/>
              <w:bottom w:val="nil"/>
              <w:right w:val="nil"/>
            </w:tcBorders>
          </w:tcPr>
          <w:p w14:paraId="733726F7"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(0.0118)</w:t>
            </w:r>
          </w:p>
        </w:tc>
      </w:tr>
      <w:tr w:rsidR="00731423" w:rsidRPr="00731423" w14:paraId="693B0CBC" w14:textId="77777777" w:rsidTr="005C7E16">
        <w:trPr>
          <w:jc w:val="center"/>
        </w:trPr>
        <w:tc>
          <w:tcPr>
            <w:tcW w:w="2955" w:type="dxa"/>
            <w:tcBorders>
              <w:top w:val="nil"/>
              <w:left w:val="nil"/>
              <w:bottom w:val="nil"/>
              <w:right w:val="nil"/>
            </w:tcBorders>
          </w:tcPr>
          <w:p w14:paraId="714802A3" w14:textId="012358EF" w:rsidR="00731423" w:rsidRPr="00731423" w:rsidRDefault="00A60E2A"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Go</w:t>
            </w:r>
            <w:r>
              <w:rPr>
                <w:rFonts w:ascii="Times New Roman" w:hAnsi="Times New Roman"/>
                <w:sz w:val="16"/>
                <w:szCs w:val="16"/>
              </w:rPr>
              <w:t>vernment</w:t>
            </w:r>
            <w:r w:rsidRPr="00731423">
              <w:rPr>
                <w:rFonts w:ascii="Times New Roman" w:hAnsi="Times New Roman"/>
                <w:sz w:val="16"/>
                <w:szCs w:val="16"/>
              </w:rPr>
              <w:t xml:space="preserve"> Spending</w:t>
            </w:r>
          </w:p>
        </w:tc>
        <w:tc>
          <w:tcPr>
            <w:tcW w:w="2016" w:type="dxa"/>
            <w:tcBorders>
              <w:top w:val="nil"/>
              <w:left w:val="nil"/>
              <w:bottom w:val="nil"/>
              <w:right w:val="nil"/>
            </w:tcBorders>
          </w:tcPr>
          <w:p w14:paraId="729A1176"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0.0327</w:t>
            </w:r>
          </w:p>
        </w:tc>
        <w:tc>
          <w:tcPr>
            <w:tcW w:w="2016" w:type="dxa"/>
            <w:tcBorders>
              <w:top w:val="nil"/>
              <w:left w:val="nil"/>
              <w:bottom w:val="nil"/>
              <w:right w:val="nil"/>
            </w:tcBorders>
          </w:tcPr>
          <w:p w14:paraId="1B9CCB96"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0.0327</w:t>
            </w:r>
          </w:p>
        </w:tc>
      </w:tr>
      <w:tr w:rsidR="00731423" w:rsidRPr="00731423" w14:paraId="142C41A0" w14:textId="77777777" w:rsidTr="005C7E16">
        <w:trPr>
          <w:jc w:val="center"/>
        </w:trPr>
        <w:tc>
          <w:tcPr>
            <w:tcW w:w="2955" w:type="dxa"/>
            <w:tcBorders>
              <w:top w:val="nil"/>
              <w:left w:val="nil"/>
              <w:bottom w:val="nil"/>
              <w:right w:val="nil"/>
            </w:tcBorders>
          </w:tcPr>
          <w:p w14:paraId="196480EF"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FB3153C"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(0.0217)</w:t>
            </w:r>
          </w:p>
        </w:tc>
        <w:tc>
          <w:tcPr>
            <w:tcW w:w="2016" w:type="dxa"/>
            <w:tcBorders>
              <w:top w:val="nil"/>
              <w:left w:val="nil"/>
              <w:bottom w:val="nil"/>
              <w:right w:val="nil"/>
            </w:tcBorders>
          </w:tcPr>
          <w:p w14:paraId="5442726A"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(0.0414)</w:t>
            </w:r>
          </w:p>
        </w:tc>
      </w:tr>
      <w:tr w:rsidR="00731423" w:rsidRPr="00731423" w14:paraId="181FB224" w14:textId="77777777" w:rsidTr="005C7E16">
        <w:trPr>
          <w:jc w:val="center"/>
        </w:trPr>
        <w:tc>
          <w:tcPr>
            <w:tcW w:w="2955" w:type="dxa"/>
            <w:tcBorders>
              <w:top w:val="nil"/>
              <w:left w:val="nil"/>
              <w:bottom w:val="nil"/>
              <w:right w:val="nil"/>
            </w:tcBorders>
          </w:tcPr>
          <w:p w14:paraId="00DE46EF" w14:textId="44178BA9"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Life</w:t>
            </w:r>
            <w:r w:rsidR="00A60E2A">
              <w:rPr>
                <w:rFonts w:ascii="Times New Roman" w:hAnsi="Times New Roman"/>
                <w:sz w:val="16"/>
                <w:szCs w:val="16"/>
              </w:rPr>
              <w:t xml:space="preserve"> </w:t>
            </w:r>
            <w:r w:rsidRPr="00731423">
              <w:rPr>
                <w:rFonts w:ascii="Times New Roman" w:hAnsi="Times New Roman"/>
                <w:sz w:val="16"/>
                <w:szCs w:val="16"/>
              </w:rPr>
              <w:t>Expectancy</w:t>
            </w:r>
          </w:p>
        </w:tc>
        <w:tc>
          <w:tcPr>
            <w:tcW w:w="2016" w:type="dxa"/>
            <w:tcBorders>
              <w:top w:val="nil"/>
              <w:left w:val="nil"/>
              <w:bottom w:val="nil"/>
              <w:right w:val="nil"/>
            </w:tcBorders>
          </w:tcPr>
          <w:p w14:paraId="6A53EDF4"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2.247e+11</w:t>
            </w:r>
          </w:p>
        </w:tc>
        <w:tc>
          <w:tcPr>
            <w:tcW w:w="2016" w:type="dxa"/>
            <w:tcBorders>
              <w:top w:val="nil"/>
              <w:left w:val="nil"/>
              <w:bottom w:val="nil"/>
              <w:right w:val="nil"/>
            </w:tcBorders>
          </w:tcPr>
          <w:p w14:paraId="30DC8D26"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2.247e+11</w:t>
            </w:r>
          </w:p>
        </w:tc>
      </w:tr>
      <w:tr w:rsidR="00731423" w:rsidRPr="00731423" w14:paraId="14527044" w14:textId="77777777" w:rsidTr="005C7E16">
        <w:trPr>
          <w:jc w:val="center"/>
        </w:trPr>
        <w:tc>
          <w:tcPr>
            <w:tcW w:w="2955" w:type="dxa"/>
            <w:tcBorders>
              <w:top w:val="nil"/>
              <w:left w:val="nil"/>
              <w:bottom w:val="nil"/>
              <w:right w:val="nil"/>
            </w:tcBorders>
          </w:tcPr>
          <w:p w14:paraId="1301BF8F"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51E986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(1.553e+11)</w:t>
            </w:r>
          </w:p>
        </w:tc>
        <w:tc>
          <w:tcPr>
            <w:tcW w:w="2016" w:type="dxa"/>
            <w:tcBorders>
              <w:top w:val="nil"/>
              <w:left w:val="nil"/>
              <w:bottom w:val="nil"/>
              <w:right w:val="nil"/>
            </w:tcBorders>
          </w:tcPr>
          <w:p w14:paraId="41CA98BD"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(2.907e+11)</w:t>
            </w:r>
          </w:p>
        </w:tc>
      </w:tr>
      <w:tr w:rsidR="00731423" w:rsidRPr="00731423" w14:paraId="3EABF021" w14:textId="77777777" w:rsidTr="005C7E16">
        <w:trPr>
          <w:jc w:val="center"/>
        </w:trPr>
        <w:tc>
          <w:tcPr>
            <w:tcW w:w="2955" w:type="dxa"/>
            <w:tcBorders>
              <w:top w:val="nil"/>
              <w:left w:val="nil"/>
              <w:bottom w:val="nil"/>
              <w:right w:val="nil"/>
            </w:tcBorders>
          </w:tcPr>
          <w:p w14:paraId="39A99FDE" w14:textId="0B6498A6"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Secondary</w:t>
            </w:r>
            <w:r w:rsidR="00A60E2A">
              <w:rPr>
                <w:rFonts w:ascii="Times New Roman" w:hAnsi="Times New Roman"/>
                <w:sz w:val="16"/>
                <w:szCs w:val="16"/>
              </w:rPr>
              <w:t xml:space="preserve"> </w:t>
            </w:r>
            <w:r w:rsidRPr="00731423">
              <w:rPr>
                <w:rFonts w:ascii="Times New Roman" w:hAnsi="Times New Roman"/>
                <w:sz w:val="16"/>
                <w:szCs w:val="16"/>
              </w:rPr>
              <w:t>Edu</w:t>
            </w:r>
            <w:r w:rsidR="00A60E2A">
              <w:rPr>
                <w:rFonts w:ascii="Times New Roman" w:hAnsi="Times New Roman"/>
                <w:sz w:val="16"/>
                <w:szCs w:val="16"/>
              </w:rPr>
              <w:t>cation</w:t>
            </w:r>
          </w:p>
        </w:tc>
        <w:tc>
          <w:tcPr>
            <w:tcW w:w="2016" w:type="dxa"/>
            <w:tcBorders>
              <w:top w:val="nil"/>
              <w:left w:val="nil"/>
              <w:bottom w:val="nil"/>
              <w:right w:val="nil"/>
            </w:tcBorders>
          </w:tcPr>
          <w:p w14:paraId="3B66E635"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1.470e+12***</w:t>
            </w:r>
          </w:p>
        </w:tc>
        <w:tc>
          <w:tcPr>
            <w:tcW w:w="2016" w:type="dxa"/>
            <w:tcBorders>
              <w:top w:val="nil"/>
              <w:left w:val="nil"/>
              <w:bottom w:val="nil"/>
              <w:right w:val="nil"/>
            </w:tcBorders>
          </w:tcPr>
          <w:p w14:paraId="759A61E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1.470e+12***</w:t>
            </w:r>
          </w:p>
        </w:tc>
      </w:tr>
      <w:tr w:rsidR="00731423" w:rsidRPr="00731423" w14:paraId="1C20E730" w14:textId="77777777" w:rsidTr="005C7E16">
        <w:trPr>
          <w:jc w:val="center"/>
        </w:trPr>
        <w:tc>
          <w:tcPr>
            <w:tcW w:w="2955" w:type="dxa"/>
            <w:tcBorders>
              <w:top w:val="nil"/>
              <w:left w:val="nil"/>
              <w:bottom w:val="nil"/>
              <w:right w:val="nil"/>
            </w:tcBorders>
          </w:tcPr>
          <w:p w14:paraId="652807D0"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BC0B0FF"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(4.049e+11)</w:t>
            </w:r>
          </w:p>
        </w:tc>
        <w:tc>
          <w:tcPr>
            <w:tcW w:w="2016" w:type="dxa"/>
            <w:tcBorders>
              <w:top w:val="nil"/>
              <w:left w:val="nil"/>
              <w:bottom w:val="nil"/>
              <w:right w:val="nil"/>
            </w:tcBorders>
          </w:tcPr>
          <w:p w14:paraId="3A52F8D5"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(4.784e+11)</w:t>
            </w:r>
          </w:p>
        </w:tc>
      </w:tr>
      <w:tr w:rsidR="00731423" w:rsidRPr="00731423" w14:paraId="44BA557E" w14:textId="77777777" w:rsidTr="005C7E16">
        <w:trPr>
          <w:jc w:val="center"/>
        </w:trPr>
        <w:tc>
          <w:tcPr>
            <w:tcW w:w="2955" w:type="dxa"/>
            <w:tcBorders>
              <w:top w:val="nil"/>
              <w:left w:val="nil"/>
              <w:bottom w:val="nil"/>
              <w:right w:val="nil"/>
            </w:tcBorders>
          </w:tcPr>
          <w:p w14:paraId="3551CDD1" w14:textId="3655E0E0"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Primary</w:t>
            </w:r>
            <w:r w:rsidR="00A60E2A">
              <w:rPr>
                <w:rFonts w:ascii="Times New Roman" w:hAnsi="Times New Roman"/>
                <w:sz w:val="16"/>
                <w:szCs w:val="16"/>
              </w:rPr>
              <w:t xml:space="preserve"> </w:t>
            </w:r>
            <w:r w:rsidRPr="00731423">
              <w:rPr>
                <w:rFonts w:ascii="Times New Roman" w:hAnsi="Times New Roman"/>
                <w:sz w:val="16"/>
                <w:szCs w:val="16"/>
              </w:rPr>
              <w:t>Edu</w:t>
            </w:r>
            <w:r w:rsidR="00A60E2A">
              <w:rPr>
                <w:rFonts w:ascii="Times New Roman" w:hAnsi="Times New Roman"/>
                <w:sz w:val="16"/>
                <w:szCs w:val="16"/>
              </w:rPr>
              <w:t>cation</w:t>
            </w:r>
          </w:p>
        </w:tc>
        <w:tc>
          <w:tcPr>
            <w:tcW w:w="2016" w:type="dxa"/>
            <w:tcBorders>
              <w:top w:val="nil"/>
              <w:left w:val="nil"/>
              <w:bottom w:val="nil"/>
              <w:right w:val="nil"/>
            </w:tcBorders>
          </w:tcPr>
          <w:p w14:paraId="1E51994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1.102e+12*</w:t>
            </w:r>
          </w:p>
        </w:tc>
        <w:tc>
          <w:tcPr>
            <w:tcW w:w="2016" w:type="dxa"/>
            <w:tcBorders>
              <w:top w:val="nil"/>
              <w:left w:val="nil"/>
              <w:bottom w:val="nil"/>
              <w:right w:val="nil"/>
            </w:tcBorders>
          </w:tcPr>
          <w:p w14:paraId="3B72F8AA"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1.102e+12</w:t>
            </w:r>
          </w:p>
        </w:tc>
      </w:tr>
      <w:tr w:rsidR="00731423" w:rsidRPr="00731423" w14:paraId="321887C1" w14:textId="77777777" w:rsidTr="005C7E16">
        <w:trPr>
          <w:jc w:val="center"/>
        </w:trPr>
        <w:tc>
          <w:tcPr>
            <w:tcW w:w="2955" w:type="dxa"/>
            <w:tcBorders>
              <w:top w:val="nil"/>
              <w:left w:val="nil"/>
              <w:bottom w:val="nil"/>
              <w:right w:val="nil"/>
            </w:tcBorders>
          </w:tcPr>
          <w:p w14:paraId="3B6EA468"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EA5F74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(5.763e+11)</w:t>
            </w:r>
          </w:p>
        </w:tc>
        <w:tc>
          <w:tcPr>
            <w:tcW w:w="2016" w:type="dxa"/>
            <w:tcBorders>
              <w:top w:val="nil"/>
              <w:left w:val="nil"/>
              <w:bottom w:val="nil"/>
              <w:right w:val="nil"/>
            </w:tcBorders>
          </w:tcPr>
          <w:p w14:paraId="600B71C5"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(1.393e+12)</w:t>
            </w:r>
          </w:p>
        </w:tc>
      </w:tr>
      <w:tr w:rsidR="00731423" w:rsidRPr="00731423" w14:paraId="4E3B7907" w14:textId="77777777" w:rsidTr="005C7E16">
        <w:trPr>
          <w:jc w:val="center"/>
        </w:trPr>
        <w:tc>
          <w:tcPr>
            <w:tcW w:w="2955" w:type="dxa"/>
            <w:tcBorders>
              <w:top w:val="nil"/>
              <w:left w:val="nil"/>
              <w:bottom w:val="nil"/>
              <w:right w:val="nil"/>
            </w:tcBorders>
          </w:tcPr>
          <w:p w14:paraId="721CD43F"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Exports</w:t>
            </w:r>
          </w:p>
        </w:tc>
        <w:tc>
          <w:tcPr>
            <w:tcW w:w="2016" w:type="dxa"/>
            <w:tcBorders>
              <w:top w:val="nil"/>
              <w:left w:val="nil"/>
              <w:bottom w:val="nil"/>
              <w:right w:val="nil"/>
            </w:tcBorders>
          </w:tcPr>
          <w:p w14:paraId="57076C9F"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-0.00286</w:t>
            </w:r>
          </w:p>
        </w:tc>
        <w:tc>
          <w:tcPr>
            <w:tcW w:w="2016" w:type="dxa"/>
            <w:tcBorders>
              <w:top w:val="nil"/>
              <w:left w:val="nil"/>
              <w:bottom w:val="nil"/>
              <w:right w:val="nil"/>
            </w:tcBorders>
          </w:tcPr>
          <w:p w14:paraId="52DEF3CA"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-0.00286</w:t>
            </w:r>
          </w:p>
        </w:tc>
      </w:tr>
      <w:tr w:rsidR="00731423" w:rsidRPr="00731423" w14:paraId="2046DBDA" w14:textId="77777777" w:rsidTr="005C7E16">
        <w:trPr>
          <w:jc w:val="center"/>
        </w:trPr>
        <w:tc>
          <w:tcPr>
            <w:tcW w:w="2955" w:type="dxa"/>
            <w:tcBorders>
              <w:top w:val="nil"/>
              <w:left w:val="nil"/>
              <w:bottom w:val="nil"/>
              <w:right w:val="nil"/>
            </w:tcBorders>
          </w:tcPr>
          <w:p w14:paraId="5A9EE9EB"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D80B730"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(0.00721)</w:t>
            </w:r>
          </w:p>
        </w:tc>
        <w:tc>
          <w:tcPr>
            <w:tcW w:w="2016" w:type="dxa"/>
            <w:tcBorders>
              <w:top w:val="nil"/>
              <w:left w:val="nil"/>
              <w:bottom w:val="nil"/>
              <w:right w:val="nil"/>
            </w:tcBorders>
          </w:tcPr>
          <w:p w14:paraId="6E00659B"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(0.00634)</w:t>
            </w:r>
          </w:p>
        </w:tc>
      </w:tr>
      <w:tr w:rsidR="00731423" w:rsidRPr="00731423" w14:paraId="1A2515EF" w14:textId="77777777" w:rsidTr="005C7E16">
        <w:trPr>
          <w:jc w:val="center"/>
        </w:trPr>
        <w:tc>
          <w:tcPr>
            <w:tcW w:w="2955" w:type="dxa"/>
            <w:tcBorders>
              <w:top w:val="nil"/>
              <w:left w:val="nil"/>
              <w:bottom w:val="nil"/>
              <w:right w:val="nil"/>
            </w:tcBorders>
          </w:tcPr>
          <w:p w14:paraId="596D0D70"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Imports</w:t>
            </w:r>
          </w:p>
        </w:tc>
        <w:tc>
          <w:tcPr>
            <w:tcW w:w="2016" w:type="dxa"/>
            <w:tcBorders>
              <w:top w:val="nil"/>
              <w:left w:val="nil"/>
              <w:bottom w:val="nil"/>
              <w:right w:val="nil"/>
            </w:tcBorders>
          </w:tcPr>
          <w:p w14:paraId="47A97A5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0.00613</w:t>
            </w:r>
          </w:p>
        </w:tc>
        <w:tc>
          <w:tcPr>
            <w:tcW w:w="2016" w:type="dxa"/>
            <w:tcBorders>
              <w:top w:val="nil"/>
              <w:left w:val="nil"/>
              <w:bottom w:val="nil"/>
              <w:right w:val="nil"/>
            </w:tcBorders>
          </w:tcPr>
          <w:p w14:paraId="4BC68690"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0.00613</w:t>
            </w:r>
          </w:p>
        </w:tc>
      </w:tr>
      <w:tr w:rsidR="00731423" w:rsidRPr="00731423" w14:paraId="012E27EA" w14:textId="77777777" w:rsidTr="005C7E16">
        <w:trPr>
          <w:jc w:val="center"/>
        </w:trPr>
        <w:tc>
          <w:tcPr>
            <w:tcW w:w="2955" w:type="dxa"/>
            <w:tcBorders>
              <w:top w:val="nil"/>
              <w:left w:val="nil"/>
              <w:bottom w:val="nil"/>
              <w:right w:val="nil"/>
            </w:tcBorders>
          </w:tcPr>
          <w:p w14:paraId="1BC74094"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6051D9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(0.00662)</w:t>
            </w:r>
          </w:p>
        </w:tc>
        <w:tc>
          <w:tcPr>
            <w:tcW w:w="2016" w:type="dxa"/>
            <w:tcBorders>
              <w:top w:val="nil"/>
              <w:left w:val="nil"/>
              <w:bottom w:val="nil"/>
              <w:right w:val="nil"/>
            </w:tcBorders>
          </w:tcPr>
          <w:p w14:paraId="4D4C3F88"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(0.00622)</w:t>
            </w:r>
          </w:p>
        </w:tc>
      </w:tr>
      <w:tr w:rsidR="00731423" w:rsidRPr="00731423" w14:paraId="4D4AABF2" w14:textId="77777777" w:rsidTr="005C7E16">
        <w:trPr>
          <w:jc w:val="center"/>
        </w:trPr>
        <w:tc>
          <w:tcPr>
            <w:tcW w:w="2955" w:type="dxa"/>
            <w:tcBorders>
              <w:top w:val="nil"/>
              <w:left w:val="nil"/>
              <w:bottom w:val="nil"/>
              <w:right w:val="nil"/>
            </w:tcBorders>
          </w:tcPr>
          <w:p w14:paraId="62BDF7E0"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FDI</w:t>
            </w:r>
          </w:p>
        </w:tc>
        <w:tc>
          <w:tcPr>
            <w:tcW w:w="2016" w:type="dxa"/>
            <w:tcBorders>
              <w:top w:val="nil"/>
              <w:left w:val="nil"/>
              <w:bottom w:val="nil"/>
              <w:right w:val="nil"/>
            </w:tcBorders>
          </w:tcPr>
          <w:p w14:paraId="2CDB2B3D"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-36.35***</w:t>
            </w:r>
          </w:p>
        </w:tc>
        <w:tc>
          <w:tcPr>
            <w:tcW w:w="2016" w:type="dxa"/>
            <w:tcBorders>
              <w:top w:val="nil"/>
              <w:left w:val="nil"/>
              <w:bottom w:val="nil"/>
              <w:right w:val="nil"/>
            </w:tcBorders>
          </w:tcPr>
          <w:p w14:paraId="6F168073"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-36.35***</w:t>
            </w:r>
          </w:p>
        </w:tc>
      </w:tr>
      <w:tr w:rsidR="00731423" w:rsidRPr="00731423" w14:paraId="49B20ADA" w14:textId="77777777" w:rsidTr="005C7E16">
        <w:trPr>
          <w:jc w:val="center"/>
        </w:trPr>
        <w:tc>
          <w:tcPr>
            <w:tcW w:w="2955" w:type="dxa"/>
            <w:tcBorders>
              <w:top w:val="nil"/>
              <w:left w:val="nil"/>
              <w:bottom w:val="nil"/>
              <w:right w:val="nil"/>
            </w:tcBorders>
          </w:tcPr>
          <w:p w14:paraId="44B3399B"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AB5CF38"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(7.362)</w:t>
            </w:r>
          </w:p>
        </w:tc>
        <w:tc>
          <w:tcPr>
            <w:tcW w:w="2016" w:type="dxa"/>
            <w:tcBorders>
              <w:top w:val="nil"/>
              <w:left w:val="nil"/>
              <w:bottom w:val="nil"/>
              <w:right w:val="nil"/>
            </w:tcBorders>
          </w:tcPr>
          <w:p w14:paraId="1BDB5E0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(7.334)</w:t>
            </w:r>
          </w:p>
        </w:tc>
      </w:tr>
      <w:tr w:rsidR="00731423" w:rsidRPr="00731423" w14:paraId="45515978" w14:textId="77777777" w:rsidTr="005C7E16">
        <w:trPr>
          <w:jc w:val="center"/>
        </w:trPr>
        <w:tc>
          <w:tcPr>
            <w:tcW w:w="2955" w:type="dxa"/>
            <w:tcBorders>
              <w:top w:val="nil"/>
              <w:left w:val="nil"/>
              <w:bottom w:val="nil"/>
              <w:right w:val="nil"/>
            </w:tcBorders>
          </w:tcPr>
          <w:p w14:paraId="4E5739C4" w14:textId="644E2BDB"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Pop</w:t>
            </w:r>
            <w:r w:rsidR="00A60E2A">
              <w:rPr>
                <w:rFonts w:ascii="Times New Roman" w:hAnsi="Times New Roman"/>
                <w:sz w:val="16"/>
                <w:szCs w:val="16"/>
              </w:rPr>
              <w:t>ulation G</w:t>
            </w:r>
            <w:r w:rsidRPr="00731423">
              <w:rPr>
                <w:rFonts w:ascii="Times New Roman" w:hAnsi="Times New Roman"/>
                <w:sz w:val="16"/>
                <w:szCs w:val="16"/>
              </w:rPr>
              <w:t>r</w:t>
            </w:r>
            <w:r w:rsidR="00A60E2A">
              <w:rPr>
                <w:rFonts w:ascii="Times New Roman" w:hAnsi="Times New Roman"/>
                <w:sz w:val="16"/>
                <w:szCs w:val="16"/>
              </w:rPr>
              <w:t>o</w:t>
            </w:r>
            <w:r w:rsidRPr="00731423">
              <w:rPr>
                <w:rFonts w:ascii="Times New Roman" w:hAnsi="Times New Roman"/>
                <w:sz w:val="16"/>
                <w:szCs w:val="16"/>
              </w:rPr>
              <w:t>wth</w:t>
            </w:r>
          </w:p>
        </w:tc>
        <w:tc>
          <w:tcPr>
            <w:tcW w:w="2016" w:type="dxa"/>
            <w:tcBorders>
              <w:top w:val="nil"/>
              <w:left w:val="nil"/>
              <w:bottom w:val="nil"/>
              <w:right w:val="nil"/>
            </w:tcBorders>
          </w:tcPr>
          <w:p w14:paraId="034FF59D"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-3.479e+12***</w:t>
            </w:r>
          </w:p>
        </w:tc>
        <w:tc>
          <w:tcPr>
            <w:tcW w:w="2016" w:type="dxa"/>
            <w:tcBorders>
              <w:top w:val="nil"/>
              <w:left w:val="nil"/>
              <w:bottom w:val="nil"/>
              <w:right w:val="nil"/>
            </w:tcBorders>
          </w:tcPr>
          <w:p w14:paraId="2D8E409C"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-3.479e+12*</w:t>
            </w:r>
          </w:p>
        </w:tc>
      </w:tr>
      <w:tr w:rsidR="00731423" w:rsidRPr="00731423" w14:paraId="63753551" w14:textId="77777777" w:rsidTr="005C7E16">
        <w:trPr>
          <w:jc w:val="center"/>
        </w:trPr>
        <w:tc>
          <w:tcPr>
            <w:tcW w:w="2955" w:type="dxa"/>
            <w:tcBorders>
              <w:top w:val="nil"/>
              <w:left w:val="nil"/>
              <w:bottom w:val="nil"/>
              <w:right w:val="nil"/>
            </w:tcBorders>
          </w:tcPr>
          <w:p w14:paraId="5CE2354C"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6D23833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(9.101e+11)</w:t>
            </w:r>
          </w:p>
        </w:tc>
        <w:tc>
          <w:tcPr>
            <w:tcW w:w="2016" w:type="dxa"/>
            <w:tcBorders>
              <w:top w:val="nil"/>
              <w:left w:val="nil"/>
              <w:bottom w:val="nil"/>
              <w:right w:val="nil"/>
            </w:tcBorders>
          </w:tcPr>
          <w:p w14:paraId="066ECB2D"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(1.886e+12)</w:t>
            </w:r>
          </w:p>
        </w:tc>
      </w:tr>
      <w:tr w:rsidR="00731423" w:rsidRPr="00731423" w14:paraId="53388A19" w14:textId="77777777" w:rsidTr="005C7E16">
        <w:trPr>
          <w:jc w:val="center"/>
        </w:trPr>
        <w:tc>
          <w:tcPr>
            <w:tcW w:w="2955" w:type="dxa"/>
            <w:tcBorders>
              <w:top w:val="nil"/>
              <w:left w:val="nil"/>
              <w:bottom w:val="nil"/>
              <w:right w:val="nil"/>
            </w:tcBorders>
          </w:tcPr>
          <w:p w14:paraId="228B5891" w14:textId="59BF3E8D" w:rsidR="00731423" w:rsidRPr="00731423" w:rsidRDefault="006F544B"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E</w:t>
            </w:r>
            <w:r>
              <w:rPr>
                <w:rFonts w:ascii="Times New Roman" w:hAnsi="Times New Roman"/>
                <w:sz w:val="16"/>
                <w:szCs w:val="16"/>
              </w:rPr>
              <w:t>xchange</w:t>
            </w:r>
            <w:r w:rsidR="00A60E2A">
              <w:rPr>
                <w:rFonts w:ascii="Times New Roman" w:hAnsi="Times New Roman"/>
                <w:sz w:val="16"/>
                <w:szCs w:val="16"/>
              </w:rPr>
              <w:t xml:space="preserve"> </w:t>
            </w:r>
            <w:r w:rsidR="00731423" w:rsidRPr="00731423">
              <w:rPr>
                <w:rFonts w:ascii="Times New Roman" w:hAnsi="Times New Roman"/>
                <w:sz w:val="16"/>
                <w:szCs w:val="16"/>
              </w:rPr>
              <w:t>Rate</w:t>
            </w:r>
          </w:p>
        </w:tc>
        <w:tc>
          <w:tcPr>
            <w:tcW w:w="2016" w:type="dxa"/>
            <w:tcBorders>
              <w:top w:val="nil"/>
              <w:left w:val="nil"/>
              <w:bottom w:val="nil"/>
              <w:right w:val="nil"/>
            </w:tcBorders>
          </w:tcPr>
          <w:p w14:paraId="56D17AFB"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-6.908e+08**</w:t>
            </w:r>
          </w:p>
        </w:tc>
        <w:tc>
          <w:tcPr>
            <w:tcW w:w="2016" w:type="dxa"/>
            <w:tcBorders>
              <w:top w:val="nil"/>
              <w:left w:val="nil"/>
              <w:bottom w:val="nil"/>
              <w:right w:val="nil"/>
            </w:tcBorders>
          </w:tcPr>
          <w:p w14:paraId="3D67D3E3"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-6.908e+08**</w:t>
            </w:r>
          </w:p>
        </w:tc>
      </w:tr>
      <w:tr w:rsidR="00731423" w:rsidRPr="00731423" w14:paraId="18115CFF" w14:textId="77777777" w:rsidTr="005C7E16">
        <w:trPr>
          <w:jc w:val="center"/>
        </w:trPr>
        <w:tc>
          <w:tcPr>
            <w:tcW w:w="2955" w:type="dxa"/>
            <w:tcBorders>
              <w:top w:val="nil"/>
              <w:left w:val="nil"/>
              <w:bottom w:val="nil"/>
              <w:right w:val="nil"/>
            </w:tcBorders>
          </w:tcPr>
          <w:p w14:paraId="3B16CABB"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46C461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(2.693e+08)</w:t>
            </w:r>
          </w:p>
        </w:tc>
        <w:tc>
          <w:tcPr>
            <w:tcW w:w="2016" w:type="dxa"/>
            <w:tcBorders>
              <w:top w:val="nil"/>
              <w:left w:val="nil"/>
              <w:bottom w:val="nil"/>
              <w:right w:val="nil"/>
            </w:tcBorders>
          </w:tcPr>
          <w:p w14:paraId="78CAD319"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(3.017e+08)</w:t>
            </w:r>
          </w:p>
        </w:tc>
      </w:tr>
      <w:tr w:rsidR="00731423" w:rsidRPr="00731423" w14:paraId="59B9ED7C" w14:textId="77777777" w:rsidTr="005C7E16">
        <w:trPr>
          <w:jc w:val="center"/>
        </w:trPr>
        <w:tc>
          <w:tcPr>
            <w:tcW w:w="2955" w:type="dxa"/>
            <w:tcBorders>
              <w:top w:val="nil"/>
              <w:left w:val="nil"/>
              <w:bottom w:val="nil"/>
              <w:right w:val="nil"/>
            </w:tcBorders>
          </w:tcPr>
          <w:p w14:paraId="6D29604D"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Globalization</w:t>
            </w:r>
          </w:p>
        </w:tc>
        <w:tc>
          <w:tcPr>
            <w:tcW w:w="2016" w:type="dxa"/>
            <w:tcBorders>
              <w:top w:val="nil"/>
              <w:left w:val="nil"/>
              <w:bottom w:val="nil"/>
              <w:right w:val="nil"/>
            </w:tcBorders>
          </w:tcPr>
          <w:p w14:paraId="6760569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-3.744e+11***</w:t>
            </w:r>
          </w:p>
        </w:tc>
        <w:tc>
          <w:tcPr>
            <w:tcW w:w="2016" w:type="dxa"/>
            <w:tcBorders>
              <w:top w:val="nil"/>
              <w:left w:val="nil"/>
              <w:bottom w:val="nil"/>
              <w:right w:val="nil"/>
            </w:tcBorders>
          </w:tcPr>
          <w:p w14:paraId="75E7D3EC"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-3.744e+11***</w:t>
            </w:r>
          </w:p>
        </w:tc>
      </w:tr>
      <w:tr w:rsidR="00731423" w:rsidRPr="00731423" w14:paraId="3B20348C" w14:textId="77777777" w:rsidTr="005C7E16">
        <w:trPr>
          <w:jc w:val="center"/>
        </w:trPr>
        <w:tc>
          <w:tcPr>
            <w:tcW w:w="2955" w:type="dxa"/>
            <w:tcBorders>
              <w:top w:val="nil"/>
              <w:left w:val="nil"/>
              <w:bottom w:val="nil"/>
              <w:right w:val="nil"/>
            </w:tcBorders>
          </w:tcPr>
          <w:p w14:paraId="4CD8857D"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985E547"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(1.014e+11)</w:t>
            </w:r>
          </w:p>
        </w:tc>
        <w:tc>
          <w:tcPr>
            <w:tcW w:w="2016" w:type="dxa"/>
            <w:tcBorders>
              <w:top w:val="nil"/>
              <w:left w:val="nil"/>
              <w:bottom w:val="nil"/>
              <w:right w:val="nil"/>
            </w:tcBorders>
          </w:tcPr>
          <w:p w14:paraId="10B9989B"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(1.434e+11)</w:t>
            </w:r>
          </w:p>
        </w:tc>
      </w:tr>
      <w:tr w:rsidR="00731423" w:rsidRPr="00731423" w14:paraId="642CC290" w14:textId="77777777" w:rsidTr="005C7E16">
        <w:trPr>
          <w:jc w:val="center"/>
        </w:trPr>
        <w:tc>
          <w:tcPr>
            <w:tcW w:w="2955" w:type="dxa"/>
            <w:tcBorders>
              <w:top w:val="nil"/>
              <w:left w:val="nil"/>
              <w:bottom w:val="nil"/>
              <w:right w:val="nil"/>
            </w:tcBorders>
          </w:tcPr>
          <w:p w14:paraId="5D8CA836" w14:textId="384240B8" w:rsidR="00731423" w:rsidRPr="00731423" w:rsidRDefault="006F544B"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 xml:space="preserve">Age </w:t>
            </w:r>
            <w:r>
              <w:rPr>
                <w:rFonts w:ascii="Times New Roman" w:hAnsi="Times New Roman"/>
                <w:sz w:val="16"/>
                <w:szCs w:val="16"/>
              </w:rPr>
              <w:t>D</w:t>
            </w:r>
            <w:r w:rsidRPr="00731423">
              <w:rPr>
                <w:rFonts w:ascii="Times New Roman" w:hAnsi="Times New Roman"/>
                <w:sz w:val="16"/>
                <w:szCs w:val="16"/>
              </w:rPr>
              <w:t>ependency</w:t>
            </w:r>
          </w:p>
        </w:tc>
        <w:tc>
          <w:tcPr>
            <w:tcW w:w="2016" w:type="dxa"/>
            <w:tcBorders>
              <w:top w:val="nil"/>
              <w:left w:val="nil"/>
              <w:bottom w:val="nil"/>
              <w:right w:val="nil"/>
            </w:tcBorders>
          </w:tcPr>
          <w:p w14:paraId="781E1926"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-2.999e+10</w:t>
            </w:r>
          </w:p>
        </w:tc>
        <w:tc>
          <w:tcPr>
            <w:tcW w:w="2016" w:type="dxa"/>
            <w:tcBorders>
              <w:top w:val="nil"/>
              <w:left w:val="nil"/>
              <w:bottom w:val="nil"/>
              <w:right w:val="nil"/>
            </w:tcBorders>
          </w:tcPr>
          <w:p w14:paraId="35B7B879"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-2.999e+10</w:t>
            </w:r>
          </w:p>
        </w:tc>
      </w:tr>
      <w:tr w:rsidR="00731423" w:rsidRPr="00731423" w14:paraId="7D22CD60" w14:textId="77777777" w:rsidTr="005C7E16">
        <w:trPr>
          <w:jc w:val="center"/>
        </w:trPr>
        <w:tc>
          <w:tcPr>
            <w:tcW w:w="2955" w:type="dxa"/>
            <w:tcBorders>
              <w:top w:val="nil"/>
              <w:left w:val="nil"/>
              <w:bottom w:val="nil"/>
              <w:right w:val="nil"/>
            </w:tcBorders>
          </w:tcPr>
          <w:p w14:paraId="2430E887"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355513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(4.009e+10)</w:t>
            </w:r>
          </w:p>
        </w:tc>
        <w:tc>
          <w:tcPr>
            <w:tcW w:w="2016" w:type="dxa"/>
            <w:tcBorders>
              <w:top w:val="nil"/>
              <w:left w:val="nil"/>
              <w:bottom w:val="nil"/>
              <w:right w:val="nil"/>
            </w:tcBorders>
          </w:tcPr>
          <w:p w14:paraId="7B18AFF2"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(4.493e+10)</w:t>
            </w:r>
          </w:p>
        </w:tc>
      </w:tr>
      <w:tr w:rsidR="00731423" w:rsidRPr="00731423" w14:paraId="16303A5D" w14:textId="77777777" w:rsidTr="005C7E16">
        <w:trPr>
          <w:jc w:val="center"/>
        </w:trPr>
        <w:tc>
          <w:tcPr>
            <w:tcW w:w="2955" w:type="dxa"/>
            <w:tcBorders>
              <w:top w:val="nil"/>
              <w:left w:val="nil"/>
              <w:bottom w:val="nil"/>
              <w:right w:val="nil"/>
            </w:tcBorders>
          </w:tcPr>
          <w:p w14:paraId="3B2DD363"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Constant</w:t>
            </w:r>
          </w:p>
        </w:tc>
        <w:tc>
          <w:tcPr>
            <w:tcW w:w="2016" w:type="dxa"/>
            <w:tcBorders>
              <w:top w:val="nil"/>
              <w:left w:val="nil"/>
              <w:bottom w:val="nil"/>
              <w:right w:val="nil"/>
            </w:tcBorders>
          </w:tcPr>
          <w:p w14:paraId="68134C03"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1.609e+12</w:t>
            </w:r>
          </w:p>
        </w:tc>
        <w:tc>
          <w:tcPr>
            <w:tcW w:w="2016" w:type="dxa"/>
            <w:tcBorders>
              <w:top w:val="nil"/>
              <w:left w:val="nil"/>
              <w:bottom w:val="nil"/>
              <w:right w:val="nil"/>
            </w:tcBorders>
          </w:tcPr>
          <w:p w14:paraId="4758012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1.609e+12</w:t>
            </w:r>
          </w:p>
        </w:tc>
      </w:tr>
      <w:tr w:rsidR="00731423" w:rsidRPr="00731423" w14:paraId="1197CC20" w14:textId="77777777" w:rsidTr="005C7E16">
        <w:trPr>
          <w:jc w:val="center"/>
        </w:trPr>
        <w:tc>
          <w:tcPr>
            <w:tcW w:w="2955" w:type="dxa"/>
            <w:tcBorders>
              <w:top w:val="nil"/>
              <w:left w:val="nil"/>
              <w:bottom w:val="nil"/>
              <w:right w:val="nil"/>
            </w:tcBorders>
          </w:tcPr>
          <w:p w14:paraId="533BC06D"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651E9BE"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(8.490e+12)</w:t>
            </w:r>
          </w:p>
        </w:tc>
        <w:tc>
          <w:tcPr>
            <w:tcW w:w="2016" w:type="dxa"/>
            <w:tcBorders>
              <w:top w:val="nil"/>
              <w:left w:val="nil"/>
              <w:bottom w:val="nil"/>
              <w:right w:val="nil"/>
            </w:tcBorders>
          </w:tcPr>
          <w:p w14:paraId="7F80F72F"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(1.845e+13)</w:t>
            </w:r>
          </w:p>
        </w:tc>
      </w:tr>
      <w:tr w:rsidR="00731423" w:rsidRPr="00731423" w14:paraId="2AB1AEA6" w14:textId="77777777" w:rsidTr="005C7E16">
        <w:trPr>
          <w:jc w:val="center"/>
        </w:trPr>
        <w:tc>
          <w:tcPr>
            <w:tcW w:w="2955" w:type="dxa"/>
            <w:tcBorders>
              <w:top w:val="nil"/>
              <w:left w:val="nil"/>
              <w:bottom w:val="nil"/>
              <w:right w:val="nil"/>
            </w:tcBorders>
          </w:tcPr>
          <w:p w14:paraId="077E9975"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ED1C8F7"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1176CB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p>
        </w:tc>
      </w:tr>
      <w:tr w:rsidR="00731423" w:rsidRPr="00731423" w14:paraId="53757060" w14:textId="77777777" w:rsidTr="005C7E16">
        <w:trPr>
          <w:jc w:val="center"/>
        </w:trPr>
        <w:tc>
          <w:tcPr>
            <w:tcW w:w="2955" w:type="dxa"/>
            <w:tcBorders>
              <w:top w:val="nil"/>
              <w:left w:val="nil"/>
              <w:bottom w:val="nil"/>
              <w:right w:val="nil"/>
            </w:tcBorders>
          </w:tcPr>
          <w:p w14:paraId="7D85E2F4"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Observations</w:t>
            </w:r>
          </w:p>
        </w:tc>
        <w:tc>
          <w:tcPr>
            <w:tcW w:w="2016" w:type="dxa"/>
            <w:tcBorders>
              <w:top w:val="nil"/>
              <w:left w:val="nil"/>
              <w:bottom w:val="nil"/>
              <w:right w:val="nil"/>
            </w:tcBorders>
          </w:tcPr>
          <w:p w14:paraId="1460A3E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160</w:t>
            </w:r>
          </w:p>
        </w:tc>
        <w:tc>
          <w:tcPr>
            <w:tcW w:w="2016" w:type="dxa"/>
            <w:tcBorders>
              <w:top w:val="nil"/>
              <w:left w:val="nil"/>
              <w:bottom w:val="nil"/>
              <w:right w:val="nil"/>
            </w:tcBorders>
          </w:tcPr>
          <w:p w14:paraId="5A7B9E5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160</w:t>
            </w:r>
          </w:p>
        </w:tc>
      </w:tr>
      <w:tr w:rsidR="00731423" w:rsidRPr="00731423" w14:paraId="708DEEC9" w14:textId="77777777" w:rsidTr="005C7E16">
        <w:tblPrEx>
          <w:tblBorders>
            <w:bottom w:val="single" w:sz="6" w:space="0" w:color="auto"/>
          </w:tblBorders>
        </w:tblPrEx>
        <w:trPr>
          <w:jc w:val="center"/>
        </w:trPr>
        <w:tc>
          <w:tcPr>
            <w:tcW w:w="2955" w:type="dxa"/>
            <w:tcBorders>
              <w:top w:val="nil"/>
              <w:left w:val="nil"/>
              <w:bottom w:val="single" w:sz="6" w:space="0" w:color="auto"/>
              <w:right w:val="nil"/>
            </w:tcBorders>
          </w:tcPr>
          <w:p w14:paraId="5B6502BE" w14:textId="77777777" w:rsidR="00731423" w:rsidRPr="00731423" w:rsidRDefault="00731423" w:rsidP="005C7E16">
            <w:pPr>
              <w:widowControl w:val="0"/>
              <w:autoSpaceDE w:val="0"/>
              <w:autoSpaceDN w:val="0"/>
              <w:adjustRightInd w:val="0"/>
              <w:spacing w:after="0" w:line="240" w:lineRule="auto"/>
              <w:rPr>
                <w:rFonts w:ascii="Times New Roman" w:hAnsi="Times New Roman"/>
                <w:sz w:val="16"/>
                <w:szCs w:val="16"/>
              </w:rPr>
            </w:pPr>
            <w:r w:rsidRPr="00731423">
              <w:rPr>
                <w:rFonts w:ascii="Times New Roman" w:hAnsi="Times New Roman"/>
                <w:sz w:val="16"/>
                <w:szCs w:val="16"/>
              </w:rPr>
              <w:t>Number of Countries</w:t>
            </w:r>
          </w:p>
        </w:tc>
        <w:tc>
          <w:tcPr>
            <w:tcW w:w="2016" w:type="dxa"/>
            <w:tcBorders>
              <w:top w:val="nil"/>
              <w:left w:val="nil"/>
              <w:bottom w:val="single" w:sz="6" w:space="0" w:color="auto"/>
              <w:right w:val="nil"/>
            </w:tcBorders>
          </w:tcPr>
          <w:p w14:paraId="4D271421"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8</w:t>
            </w:r>
          </w:p>
        </w:tc>
        <w:tc>
          <w:tcPr>
            <w:tcW w:w="2016" w:type="dxa"/>
            <w:tcBorders>
              <w:top w:val="nil"/>
              <w:left w:val="nil"/>
              <w:bottom w:val="single" w:sz="6" w:space="0" w:color="auto"/>
              <w:right w:val="nil"/>
            </w:tcBorders>
          </w:tcPr>
          <w:p w14:paraId="6F3C1F69" w14:textId="77777777" w:rsidR="00731423" w:rsidRPr="00731423" w:rsidRDefault="00731423" w:rsidP="005C7E16">
            <w:pPr>
              <w:widowControl w:val="0"/>
              <w:autoSpaceDE w:val="0"/>
              <w:autoSpaceDN w:val="0"/>
              <w:adjustRightInd w:val="0"/>
              <w:spacing w:after="0" w:line="240" w:lineRule="auto"/>
              <w:jc w:val="center"/>
              <w:rPr>
                <w:rFonts w:ascii="Times New Roman" w:hAnsi="Times New Roman"/>
                <w:sz w:val="16"/>
                <w:szCs w:val="16"/>
              </w:rPr>
            </w:pPr>
            <w:r w:rsidRPr="00731423">
              <w:rPr>
                <w:rFonts w:ascii="Times New Roman" w:hAnsi="Times New Roman"/>
                <w:sz w:val="16"/>
                <w:szCs w:val="16"/>
              </w:rPr>
              <w:t>8</w:t>
            </w:r>
          </w:p>
        </w:tc>
      </w:tr>
    </w:tbl>
    <w:p w14:paraId="100E87BD" w14:textId="5459F11E" w:rsidR="00731423" w:rsidRDefault="005C7E16" w:rsidP="00731423">
      <w:pPr>
        <w:widowControl w:val="0"/>
        <w:autoSpaceDE w:val="0"/>
        <w:autoSpaceDN w:val="0"/>
        <w:adjustRightInd w:val="0"/>
        <w:spacing w:after="0" w:line="240" w:lineRule="auto"/>
        <w:jc w:val="center"/>
        <w:rPr>
          <w:rFonts w:ascii="Times New Roman" w:hAnsi="Times New Roman"/>
          <w:sz w:val="24"/>
          <w:szCs w:val="24"/>
        </w:rPr>
      </w:pPr>
      <w:r w:rsidRPr="005C7E16">
        <w:rPr>
          <w:rFonts w:ascii="Times New Roman" w:hAnsi="Times New Roman"/>
          <w:color w:val="FFFFFF" w:themeColor="background1"/>
          <w:sz w:val="24"/>
          <w:szCs w:val="24"/>
        </w:rPr>
        <w:t>“</w:t>
      </w:r>
      <w:r w:rsidR="00731423">
        <w:rPr>
          <w:rFonts w:ascii="Times New Roman" w:hAnsi="Times New Roman"/>
          <w:sz w:val="24"/>
          <w:szCs w:val="24"/>
        </w:rPr>
        <w:t>Standard errors in parentheses</w:t>
      </w:r>
    </w:p>
    <w:p w14:paraId="187A14BC" w14:textId="1D73D16C" w:rsidR="00731423" w:rsidRDefault="00731423" w:rsidP="00731423">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r w:rsidR="005C7E16" w:rsidRPr="005C7E16">
        <w:rPr>
          <w:rFonts w:ascii="Times New Roman" w:hAnsi="Times New Roman"/>
          <w:color w:val="FFFFFF" w:themeColor="background1"/>
          <w:sz w:val="24"/>
          <w:szCs w:val="24"/>
        </w:rPr>
        <w:t>”</w:t>
      </w:r>
    </w:p>
    <w:p w14:paraId="72D21D63" w14:textId="77777777" w:rsidR="00DB0E12" w:rsidRDefault="00DB0E12" w:rsidP="00DC7B17">
      <w:pPr>
        <w:jc w:val="both"/>
        <w:rPr>
          <w:rFonts w:ascii="Times New Roman" w:hAnsi="Times New Roman" w:cs="Times New Roman"/>
          <w:sz w:val="24"/>
          <w:szCs w:val="24"/>
        </w:rPr>
      </w:pPr>
    </w:p>
    <w:p w14:paraId="29370969" w14:textId="77777777" w:rsidR="00731423" w:rsidRDefault="00731423" w:rsidP="00DC7B17">
      <w:pPr>
        <w:jc w:val="both"/>
        <w:rPr>
          <w:b/>
          <w:bCs/>
        </w:rPr>
      </w:pPr>
    </w:p>
    <w:p w14:paraId="6A99AF26" w14:textId="77777777" w:rsidR="00C30E19" w:rsidRDefault="00C30E19" w:rsidP="00DC7B17">
      <w:pPr>
        <w:jc w:val="both"/>
        <w:rPr>
          <w:b/>
          <w:bCs/>
          <w:color w:val="FFFFFF" w:themeColor="background1"/>
        </w:rPr>
      </w:pPr>
    </w:p>
    <w:p w14:paraId="53D6FFF9" w14:textId="771E907B" w:rsidR="00C41040" w:rsidRDefault="005C7E16" w:rsidP="00DC7B17">
      <w:pPr>
        <w:jc w:val="both"/>
        <w:rPr>
          <w:b/>
          <w:bCs/>
        </w:rPr>
      </w:pPr>
      <w:r w:rsidRPr="005C7E16">
        <w:rPr>
          <w:b/>
          <w:bCs/>
          <w:color w:val="FFFFFF" w:themeColor="background1"/>
        </w:rPr>
        <w:t>“</w:t>
      </w:r>
      <w:r w:rsidR="009A1FF4">
        <w:rPr>
          <w:b/>
          <w:bCs/>
        </w:rPr>
        <w:t xml:space="preserve">Figure 6a: </w:t>
      </w:r>
      <w:r w:rsidR="000F36FE">
        <w:rPr>
          <w:b/>
          <w:bCs/>
        </w:rPr>
        <w:t xml:space="preserve">Hausman </w:t>
      </w:r>
      <w:r w:rsidR="00A427EF">
        <w:rPr>
          <w:b/>
          <w:bCs/>
        </w:rPr>
        <w:t>for Upper Income Countries</w:t>
      </w:r>
    </w:p>
    <w:tbl>
      <w:tblPr>
        <w:tblW w:w="3840" w:type="dxa"/>
        <w:jc w:val="center"/>
        <w:tblLook w:val="04A0" w:firstRow="1" w:lastRow="0" w:firstColumn="1" w:lastColumn="0" w:noHBand="0" w:noVBand="1"/>
      </w:tblPr>
      <w:tblGrid>
        <w:gridCol w:w="1920"/>
        <w:gridCol w:w="1920"/>
      </w:tblGrid>
      <w:tr w:rsidR="00DD1659" w:rsidRPr="00DD1659" w14:paraId="42652C1D" w14:textId="77777777" w:rsidTr="00CA6D9B">
        <w:trPr>
          <w:trHeight w:val="288"/>
          <w:jc w:val="center"/>
        </w:trPr>
        <w:tc>
          <w:tcPr>
            <w:tcW w:w="384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A55A343" w14:textId="77777777" w:rsidR="00DD1659" w:rsidRPr="00DD1659" w:rsidRDefault="00DD1659" w:rsidP="00DC7B17">
            <w:pPr>
              <w:spacing w:after="0" w:line="240" w:lineRule="auto"/>
              <w:jc w:val="both"/>
              <w:rPr>
                <w:rFonts w:ascii="Garamond" w:eastAsia="Times New Roman" w:hAnsi="Garamond" w:cs="Calibri"/>
                <w:b/>
                <w:bCs/>
                <w:color w:val="000000"/>
                <w:sz w:val="20"/>
                <w:szCs w:val="20"/>
              </w:rPr>
            </w:pPr>
            <w:r w:rsidRPr="00DD1659">
              <w:rPr>
                <w:rFonts w:ascii="Garamond" w:eastAsia="Times New Roman" w:hAnsi="Garamond" w:cs="Calibri"/>
                <w:b/>
                <w:bCs/>
                <w:color w:val="000000"/>
                <w:sz w:val="20"/>
                <w:szCs w:val="20"/>
              </w:rPr>
              <w:t>Hausman (1978) specification test (0)</w:t>
            </w:r>
          </w:p>
        </w:tc>
      </w:tr>
      <w:tr w:rsidR="00DD1659" w:rsidRPr="00DD1659" w14:paraId="05F1EB38" w14:textId="77777777" w:rsidTr="00CA6D9B">
        <w:trPr>
          <w:trHeight w:val="288"/>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E5A283B" w14:textId="77777777"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 xml:space="preserve">  </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23C63527" w14:textId="77777777"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 xml:space="preserve">  Coef.</w:t>
            </w:r>
          </w:p>
        </w:tc>
      </w:tr>
      <w:tr w:rsidR="00DD1659" w:rsidRPr="00DD1659" w14:paraId="0565F58E" w14:textId="77777777" w:rsidTr="00CA6D9B">
        <w:trPr>
          <w:trHeight w:val="792"/>
          <w:jc w:val="center"/>
        </w:trPr>
        <w:tc>
          <w:tcPr>
            <w:tcW w:w="192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CD972DA" w14:textId="77777777"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 xml:space="preserve"> Chi-square test value</w:t>
            </w:r>
          </w:p>
        </w:tc>
        <w:tc>
          <w:tcPr>
            <w:tcW w:w="1920" w:type="dxa"/>
            <w:tcBorders>
              <w:top w:val="single" w:sz="4" w:space="0" w:color="auto"/>
              <w:left w:val="nil"/>
              <w:bottom w:val="single" w:sz="4" w:space="0" w:color="auto"/>
              <w:right w:val="single" w:sz="8" w:space="0" w:color="000000"/>
            </w:tcBorders>
            <w:shd w:val="clear" w:color="auto" w:fill="auto"/>
            <w:vAlign w:val="center"/>
            <w:hideMark/>
          </w:tcPr>
          <w:p w14:paraId="2D17CED1" w14:textId="77777777"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1.285</w:t>
            </w:r>
          </w:p>
        </w:tc>
      </w:tr>
      <w:tr w:rsidR="00DD1659" w:rsidRPr="00DD1659" w14:paraId="2D815361" w14:textId="77777777" w:rsidTr="00CA6D9B">
        <w:trPr>
          <w:trHeight w:val="300"/>
          <w:jc w:val="center"/>
        </w:trPr>
        <w:tc>
          <w:tcPr>
            <w:tcW w:w="192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8A02F5" w14:textId="77777777"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 xml:space="preserve"> P-value</w:t>
            </w:r>
          </w:p>
        </w:tc>
        <w:tc>
          <w:tcPr>
            <w:tcW w:w="1920" w:type="dxa"/>
            <w:tcBorders>
              <w:top w:val="single" w:sz="4" w:space="0" w:color="auto"/>
              <w:left w:val="nil"/>
              <w:bottom w:val="single" w:sz="8" w:space="0" w:color="auto"/>
              <w:right w:val="single" w:sz="8" w:space="0" w:color="000000"/>
            </w:tcBorders>
            <w:shd w:val="clear" w:color="auto" w:fill="auto"/>
            <w:vAlign w:val="center"/>
            <w:hideMark/>
          </w:tcPr>
          <w:p w14:paraId="50A03796" w14:textId="5A99CEA8" w:rsidR="00DD1659" w:rsidRPr="00DD1659" w:rsidRDefault="00DD1659" w:rsidP="00DC7B17">
            <w:pPr>
              <w:spacing w:after="0" w:line="240" w:lineRule="auto"/>
              <w:jc w:val="both"/>
              <w:rPr>
                <w:rFonts w:ascii="Garamond" w:eastAsia="Times New Roman" w:hAnsi="Garamond" w:cs="Calibri"/>
                <w:color w:val="000000"/>
                <w:sz w:val="20"/>
                <w:szCs w:val="20"/>
              </w:rPr>
            </w:pPr>
            <w:r w:rsidRPr="00DD1659">
              <w:rPr>
                <w:rFonts w:ascii="Garamond" w:eastAsia="Times New Roman" w:hAnsi="Garamond" w:cs="Calibri"/>
                <w:color w:val="000000"/>
                <w:sz w:val="20"/>
                <w:szCs w:val="20"/>
              </w:rPr>
              <w:t>0.996</w:t>
            </w:r>
            <w:r w:rsidR="005C7E16" w:rsidRPr="005C7E16">
              <w:rPr>
                <w:rFonts w:ascii="Garamond" w:eastAsia="Times New Roman" w:hAnsi="Garamond" w:cs="Calibri"/>
                <w:color w:val="FFFFFF" w:themeColor="background1"/>
                <w:sz w:val="20"/>
                <w:szCs w:val="20"/>
              </w:rPr>
              <w:t>”</w:t>
            </w:r>
          </w:p>
        </w:tc>
      </w:tr>
    </w:tbl>
    <w:p w14:paraId="5DFD0346" w14:textId="77777777" w:rsidR="000F36FE" w:rsidRDefault="000F36FE" w:rsidP="00DC7B17">
      <w:pPr>
        <w:jc w:val="both"/>
        <w:rPr>
          <w:b/>
          <w:bCs/>
        </w:rPr>
      </w:pPr>
    </w:p>
    <w:p w14:paraId="080FF61B" w14:textId="55EAF40C" w:rsidR="008F3333" w:rsidRDefault="008F3333" w:rsidP="008F3333">
      <w:pPr>
        <w:jc w:val="both"/>
      </w:pPr>
      <w:r>
        <w:lastRenderedPageBreak/>
        <w:t>“</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No difference in coefficients” </w:t>
      </w:r>
    </w:p>
    <w:p w14:paraId="67610D53" w14:textId="6AE5545F" w:rsidR="008F3333" w:rsidRDefault="008F3333" w:rsidP="008F3333">
      <w:pPr>
        <w:jc w:val="both"/>
        <w:rPr>
          <w:b/>
          <w:bCs/>
        </w:rPr>
      </w:pPr>
      <w:r>
        <w:t>“</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Significant difference in coefficients”</w:t>
      </w:r>
    </w:p>
    <w:p w14:paraId="114906BE" w14:textId="55490157" w:rsidR="008F3333" w:rsidRDefault="005C7E16" w:rsidP="008F3333">
      <w:pPr>
        <w:jc w:val="both"/>
      </w:pPr>
      <w:r w:rsidRPr="005C7E16">
        <w:rPr>
          <w:color w:val="FFFFFF" w:themeColor="background1"/>
        </w:rPr>
        <w:t>“</w:t>
      </w:r>
      <w:r w:rsidR="008F3333" w:rsidRPr="00B25C0E">
        <w:t xml:space="preserve">Figure </w:t>
      </w:r>
      <w:r w:rsidR="00496FD8" w:rsidRPr="00B25C0E">
        <w:t>6</w:t>
      </w:r>
      <w:r w:rsidR="008F3333" w:rsidRPr="00B25C0E">
        <w:t xml:space="preserve">a shows Hausman test for the </w:t>
      </w:r>
      <w:r w:rsidR="00496FD8" w:rsidRPr="00B25C0E">
        <w:t xml:space="preserve">Upper </w:t>
      </w:r>
      <w:r w:rsidR="008F3333" w:rsidRPr="00B25C0E">
        <w:t>Income Countries regression for the Globalization impact on Economic Growth. It can be seen that the p-value = 0</w:t>
      </w:r>
      <w:r w:rsidR="000309FD" w:rsidRPr="00B25C0E">
        <w:t>.996</w:t>
      </w:r>
      <w:r w:rsidR="008F3333" w:rsidRPr="00B25C0E">
        <w:t xml:space="preserve">, so we </w:t>
      </w:r>
      <w:r w:rsidR="00F7458E" w:rsidRPr="00B25C0E">
        <w:t>accept</w:t>
      </w:r>
      <w:r w:rsidR="008F3333" w:rsidRPr="00B25C0E">
        <w:t xml:space="preserve"> the null hypothesis</w:t>
      </w:r>
      <w:r w:rsidR="00D83522" w:rsidRPr="00B25C0E">
        <w:t xml:space="preserve"> as it is </w:t>
      </w:r>
      <w:r w:rsidR="00F7458E" w:rsidRPr="00B25C0E">
        <w:t xml:space="preserve">greater </w:t>
      </w:r>
      <w:r w:rsidR="00D83522" w:rsidRPr="00B25C0E">
        <w:t xml:space="preserve">than </w:t>
      </w:r>
      <w:r w:rsidR="00F7458E" w:rsidRPr="00B25C0E">
        <w:t>0.05</w:t>
      </w:r>
      <w:r w:rsidR="008F3333" w:rsidRPr="00B25C0E">
        <w:t xml:space="preserve">, and we will be using the </w:t>
      </w:r>
      <w:r w:rsidR="00866CE5" w:rsidRPr="00B25C0E">
        <w:t>random</w:t>
      </w:r>
      <w:r w:rsidR="008F3333" w:rsidRPr="00B25C0E">
        <w:t xml:space="preserve"> effect model for our regression analysis. In Table </w:t>
      </w:r>
      <w:r w:rsidR="00D83522" w:rsidRPr="00B25C0E">
        <w:t>6</w:t>
      </w:r>
      <w:r w:rsidR="008F3333" w:rsidRPr="00B25C0E">
        <w:t xml:space="preserve">, </w:t>
      </w:r>
      <w:r w:rsidR="00866CE5" w:rsidRPr="00B25C0E">
        <w:t>Random</w:t>
      </w:r>
      <w:r w:rsidR="008F3333" w:rsidRPr="00B25C0E">
        <w:t xml:space="preserve"> effects in the first column are of results for </w:t>
      </w:r>
      <w:r w:rsidR="00D83522" w:rsidRPr="00B25C0E">
        <w:t>Upper</w:t>
      </w:r>
      <w:r w:rsidR="008F3333" w:rsidRPr="00B25C0E">
        <w:t xml:space="preserve"> Income Countries </w:t>
      </w:r>
      <w:r w:rsidR="00866CE5" w:rsidRPr="00B25C0E">
        <w:t>Random</w:t>
      </w:r>
      <w:r w:rsidR="008F3333" w:rsidRPr="00B25C0E">
        <w:t xml:space="preserve"> effects, </w:t>
      </w:r>
      <w:r w:rsidR="001F5233">
        <w:t>In</w:t>
      </w:r>
      <w:r w:rsidR="008F3333" w:rsidRPr="00B25C0E">
        <w:t xml:space="preserve"> </w:t>
      </w:r>
      <w:r w:rsidR="001F5233">
        <w:t>C</w:t>
      </w:r>
      <w:r w:rsidR="008F3333" w:rsidRPr="00B25C0E">
        <w:t>olumn</w:t>
      </w:r>
      <w:r w:rsidR="001F5233">
        <w:t xml:space="preserve"> 2</w:t>
      </w:r>
      <w:r w:rsidR="008F3333" w:rsidRPr="00B25C0E">
        <w:t xml:space="preserve"> are the </w:t>
      </w:r>
      <w:r w:rsidR="00866CE5" w:rsidRPr="00B25C0E">
        <w:t>random</w:t>
      </w:r>
      <w:r w:rsidR="008F3333" w:rsidRPr="00B25C0E">
        <w:t xml:space="preserve"> effect robust estimates for </w:t>
      </w:r>
      <w:r w:rsidR="000309FD" w:rsidRPr="00B25C0E">
        <w:t>Upper</w:t>
      </w:r>
      <w:r w:rsidR="008F3333" w:rsidRPr="00B25C0E">
        <w:t xml:space="preserve"> Income Countries.</w:t>
      </w:r>
    </w:p>
    <w:p w14:paraId="3994557B" w14:textId="557A4506" w:rsidR="008F3333" w:rsidRDefault="008F3333" w:rsidP="008F3333">
      <w:pPr>
        <w:jc w:val="both"/>
        <w:rPr>
          <w:rFonts w:cstheme="minorHAnsi"/>
        </w:rPr>
      </w:pPr>
      <w:r>
        <w:t>Column 1 results show that at there is</w:t>
      </w:r>
      <w:r w:rsidR="00E92BDB">
        <w:t xml:space="preserve"> highly</w:t>
      </w:r>
      <w:r>
        <w:t xml:space="preserve"> significant relationship between </w:t>
      </w:r>
      <w:r w:rsidR="00230BED">
        <w:t>Globalization</w:t>
      </w:r>
      <w:r>
        <w:t xml:space="preserve"> and GDP at </w:t>
      </w:r>
      <w:r w:rsidR="00230BED">
        <w:t>1</w:t>
      </w:r>
      <w:r w:rsidRPr="005B04E2">
        <w:t xml:space="preserve"> </w:t>
      </w:r>
      <w:r>
        <w:t xml:space="preserve">% significance level. The relationship among the two variables is </w:t>
      </w:r>
      <w:r w:rsidR="00E92BDB">
        <w:t>Negative</w:t>
      </w:r>
      <w:r>
        <w:t xml:space="preserve">; meaning that if Globalization increases by 1 % then the GDP will </w:t>
      </w:r>
      <w:r w:rsidR="00D86A58">
        <w:t>decrease</w:t>
      </w:r>
      <w:r>
        <w:t xml:space="preserve"> by </w:t>
      </w:r>
      <w:r w:rsidR="00E92BDB">
        <w:t>-</w:t>
      </w:r>
      <w:r w:rsidR="008F4121" w:rsidRPr="008F4121">
        <w:rPr>
          <w:rFonts w:cstheme="minorHAnsi"/>
        </w:rPr>
        <w:t>3.744e+11</w:t>
      </w:r>
      <w:r w:rsidRPr="000E7047">
        <w:rPr>
          <w:rFonts w:cstheme="minorHAnsi"/>
        </w:rPr>
        <w:t>$s</w:t>
      </w:r>
      <w:r>
        <w:rPr>
          <w:rFonts w:cstheme="minorHAnsi"/>
        </w:rPr>
        <w:t xml:space="preserve">. </w:t>
      </w:r>
      <w:proofErr w:type="spellStart"/>
      <w:r>
        <w:rPr>
          <w:rFonts w:cstheme="minorHAnsi"/>
        </w:rPr>
        <w:t>Cetrius</w:t>
      </w:r>
      <w:proofErr w:type="spellEnd"/>
      <w:r>
        <w:rPr>
          <w:rFonts w:cstheme="minorHAnsi"/>
        </w:rPr>
        <w:t xml:space="preserve"> </w:t>
      </w:r>
      <w:proofErr w:type="spellStart"/>
      <w:r>
        <w:rPr>
          <w:rFonts w:cstheme="minorHAnsi"/>
        </w:rPr>
        <w:t>Peribus</w:t>
      </w:r>
      <w:proofErr w:type="spellEnd"/>
      <w:r>
        <w:rPr>
          <w:rFonts w:cstheme="minorHAnsi"/>
        </w:rPr>
        <w:t>.</w:t>
      </w:r>
    </w:p>
    <w:p w14:paraId="3B3264B3" w14:textId="6E96961C" w:rsidR="008F3333" w:rsidRDefault="008F3333" w:rsidP="008F3333">
      <w:pPr>
        <w:jc w:val="both"/>
        <w:rPr>
          <w:rFonts w:cstheme="minorHAnsi"/>
        </w:rPr>
      </w:pPr>
      <w:r>
        <w:rPr>
          <w:rFonts w:cstheme="minorHAnsi"/>
        </w:rPr>
        <w:t xml:space="preserve">Secondary Education also shows a highly significant relationship between Secondary Education and GDP at 1 </w:t>
      </w:r>
      <w:r w:rsidRPr="00066834">
        <w:t>%</w:t>
      </w:r>
      <w:r>
        <w:t xml:space="preserve"> significance level. The estimates show that if we increase </w:t>
      </w:r>
      <w:r>
        <w:rPr>
          <w:rFonts w:cstheme="minorHAnsi"/>
        </w:rPr>
        <w:t>Secondary Education</w:t>
      </w:r>
      <w:r>
        <w:t xml:space="preserve"> by 1 </w:t>
      </w:r>
      <w:r w:rsidRPr="00066834">
        <w:t>%</w:t>
      </w:r>
      <w:r>
        <w:t xml:space="preserve">, the GDP will </w:t>
      </w:r>
      <w:r w:rsidR="000C4277">
        <w:t>increase</w:t>
      </w:r>
      <w:r>
        <w:t xml:space="preserve"> by </w:t>
      </w:r>
      <w:r w:rsidR="00FD45F5" w:rsidRPr="00FD45F5">
        <w:rPr>
          <w:rFonts w:cstheme="minorHAnsi"/>
        </w:rPr>
        <w:t>1.470e+12</w:t>
      </w:r>
      <w:r>
        <w:rPr>
          <w:rFonts w:cstheme="minorHAnsi"/>
        </w:rPr>
        <w:t xml:space="preserve">$s, </w:t>
      </w:r>
      <w:proofErr w:type="spellStart"/>
      <w:r>
        <w:rPr>
          <w:rFonts w:cstheme="minorHAnsi"/>
        </w:rPr>
        <w:t>Cetrius</w:t>
      </w:r>
      <w:proofErr w:type="spellEnd"/>
      <w:r>
        <w:rPr>
          <w:rFonts w:cstheme="minorHAnsi"/>
        </w:rPr>
        <w:t xml:space="preserve"> </w:t>
      </w:r>
      <w:proofErr w:type="spellStart"/>
      <w:r>
        <w:rPr>
          <w:rFonts w:cstheme="minorHAnsi"/>
        </w:rPr>
        <w:t>Peribus</w:t>
      </w:r>
      <w:proofErr w:type="spellEnd"/>
      <w:r>
        <w:rPr>
          <w:rFonts w:cstheme="minorHAnsi"/>
        </w:rPr>
        <w:t xml:space="preserve">. </w:t>
      </w:r>
      <w:r w:rsidR="008F32C7">
        <w:rPr>
          <w:rFonts w:cstheme="minorHAnsi"/>
        </w:rPr>
        <w:t>Primary Education</w:t>
      </w:r>
      <w:r w:rsidRPr="007924DB">
        <w:rPr>
          <w:rFonts w:cstheme="minorHAnsi"/>
        </w:rPr>
        <w:t xml:space="preserve"> also shows a significant relationship between </w:t>
      </w:r>
      <w:r w:rsidR="008F32C7">
        <w:rPr>
          <w:rFonts w:cstheme="minorHAnsi"/>
        </w:rPr>
        <w:t>Primary Education</w:t>
      </w:r>
      <w:r w:rsidR="008F32C7" w:rsidRPr="007924DB">
        <w:rPr>
          <w:rFonts w:cstheme="minorHAnsi"/>
        </w:rPr>
        <w:t xml:space="preserve"> </w:t>
      </w:r>
      <w:r w:rsidRPr="007924DB">
        <w:rPr>
          <w:rFonts w:cstheme="minorHAnsi"/>
        </w:rPr>
        <w:t>and GDP at 1</w:t>
      </w:r>
      <w:r w:rsidR="008F32C7">
        <w:rPr>
          <w:rFonts w:cstheme="minorHAnsi"/>
        </w:rPr>
        <w:t>0</w:t>
      </w:r>
      <w:r w:rsidRPr="007924DB">
        <w:rPr>
          <w:rFonts w:cstheme="minorHAnsi"/>
        </w:rPr>
        <w:t xml:space="preserve"> </w:t>
      </w:r>
      <w:r w:rsidRPr="007924DB">
        <w:t xml:space="preserve">% significance level. The estimates show that if we increase </w:t>
      </w:r>
      <w:r w:rsidR="00E97988">
        <w:rPr>
          <w:rFonts w:cstheme="minorHAnsi"/>
        </w:rPr>
        <w:t>Primary Education</w:t>
      </w:r>
      <w:r w:rsidR="00E97988" w:rsidRPr="007924DB">
        <w:rPr>
          <w:rFonts w:cstheme="minorHAnsi"/>
        </w:rPr>
        <w:t xml:space="preserve"> </w:t>
      </w:r>
      <w:r w:rsidRPr="007924DB">
        <w:t xml:space="preserve">by 1 %, the GDP will increase by </w:t>
      </w:r>
      <w:r w:rsidR="000C4277" w:rsidRPr="000C4277">
        <w:rPr>
          <w:rFonts w:cstheme="minorHAnsi"/>
        </w:rPr>
        <w:t>1.102e+12</w:t>
      </w:r>
      <w:r w:rsidRPr="007924DB">
        <w:rPr>
          <w:rFonts w:cstheme="minorHAnsi"/>
        </w:rPr>
        <w:t xml:space="preserve">$s, </w:t>
      </w:r>
      <w:proofErr w:type="spellStart"/>
      <w:r w:rsidRPr="007924DB">
        <w:rPr>
          <w:rFonts w:cstheme="minorHAnsi"/>
        </w:rPr>
        <w:t>Cetrius</w:t>
      </w:r>
      <w:proofErr w:type="spellEnd"/>
      <w:r w:rsidRPr="007924DB">
        <w:rPr>
          <w:rFonts w:cstheme="minorHAnsi"/>
        </w:rPr>
        <w:t xml:space="preserve"> </w:t>
      </w:r>
      <w:proofErr w:type="spellStart"/>
      <w:r w:rsidRPr="007924DB">
        <w:rPr>
          <w:rFonts w:cstheme="minorHAnsi"/>
        </w:rPr>
        <w:t>Peribus</w:t>
      </w:r>
      <w:proofErr w:type="spellEnd"/>
      <w:r w:rsidRPr="007924DB">
        <w:rPr>
          <w:rFonts w:cstheme="minorHAnsi"/>
        </w:rPr>
        <w:t>.</w:t>
      </w:r>
      <w:r>
        <w:rPr>
          <w:rFonts w:cstheme="minorHAnsi"/>
        </w:rPr>
        <w:t xml:space="preserve"> </w:t>
      </w:r>
    </w:p>
    <w:p w14:paraId="63CA18A7" w14:textId="5F009D1C" w:rsidR="009A6E85" w:rsidRDefault="00957202" w:rsidP="008F3333">
      <w:pPr>
        <w:jc w:val="both"/>
        <w:rPr>
          <w:rFonts w:cstheme="minorHAnsi"/>
        </w:rPr>
      </w:pPr>
      <w:r>
        <w:rPr>
          <w:rFonts w:cstheme="minorHAnsi"/>
        </w:rPr>
        <w:t xml:space="preserve">FDI </w:t>
      </w:r>
      <w:r w:rsidR="009A6E85">
        <w:rPr>
          <w:rFonts w:cstheme="minorHAnsi"/>
        </w:rPr>
        <w:t xml:space="preserve">also shows a highly significant relationship between </w:t>
      </w:r>
      <w:r>
        <w:rPr>
          <w:rFonts w:cstheme="minorHAnsi"/>
        </w:rPr>
        <w:t xml:space="preserve">FDI </w:t>
      </w:r>
      <w:r w:rsidR="009A6E85">
        <w:rPr>
          <w:rFonts w:cstheme="minorHAnsi"/>
        </w:rPr>
        <w:t>and GDP at 1</w:t>
      </w:r>
      <w:r w:rsidR="002F6300">
        <w:rPr>
          <w:rFonts w:cstheme="minorHAnsi"/>
        </w:rPr>
        <w:t>0</w:t>
      </w:r>
      <w:r w:rsidR="009A6E85">
        <w:rPr>
          <w:rFonts w:cstheme="minorHAnsi"/>
        </w:rPr>
        <w:t xml:space="preserve"> </w:t>
      </w:r>
      <w:r w:rsidR="009A6E85" w:rsidRPr="00066834">
        <w:t>%</w:t>
      </w:r>
      <w:r w:rsidR="009A6E85">
        <w:t xml:space="preserve"> significance level. The estimates show that if we increase </w:t>
      </w:r>
      <w:r>
        <w:rPr>
          <w:rFonts w:cstheme="minorHAnsi"/>
        </w:rPr>
        <w:t xml:space="preserve">FDI </w:t>
      </w:r>
      <w:r w:rsidR="009A6E85">
        <w:t xml:space="preserve">by 1 </w:t>
      </w:r>
      <w:r w:rsidR="009A6E85" w:rsidRPr="00066834">
        <w:t>%</w:t>
      </w:r>
      <w:r w:rsidR="009A6E85">
        <w:t xml:space="preserve">, the GDP will </w:t>
      </w:r>
      <w:r w:rsidR="002F6300">
        <w:t>de</w:t>
      </w:r>
      <w:r w:rsidR="009A6E85">
        <w:t xml:space="preserve">crease by </w:t>
      </w:r>
      <w:r w:rsidR="002F6300" w:rsidRPr="002F6300">
        <w:rPr>
          <w:rFonts w:cstheme="minorHAnsi"/>
        </w:rPr>
        <w:t>-36.35</w:t>
      </w:r>
      <w:r w:rsidR="009A6E85">
        <w:rPr>
          <w:rFonts w:cstheme="minorHAnsi"/>
        </w:rPr>
        <w:t xml:space="preserve">$s, </w:t>
      </w:r>
      <w:proofErr w:type="spellStart"/>
      <w:r w:rsidR="009A6E85">
        <w:rPr>
          <w:rFonts w:cstheme="minorHAnsi"/>
        </w:rPr>
        <w:t>Cetrius</w:t>
      </w:r>
      <w:proofErr w:type="spellEnd"/>
      <w:r w:rsidR="009A6E85">
        <w:rPr>
          <w:rFonts w:cstheme="minorHAnsi"/>
        </w:rPr>
        <w:t xml:space="preserve"> </w:t>
      </w:r>
      <w:proofErr w:type="spellStart"/>
      <w:r w:rsidR="009A6E85">
        <w:rPr>
          <w:rFonts w:cstheme="minorHAnsi"/>
        </w:rPr>
        <w:t>Peribus</w:t>
      </w:r>
      <w:proofErr w:type="spellEnd"/>
      <w:r w:rsidR="009A6E85">
        <w:rPr>
          <w:rFonts w:cstheme="minorHAnsi"/>
        </w:rPr>
        <w:t>. P</w:t>
      </w:r>
      <w:r>
        <w:rPr>
          <w:rFonts w:cstheme="minorHAnsi"/>
        </w:rPr>
        <w:t>opulation Growth</w:t>
      </w:r>
      <w:r w:rsidR="009A6E85" w:rsidRPr="007924DB">
        <w:rPr>
          <w:rFonts w:cstheme="minorHAnsi"/>
        </w:rPr>
        <w:t xml:space="preserve"> also shows a</w:t>
      </w:r>
      <w:r w:rsidR="00B70709">
        <w:rPr>
          <w:rFonts w:cstheme="minorHAnsi"/>
        </w:rPr>
        <w:t xml:space="preserve"> highly</w:t>
      </w:r>
      <w:r w:rsidR="009A6E85" w:rsidRPr="007924DB">
        <w:rPr>
          <w:rFonts w:cstheme="minorHAnsi"/>
        </w:rPr>
        <w:t xml:space="preserve"> significant relationship between </w:t>
      </w:r>
      <w:r>
        <w:rPr>
          <w:rFonts w:cstheme="minorHAnsi"/>
        </w:rPr>
        <w:t>Population Growth</w:t>
      </w:r>
      <w:r w:rsidRPr="007924DB">
        <w:rPr>
          <w:rFonts w:cstheme="minorHAnsi"/>
        </w:rPr>
        <w:t xml:space="preserve"> </w:t>
      </w:r>
      <w:r w:rsidR="009A6E85" w:rsidRPr="007924DB">
        <w:rPr>
          <w:rFonts w:cstheme="minorHAnsi"/>
        </w:rPr>
        <w:t>and GDP at 1</w:t>
      </w:r>
      <w:r w:rsidR="009A6E85">
        <w:rPr>
          <w:rFonts w:cstheme="minorHAnsi"/>
        </w:rPr>
        <w:t>0</w:t>
      </w:r>
      <w:r w:rsidR="009A6E85" w:rsidRPr="007924DB">
        <w:rPr>
          <w:rFonts w:cstheme="minorHAnsi"/>
        </w:rPr>
        <w:t xml:space="preserve"> </w:t>
      </w:r>
      <w:r w:rsidR="009A6E85" w:rsidRPr="007924DB">
        <w:t xml:space="preserve">% significance level. The estimates show that if we increase </w:t>
      </w:r>
      <w:r>
        <w:rPr>
          <w:rFonts w:cstheme="minorHAnsi"/>
        </w:rPr>
        <w:t>Population Growth</w:t>
      </w:r>
      <w:r w:rsidRPr="007924DB">
        <w:t xml:space="preserve"> </w:t>
      </w:r>
      <w:r w:rsidR="009A6E85" w:rsidRPr="007924DB">
        <w:t xml:space="preserve">by 1 %, the GDP will </w:t>
      </w:r>
      <w:r w:rsidR="00B70709">
        <w:t>de</w:t>
      </w:r>
      <w:r w:rsidR="009A6E85" w:rsidRPr="007924DB">
        <w:t xml:space="preserve">crease by </w:t>
      </w:r>
      <w:r w:rsidR="00B70709" w:rsidRPr="00B70709">
        <w:rPr>
          <w:rFonts w:cstheme="minorHAnsi"/>
        </w:rPr>
        <w:t>-3.479e+12</w:t>
      </w:r>
      <w:r w:rsidR="009A6E85" w:rsidRPr="007924DB">
        <w:rPr>
          <w:rFonts w:cstheme="minorHAnsi"/>
        </w:rPr>
        <w:t xml:space="preserve">$s, </w:t>
      </w:r>
      <w:proofErr w:type="spellStart"/>
      <w:r w:rsidR="009A6E85" w:rsidRPr="007924DB">
        <w:rPr>
          <w:rFonts w:cstheme="minorHAnsi"/>
        </w:rPr>
        <w:t>Cetrius</w:t>
      </w:r>
      <w:proofErr w:type="spellEnd"/>
      <w:r w:rsidR="009A6E85" w:rsidRPr="007924DB">
        <w:rPr>
          <w:rFonts w:cstheme="minorHAnsi"/>
        </w:rPr>
        <w:t xml:space="preserve"> </w:t>
      </w:r>
      <w:proofErr w:type="spellStart"/>
      <w:r w:rsidR="009A6E85" w:rsidRPr="007924DB">
        <w:rPr>
          <w:rFonts w:cstheme="minorHAnsi"/>
        </w:rPr>
        <w:t>Peribus</w:t>
      </w:r>
      <w:proofErr w:type="spellEnd"/>
      <w:r w:rsidR="009A6E85" w:rsidRPr="007924DB">
        <w:rPr>
          <w:rFonts w:cstheme="minorHAnsi"/>
        </w:rPr>
        <w:t>.</w:t>
      </w:r>
      <w:r w:rsidR="009A6E85">
        <w:rPr>
          <w:rFonts w:cstheme="minorHAnsi"/>
        </w:rPr>
        <w:t xml:space="preserve"> </w:t>
      </w:r>
      <w:r w:rsidR="00716694">
        <w:rPr>
          <w:rFonts w:cstheme="minorHAnsi"/>
        </w:rPr>
        <w:t xml:space="preserve">Exchange Rate </w:t>
      </w:r>
      <w:r w:rsidR="009A6E85" w:rsidRPr="007924DB">
        <w:rPr>
          <w:rFonts w:cstheme="minorHAnsi"/>
        </w:rPr>
        <w:t xml:space="preserve">also shows a significant relationship between </w:t>
      </w:r>
      <w:r w:rsidR="00716694">
        <w:rPr>
          <w:rFonts w:cstheme="minorHAnsi"/>
        </w:rPr>
        <w:t>Exchange Rate</w:t>
      </w:r>
      <w:r w:rsidR="00716694" w:rsidRPr="007924DB">
        <w:rPr>
          <w:rFonts w:cstheme="minorHAnsi"/>
        </w:rPr>
        <w:t xml:space="preserve"> </w:t>
      </w:r>
      <w:r w:rsidR="009A6E85" w:rsidRPr="007924DB">
        <w:rPr>
          <w:rFonts w:cstheme="minorHAnsi"/>
        </w:rPr>
        <w:t>and GDP at 1</w:t>
      </w:r>
      <w:r w:rsidR="009A6E85">
        <w:rPr>
          <w:rFonts w:cstheme="minorHAnsi"/>
        </w:rPr>
        <w:t>0</w:t>
      </w:r>
      <w:r w:rsidR="009A6E85" w:rsidRPr="007924DB">
        <w:rPr>
          <w:rFonts w:cstheme="minorHAnsi"/>
        </w:rPr>
        <w:t xml:space="preserve"> </w:t>
      </w:r>
      <w:r w:rsidR="009A6E85" w:rsidRPr="007924DB">
        <w:t xml:space="preserve">% significance level. The estimates show that if we increase </w:t>
      </w:r>
      <w:r w:rsidR="00716694">
        <w:rPr>
          <w:rFonts w:cstheme="minorHAnsi"/>
        </w:rPr>
        <w:t>Exchange Rate</w:t>
      </w:r>
      <w:r w:rsidR="00716694" w:rsidRPr="007924DB">
        <w:t xml:space="preserve"> </w:t>
      </w:r>
      <w:r w:rsidR="009A6E85" w:rsidRPr="007924DB">
        <w:t xml:space="preserve">by 1 %, the GDP will </w:t>
      </w:r>
      <w:r w:rsidR="007B1FBF">
        <w:t>de</w:t>
      </w:r>
      <w:r w:rsidR="009A6E85" w:rsidRPr="007924DB">
        <w:t xml:space="preserve">crease by </w:t>
      </w:r>
      <w:r w:rsidR="007B1FBF" w:rsidRPr="007B1FBF">
        <w:rPr>
          <w:rFonts w:cstheme="minorHAnsi"/>
        </w:rPr>
        <w:t>-6.908e+08</w:t>
      </w:r>
      <w:r w:rsidR="009A6E85" w:rsidRPr="007924DB">
        <w:rPr>
          <w:rFonts w:cstheme="minorHAnsi"/>
        </w:rPr>
        <w:t xml:space="preserve">$s, </w:t>
      </w:r>
      <w:proofErr w:type="spellStart"/>
      <w:r w:rsidR="009A6E85" w:rsidRPr="007924DB">
        <w:rPr>
          <w:rFonts w:cstheme="minorHAnsi"/>
        </w:rPr>
        <w:t>Cetrius</w:t>
      </w:r>
      <w:proofErr w:type="spellEnd"/>
      <w:r w:rsidR="009A6E85" w:rsidRPr="007924DB">
        <w:rPr>
          <w:rFonts w:cstheme="minorHAnsi"/>
        </w:rPr>
        <w:t xml:space="preserve"> </w:t>
      </w:r>
      <w:proofErr w:type="spellStart"/>
      <w:r w:rsidR="009A6E85" w:rsidRPr="007924DB">
        <w:rPr>
          <w:rFonts w:cstheme="minorHAnsi"/>
        </w:rPr>
        <w:t>Peribus</w:t>
      </w:r>
      <w:proofErr w:type="spellEnd"/>
      <w:r w:rsidR="009A6E85" w:rsidRPr="007924DB">
        <w:rPr>
          <w:rFonts w:cstheme="minorHAnsi"/>
        </w:rPr>
        <w:t>.</w:t>
      </w:r>
      <w:r w:rsidR="005C7E16" w:rsidRPr="005C7E16">
        <w:rPr>
          <w:rFonts w:cstheme="minorHAnsi"/>
          <w:color w:val="FFFFFF" w:themeColor="background1"/>
        </w:rPr>
        <w:t>”</w:t>
      </w:r>
    </w:p>
    <w:p w14:paraId="68B512F1" w14:textId="13F481ED" w:rsidR="001A74E8" w:rsidRDefault="005C7E16" w:rsidP="00DC7B17">
      <w:pPr>
        <w:jc w:val="both"/>
        <w:rPr>
          <w:b/>
          <w:bCs/>
        </w:rPr>
      </w:pPr>
      <w:r w:rsidRPr="005C7E16">
        <w:rPr>
          <w:b/>
          <w:bCs/>
          <w:color w:val="FFFFFF" w:themeColor="background1"/>
        </w:rPr>
        <w:t>“</w:t>
      </w:r>
      <w:r w:rsidR="001A74E8">
        <w:rPr>
          <w:b/>
          <w:bCs/>
        </w:rPr>
        <w:t>Figure 6b</w:t>
      </w:r>
      <w:r w:rsidR="00A91EB1">
        <w:rPr>
          <w:b/>
          <w:bCs/>
        </w:rPr>
        <w:t>:</w:t>
      </w:r>
      <w:r w:rsidR="00BF2606">
        <w:rPr>
          <w:b/>
          <w:bCs/>
        </w:rPr>
        <w:t xml:space="preserve"> </w:t>
      </w:r>
      <w:r w:rsidR="00BF2606" w:rsidRPr="00D86A58">
        <w:rPr>
          <w:rFonts w:ascii="Calibri" w:eastAsia="Times New Roman" w:hAnsi="Calibri" w:cs="Calibri"/>
          <w:b/>
          <w:bCs/>
          <w:color w:val="000000"/>
        </w:rPr>
        <w:t xml:space="preserve">Breusch and Pagan </w:t>
      </w:r>
      <w:proofErr w:type="spellStart"/>
      <w:r w:rsidR="00BF2606" w:rsidRPr="00D86A58">
        <w:rPr>
          <w:rFonts w:ascii="Calibri" w:eastAsia="Times New Roman" w:hAnsi="Calibri" w:cs="Calibri"/>
          <w:b/>
          <w:bCs/>
          <w:color w:val="000000"/>
        </w:rPr>
        <w:t>Lagrangian</w:t>
      </w:r>
      <w:proofErr w:type="spellEnd"/>
      <w:r w:rsidR="00BF2606" w:rsidRPr="00D86A58">
        <w:rPr>
          <w:rFonts w:ascii="Calibri" w:eastAsia="Times New Roman" w:hAnsi="Calibri" w:cs="Calibri"/>
          <w:b/>
          <w:bCs/>
          <w:color w:val="000000"/>
        </w:rPr>
        <w:t xml:space="preserve"> multiplier test</w:t>
      </w:r>
      <w:r w:rsidR="00B27ABA">
        <w:rPr>
          <w:b/>
          <w:bCs/>
        </w:rPr>
        <w:t xml:space="preserve"> for Upper Income Countries</w:t>
      </w:r>
    </w:p>
    <w:tbl>
      <w:tblPr>
        <w:tblW w:w="5760" w:type="dxa"/>
        <w:jc w:val="center"/>
        <w:tblLook w:val="04A0" w:firstRow="1" w:lastRow="0" w:firstColumn="1" w:lastColumn="0" w:noHBand="0" w:noVBand="1"/>
      </w:tblPr>
      <w:tblGrid>
        <w:gridCol w:w="998"/>
        <w:gridCol w:w="998"/>
        <w:gridCol w:w="997"/>
        <w:gridCol w:w="997"/>
        <w:gridCol w:w="1770"/>
      </w:tblGrid>
      <w:tr w:rsidR="000B33C0" w:rsidRPr="000B33C0" w14:paraId="39E1FD70" w14:textId="77777777" w:rsidTr="00D86A58">
        <w:trPr>
          <w:trHeight w:val="288"/>
          <w:jc w:val="center"/>
        </w:trPr>
        <w:tc>
          <w:tcPr>
            <w:tcW w:w="5760" w:type="dxa"/>
            <w:gridSpan w:val="5"/>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03A707C7" w14:textId="77777777" w:rsidR="000B33C0" w:rsidRPr="00D86A58" w:rsidRDefault="000B33C0" w:rsidP="000B33C0">
            <w:pPr>
              <w:spacing w:after="0" w:line="240" w:lineRule="auto"/>
              <w:jc w:val="center"/>
              <w:rPr>
                <w:rFonts w:ascii="Calibri" w:eastAsia="Times New Roman" w:hAnsi="Calibri" w:cs="Calibri"/>
                <w:b/>
                <w:bCs/>
                <w:color w:val="000000"/>
              </w:rPr>
            </w:pPr>
            <w:r w:rsidRPr="00D86A58">
              <w:rPr>
                <w:rFonts w:ascii="Calibri" w:eastAsia="Times New Roman" w:hAnsi="Calibri" w:cs="Calibri"/>
                <w:b/>
                <w:bCs/>
                <w:color w:val="000000"/>
              </w:rPr>
              <w:t xml:space="preserve">Breusch and Pagan </w:t>
            </w:r>
            <w:proofErr w:type="spellStart"/>
            <w:r w:rsidRPr="00D86A58">
              <w:rPr>
                <w:rFonts w:ascii="Calibri" w:eastAsia="Times New Roman" w:hAnsi="Calibri" w:cs="Calibri"/>
                <w:b/>
                <w:bCs/>
                <w:color w:val="000000"/>
              </w:rPr>
              <w:t>Lagrangian</w:t>
            </w:r>
            <w:proofErr w:type="spellEnd"/>
            <w:r w:rsidRPr="00D86A58">
              <w:rPr>
                <w:rFonts w:ascii="Calibri" w:eastAsia="Times New Roman" w:hAnsi="Calibri" w:cs="Calibri"/>
                <w:b/>
                <w:bCs/>
                <w:color w:val="000000"/>
              </w:rPr>
              <w:t xml:space="preserve"> multiplier test for random effects</w:t>
            </w:r>
          </w:p>
        </w:tc>
      </w:tr>
      <w:tr w:rsidR="000B33C0" w:rsidRPr="000B33C0" w14:paraId="6BCCB985" w14:textId="77777777" w:rsidTr="00D86A58">
        <w:trPr>
          <w:trHeight w:val="300"/>
          <w:jc w:val="center"/>
        </w:trPr>
        <w:tc>
          <w:tcPr>
            <w:tcW w:w="998" w:type="dxa"/>
            <w:tcBorders>
              <w:top w:val="nil"/>
              <w:left w:val="single" w:sz="8" w:space="0" w:color="auto"/>
              <w:bottom w:val="single" w:sz="4" w:space="0" w:color="auto"/>
              <w:right w:val="single" w:sz="4" w:space="0" w:color="auto"/>
            </w:tcBorders>
            <w:shd w:val="clear" w:color="auto" w:fill="auto"/>
            <w:noWrap/>
            <w:vAlign w:val="bottom"/>
            <w:hideMark/>
          </w:tcPr>
          <w:p w14:paraId="2DC4889B" w14:textId="77777777" w:rsidR="000B33C0" w:rsidRPr="000B33C0" w:rsidRDefault="000B33C0" w:rsidP="000B33C0">
            <w:pPr>
              <w:spacing w:after="0" w:line="240" w:lineRule="auto"/>
              <w:rPr>
                <w:rFonts w:ascii="Calibri" w:eastAsia="Times New Roman" w:hAnsi="Calibri" w:cs="Calibri"/>
                <w:color w:val="000000"/>
              </w:rPr>
            </w:pPr>
            <w:r w:rsidRPr="000B33C0">
              <w:rPr>
                <w:rFonts w:ascii="Calibri" w:eastAsia="Times New Roman" w:hAnsi="Calibri" w:cs="Calibri"/>
                <w:color w:val="000000"/>
              </w:rPr>
              <w:t> </w:t>
            </w:r>
          </w:p>
        </w:tc>
        <w:tc>
          <w:tcPr>
            <w:tcW w:w="998" w:type="dxa"/>
            <w:tcBorders>
              <w:top w:val="nil"/>
              <w:left w:val="nil"/>
              <w:bottom w:val="single" w:sz="4" w:space="0" w:color="auto"/>
              <w:right w:val="single" w:sz="4" w:space="0" w:color="auto"/>
            </w:tcBorders>
            <w:shd w:val="clear" w:color="auto" w:fill="auto"/>
            <w:noWrap/>
            <w:vAlign w:val="bottom"/>
            <w:hideMark/>
          </w:tcPr>
          <w:p w14:paraId="67B970C2" w14:textId="77777777" w:rsidR="000B33C0" w:rsidRPr="000B33C0" w:rsidRDefault="000B33C0" w:rsidP="000B33C0">
            <w:pPr>
              <w:spacing w:after="0" w:line="240" w:lineRule="auto"/>
              <w:rPr>
                <w:rFonts w:ascii="Calibri" w:eastAsia="Times New Roman" w:hAnsi="Calibri" w:cs="Calibri"/>
                <w:color w:val="000000"/>
              </w:rPr>
            </w:pPr>
            <w:r w:rsidRPr="000B33C0">
              <w:rPr>
                <w:rFonts w:ascii="Calibri" w:eastAsia="Times New Roman" w:hAnsi="Calibri" w:cs="Calibri"/>
                <w:color w:val="000000"/>
              </w:rPr>
              <w:t> </w:t>
            </w:r>
          </w:p>
        </w:tc>
        <w:tc>
          <w:tcPr>
            <w:tcW w:w="997" w:type="dxa"/>
            <w:tcBorders>
              <w:top w:val="nil"/>
              <w:left w:val="nil"/>
              <w:bottom w:val="single" w:sz="4" w:space="0" w:color="auto"/>
              <w:right w:val="single" w:sz="4" w:space="0" w:color="auto"/>
            </w:tcBorders>
            <w:shd w:val="clear" w:color="auto" w:fill="auto"/>
            <w:noWrap/>
            <w:vAlign w:val="bottom"/>
            <w:hideMark/>
          </w:tcPr>
          <w:p w14:paraId="5027A322" w14:textId="77777777" w:rsidR="000B33C0" w:rsidRPr="000B33C0" w:rsidRDefault="000B33C0" w:rsidP="000B33C0">
            <w:pPr>
              <w:spacing w:after="0" w:line="240" w:lineRule="auto"/>
              <w:rPr>
                <w:rFonts w:ascii="Calibri" w:eastAsia="Times New Roman" w:hAnsi="Calibri" w:cs="Calibri"/>
                <w:color w:val="000000"/>
              </w:rPr>
            </w:pPr>
            <w:r w:rsidRPr="000B33C0">
              <w:rPr>
                <w:rFonts w:ascii="Calibri" w:eastAsia="Times New Roman" w:hAnsi="Calibri" w:cs="Calibri"/>
                <w:color w:val="000000"/>
              </w:rPr>
              <w:t> </w:t>
            </w:r>
          </w:p>
        </w:tc>
        <w:tc>
          <w:tcPr>
            <w:tcW w:w="2767"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1BAA3555" w14:textId="1D8EEDF3" w:rsidR="000B33C0" w:rsidRPr="000B33C0" w:rsidRDefault="00D86A58" w:rsidP="000B33C0">
            <w:pPr>
              <w:spacing w:after="0" w:line="240" w:lineRule="auto"/>
              <w:jc w:val="center"/>
              <w:rPr>
                <w:rFonts w:ascii="Calibri" w:eastAsia="Times New Roman" w:hAnsi="Calibri" w:cs="Calibri"/>
                <w:color w:val="000000"/>
              </w:rPr>
            </w:pPr>
            <w:r w:rsidRPr="000B33C0">
              <w:rPr>
                <w:rFonts w:ascii="Calibri" w:eastAsia="Times New Roman" w:hAnsi="Calibri" w:cs="Calibri"/>
                <w:color w:val="000000"/>
              </w:rPr>
              <w:t>Coefficients</w:t>
            </w:r>
          </w:p>
        </w:tc>
      </w:tr>
      <w:tr w:rsidR="000B33C0" w:rsidRPr="000B33C0" w14:paraId="1F6ED41B" w14:textId="77777777" w:rsidTr="00D86A58">
        <w:trPr>
          <w:trHeight w:val="288"/>
          <w:jc w:val="center"/>
        </w:trPr>
        <w:tc>
          <w:tcPr>
            <w:tcW w:w="2993"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7F613A3" w14:textId="77777777" w:rsidR="000B33C0" w:rsidRPr="000B33C0" w:rsidRDefault="000B33C0" w:rsidP="000B33C0">
            <w:pPr>
              <w:spacing w:after="0" w:line="240" w:lineRule="auto"/>
              <w:jc w:val="center"/>
              <w:rPr>
                <w:rFonts w:ascii="Calibri" w:eastAsia="Times New Roman" w:hAnsi="Calibri" w:cs="Calibri"/>
                <w:color w:val="000000"/>
              </w:rPr>
            </w:pPr>
            <w:r w:rsidRPr="000B33C0">
              <w:rPr>
                <w:rFonts w:ascii="Calibri" w:eastAsia="Times New Roman" w:hAnsi="Calibri" w:cs="Calibri"/>
                <w:color w:val="000000"/>
              </w:rPr>
              <w:t xml:space="preserve">Chibar2(01) =     </w:t>
            </w:r>
          </w:p>
        </w:tc>
        <w:tc>
          <w:tcPr>
            <w:tcW w:w="997" w:type="dxa"/>
            <w:tcBorders>
              <w:top w:val="nil"/>
              <w:left w:val="nil"/>
              <w:bottom w:val="single" w:sz="4" w:space="0" w:color="auto"/>
              <w:right w:val="single" w:sz="4" w:space="0" w:color="auto"/>
            </w:tcBorders>
            <w:shd w:val="clear" w:color="auto" w:fill="auto"/>
            <w:noWrap/>
            <w:vAlign w:val="bottom"/>
            <w:hideMark/>
          </w:tcPr>
          <w:p w14:paraId="265C127B" w14:textId="77777777" w:rsidR="000B33C0" w:rsidRPr="000B33C0" w:rsidRDefault="000B33C0" w:rsidP="000B33C0">
            <w:pPr>
              <w:spacing w:after="0" w:line="240" w:lineRule="auto"/>
              <w:rPr>
                <w:rFonts w:ascii="Calibri" w:eastAsia="Times New Roman" w:hAnsi="Calibri" w:cs="Calibri"/>
                <w:color w:val="000000"/>
              </w:rPr>
            </w:pPr>
            <w:r w:rsidRPr="000B33C0">
              <w:rPr>
                <w:rFonts w:ascii="Calibri" w:eastAsia="Times New Roman" w:hAnsi="Calibri" w:cs="Calibri"/>
                <w:color w:val="000000"/>
              </w:rPr>
              <w:t> </w:t>
            </w:r>
          </w:p>
        </w:tc>
        <w:tc>
          <w:tcPr>
            <w:tcW w:w="1770" w:type="dxa"/>
            <w:tcBorders>
              <w:top w:val="single" w:sz="4" w:space="0" w:color="auto"/>
              <w:left w:val="nil"/>
              <w:bottom w:val="single" w:sz="4" w:space="0" w:color="auto"/>
              <w:right w:val="single" w:sz="8" w:space="0" w:color="000000"/>
            </w:tcBorders>
            <w:shd w:val="clear" w:color="auto" w:fill="auto"/>
            <w:noWrap/>
            <w:vAlign w:val="bottom"/>
            <w:hideMark/>
          </w:tcPr>
          <w:p w14:paraId="353DD05A" w14:textId="77777777" w:rsidR="000B33C0" w:rsidRPr="000B33C0" w:rsidRDefault="000B33C0" w:rsidP="000B33C0">
            <w:pPr>
              <w:spacing w:after="0" w:line="240" w:lineRule="auto"/>
              <w:jc w:val="center"/>
              <w:rPr>
                <w:rFonts w:ascii="Calibri" w:eastAsia="Times New Roman" w:hAnsi="Calibri" w:cs="Calibri"/>
                <w:color w:val="000000"/>
              </w:rPr>
            </w:pPr>
            <w:r w:rsidRPr="000B33C0">
              <w:rPr>
                <w:rFonts w:ascii="Calibri" w:eastAsia="Times New Roman" w:hAnsi="Calibri" w:cs="Calibri"/>
                <w:color w:val="000000"/>
              </w:rPr>
              <w:t>0</w:t>
            </w:r>
          </w:p>
        </w:tc>
      </w:tr>
      <w:tr w:rsidR="000B33C0" w:rsidRPr="000B33C0" w14:paraId="77B38EA4" w14:textId="77777777" w:rsidTr="00D86A58">
        <w:trPr>
          <w:trHeight w:val="300"/>
          <w:jc w:val="center"/>
        </w:trPr>
        <w:tc>
          <w:tcPr>
            <w:tcW w:w="2993" w:type="dxa"/>
            <w:gridSpan w:val="3"/>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9CBC741" w14:textId="77777777" w:rsidR="000B33C0" w:rsidRPr="000B33C0" w:rsidRDefault="000B33C0" w:rsidP="000B33C0">
            <w:pPr>
              <w:spacing w:after="0" w:line="240" w:lineRule="auto"/>
              <w:jc w:val="center"/>
              <w:rPr>
                <w:rFonts w:ascii="Calibri" w:eastAsia="Times New Roman" w:hAnsi="Calibri" w:cs="Calibri"/>
                <w:color w:val="000000"/>
              </w:rPr>
            </w:pPr>
            <w:r w:rsidRPr="000B33C0">
              <w:rPr>
                <w:rFonts w:ascii="Calibri" w:eastAsia="Times New Roman" w:hAnsi="Calibri" w:cs="Calibri"/>
                <w:color w:val="000000"/>
              </w:rPr>
              <w:t xml:space="preserve">Prob &gt; chibar2 = </w:t>
            </w:r>
          </w:p>
        </w:tc>
        <w:tc>
          <w:tcPr>
            <w:tcW w:w="997" w:type="dxa"/>
            <w:tcBorders>
              <w:top w:val="nil"/>
              <w:left w:val="nil"/>
              <w:bottom w:val="single" w:sz="8" w:space="0" w:color="auto"/>
              <w:right w:val="single" w:sz="4" w:space="0" w:color="auto"/>
            </w:tcBorders>
            <w:shd w:val="clear" w:color="auto" w:fill="auto"/>
            <w:noWrap/>
            <w:vAlign w:val="bottom"/>
            <w:hideMark/>
          </w:tcPr>
          <w:p w14:paraId="19A7F257" w14:textId="77777777" w:rsidR="000B33C0" w:rsidRPr="000B33C0" w:rsidRDefault="000B33C0" w:rsidP="000B33C0">
            <w:pPr>
              <w:spacing w:after="0" w:line="240" w:lineRule="auto"/>
              <w:rPr>
                <w:rFonts w:ascii="Calibri" w:eastAsia="Times New Roman" w:hAnsi="Calibri" w:cs="Calibri"/>
                <w:color w:val="000000"/>
              </w:rPr>
            </w:pPr>
            <w:r w:rsidRPr="000B33C0">
              <w:rPr>
                <w:rFonts w:ascii="Calibri" w:eastAsia="Times New Roman" w:hAnsi="Calibri" w:cs="Calibri"/>
                <w:color w:val="000000"/>
              </w:rPr>
              <w:t> </w:t>
            </w:r>
          </w:p>
        </w:tc>
        <w:tc>
          <w:tcPr>
            <w:tcW w:w="1770" w:type="dxa"/>
            <w:tcBorders>
              <w:top w:val="single" w:sz="4" w:space="0" w:color="auto"/>
              <w:left w:val="nil"/>
              <w:bottom w:val="single" w:sz="8" w:space="0" w:color="auto"/>
              <w:right w:val="single" w:sz="8" w:space="0" w:color="000000"/>
            </w:tcBorders>
            <w:shd w:val="clear" w:color="auto" w:fill="auto"/>
            <w:noWrap/>
            <w:vAlign w:val="bottom"/>
            <w:hideMark/>
          </w:tcPr>
          <w:p w14:paraId="5B08B278" w14:textId="77777777" w:rsidR="000B33C0" w:rsidRPr="000B33C0" w:rsidRDefault="000B33C0" w:rsidP="000B33C0">
            <w:pPr>
              <w:spacing w:after="0" w:line="240" w:lineRule="auto"/>
              <w:jc w:val="center"/>
              <w:rPr>
                <w:rFonts w:ascii="Calibri" w:eastAsia="Times New Roman" w:hAnsi="Calibri" w:cs="Calibri"/>
                <w:color w:val="000000"/>
              </w:rPr>
            </w:pPr>
            <w:r w:rsidRPr="000B33C0">
              <w:rPr>
                <w:rFonts w:ascii="Calibri" w:eastAsia="Times New Roman" w:hAnsi="Calibri" w:cs="Calibri"/>
                <w:color w:val="000000"/>
              </w:rPr>
              <w:t>1</w:t>
            </w:r>
          </w:p>
        </w:tc>
      </w:tr>
    </w:tbl>
    <w:p w14:paraId="6CD9805C" w14:textId="77777777" w:rsidR="00B27ABA" w:rsidRDefault="00B27ABA" w:rsidP="00DC7B17">
      <w:pPr>
        <w:jc w:val="both"/>
        <w:rPr>
          <w:b/>
          <w:bCs/>
        </w:rPr>
      </w:pPr>
    </w:p>
    <w:p w14:paraId="286CC90F" w14:textId="4C334A52" w:rsidR="00CC0835" w:rsidRPr="00B7309A" w:rsidRDefault="00CC0835" w:rsidP="00DC7B17">
      <w:pPr>
        <w:jc w:val="both"/>
        <w:rPr>
          <w:color w:val="000000" w:themeColor="text1"/>
        </w:rPr>
      </w:pPr>
      <w:r w:rsidRPr="007118E2">
        <w:rPr>
          <w:color w:val="000000" w:themeColor="text1"/>
        </w:rPr>
        <w:t xml:space="preserve">As Prob &gt; </w:t>
      </w:r>
      <w:proofErr w:type="spellStart"/>
      <w:r w:rsidRPr="007118E2">
        <w:rPr>
          <w:color w:val="000000" w:themeColor="text1"/>
        </w:rPr>
        <w:t>Chibar</w:t>
      </w:r>
      <w:proofErr w:type="spellEnd"/>
      <w:r w:rsidRPr="007118E2">
        <w:rPr>
          <w:color w:val="000000" w:themeColor="text1"/>
        </w:rPr>
        <w:t xml:space="preserve"> = 1 so it is not significant</w:t>
      </w:r>
      <w:r w:rsidR="00320EDB" w:rsidRPr="007118E2">
        <w:rPr>
          <w:color w:val="000000" w:themeColor="text1"/>
        </w:rPr>
        <w:t xml:space="preserve"> and we reject the null hypothesis</w:t>
      </w:r>
      <w:r w:rsidR="000D2E94" w:rsidRPr="007118E2">
        <w:rPr>
          <w:color w:val="000000" w:themeColor="text1"/>
        </w:rPr>
        <w:t>,</w:t>
      </w:r>
      <w:r w:rsidRPr="007118E2">
        <w:rPr>
          <w:color w:val="000000" w:themeColor="text1"/>
        </w:rPr>
        <w:t xml:space="preserve"> s</w:t>
      </w:r>
      <w:r w:rsidR="00B7309A" w:rsidRPr="007118E2">
        <w:rPr>
          <w:color w:val="000000" w:themeColor="text1"/>
        </w:rPr>
        <w:t>o</w:t>
      </w:r>
      <w:r w:rsidRPr="007118E2">
        <w:rPr>
          <w:color w:val="000000" w:themeColor="text1"/>
        </w:rPr>
        <w:t xml:space="preserve"> </w:t>
      </w:r>
      <w:r w:rsidR="00B7309A" w:rsidRPr="007118E2">
        <w:rPr>
          <w:color w:val="000000" w:themeColor="text1"/>
        </w:rPr>
        <w:t>that</w:t>
      </w:r>
      <w:r w:rsidRPr="007118E2">
        <w:rPr>
          <w:color w:val="000000" w:themeColor="text1"/>
        </w:rPr>
        <w:t xml:space="preserve"> random effect </w:t>
      </w:r>
      <w:r w:rsidR="0055441C" w:rsidRPr="007118E2">
        <w:rPr>
          <w:color w:val="000000" w:themeColor="text1"/>
        </w:rPr>
        <w:t>might</w:t>
      </w:r>
      <w:r w:rsidRPr="007118E2">
        <w:rPr>
          <w:color w:val="000000" w:themeColor="text1"/>
        </w:rPr>
        <w:t xml:space="preserve"> not</w:t>
      </w:r>
      <w:r w:rsidR="0055441C" w:rsidRPr="007118E2">
        <w:rPr>
          <w:color w:val="000000" w:themeColor="text1"/>
        </w:rPr>
        <w:t xml:space="preserve"> be</w:t>
      </w:r>
      <w:r w:rsidRPr="007118E2">
        <w:rPr>
          <w:color w:val="000000" w:themeColor="text1"/>
        </w:rPr>
        <w:t xml:space="preserve"> the correct model used in the Upper Income Countries Data</w:t>
      </w:r>
      <w:r w:rsidR="009035BF" w:rsidRPr="007118E2">
        <w:rPr>
          <w:color w:val="000000" w:themeColor="text1"/>
        </w:rPr>
        <w:t>, so it is preferred to run the Ordinary Least Square Model</w:t>
      </w:r>
      <w:r w:rsidR="007118E2" w:rsidRPr="007118E2">
        <w:rPr>
          <w:color w:val="000000" w:themeColor="text1"/>
        </w:rPr>
        <w:t>.</w:t>
      </w:r>
      <w:r w:rsidR="005C7E16" w:rsidRPr="005C7E16">
        <w:rPr>
          <w:color w:val="FFFFFF" w:themeColor="background1"/>
        </w:rPr>
        <w:t>”</w:t>
      </w:r>
    </w:p>
    <w:p w14:paraId="74CAF599" w14:textId="5F7964D2" w:rsidR="00B27ABA" w:rsidRDefault="005C7E16" w:rsidP="00DC7B17">
      <w:pPr>
        <w:jc w:val="both"/>
        <w:rPr>
          <w:b/>
          <w:bCs/>
        </w:rPr>
      </w:pPr>
      <w:r w:rsidRPr="005C7E16">
        <w:rPr>
          <w:b/>
          <w:bCs/>
          <w:color w:val="FFFFFF" w:themeColor="background1"/>
        </w:rPr>
        <w:t>“</w:t>
      </w:r>
      <w:r w:rsidR="00B27ABA">
        <w:rPr>
          <w:b/>
          <w:bCs/>
        </w:rPr>
        <w:t>Figure 6c</w:t>
      </w:r>
      <w:r w:rsidR="00CB4D12">
        <w:rPr>
          <w:b/>
          <w:bCs/>
        </w:rPr>
        <w:t xml:space="preserve">: </w:t>
      </w:r>
      <w:r w:rsidR="00AC6291" w:rsidRPr="00B27ABA">
        <w:rPr>
          <w:rFonts w:eastAsia="Times New Roman" w:cstheme="minorHAnsi"/>
          <w:b/>
          <w:bCs/>
          <w:color w:val="000000"/>
        </w:rPr>
        <w:t>Wooldridge test for autocorrelation in panel data</w:t>
      </w:r>
      <w:r w:rsidR="00B27ABA">
        <w:rPr>
          <w:b/>
          <w:bCs/>
        </w:rPr>
        <w:t xml:space="preserve"> for Upper Income Countries</w:t>
      </w:r>
    </w:p>
    <w:tbl>
      <w:tblPr>
        <w:tblW w:w="4800" w:type="dxa"/>
        <w:jc w:val="center"/>
        <w:tblLook w:val="04A0" w:firstRow="1" w:lastRow="0" w:firstColumn="1" w:lastColumn="0" w:noHBand="0" w:noVBand="1"/>
      </w:tblPr>
      <w:tblGrid>
        <w:gridCol w:w="4800"/>
      </w:tblGrid>
      <w:tr w:rsidR="00B27ABA" w:rsidRPr="00D86A58" w14:paraId="4865D297" w14:textId="77777777" w:rsidTr="00B7309A">
        <w:trPr>
          <w:trHeight w:val="288"/>
          <w:jc w:val="center"/>
        </w:trPr>
        <w:tc>
          <w:tcPr>
            <w:tcW w:w="480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751882FB" w14:textId="77777777" w:rsidR="00B27ABA" w:rsidRPr="00D86A58" w:rsidRDefault="00B27ABA" w:rsidP="00B27ABA">
            <w:pPr>
              <w:spacing w:after="0" w:line="240" w:lineRule="auto"/>
              <w:jc w:val="center"/>
              <w:rPr>
                <w:rFonts w:ascii="Garamond" w:eastAsia="Times New Roman" w:hAnsi="Garamond" w:cs="Calibri"/>
                <w:b/>
                <w:color w:val="000000"/>
                <w:sz w:val="20"/>
                <w:szCs w:val="20"/>
              </w:rPr>
            </w:pPr>
            <w:r w:rsidRPr="00D86A58">
              <w:rPr>
                <w:rFonts w:ascii="Garamond" w:eastAsia="Times New Roman" w:hAnsi="Garamond" w:cs="Calibri"/>
                <w:b/>
                <w:color w:val="000000"/>
                <w:sz w:val="20"/>
                <w:szCs w:val="20"/>
              </w:rPr>
              <w:t>Wooldridge test for autocorrelation in panel data</w:t>
            </w:r>
          </w:p>
        </w:tc>
      </w:tr>
      <w:tr w:rsidR="00B27ABA" w:rsidRPr="00D86A58" w14:paraId="6E142778" w14:textId="77777777" w:rsidTr="00B7309A">
        <w:trPr>
          <w:trHeight w:val="300"/>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54CCAFE" w14:textId="77777777" w:rsidR="00B27ABA" w:rsidRPr="00D86A58" w:rsidRDefault="00B27ABA" w:rsidP="00B27ABA">
            <w:pPr>
              <w:spacing w:after="0" w:line="240" w:lineRule="auto"/>
              <w:jc w:val="center"/>
              <w:rPr>
                <w:rFonts w:ascii="Garamond" w:eastAsia="Times New Roman" w:hAnsi="Garamond" w:cs="Calibri"/>
                <w:b/>
                <w:color w:val="000000"/>
                <w:sz w:val="20"/>
                <w:szCs w:val="20"/>
              </w:rPr>
            </w:pPr>
            <w:r w:rsidRPr="00D86A58">
              <w:rPr>
                <w:rFonts w:ascii="Garamond" w:eastAsia="Times New Roman" w:hAnsi="Garamond" w:cs="Calibri"/>
                <w:b/>
                <w:color w:val="000000"/>
                <w:sz w:val="20"/>
                <w:szCs w:val="20"/>
              </w:rPr>
              <w:t>H0: no first-order autocorrelation</w:t>
            </w:r>
          </w:p>
        </w:tc>
      </w:tr>
      <w:tr w:rsidR="00B27ABA" w:rsidRPr="00B27ABA" w14:paraId="7618742E" w14:textId="77777777" w:rsidTr="00B7309A">
        <w:trPr>
          <w:trHeight w:val="288"/>
          <w:jc w:val="center"/>
        </w:trPr>
        <w:tc>
          <w:tcPr>
            <w:tcW w:w="480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163B2573" w14:textId="6C3EAB01" w:rsidR="00B27ABA" w:rsidRPr="00B27ABA" w:rsidRDefault="00B27ABA" w:rsidP="00B27ABA">
            <w:pPr>
              <w:spacing w:after="0" w:line="240" w:lineRule="auto"/>
              <w:jc w:val="center"/>
              <w:rPr>
                <w:rFonts w:ascii="Garamond" w:eastAsia="Times New Roman" w:hAnsi="Garamond" w:cs="Calibri"/>
                <w:color w:val="000000"/>
                <w:sz w:val="20"/>
                <w:szCs w:val="20"/>
              </w:rPr>
            </w:pPr>
            <w:r w:rsidRPr="00B27ABA">
              <w:rPr>
                <w:rFonts w:ascii="Garamond" w:eastAsia="Times New Roman" w:hAnsi="Garamond" w:cs="Calibri"/>
                <w:color w:val="000000"/>
                <w:sz w:val="20"/>
                <w:szCs w:val="20"/>
              </w:rPr>
              <w:t xml:space="preserve">    F</w:t>
            </w:r>
            <w:r w:rsidR="00FE4D94">
              <w:rPr>
                <w:rFonts w:ascii="Garamond" w:eastAsia="Times New Roman" w:hAnsi="Garamond" w:cs="Calibri"/>
                <w:color w:val="000000"/>
                <w:sz w:val="20"/>
                <w:szCs w:val="20"/>
              </w:rPr>
              <w:t xml:space="preserve"> </w:t>
            </w:r>
            <w:r w:rsidRPr="00B27ABA">
              <w:rPr>
                <w:rFonts w:ascii="Garamond" w:eastAsia="Times New Roman" w:hAnsi="Garamond" w:cs="Calibri"/>
                <w:color w:val="000000"/>
                <w:sz w:val="20"/>
                <w:szCs w:val="20"/>
              </w:rPr>
              <w:t>(1,7) =    132.413</w:t>
            </w:r>
          </w:p>
        </w:tc>
      </w:tr>
      <w:tr w:rsidR="00B27ABA" w:rsidRPr="00B27ABA" w14:paraId="38B123D3" w14:textId="77777777" w:rsidTr="00B7309A">
        <w:trPr>
          <w:trHeight w:val="300"/>
          <w:jc w:val="center"/>
        </w:trPr>
        <w:tc>
          <w:tcPr>
            <w:tcW w:w="480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32E0CE3" w14:textId="5847F3DD" w:rsidR="00B27ABA" w:rsidRPr="00B27ABA" w:rsidRDefault="00B27ABA" w:rsidP="00B27ABA">
            <w:pPr>
              <w:spacing w:after="0" w:line="240" w:lineRule="auto"/>
              <w:jc w:val="center"/>
              <w:rPr>
                <w:rFonts w:ascii="Garamond" w:eastAsia="Times New Roman" w:hAnsi="Garamond" w:cs="Calibri"/>
                <w:color w:val="000000"/>
                <w:sz w:val="20"/>
                <w:szCs w:val="20"/>
              </w:rPr>
            </w:pPr>
            <w:r w:rsidRPr="00B27ABA">
              <w:rPr>
                <w:rFonts w:ascii="Garamond" w:eastAsia="Times New Roman" w:hAnsi="Garamond" w:cs="Calibri"/>
                <w:color w:val="000000"/>
                <w:sz w:val="20"/>
                <w:szCs w:val="20"/>
              </w:rPr>
              <w:t xml:space="preserve">           Prob &gt; F =      0.0000</w:t>
            </w:r>
            <w:r w:rsidR="005C7E16" w:rsidRPr="005C7E16">
              <w:rPr>
                <w:rFonts w:ascii="Garamond" w:eastAsia="Times New Roman" w:hAnsi="Garamond" w:cs="Calibri"/>
                <w:color w:val="FFFFFF" w:themeColor="background1"/>
                <w:sz w:val="20"/>
                <w:szCs w:val="20"/>
              </w:rPr>
              <w:t>”</w:t>
            </w:r>
          </w:p>
        </w:tc>
      </w:tr>
    </w:tbl>
    <w:p w14:paraId="0E14C59A" w14:textId="77777777" w:rsidR="00B27ABA" w:rsidRDefault="00B27ABA" w:rsidP="00DC7B17">
      <w:pPr>
        <w:jc w:val="both"/>
        <w:rPr>
          <w:b/>
          <w:bCs/>
        </w:rPr>
      </w:pPr>
    </w:p>
    <w:p w14:paraId="33204172" w14:textId="004728F2" w:rsidR="00186869" w:rsidRPr="00B7309A" w:rsidRDefault="00186869" w:rsidP="00186869">
      <w:pPr>
        <w:pStyle w:val="NormalWeb"/>
        <w:rPr>
          <w:rFonts w:asciiTheme="minorHAnsi" w:hAnsiTheme="minorHAnsi" w:cstheme="minorHAnsi"/>
          <w:color w:val="000000"/>
          <w:sz w:val="22"/>
          <w:szCs w:val="22"/>
        </w:rPr>
      </w:pPr>
      <w:r w:rsidRPr="00B7309A">
        <w:rPr>
          <w:rFonts w:asciiTheme="minorHAnsi" w:hAnsiTheme="minorHAnsi" w:cstheme="minorHAnsi"/>
          <w:color w:val="000000"/>
          <w:sz w:val="22"/>
          <w:szCs w:val="22"/>
        </w:rPr>
        <w:lastRenderedPageBreak/>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0</m:t>
            </m:r>
          </m:sub>
        </m:sSub>
      </m:oMath>
      <w:r w:rsidRPr="00B7309A">
        <w:rPr>
          <w:rFonts w:asciiTheme="minorHAnsi" w:hAnsiTheme="minorHAnsi" w:cstheme="minorHAnsi"/>
          <w:color w:val="000000"/>
          <w:sz w:val="22"/>
          <w:szCs w:val="22"/>
        </w:rPr>
        <w:t>: no first-order autocorrelation present”</w:t>
      </w:r>
    </w:p>
    <w:p w14:paraId="777B8761" w14:textId="66EB6AF4" w:rsidR="00186869" w:rsidRPr="00B7309A" w:rsidRDefault="00186869" w:rsidP="00186869">
      <w:pPr>
        <w:pStyle w:val="NormalWeb"/>
        <w:rPr>
          <w:rFonts w:asciiTheme="minorHAnsi" w:hAnsiTheme="minorHAnsi" w:cstheme="minorHAnsi"/>
          <w:color w:val="000000"/>
          <w:sz w:val="22"/>
          <w:szCs w:val="22"/>
        </w:rPr>
      </w:pPr>
      <w:r w:rsidRPr="00B7309A">
        <w:rPr>
          <w:rFonts w:asciiTheme="minorHAnsi" w:hAnsiTheme="minorHAnsi" w:cstheme="minorHAnsi"/>
          <w:color w:val="000000"/>
          <w:sz w:val="22"/>
          <w:szCs w:val="22"/>
        </w:rPr>
        <w:t>“</w:t>
      </w:r>
      <m:oMath>
        <m:sSub>
          <m:sSubPr>
            <m:ctrlPr>
              <w:rPr>
                <w:rFonts w:ascii="Cambria Math" w:eastAsiaTheme="minorHAnsi" w:hAnsi="Cambria Math" w:cstheme="minorBidi"/>
                <w:i/>
                <w:sz w:val="22"/>
                <w:szCs w:val="22"/>
              </w:rPr>
            </m:ctrlPr>
          </m:sSubPr>
          <m:e>
            <m:r>
              <w:rPr>
                <w:rFonts w:ascii="Cambria Math" w:hAnsi="Cambria Math"/>
              </w:rPr>
              <m:t>H</m:t>
            </m:r>
          </m:e>
          <m:sub>
            <m:r>
              <w:rPr>
                <w:rFonts w:ascii="Cambria Math" w:hAnsi="Cambria Math"/>
              </w:rPr>
              <m:t>1</m:t>
            </m:r>
          </m:sub>
        </m:sSub>
      </m:oMath>
      <w:r w:rsidRPr="00B7309A">
        <w:rPr>
          <w:rFonts w:asciiTheme="minorHAnsi" w:hAnsiTheme="minorHAnsi" w:cstheme="minorHAnsi"/>
          <w:color w:val="000000"/>
          <w:sz w:val="22"/>
          <w:szCs w:val="22"/>
        </w:rPr>
        <w:t>: first-order autocorrelation is present”</w:t>
      </w:r>
    </w:p>
    <w:p w14:paraId="1EED1373" w14:textId="60886494" w:rsidR="008F3333" w:rsidRPr="009F5D05" w:rsidRDefault="005C7E16" w:rsidP="00DC7B17">
      <w:pPr>
        <w:jc w:val="both"/>
      </w:pPr>
      <w:r w:rsidRPr="005C7E16">
        <w:rPr>
          <w:color w:val="FFFFFF" w:themeColor="background1"/>
        </w:rPr>
        <w:t>“</w:t>
      </w:r>
      <w:r w:rsidR="009F5D05" w:rsidRPr="009F5D05">
        <w:t>Figure</w:t>
      </w:r>
      <w:r w:rsidR="009F5D05">
        <w:t xml:space="preserve"> 6c shows the test for the serial correlations A s Prob&gt;F=0.0000 so we will reject the null Hypothesis </w:t>
      </w:r>
      <w:r w:rsidR="00331259">
        <w:t xml:space="preserve">and say that there exists a serial correlation in the data for Upper Income Countries. </w:t>
      </w:r>
      <w:r w:rsidR="0060704B">
        <w:t>Happening</w:t>
      </w:r>
      <w:r w:rsidR="00331259">
        <w:t xml:space="preserve"> due to reverse </w:t>
      </w:r>
      <w:r w:rsidR="0060704B">
        <w:t>causality</w:t>
      </w:r>
      <w:r w:rsidR="00331259">
        <w:t xml:space="preserve">, simultaneity bias, omitted variable bias or due to </w:t>
      </w:r>
      <w:r w:rsidR="0060704B">
        <w:t>non-inclusion</w:t>
      </w:r>
      <w:r w:rsidR="00331259">
        <w:t xml:space="preserve"> of an instrumental variable </w:t>
      </w:r>
      <w:r w:rsidR="00EA1457">
        <w:t>(</w:t>
      </w:r>
      <w:r w:rsidR="00331259">
        <w:t>IV</w:t>
      </w:r>
      <w:r w:rsidR="00EA1457">
        <w:t xml:space="preserve">). </w:t>
      </w:r>
      <w:r w:rsidR="0060704B">
        <w:t>So,</w:t>
      </w:r>
      <w:r w:rsidR="00EA1457">
        <w:t xml:space="preserve"> we need to robust the regression which is done </w:t>
      </w:r>
      <w:r w:rsidR="0060704B">
        <w:t>in Table 6, Column 2.</w:t>
      </w:r>
      <w:r w:rsidRPr="005C7E16">
        <w:rPr>
          <w:color w:val="FFFFFF" w:themeColor="background1"/>
        </w:rPr>
        <w:t>”</w:t>
      </w:r>
    </w:p>
    <w:p w14:paraId="676D6C76" w14:textId="77777777" w:rsidR="00C0305E" w:rsidRDefault="00C0305E" w:rsidP="00DC7B17">
      <w:pPr>
        <w:jc w:val="both"/>
        <w:rPr>
          <w:b/>
          <w:bCs/>
        </w:rPr>
      </w:pPr>
    </w:p>
    <w:p w14:paraId="723A0C32" w14:textId="5141FF1B" w:rsidR="009C1B9D" w:rsidRDefault="005C7E16" w:rsidP="009C1B9D">
      <w:pPr>
        <w:jc w:val="both"/>
        <w:rPr>
          <w:rFonts w:cstheme="minorHAnsi"/>
          <w:b/>
          <w:bCs/>
        </w:rPr>
      </w:pPr>
      <w:r w:rsidRPr="005C7E16">
        <w:rPr>
          <w:rFonts w:cstheme="minorHAnsi"/>
          <w:b/>
          <w:bCs/>
          <w:color w:val="FFFFFF" w:themeColor="background1"/>
        </w:rPr>
        <w:t>“</w:t>
      </w:r>
      <w:r w:rsidR="009C1B9D">
        <w:rPr>
          <w:rFonts w:cstheme="minorHAnsi"/>
          <w:b/>
          <w:bCs/>
        </w:rPr>
        <w:t xml:space="preserve">Comparison between </w:t>
      </w:r>
      <w:r w:rsidR="005F5803">
        <w:rPr>
          <w:rFonts w:cstheme="minorHAnsi"/>
          <w:b/>
          <w:bCs/>
        </w:rPr>
        <w:t>Upper Income Countries</w:t>
      </w:r>
      <w:r w:rsidR="009C1B9D">
        <w:rPr>
          <w:rFonts w:cstheme="minorHAnsi"/>
          <w:b/>
          <w:bCs/>
        </w:rPr>
        <w:t xml:space="preserve"> and </w:t>
      </w:r>
      <w:r w:rsidR="005F5803">
        <w:rPr>
          <w:rFonts w:cstheme="minorHAnsi"/>
          <w:b/>
          <w:bCs/>
        </w:rPr>
        <w:t>Lower Income Countries</w:t>
      </w:r>
    </w:p>
    <w:p w14:paraId="37F2C1A4" w14:textId="08290AF4" w:rsidR="009C1B9D" w:rsidRDefault="009C1B9D" w:rsidP="009C1B9D">
      <w:pPr>
        <w:jc w:val="both"/>
        <w:rPr>
          <w:rFonts w:cstheme="minorHAnsi"/>
        </w:rPr>
      </w:pPr>
      <w:r w:rsidRPr="00082C50">
        <w:rPr>
          <w:rFonts w:cstheme="minorHAnsi"/>
        </w:rPr>
        <w:t>The Results show</w:t>
      </w:r>
      <w:r>
        <w:rPr>
          <w:rFonts w:cstheme="minorHAnsi"/>
        </w:rPr>
        <w:t xml:space="preserve"> the two parts Upper Income Countries and Lower Income Countries are very different from each other. The Upper Income Countries are run on Random Model and Lower Income Countries results are of Fixed Effect. In Random effects Regression for UIC (Upper Income Countries) the independent Variable Globalization is Significant at 1% and the LIC (Lower Income Countries) of Fixed effect Model, Globalization is Significant at 5% significant level. Both of them are Significant so we reject Null Hypothesis in both of them. In UIC</w:t>
      </w:r>
      <w:r w:rsidR="00C73688">
        <w:rPr>
          <w:rFonts w:cstheme="minorHAnsi"/>
        </w:rPr>
        <w:t xml:space="preserve"> RE Regression</w:t>
      </w:r>
      <w:r w:rsidR="00303BE3">
        <w:rPr>
          <w:rFonts w:cstheme="minorHAnsi"/>
        </w:rPr>
        <w:t>,</w:t>
      </w:r>
      <w:r>
        <w:rPr>
          <w:rFonts w:cstheme="minorHAnsi"/>
        </w:rPr>
        <w:t xml:space="preserve"> there are several variables which are insignificant such as</w:t>
      </w:r>
      <w:r w:rsidR="00EE3847">
        <w:rPr>
          <w:rFonts w:cstheme="minorHAnsi"/>
        </w:rPr>
        <w:t xml:space="preserve"> Gross Fixed Capital Formation, Government Spending, Life Expectancy</w:t>
      </w:r>
      <w:r w:rsidR="000A49F2">
        <w:rPr>
          <w:rFonts w:cstheme="minorHAnsi"/>
        </w:rPr>
        <w:t>,</w:t>
      </w:r>
      <w:r w:rsidR="002B7938">
        <w:rPr>
          <w:rFonts w:cstheme="minorHAnsi"/>
        </w:rPr>
        <w:t xml:space="preserve"> Export, </w:t>
      </w:r>
      <w:r w:rsidR="00C73688">
        <w:rPr>
          <w:rFonts w:cstheme="minorHAnsi"/>
        </w:rPr>
        <w:t>Import, &amp; Age Dependency.</w:t>
      </w:r>
      <w:r w:rsidR="00EE3847">
        <w:rPr>
          <w:rFonts w:cstheme="minorHAnsi"/>
        </w:rPr>
        <w:t xml:space="preserve"> </w:t>
      </w:r>
      <w:r w:rsidR="00FF4517">
        <w:rPr>
          <w:rFonts w:cstheme="minorHAnsi"/>
        </w:rPr>
        <w:t xml:space="preserve">In LIC FE Regression, there are </w:t>
      </w:r>
      <w:r w:rsidR="008E179C">
        <w:rPr>
          <w:rFonts w:cstheme="minorHAnsi"/>
        </w:rPr>
        <w:t>also</w:t>
      </w:r>
      <w:r w:rsidR="00FF4517">
        <w:rPr>
          <w:rFonts w:cstheme="minorHAnsi"/>
        </w:rPr>
        <w:t xml:space="preserve"> several insignificant variables such as </w:t>
      </w:r>
      <w:r w:rsidR="008E179C">
        <w:rPr>
          <w:rFonts w:cstheme="minorHAnsi"/>
        </w:rPr>
        <w:t>Government</w:t>
      </w:r>
      <w:r w:rsidR="00B15490">
        <w:rPr>
          <w:rFonts w:cstheme="minorHAnsi"/>
        </w:rPr>
        <w:t xml:space="preserve"> Spending,</w:t>
      </w:r>
      <w:r w:rsidR="00174102">
        <w:rPr>
          <w:rFonts w:cstheme="minorHAnsi"/>
        </w:rPr>
        <w:t xml:space="preserve"> Primary Education, Export, Import, Foreign Direct Investment</w:t>
      </w:r>
      <w:r w:rsidR="008E179C">
        <w:rPr>
          <w:rFonts w:cstheme="minorHAnsi"/>
        </w:rPr>
        <w:t>, &amp; Exchange Rate</w:t>
      </w:r>
      <w:r w:rsidR="00091499">
        <w:rPr>
          <w:rFonts w:cstheme="minorHAnsi"/>
        </w:rPr>
        <w:t>. Both of them have 6 variables which are significant</w:t>
      </w:r>
      <w:r w:rsidR="00CA543C">
        <w:rPr>
          <w:rFonts w:cstheme="minorHAnsi"/>
        </w:rPr>
        <w:t xml:space="preserve"> among Upper Income Counties, &amp; Lower Income Countries</w:t>
      </w:r>
      <w:r w:rsidR="003D6933">
        <w:rPr>
          <w:rFonts w:cstheme="minorHAnsi"/>
        </w:rPr>
        <w:t>.</w:t>
      </w:r>
    </w:p>
    <w:p w14:paraId="2E310DEE" w14:textId="3CE21621" w:rsidR="00822056" w:rsidRDefault="00F73339" w:rsidP="009C1B9D">
      <w:pPr>
        <w:jc w:val="both"/>
        <w:rPr>
          <w:rFonts w:cstheme="minorHAnsi"/>
        </w:rPr>
      </w:pPr>
      <w:r>
        <w:rPr>
          <w:rFonts w:cstheme="minorHAnsi"/>
        </w:rPr>
        <w:t xml:space="preserve">The </w:t>
      </w:r>
      <w:r w:rsidR="00200BED">
        <w:rPr>
          <w:rFonts w:cstheme="minorHAnsi"/>
        </w:rPr>
        <w:t>Globalization</w:t>
      </w:r>
      <w:r>
        <w:rPr>
          <w:rFonts w:cstheme="minorHAnsi"/>
        </w:rPr>
        <w:t xml:space="preserve"> Index variable tells us that </w:t>
      </w:r>
      <w:r w:rsidR="00FF2064">
        <w:rPr>
          <w:rFonts w:cstheme="minorHAnsi"/>
        </w:rPr>
        <w:t>in Lower Income Countries</w:t>
      </w:r>
      <w:r w:rsidR="000408D3">
        <w:rPr>
          <w:rFonts w:cstheme="minorHAnsi"/>
        </w:rPr>
        <w:t xml:space="preserve"> plays a positive role in the rise of GDP of the Lower income countries</w:t>
      </w:r>
      <w:r w:rsidR="003C0C5D">
        <w:rPr>
          <w:rFonts w:cstheme="minorHAnsi"/>
        </w:rPr>
        <w:t xml:space="preserve">, however in Upper Income Countries the globalization index for UIC has a negative role </w:t>
      </w:r>
      <w:r w:rsidR="0016193B">
        <w:rPr>
          <w:rFonts w:cstheme="minorHAnsi"/>
        </w:rPr>
        <w:t>as more globalization is done GD</w:t>
      </w:r>
      <w:r w:rsidR="00545710">
        <w:rPr>
          <w:rFonts w:cstheme="minorHAnsi"/>
        </w:rPr>
        <w:t xml:space="preserve">P </w:t>
      </w:r>
      <w:r w:rsidR="0016193B">
        <w:rPr>
          <w:rFonts w:cstheme="minorHAnsi"/>
        </w:rPr>
        <w:t>falls for Upper Income Countries.</w:t>
      </w:r>
      <w:r w:rsidR="003B65E7">
        <w:rPr>
          <w:rFonts w:cstheme="minorHAnsi"/>
        </w:rPr>
        <w:t xml:space="preserve"> </w:t>
      </w:r>
      <w:r w:rsidR="00374539">
        <w:rPr>
          <w:rFonts w:cstheme="minorHAnsi"/>
        </w:rPr>
        <w:t>So,</w:t>
      </w:r>
      <w:r w:rsidR="003B65E7">
        <w:rPr>
          <w:rFonts w:cstheme="minorHAnsi"/>
        </w:rPr>
        <w:t xml:space="preserve"> we can say that Globalization in developing countries which are mostly LIC</w:t>
      </w:r>
      <w:r w:rsidR="00381B28">
        <w:rPr>
          <w:rFonts w:cstheme="minorHAnsi"/>
        </w:rPr>
        <w:t xml:space="preserve"> lead to a high GDP growth in these Countries and for UIC which are mostly developed countries </w:t>
      </w:r>
      <w:r w:rsidR="00E04492">
        <w:rPr>
          <w:rFonts w:cstheme="minorHAnsi"/>
        </w:rPr>
        <w:t>lead to a reduction in GDP</w:t>
      </w:r>
      <w:r w:rsidR="00381B28">
        <w:rPr>
          <w:rFonts w:cstheme="minorHAnsi"/>
        </w:rPr>
        <w:t xml:space="preserve"> </w:t>
      </w:r>
      <w:r w:rsidR="00E04492">
        <w:rPr>
          <w:rFonts w:cstheme="minorHAnsi"/>
        </w:rPr>
        <w:t>as Globalization Increases</w:t>
      </w:r>
      <w:r w:rsidR="00B55367">
        <w:rPr>
          <w:rFonts w:cstheme="minorHAnsi"/>
        </w:rPr>
        <w:t>, it can be due to the reason that these countries are</w:t>
      </w:r>
      <w:r w:rsidR="009C6FBC">
        <w:rPr>
          <w:rFonts w:cstheme="minorHAnsi"/>
        </w:rPr>
        <w:t xml:space="preserve"> indulged in Outsourcing their production and services which lead to negative economic growth</w:t>
      </w:r>
      <w:r w:rsidR="007367BB">
        <w:rPr>
          <w:rFonts w:cstheme="minorHAnsi"/>
        </w:rPr>
        <w:t>.</w:t>
      </w:r>
    </w:p>
    <w:p w14:paraId="6A95F4BB" w14:textId="77777777" w:rsidR="00AD5E79" w:rsidRDefault="00B76D5D" w:rsidP="009C1B9D">
      <w:pPr>
        <w:jc w:val="both"/>
        <w:rPr>
          <w:rFonts w:cstheme="minorHAnsi"/>
        </w:rPr>
      </w:pPr>
      <w:r>
        <w:rPr>
          <w:rFonts w:cstheme="minorHAnsi"/>
        </w:rPr>
        <w:t>Additionally,</w:t>
      </w:r>
      <w:r w:rsidR="00822056">
        <w:rPr>
          <w:rFonts w:cstheme="minorHAnsi"/>
        </w:rPr>
        <w:t xml:space="preserve"> the time dummy Variable, shows that the </w:t>
      </w:r>
      <w:r>
        <w:rPr>
          <w:rFonts w:cstheme="minorHAnsi"/>
        </w:rPr>
        <w:t xml:space="preserve">Lower Income Countries </w:t>
      </w:r>
      <w:r w:rsidR="00F5061F">
        <w:rPr>
          <w:rFonts w:cstheme="minorHAnsi"/>
        </w:rPr>
        <w:t>from year 2004-2021 almost all the years</w:t>
      </w:r>
      <w:r w:rsidR="00195BDC">
        <w:rPr>
          <w:rFonts w:cstheme="minorHAnsi"/>
        </w:rPr>
        <w:t>, having a signi</w:t>
      </w:r>
      <w:r w:rsidR="00BE39E3">
        <w:rPr>
          <w:rFonts w:cstheme="minorHAnsi"/>
        </w:rPr>
        <w:t xml:space="preserve">ficant impact </w:t>
      </w:r>
      <w:r w:rsidR="00816F89">
        <w:rPr>
          <w:rFonts w:cstheme="minorHAnsi"/>
        </w:rPr>
        <w:t xml:space="preserve">on the time dummy variable of Lower Income Countries </w:t>
      </w:r>
      <w:r w:rsidR="00CB6574">
        <w:rPr>
          <w:rFonts w:cstheme="minorHAnsi"/>
        </w:rPr>
        <w:t>with the GDP</w:t>
      </w:r>
      <w:r w:rsidR="00823053">
        <w:rPr>
          <w:rFonts w:cstheme="minorHAnsi"/>
        </w:rPr>
        <w:t xml:space="preserve">, </w:t>
      </w:r>
      <w:r w:rsidR="008839CB">
        <w:rPr>
          <w:rFonts w:cstheme="minorHAnsi"/>
        </w:rPr>
        <w:t xml:space="preserve">and </w:t>
      </w:r>
      <w:r>
        <w:rPr>
          <w:rFonts w:cstheme="minorHAnsi"/>
        </w:rPr>
        <w:t>as</w:t>
      </w:r>
      <w:r w:rsidR="008839CB">
        <w:rPr>
          <w:rFonts w:cstheme="minorHAnsi"/>
        </w:rPr>
        <w:t xml:space="preserve"> heteroscedasticity is present in LIC model of Fixed effects so </w:t>
      </w:r>
      <w:r w:rsidR="00EF1607">
        <w:rPr>
          <w:rFonts w:cstheme="minorHAnsi"/>
        </w:rPr>
        <w:t>we use Modified Test and FE Robust in the results</w:t>
      </w:r>
      <w:r>
        <w:rPr>
          <w:rFonts w:cstheme="minorHAnsi"/>
        </w:rPr>
        <w:t>.</w:t>
      </w:r>
      <w:r w:rsidR="00EF1607">
        <w:rPr>
          <w:rFonts w:cstheme="minorHAnsi"/>
        </w:rPr>
        <w:t xml:space="preserve"> </w:t>
      </w:r>
    </w:p>
    <w:p w14:paraId="7889E8F8" w14:textId="298D1C9E" w:rsidR="003D6933" w:rsidRDefault="00B76D5D" w:rsidP="009C1B9D">
      <w:pPr>
        <w:jc w:val="both"/>
        <w:rPr>
          <w:rFonts w:cstheme="minorHAnsi"/>
        </w:rPr>
      </w:pPr>
      <w:r>
        <w:rPr>
          <w:rFonts w:cstheme="minorHAnsi"/>
        </w:rPr>
        <w:t>F</w:t>
      </w:r>
      <w:r w:rsidR="00EF1607">
        <w:rPr>
          <w:rFonts w:cstheme="minorHAnsi"/>
        </w:rPr>
        <w:t>urthermore</w:t>
      </w:r>
      <w:r>
        <w:rPr>
          <w:rFonts w:cstheme="minorHAnsi"/>
        </w:rPr>
        <w:t xml:space="preserve">, The Upper </w:t>
      </w:r>
      <w:r w:rsidR="00A37BF7">
        <w:rPr>
          <w:rFonts w:cstheme="minorHAnsi"/>
        </w:rPr>
        <w:t>Income</w:t>
      </w:r>
      <w:r>
        <w:rPr>
          <w:rFonts w:cstheme="minorHAnsi"/>
        </w:rPr>
        <w:t xml:space="preserve"> </w:t>
      </w:r>
      <w:r w:rsidR="00A37BF7">
        <w:rPr>
          <w:rFonts w:cstheme="minorHAnsi"/>
        </w:rPr>
        <w:t>Countries</w:t>
      </w:r>
      <w:r w:rsidR="00816042">
        <w:rPr>
          <w:rFonts w:cstheme="minorHAnsi"/>
        </w:rPr>
        <w:t xml:space="preserve"> uses Random Effects Model as the in Hausman P value was greater than 0.05, so we used Random Effects Regression Model for it</w:t>
      </w:r>
      <w:r w:rsidR="00AD5E79">
        <w:rPr>
          <w:rFonts w:cstheme="minorHAnsi"/>
        </w:rPr>
        <w:t xml:space="preserve"> as n</w:t>
      </w:r>
      <w:r w:rsidR="00F47F11">
        <w:rPr>
          <w:rFonts w:cstheme="minorHAnsi"/>
        </w:rPr>
        <w:t>o difference in coefficients</w:t>
      </w:r>
      <w:r w:rsidR="00816042">
        <w:rPr>
          <w:rFonts w:cstheme="minorHAnsi"/>
        </w:rPr>
        <w:t>.</w:t>
      </w:r>
      <w:r w:rsidR="00F47F11">
        <w:rPr>
          <w:rFonts w:cstheme="minorHAnsi"/>
        </w:rPr>
        <w:t xml:space="preserve"> </w:t>
      </w:r>
      <w:r w:rsidR="003B2F96">
        <w:rPr>
          <w:rFonts w:cstheme="minorHAnsi"/>
        </w:rPr>
        <w:t>so,</w:t>
      </w:r>
      <w:r w:rsidR="0093097F">
        <w:rPr>
          <w:rFonts w:cstheme="minorHAnsi"/>
        </w:rPr>
        <w:t xml:space="preserve"> we had only Robust and RE in this</w:t>
      </w:r>
      <w:r w:rsidR="009C0320">
        <w:rPr>
          <w:rFonts w:cstheme="minorHAnsi"/>
        </w:rPr>
        <w:t xml:space="preserve"> with,</w:t>
      </w:r>
      <w:r w:rsidR="0093097F">
        <w:rPr>
          <w:rFonts w:cstheme="minorHAnsi"/>
        </w:rPr>
        <w:t xml:space="preserve"> no time dummy var</w:t>
      </w:r>
      <w:r w:rsidR="00AD5E79">
        <w:rPr>
          <w:rFonts w:cstheme="minorHAnsi"/>
        </w:rPr>
        <w:t>i</w:t>
      </w:r>
      <w:r w:rsidR="0093097F">
        <w:rPr>
          <w:rFonts w:cstheme="minorHAnsi"/>
        </w:rPr>
        <w:t>abl</w:t>
      </w:r>
      <w:r w:rsidR="00AD5E79">
        <w:rPr>
          <w:rFonts w:cstheme="minorHAnsi"/>
        </w:rPr>
        <w:t>e</w:t>
      </w:r>
      <w:r w:rsidR="0093097F">
        <w:rPr>
          <w:rFonts w:cstheme="minorHAnsi"/>
        </w:rPr>
        <w:t>.</w:t>
      </w:r>
      <w:r w:rsidR="008839CB">
        <w:rPr>
          <w:rFonts w:cstheme="minorHAnsi"/>
        </w:rPr>
        <w:t xml:space="preserve"> </w:t>
      </w:r>
      <w:r w:rsidR="006D6E0F">
        <w:rPr>
          <w:rFonts w:cstheme="minorHAnsi"/>
        </w:rPr>
        <w:t xml:space="preserve">Breusch and Pagan </w:t>
      </w:r>
      <w:proofErr w:type="spellStart"/>
      <w:r w:rsidR="006D6E0F">
        <w:rPr>
          <w:rFonts w:cstheme="minorHAnsi"/>
        </w:rPr>
        <w:t>Lag</w:t>
      </w:r>
      <w:r w:rsidR="007E24FE">
        <w:rPr>
          <w:rFonts w:cstheme="minorHAnsi"/>
        </w:rPr>
        <w:t>rangian</w:t>
      </w:r>
      <w:proofErr w:type="spellEnd"/>
      <w:r w:rsidR="007E24FE">
        <w:rPr>
          <w:rFonts w:cstheme="minorHAnsi"/>
        </w:rPr>
        <w:t xml:space="preserve"> Multiplier Test is also insignificant,</w:t>
      </w:r>
      <w:r w:rsidR="006C069D">
        <w:rPr>
          <w:rFonts w:cstheme="minorHAnsi"/>
        </w:rPr>
        <w:t xml:space="preserve"> and Autocorrelation is present in the </w:t>
      </w:r>
      <w:r w:rsidR="001C5E15">
        <w:rPr>
          <w:rFonts w:cstheme="minorHAnsi"/>
        </w:rPr>
        <w:t>Both UIC, &amp; LIC</w:t>
      </w:r>
      <w:r w:rsidR="006C069D">
        <w:rPr>
          <w:rFonts w:cstheme="minorHAnsi"/>
        </w:rPr>
        <w:t xml:space="preserve"> Regression Model</w:t>
      </w:r>
      <w:r w:rsidR="001C5E15">
        <w:rPr>
          <w:rFonts w:cstheme="minorHAnsi"/>
        </w:rPr>
        <w:t>s</w:t>
      </w:r>
      <w:r w:rsidR="003B2F96">
        <w:rPr>
          <w:rFonts w:cstheme="minorHAnsi"/>
        </w:rPr>
        <w:t>, as P value is less than 0.05</w:t>
      </w:r>
      <w:r w:rsidR="00BA3541">
        <w:rPr>
          <w:rFonts w:cstheme="minorHAnsi"/>
        </w:rPr>
        <w:t>.</w:t>
      </w:r>
      <w:r w:rsidR="005C7E16" w:rsidRPr="005C7E16">
        <w:rPr>
          <w:rFonts w:cstheme="minorHAnsi"/>
          <w:color w:val="FFFFFF" w:themeColor="background1"/>
        </w:rPr>
        <w:t>”</w:t>
      </w:r>
      <w:r w:rsidR="006C069D">
        <w:rPr>
          <w:rFonts w:cstheme="minorHAnsi"/>
        </w:rPr>
        <w:t xml:space="preserve"> </w:t>
      </w:r>
      <w:r w:rsidR="006D6E0F">
        <w:rPr>
          <w:rFonts w:cstheme="minorHAnsi"/>
        </w:rPr>
        <w:t xml:space="preserve"> </w:t>
      </w:r>
      <w:r w:rsidR="00B55367">
        <w:rPr>
          <w:rFonts w:cstheme="minorHAnsi"/>
        </w:rPr>
        <w:t xml:space="preserve"> </w:t>
      </w:r>
      <w:r w:rsidR="00381B28">
        <w:rPr>
          <w:rFonts w:cstheme="minorHAnsi"/>
        </w:rPr>
        <w:t xml:space="preserve"> </w:t>
      </w:r>
      <w:r w:rsidR="0016193B">
        <w:rPr>
          <w:rFonts w:cstheme="minorHAnsi"/>
        </w:rPr>
        <w:t xml:space="preserve"> </w:t>
      </w:r>
    </w:p>
    <w:p w14:paraId="06A2445A" w14:textId="77777777" w:rsidR="00E546DA" w:rsidRDefault="00E546DA" w:rsidP="009C1B9D">
      <w:pPr>
        <w:jc w:val="both"/>
        <w:rPr>
          <w:rFonts w:cstheme="minorHAnsi"/>
        </w:rPr>
      </w:pPr>
    </w:p>
    <w:p w14:paraId="125294AE" w14:textId="77777777" w:rsidR="00E546DA" w:rsidRDefault="00E546DA" w:rsidP="009C1B9D">
      <w:pPr>
        <w:jc w:val="both"/>
        <w:rPr>
          <w:rFonts w:cstheme="minorHAnsi"/>
        </w:rPr>
      </w:pPr>
    </w:p>
    <w:p w14:paraId="005C4C5F" w14:textId="77777777" w:rsidR="00E546DA" w:rsidRDefault="00E546DA" w:rsidP="009C1B9D">
      <w:pPr>
        <w:jc w:val="both"/>
        <w:rPr>
          <w:rFonts w:cstheme="minorHAnsi"/>
        </w:rPr>
      </w:pPr>
    </w:p>
    <w:p w14:paraId="393F8370" w14:textId="77777777" w:rsidR="00E546DA" w:rsidRPr="004A3FDA" w:rsidRDefault="00E546DA" w:rsidP="00E546DA">
      <w:pPr>
        <w:pStyle w:val="Heading2"/>
        <w:spacing w:line="360" w:lineRule="auto"/>
        <w:jc w:val="both"/>
        <w:rPr>
          <w:rFonts w:ascii="Times New Roman" w:hAnsi="Times New Roman" w:cs="Times New Roman"/>
          <w:b/>
          <w:bCs/>
          <w:color w:val="auto"/>
          <w:sz w:val="24"/>
          <w:szCs w:val="24"/>
        </w:rPr>
      </w:pPr>
      <w:bookmarkStart w:id="1" w:name="_Toc120648738"/>
      <w:r>
        <w:rPr>
          <w:rFonts w:ascii="Times New Roman" w:hAnsi="Times New Roman" w:cs="Times New Roman"/>
          <w:b/>
          <w:bCs/>
          <w:color w:val="auto"/>
          <w:sz w:val="24"/>
          <w:szCs w:val="24"/>
        </w:rPr>
        <w:lastRenderedPageBreak/>
        <w:t>3.4:</w:t>
      </w:r>
      <w:r w:rsidRPr="004A3FDA">
        <w:rPr>
          <w:rFonts w:ascii="Times New Roman" w:hAnsi="Times New Roman" w:cs="Times New Roman"/>
          <w:b/>
          <w:bCs/>
          <w:color w:val="auto"/>
          <w:sz w:val="24"/>
          <w:szCs w:val="24"/>
        </w:rPr>
        <w:t xml:space="preserve"> Relevance and Contribution</w:t>
      </w:r>
      <w:bookmarkEnd w:id="1"/>
    </w:p>
    <w:p w14:paraId="54A223DF" w14:textId="77777777" w:rsidR="00E546DA" w:rsidRPr="004A3FDA" w:rsidRDefault="00E546DA" w:rsidP="00E546DA">
      <w:pPr>
        <w:spacing w:line="360" w:lineRule="auto"/>
        <w:jc w:val="both"/>
        <w:rPr>
          <w:rFonts w:ascii="Times New Roman" w:hAnsi="Times New Roman" w:cs="Times New Roman"/>
          <w:sz w:val="24"/>
          <w:szCs w:val="24"/>
        </w:rPr>
      </w:pPr>
      <w:r w:rsidRPr="004A3FDA">
        <w:rPr>
          <w:rFonts w:ascii="Times New Roman" w:hAnsi="Times New Roman" w:cs="Times New Roman"/>
          <w:sz w:val="24"/>
          <w:szCs w:val="24"/>
        </w:rPr>
        <w:t xml:space="preserve">Globalization has become a term which is known to all people in the world, in the same way so does its importance is also well known globally. Countries fight each other for more control in markets using their competitive advantageous products to increase their global foot print on the world. Like Pakistan sports goods are considered best worldwide such as footballs for Qatar World cup 2022 are from Pakistan. The interdependence of countries has become very important and common too. To shed light on the importance we see that globalization is one of the major dependent factors for economic growths of countries. It helps to reduce the cost of commodities, provide better opportunities to people for jobs, and help them access new cultures too. However, the important question is do developing countries have the same impact of globalization on their economic growth, like the developed countries have seen. Many developing countries which have a huge export base still are poor. And does these cost advantages from globalization always help in improvement of GDP of countries or else, they can have a negative impact too. </w:t>
      </w:r>
    </w:p>
    <w:p w14:paraId="6B470716" w14:textId="77777777" w:rsidR="00E546DA" w:rsidRDefault="00E546DA" w:rsidP="00E546DA">
      <w:pPr>
        <w:spacing w:line="360" w:lineRule="auto"/>
        <w:jc w:val="both"/>
        <w:rPr>
          <w:rFonts w:ascii="Times New Roman" w:hAnsi="Times New Roman" w:cs="Times New Roman"/>
          <w:sz w:val="24"/>
          <w:szCs w:val="24"/>
        </w:rPr>
      </w:pPr>
      <w:r w:rsidRPr="004A3FDA">
        <w:rPr>
          <w:rFonts w:ascii="Times New Roman" w:hAnsi="Times New Roman" w:cs="Times New Roman"/>
          <w:sz w:val="24"/>
          <w:szCs w:val="24"/>
        </w:rPr>
        <w:t>Viewing the current environment and changes in countries GDPs, Our Panel data will help us see whether globalization of different type helps countries to grow in the current ecosystem of the global village. Also look at how among the developing countries, GDP per Capita Changed across years as they did more or less globalization, also looking at how inflation rates rose throughout the years in these countries. Furthermore, looking at other indicators that affect economic growth in the study which are the Gross Fixed Capital Formation, Government Spending, Human Development Index, Exports, Imports, Foreign Direct Investment, Population Growth, and Exchange Rate. We will also see how these might affect economic growth adversely in developing countries, knowing that they have more impact on some countries than other countries. The time dimension we used will also help us look at how each variable changed from time to time, how they led to giving countries more Income Annually (GDP). This comparison among years will help give a better advantage to future authors for their study, with given variables. More studies might be needed to look at variables that are in our error term to see for different time lengths.</w:t>
      </w:r>
    </w:p>
    <w:p w14:paraId="13E0FC66" w14:textId="77777777" w:rsidR="00E546DA" w:rsidRDefault="00E546DA" w:rsidP="009C1B9D">
      <w:pPr>
        <w:jc w:val="both"/>
        <w:rPr>
          <w:rFonts w:cstheme="minorHAnsi"/>
        </w:rPr>
      </w:pPr>
    </w:p>
    <w:p w14:paraId="2E619FBE" w14:textId="77777777" w:rsidR="009C1B9D" w:rsidRDefault="009C1B9D" w:rsidP="00DC7B17">
      <w:pPr>
        <w:jc w:val="both"/>
        <w:rPr>
          <w:b/>
          <w:bCs/>
        </w:rPr>
      </w:pPr>
    </w:p>
    <w:p w14:paraId="21FD5377" w14:textId="77777777" w:rsidR="009C1B9D" w:rsidRDefault="009C1B9D" w:rsidP="00DC7B17">
      <w:pPr>
        <w:jc w:val="both"/>
        <w:rPr>
          <w:b/>
          <w:bCs/>
        </w:rPr>
      </w:pPr>
    </w:p>
    <w:p w14:paraId="168EA75A" w14:textId="77777777" w:rsidR="00E546DA" w:rsidRDefault="00E546DA" w:rsidP="00DC7B17">
      <w:pPr>
        <w:jc w:val="both"/>
        <w:rPr>
          <w:b/>
          <w:bCs/>
        </w:rPr>
      </w:pPr>
    </w:p>
    <w:p w14:paraId="5EBAF0F0" w14:textId="66599AA5" w:rsidR="009C1B9D" w:rsidRPr="00621B2F" w:rsidRDefault="00621B2F" w:rsidP="00DC7B17">
      <w:pPr>
        <w:jc w:val="both"/>
        <w:rPr>
          <w:rFonts w:cstheme="minorHAnsi"/>
          <w:b/>
          <w:bCs/>
        </w:rPr>
      </w:pPr>
      <w:r>
        <w:rPr>
          <w:rFonts w:cstheme="minorHAnsi"/>
          <w:b/>
          <w:bCs/>
        </w:rPr>
        <w:lastRenderedPageBreak/>
        <w:t>Appendix</w:t>
      </w:r>
    </w:p>
    <w:p w14:paraId="726755D2" w14:textId="0D5569F0" w:rsidR="00C0305E" w:rsidRDefault="009A1FF4" w:rsidP="00DC7B17">
      <w:pPr>
        <w:jc w:val="both"/>
        <w:rPr>
          <w:b/>
          <w:bCs/>
        </w:rPr>
      </w:pPr>
      <w:r>
        <w:rPr>
          <w:b/>
          <w:bCs/>
        </w:rPr>
        <w:t xml:space="preserve">Table 7: </w:t>
      </w:r>
      <w:r w:rsidR="00C0305E">
        <w:rPr>
          <w:b/>
          <w:bCs/>
        </w:rPr>
        <w:t>Random Effects Overall</w:t>
      </w:r>
      <w:r w:rsidR="007E737D">
        <w:rPr>
          <w:b/>
          <w:bCs/>
        </w:rPr>
        <w:t>,</w:t>
      </w:r>
      <w:r w:rsidR="00CC3EC5">
        <w:rPr>
          <w:b/>
          <w:bCs/>
        </w:rPr>
        <w:t xml:space="preserve"> </w:t>
      </w:r>
      <w:r w:rsidR="007E737D">
        <w:rPr>
          <w:b/>
          <w:bCs/>
        </w:rPr>
        <w:t>UIC,</w:t>
      </w:r>
      <w:r w:rsidR="00CC3EC5">
        <w:rPr>
          <w:b/>
          <w:bCs/>
        </w:rPr>
        <w:t xml:space="preserve"> </w:t>
      </w:r>
      <w:r w:rsidR="007E737D">
        <w:rPr>
          <w:b/>
          <w:bCs/>
        </w:rPr>
        <w:t>LIC</w:t>
      </w:r>
      <w:r w:rsidR="00A86DC5">
        <w:rPr>
          <w:b/>
          <w:bCs/>
        </w:rPr>
        <w:t xml:space="preserve"> Regression</w:t>
      </w:r>
    </w:p>
    <w:tbl>
      <w:tblPr>
        <w:tblW w:w="0" w:type="auto"/>
        <w:jc w:val="center"/>
        <w:tblLayout w:type="fixed"/>
        <w:tblCellMar>
          <w:left w:w="75" w:type="dxa"/>
          <w:right w:w="75" w:type="dxa"/>
        </w:tblCellMar>
        <w:tblLook w:val="0000" w:firstRow="0" w:lastRow="0" w:firstColumn="0" w:lastColumn="0" w:noHBand="0" w:noVBand="0"/>
      </w:tblPr>
      <w:tblGrid>
        <w:gridCol w:w="2955"/>
        <w:gridCol w:w="2016"/>
        <w:gridCol w:w="2016"/>
        <w:gridCol w:w="2016"/>
      </w:tblGrid>
      <w:tr w:rsidR="00C0305E" w:rsidRPr="00C0305E" w14:paraId="376A03CD" w14:textId="77777777" w:rsidTr="005C7E16">
        <w:trPr>
          <w:jc w:val="center"/>
        </w:trPr>
        <w:tc>
          <w:tcPr>
            <w:tcW w:w="2955" w:type="dxa"/>
            <w:tcBorders>
              <w:top w:val="single" w:sz="6" w:space="0" w:color="auto"/>
              <w:left w:val="nil"/>
              <w:bottom w:val="nil"/>
              <w:right w:val="nil"/>
            </w:tcBorders>
          </w:tcPr>
          <w:p w14:paraId="4B75C31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single" w:sz="6" w:space="0" w:color="auto"/>
              <w:left w:val="nil"/>
              <w:bottom w:val="nil"/>
              <w:right w:val="nil"/>
            </w:tcBorders>
          </w:tcPr>
          <w:p w14:paraId="7FCAF53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w:t>
            </w:r>
          </w:p>
        </w:tc>
        <w:tc>
          <w:tcPr>
            <w:tcW w:w="2016" w:type="dxa"/>
            <w:tcBorders>
              <w:top w:val="single" w:sz="6" w:space="0" w:color="auto"/>
              <w:left w:val="nil"/>
              <w:bottom w:val="nil"/>
              <w:right w:val="nil"/>
            </w:tcBorders>
          </w:tcPr>
          <w:p w14:paraId="282E3C5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w:t>
            </w:r>
          </w:p>
        </w:tc>
        <w:tc>
          <w:tcPr>
            <w:tcW w:w="2016" w:type="dxa"/>
            <w:tcBorders>
              <w:top w:val="single" w:sz="6" w:space="0" w:color="auto"/>
              <w:left w:val="nil"/>
              <w:bottom w:val="nil"/>
              <w:right w:val="nil"/>
            </w:tcBorders>
          </w:tcPr>
          <w:p w14:paraId="10CD84B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w:t>
            </w:r>
          </w:p>
        </w:tc>
      </w:tr>
      <w:tr w:rsidR="00C0305E" w:rsidRPr="00C0305E" w14:paraId="3D0BA5FE" w14:textId="77777777" w:rsidTr="005C7E16">
        <w:trPr>
          <w:jc w:val="center"/>
        </w:trPr>
        <w:tc>
          <w:tcPr>
            <w:tcW w:w="2955" w:type="dxa"/>
            <w:tcBorders>
              <w:top w:val="nil"/>
              <w:left w:val="nil"/>
              <w:bottom w:val="single" w:sz="6" w:space="0" w:color="auto"/>
              <w:right w:val="nil"/>
            </w:tcBorders>
          </w:tcPr>
          <w:p w14:paraId="7920B1B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VARIABLES</w:t>
            </w:r>
          </w:p>
        </w:tc>
        <w:tc>
          <w:tcPr>
            <w:tcW w:w="2016" w:type="dxa"/>
            <w:tcBorders>
              <w:top w:val="nil"/>
              <w:left w:val="nil"/>
              <w:bottom w:val="single" w:sz="6" w:space="0" w:color="auto"/>
              <w:right w:val="nil"/>
            </w:tcBorders>
          </w:tcPr>
          <w:p w14:paraId="764E253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GDP(Overall)</w:t>
            </w:r>
          </w:p>
        </w:tc>
        <w:tc>
          <w:tcPr>
            <w:tcW w:w="2016" w:type="dxa"/>
            <w:tcBorders>
              <w:top w:val="nil"/>
              <w:left w:val="nil"/>
              <w:bottom w:val="single" w:sz="6" w:space="0" w:color="auto"/>
              <w:right w:val="nil"/>
            </w:tcBorders>
          </w:tcPr>
          <w:p w14:paraId="2EF7E098" w14:textId="65C30CE4"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GDP(UIC)</w:t>
            </w:r>
          </w:p>
        </w:tc>
        <w:tc>
          <w:tcPr>
            <w:tcW w:w="2016" w:type="dxa"/>
            <w:tcBorders>
              <w:top w:val="nil"/>
              <w:left w:val="nil"/>
              <w:bottom w:val="single" w:sz="6" w:space="0" w:color="auto"/>
              <w:right w:val="nil"/>
            </w:tcBorders>
          </w:tcPr>
          <w:p w14:paraId="766FE0B0" w14:textId="534B89D5"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GDP(LIC)</w:t>
            </w:r>
          </w:p>
        </w:tc>
      </w:tr>
      <w:tr w:rsidR="00C0305E" w:rsidRPr="00C0305E" w14:paraId="1C1A3706" w14:textId="77777777" w:rsidTr="005C7E16">
        <w:trPr>
          <w:jc w:val="center"/>
        </w:trPr>
        <w:tc>
          <w:tcPr>
            <w:tcW w:w="2955" w:type="dxa"/>
            <w:tcBorders>
              <w:top w:val="nil"/>
              <w:left w:val="nil"/>
              <w:bottom w:val="nil"/>
              <w:right w:val="nil"/>
            </w:tcBorders>
          </w:tcPr>
          <w:p w14:paraId="02EBC40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9CC610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0B3995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50DC3B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r>
      <w:tr w:rsidR="00C0305E" w:rsidRPr="00C0305E" w14:paraId="4FD0F6D4" w14:textId="77777777" w:rsidTr="005C7E16">
        <w:trPr>
          <w:jc w:val="center"/>
        </w:trPr>
        <w:tc>
          <w:tcPr>
            <w:tcW w:w="2955" w:type="dxa"/>
            <w:tcBorders>
              <w:top w:val="nil"/>
              <w:left w:val="nil"/>
              <w:bottom w:val="nil"/>
              <w:right w:val="nil"/>
            </w:tcBorders>
          </w:tcPr>
          <w:p w14:paraId="34BD981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Inflation</w:t>
            </w:r>
          </w:p>
        </w:tc>
        <w:tc>
          <w:tcPr>
            <w:tcW w:w="2016" w:type="dxa"/>
            <w:tcBorders>
              <w:top w:val="nil"/>
              <w:left w:val="nil"/>
              <w:bottom w:val="nil"/>
              <w:right w:val="nil"/>
            </w:tcBorders>
          </w:tcPr>
          <w:p w14:paraId="6880FCC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-1.036e+09</w:t>
            </w:r>
          </w:p>
        </w:tc>
        <w:tc>
          <w:tcPr>
            <w:tcW w:w="2016" w:type="dxa"/>
            <w:tcBorders>
              <w:top w:val="nil"/>
              <w:left w:val="nil"/>
              <w:bottom w:val="nil"/>
              <w:right w:val="nil"/>
            </w:tcBorders>
          </w:tcPr>
          <w:p w14:paraId="376D53C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-2.453e+10</w:t>
            </w:r>
          </w:p>
        </w:tc>
        <w:tc>
          <w:tcPr>
            <w:tcW w:w="2016" w:type="dxa"/>
            <w:tcBorders>
              <w:top w:val="nil"/>
              <w:left w:val="nil"/>
              <w:bottom w:val="nil"/>
              <w:right w:val="nil"/>
            </w:tcBorders>
          </w:tcPr>
          <w:p w14:paraId="7832CC3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-2.623e+08**</w:t>
            </w:r>
          </w:p>
        </w:tc>
      </w:tr>
      <w:tr w:rsidR="00C0305E" w:rsidRPr="00C0305E" w14:paraId="404B3FF2" w14:textId="77777777" w:rsidTr="005C7E16">
        <w:trPr>
          <w:jc w:val="center"/>
        </w:trPr>
        <w:tc>
          <w:tcPr>
            <w:tcW w:w="2955" w:type="dxa"/>
            <w:tcBorders>
              <w:top w:val="nil"/>
              <w:left w:val="nil"/>
              <w:bottom w:val="nil"/>
              <w:right w:val="nil"/>
            </w:tcBorders>
          </w:tcPr>
          <w:p w14:paraId="1E99FA4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142473A1"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(1.564e+09)</w:t>
            </w:r>
          </w:p>
        </w:tc>
        <w:tc>
          <w:tcPr>
            <w:tcW w:w="2016" w:type="dxa"/>
            <w:tcBorders>
              <w:top w:val="nil"/>
              <w:left w:val="nil"/>
              <w:bottom w:val="nil"/>
              <w:right w:val="nil"/>
            </w:tcBorders>
          </w:tcPr>
          <w:p w14:paraId="5574B38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(7.227e+10)</w:t>
            </w:r>
          </w:p>
        </w:tc>
        <w:tc>
          <w:tcPr>
            <w:tcW w:w="2016" w:type="dxa"/>
            <w:tcBorders>
              <w:top w:val="nil"/>
              <w:left w:val="nil"/>
              <w:bottom w:val="nil"/>
              <w:right w:val="nil"/>
            </w:tcBorders>
          </w:tcPr>
          <w:p w14:paraId="79189CF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(1.236e+08)</w:t>
            </w:r>
          </w:p>
        </w:tc>
      </w:tr>
      <w:tr w:rsidR="00C0305E" w:rsidRPr="00C0305E" w14:paraId="158982D1" w14:textId="77777777" w:rsidTr="005C7E16">
        <w:trPr>
          <w:jc w:val="center"/>
        </w:trPr>
        <w:tc>
          <w:tcPr>
            <w:tcW w:w="2955" w:type="dxa"/>
            <w:tcBorders>
              <w:top w:val="nil"/>
              <w:left w:val="nil"/>
              <w:bottom w:val="nil"/>
              <w:right w:val="nil"/>
            </w:tcBorders>
          </w:tcPr>
          <w:p w14:paraId="21E0FD0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GFCF</w:t>
            </w:r>
          </w:p>
        </w:tc>
        <w:tc>
          <w:tcPr>
            <w:tcW w:w="2016" w:type="dxa"/>
            <w:tcBorders>
              <w:top w:val="nil"/>
              <w:left w:val="nil"/>
              <w:bottom w:val="nil"/>
              <w:right w:val="nil"/>
            </w:tcBorders>
          </w:tcPr>
          <w:p w14:paraId="4F57044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-0.00221*</w:t>
            </w:r>
          </w:p>
        </w:tc>
        <w:tc>
          <w:tcPr>
            <w:tcW w:w="2016" w:type="dxa"/>
            <w:tcBorders>
              <w:top w:val="nil"/>
              <w:left w:val="nil"/>
              <w:bottom w:val="nil"/>
              <w:right w:val="nil"/>
            </w:tcBorders>
          </w:tcPr>
          <w:p w14:paraId="584AF2E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-0.00966</w:t>
            </w:r>
          </w:p>
        </w:tc>
        <w:tc>
          <w:tcPr>
            <w:tcW w:w="2016" w:type="dxa"/>
            <w:tcBorders>
              <w:top w:val="nil"/>
              <w:left w:val="nil"/>
              <w:bottom w:val="nil"/>
              <w:right w:val="nil"/>
            </w:tcBorders>
          </w:tcPr>
          <w:p w14:paraId="4E545D3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0.000616*</w:t>
            </w:r>
          </w:p>
        </w:tc>
      </w:tr>
      <w:tr w:rsidR="00C0305E" w:rsidRPr="00C0305E" w14:paraId="62911AE2" w14:textId="77777777" w:rsidTr="005C7E16">
        <w:trPr>
          <w:jc w:val="center"/>
        </w:trPr>
        <w:tc>
          <w:tcPr>
            <w:tcW w:w="2955" w:type="dxa"/>
            <w:tcBorders>
              <w:top w:val="nil"/>
              <w:left w:val="nil"/>
              <w:bottom w:val="nil"/>
              <w:right w:val="nil"/>
            </w:tcBorders>
          </w:tcPr>
          <w:p w14:paraId="576C525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1A0635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(0.00128)</w:t>
            </w:r>
          </w:p>
        </w:tc>
        <w:tc>
          <w:tcPr>
            <w:tcW w:w="2016" w:type="dxa"/>
            <w:tcBorders>
              <w:top w:val="nil"/>
              <w:left w:val="nil"/>
              <w:bottom w:val="nil"/>
              <w:right w:val="nil"/>
            </w:tcBorders>
          </w:tcPr>
          <w:p w14:paraId="3111061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(0.00617)</w:t>
            </w:r>
          </w:p>
        </w:tc>
        <w:tc>
          <w:tcPr>
            <w:tcW w:w="2016" w:type="dxa"/>
            <w:tcBorders>
              <w:top w:val="nil"/>
              <w:left w:val="nil"/>
              <w:bottom w:val="nil"/>
              <w:right w:val="nil"/>
            </w:tcBorders>
          </w:tcPr>
          <w:p w14:paraId="7523340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(0.000350)</w:t>
            </w:r>
          </w:p>
        </w:tc>
      </w:tr>
      <w:tr w:rsidR="00C0305E" w:rsidRPr="00C0305E" w14:paraId="297C8914" w14:textId="77777777" w:rsidTr="005C7E16">
        <w:trPr>
          <w:jc w:val="center"/>
        </w:trPr>
        <w:tc>
          <w:tcPr>
            <w:tcW w:w="2955" w:type="dxa"/>
            <w:tcBorders>
              <w:top w:val="nil"/>
              <w:left w:val="nil"/>
              <w:bottom w:val="nil"/>
              <w:right w:val="nil"/>
            </w:tcBorders>
          </w:tcPr>
          <w:p w14:paraId="73C13E9E" w14:textId="242565FF" w:rsidR="00C0305E" w:rsidRPr="00C0305E" w:rsidRDefault="00CC3EC5"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Go</w:t>
            </w:r>
            <w:r>
              <w:rPr>
                <w:rFonts w:ascii="Times New Roman" w:hAnsi="Times New Roman"/>
                <w:sz w:val="16"/>
                <w:szCs w:val="16"/>
              </w:rPr>
              <w:t>vernment</w:t>
            </w:r>
            <w:r w:rsidRPr="00C0305E">
              <w:rPr>
                <w:rFonts w:ascii="Times New Roman" w:hAnsi="Times New Roman"/>
                <w:sz w:val="16"/>
                <w:szCs w:val="16"/>
              </w:rPr>
              <w:t xml:space="preserve"> Spending</w:t>
            </w:r>
          </w:p>
        </w:tc>
        <w:tc>
          <w:tcPr>
            <w:tcW w:w="2016" w:type="dxa"/>
            <w:tcBorders>
              <w:top w:val="nil"/>
              <w:left w:val="nil"/>
              <w:bottom w:val="nil"/>
              <w:right w:val="nil"/>
            </w:tcBorders>
          </w:tcPr>
          <w:p w14:paraId="578C308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0.00983**</w:t>
            </w:r>
          </w:p>
        </w:tc>
        <w:tc>
          <w:tcPr>
            <w:tcW w:w="2016" w:type="dxa"/>
            <w:tcBorders>
              <w:top w:val="nil"/>
              <w:left w:val="nil"/>
              <w:bottom w:val="nil"/>
              <w:right w:val="nil"/>
            </w:tcBorders>
          </w:tcPr>
          <w:p w14:paraId="382E921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0.0327</w:t>
            </w:r>
          </w:p>
        </w:tc>
        <w:tc>
          <w:tcPr>
            <w:tcW w:w="2016" w:type="dxa"/>
            <w:tcBorders>
              <w:top w:val="nil"/>
              <w:left w:val="nil"/>
              <w:bottom w:val="nil"/>
              <w:right w:val="nil"/>
            </w:tcBorders>
          </w:tcPr>
          <w:p w14:paraId="6DA68D0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-0.000674</w:t>
            </w:r>
          </w:p>
        </w:tc>
      </w:tr>
      <w:tr w:rsidR="00C0305E" w:rsidRPr="00C0305E" w14:paraId="152A9752" w14:textId="77777777" w:rsidTr="005C7E16">
        <w:trPr>
          <w:jc w:val="center"/>
        </w:trPr>
        <w:tc>
          <w:tcPr>
            <w:tcW w:w="2955" w:type="dxa"/>
            <w:tcBorders>
              <w:top w:val="nil"/>
              <w:left w:val="nil"/>
              <w:bottom w:val="nil"/>
              <w:right w:val="nil"/>
            </w:tcBorders>
          </w:tcPr>
          <w:p w14:paraId="29A387C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19CAA0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(0.00460)</w:t>
            </w:r>
          </w:p>
        </w:tc>
        <w:tc>
          <w:tcPr>
            <w:tcW w:w="2016" w:type="dxa"/>
            <w:tcBorders>
              <w:top w:val="nil"/>
              <w:left w:val="nil"/>
              <w:bottom w:val="nil"/>
              <w:right w:val="nil"/>
            </w:tcBorders>
          </w:tcPr>
          <w:p w14:paraId="72335BA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(0.0217)</w:t>
            </w:r>
          </w:p>
        </w:tc>
        <w:tc>
          <w:tcPr>
            <w:tcW w:w="2016" w:type="dxa"/>
            <w:tcBorders>
              <w:top w:val="nil"/>
              <w:left w:val="nil"/>
              <w:bottom w:val="nil"/>
              <w:right w:val="nil"/>
            </w:tcBorders>
          </w:tcPr>
          <w:p w14:paraId="37500DB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(0.000583)</w:t>
            </w:r>
          </w:p>
        </w:tc>
      </w:tr>
      <w:tr w:rsidR="00C0305E" w:rsidRPr="00C0305E" w14:paraId="5AF3C9C7" w14:textId="77777777" w:rsidTr="005C7E16">
        <w:trPr>
          <w:jc w:val="center"/>
        </w:trPr>
        <w:tc>
          <w:tcPr>
            <w:tcW w:w="2955" w:type="dxa"/>
            <w:tcBorders>
              <w:top w:val="nil"/>
              <w:left w:val="nil"/>
              <w:bottom w:val="nil"/>
              <w:right w:val="nil"/>
            </w:tcBorders>
          </w:tcPr>
          <w:p w14:paraId="1DFBF1F8" w14:textId="49C6BB1B"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Life</w:t>
            </w:r>
            <w:r w:rsidR="00CC3EC5">
              <w:rPr>
                <w:rFonts w:ascii="Times New Roman" w:hAnsi="Times New Roman"/>
                <w:sz w:val="16"/>
                <w:szCs w:val="16"/>
              </w:rPr>
              <w:t xml:space="preserve"> </w:t>
            </w:r>
            <w:r w:rsidRPr="00C0305E">
              <w:rPr>
                <w:rFonts w:ascii="Times New Roman" w:hAnsi="Times New Roman"/>
                <w:sz w:val="16"/>
                <w:szCs w:val="16"/>
              </w:rPr>
              <w:t>Expectancy</w:t>
            </w:r>
          </w:p>
        </w:tc>
        <w:tc>
          <w:tcPr>
            <w:tcW w:w="2016" w:type="dxa"/>
            <w:tcBorders>
              <w:top w:val="nil"/>
              <w:left w:val="nil"/>
              <w:bottom w:val="nil"/>
              <w:right w:val="nil"/>
            </w:tcBorders>
          </w:tcPr>
          <w:p w14:paraId="657E6E0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5.934e+10***</w:t>
            </w:r>
          </w:p>
        </w:tc>
        <w:tc>
          <w:tcPr>
            <w:tcW w:w="2016" w:type="dxa"/>
            <w:tcBorders>
              <w:top w:val="nil"/>
              <w:left w:val="nil"/>
              <w:bottom w:val="nil"/>
              <w:right w:val="nil"/>
            </w:tcBorders>
          </w:tcPr>
          <w:p w14:paraId="3E4F6EC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2.247e+11</w:t>
            </w:r>
          </w:p>
        </w:tc>
        <w:tc>
          <w:tcPr>
            <w:tcW w:w="2016" w:type="dxa"/>
            <w:tcBorders>
              <w:top w:val="nil"/>
              <w:left w:val="nil"/>
              <w:bottom w:val="nil"/>
              <w:right w:val="nil"/>
            </w:tcBorders>
          </w:tcPr>
          <w:p w14:paraId="08590A7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1.046e+10***</w:t>
            </w:r>
          </w:p>
        </w:tc>
      </w:tr>
      <w:tr w:rsidR="00C0305E" w:rsidRPr="00C0305E" w14:paraId="07EA44F3" w14:textId="77777777" w:rsidTr="005C7E16">
        <w:trPr>
          <w:jc w:val="center"/>
        </w:trPr>
        <w:tc>
          <w:tcPr>
            <w:tcW w:w="2955" w:type="dxa"/>
            <w:tcBorders>
              <w:top w:val="nil"/>
              <w:left w:val="nil"/>
              <w:bottom w:val="nil"/>
              <w:right w:val="nil"/>
            </w:tcBorders>
          </w:tcPr>
          <w:p w14:paraId="5590C0D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D43DBD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(1.728e+10)</w:t>
            </w:r>
          </w:p>
        </w:tc>
        <w:tc>
          <w:tcPr>
            <w:tcW w:w="2016" w:type="dxa"/>
            <w:tcBorders>
              <w:top w:val="nil"/>
              <w:left w:val="nil"/>
              <w:bottom w:val="nil"/>
              <w:right w:val="nil"/>
            </w:tcBorders>
          </w:tcPr>
          <w:p w14:paraId="1F56979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(1.553e+11)</w:t>
            </w:r>
          </w:p>
        </w:tc>
        <w:tc>
          <w:tcPr>
            <w:tcW w:w="2016" w:type="dxa"/>
            <w:tcBorders>
              <w:top w:val="nil"/>
              <w:left w:val="nil"/>
              <w:bottom w:val="nil"/>
              <w:right w:val="nil"/>
            </w:tcBorders>
          </w:tcPr>
          <w:p w14:paraId="58030BD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(1.803e+09)</w:t>
            </w:r>
          </w:p>
        </w:tc>
      </w:tr>
      <w:tr w:rsidR="00C0305E" w:rsidRPr="00C0305E" w14:paraId="5134BE1D" w14:textId="77777777" w:rsidTr="005C7E16">
        <w:trPr>
          <w:jc w:val="center"/>
        </w:trPr>
        <w:tc>
          <w:tcPr>
            <w:tcW w:w="2955" w:type="dxa"/>
            <w:tcBorders>
              <w:top w:val="nil"/>
              <w:left w:val="nil"/>
              <w:bottom w:val="nil"/>
              <w:right w:val="nil"/>
            </w:tcBorders>
          </w:tcPr>
          <w:p w14:paraId="4163CBD6" w14:textId="17C127D3"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Secondary</w:t>
            </w:r>
            <w:r w:rsidR="00CC3EC5">
              <w:rPr>
                <w:rFonts w:ascii="Times New Roman" w:hAnsi="Times New Roman"/>
                <w:sz w:val="16"/>
                <w:szCs w:val="16"/>
              </w:rPr>
              <w:t xml:space="preserve"> </w:t>
            </w:r>
            <w:r w:rsidRPr="00C0305E">
              <w:rPr>
                <w:rFonts w:ascii="Times New Roman" w:hAnsi="Times New Roman"/>
                <w:sz w:val="16"/>
                <w:szCs w:val="16"/>
              </w:rPr>
              <w:t>Edu</w:t>
            </w:r>
            <w:r w:rsidR="00CC3EC5">
              <w:rPr>
                <w:rFonts w:ascii="Times New Roman" w:hAnsi="Times New Roman"/>
                <w:sz w:val="16"/>
                <w:szCs w:val="16"/>
              </w:rPr>
              <w:t>cation</w:t>
            </w:r>
          </w:p>
        </w:tc>
        <w:tc>
          <w:tcPr>
            <w:tcW w:w="2016" w:type="dxa"/>
            <w:tcBorders>
              <w:top w:val="nil"/>
              <w:left w:val="nil"/>
              <w:bottom w:val="nil"/>
              <w:right w:val="nil"/>
            </w:tcBorders>
          </w:tcPr>
          <w:p w14:paraId="2C8F9501"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2.669e+10</w:t>
            </w:r>
          </w:p>
        </w:tc>
        <w:tc>
          <w:tcPr>
            <w:tcW w:w="2016" w:type="dxa"/>
            <w:tcBorders>
              <w:top w:val="nil"/>
              <w:left w:val="nil"/>
              <w:bottom w:val="nil"/>
              <w:right w:val="nil"/>
            </w:tcBorders>
          </w:tcPr>
          <w:p w14:paraId="1B540D0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1.470e+12***</w:t>
            </w:r>
          </w:p>
        </w:tc>
        <w:tc>
          <w:tcPr>
            <w:tcW w:w="2016" w:type="dxa"/>
            <w:tcBorders>
              <w:top w:val="nil"/>
              <w:left w:val="nil"/>
              <w:bottom w:val="nil"/>
              <w:right w:val="nil"/>
            </w:tcBorders>
          </w:tcPr>
          <w:p w14:paraId="02855C5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4.704e+10***</w:t>
            </w:r>
          </w:p>
        </w:tc>
      </w:tr>
      <w:tr w:rsidR="00C0305E" w:rsidRPr="00C0305E" w14:paraId="7F6AB65D" w14:textId="77777777" w:rsidTr="005C7E16">
        <w:trPr>
          <w:jc w:val="center"/>
        </w:trPr>
        <w:tc>
          <w:tcPr>
            <w:tcW w:w="2955" w:type="dxa"/>
            <w:tcBorders>
              <w:top w:val="nil"/>
              <w:left w:val="nil"/>
              <w:bottom w:val="nil"/>
              <w:right w:val="nil"/>
            </w:tcBorders>
          </w:tcPr>
          <w:p w14:paraId="6F6E3B1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2DD1EE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(1.087e+11)</w:t>
            </w:r>
          </w:p>
        </w:tc>
        <w:tc>
          <w:tcPr>
            <w:tcW w:w="2016" w:type="dxa"/>
            <w:tcBorders>
              <w:top w:val="nil"/>
              <w:left w:val="nil"/>
              <w:bottom w:val="nil"/>
              <w:right w:val="nil"/>
            </w:tcBorders>
          </w:tcPr>
          <w:p w14:paraId="27F70CB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(4.049e+11)</w:t>
            </w:r>
          </w:p>
        </w:tc>
        <w:tc>
          <w:tcPr>
            <w:tcW w:w="2016" w:type="dxa"/>
            <w:tcBorders>
              <w:top w:val="nil"/>
              <w:left w:val="nil"/>
              <w:bottom w:val="nil"/>
              <w:right w:val="nil"/>
            </w:tcBorders>
          </w:tcPr>
          <w:p w14:paraId="4BAE792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(1.332e+10)</w:t>
            </w:r>
          </w:p>
        </w:tc>
      </w:tr>
      <w:tr w:rsidR="00C0305E" w:rsidRPr="00C0305E" w14:paraId="2849EDE2" w14:textId="77777777" w:rsidTr="005C7E16">
        <w:trPr>
          <w:jc w:val="center"/>
        </w:trPr>
        <w:tc>
          <w:tcPr>
            <w:tcW w:w="2955" w:type="dxa"/>
            <w:tcBorders>
              <w:top w:val="nil"/>
              <w:left w:val="nil"/>
              <w:bottom w:val="nil"/>
              <w:right w:val="nil"/>
            </w:tcBorders>
          </w:tcPr>
          <w:p w14:paraId="3BE30EE3" w14:textId="512D14CB"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Primary</w:t>
            </w:r>
            <w:r w:rsidR="00CC3EC5">
              <w:rPr>
                <w:rFonts w:ascii="Times New Roman" w:hAnsi="Times New Roman"/>
                <w:sz w:val="16"/>
                <w:szCs w:val="16"/>
              </w:rPr>
              <w:t xml:space="preserve"> </w:t>
            </w:r>
            <w:r w:rsidRPr="00C0305E">
              <w:rPr>
                <w:rFonts w:ascii="Times New Roman" w:hAnsi="Times New Roman"/>
                <w:sz w:val="16"/>
                <w:szCs w:val="16"/>
              </w:rPr>
              <w:t>Edu</w:t>
            </w:r>
            <w:r w:rsidR="00CC3EC5">
              <w:rPr>
                <w:rFonts w:ascii="Times New Roman" w:hAnsi="Times New Roman"/>
                <w:sz w:val="16"/>
                <w:szCs w:val="16"/>
              </w:rPr>
              <w:t>cation</w:t>
            </w:r>
          </w:p>
        </w:tc>
        <w:tc>
          <w:tcPr>
            <w:tcW w:w="2016" w:type="dxa"/>
            <w:tcBorders>
              <w:top w:val="nil"/>
              <w:left w:val="nil"/>
              <w:bottom w:val="nil"/>
              <w:right w:val="nil"/>
            </w:tcBorders>
          </w:tcPr>
          <w:p w14:paraId="10BEF31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1.967e+11</w:t>
            </w:r>
          </w:p>
        </w:tc>
        <w:tc>
          <w:tcPr>
            <w:tcW w:w="2016" w:type="dxa"/>
            <w:tcBorders>
              <w:top w:val="nil"/>
              <w:left w:val="nil"/>
              <w:bottom w:val="nil"/>
              <w:right w:val="nil"/>
            </w:tcBorders>
          </w:tcPr>
          <w:p w14:paraId="0881281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1.102e+12*</w:t>
            </w:r>
          </w:p>
        </w:tc>
        <w:tc>
          <w:tcPr>
            <w:tcW w:w="2016" w:type="dxa"/>
            <w:tcBorders>
              <w:top w:val="nil"/>
              <w:left w:val="nil"/>
              <w:bottom w:val="nil"/>
              <w:right w:val="nil"/>
            </w:tcBorders>
          </w:tcPr>
          <w:p w14:paraId="5DEB55D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9.741e+09</w:t>
            </w:r>
          </w:p>
        </w:tc>
      </w:tr>
      <w:tr w:rsidR="00C0305E" w:rsidRPr="00C0305E" w14:paraId="6F96BC95" w14:textId="77777777" w:rsidTr="005C7E16">
        <w:trPr>
          <w:jc w:val="center"/>
        </w:trPr>
        <w:tc>
          <w:tcPr>
            <w:tcW w:w="2955" w:type="dxa"/>
            <w:tcBorders>
              <w:top w:val="nil"/>
              <w:left w:val="nil"/>
              <w:bottom w:val="nil"/>
              <w:right w:val="nil"/>
            </w:tcBorders>
          </w:tcPr>
          <w:p w14:paraId="3737AE79"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E2D3AB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(1.283e+11)</w:t>
            </w:r>
          </w:p>
        </w:tc>
        <w:tc>
          <w:tcPr>
            <w:tcW w:w="2016" w:type="dxa"/>
            <w:tcBorders>
              <w:top w:val="nil"/>
              <w:left w:val="nil"/>
              <w:bottom w:val="nil"/>
              <w:right w:val="nil"/>
            </w:tcBorders>
          </w:tcPr>
          <w:p w14:paraId="5832416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(5.763e+11)</w:t>
            </w:r>
          </w:p>
        </w:tc>
        <w:tc>
          <w:tcPr>
            <w:tcW w:w="2016" w:type="dxa"/>
            <w:tcBorders>
              <w:top w:val="nil"/>
              <w:left w:val="nil"/>
              <w:bottom w:val="nil"/>
              <w:right w:val="nil"/>
            </w:tcBorders>
          </w:tcPr>
          <w:p w14:paraId="1B037B1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(1.860e+10)</w:t>
            </w:r>
          </w:p>
        </w:tc>
      </w:tr>
      <w:tr w:rsidR="00C0305E" w:rsidRPr="00C0305E" w14:paraId="2FF71805" w14:textId="77777777" w:rsidTr="005C7E16">
        <w:trPr>
          <w:jc w:val="center"/>
        </w:trPr>
        <w:tc>
          <w:tcPr>
            <w:tcW w:w="2955" w:type="dxa"/>
            <w:tcBorders>
              <w:top w:val="nil"/>
              <w:left w:val="nil"/>
              <w:bottom w:val="nil"/>
              <w:right w:val="nil"/>
            </w:tcBorders>
          </w:tcPr>
          <w:p w14:paraId="04CD910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Exports</w:t>
            </w:r>
          </w:p>
        </w:tc>
        <w:tc>
          <w:tcPr>
            <w:tcW w:w="2016" w:type="dxa"/>
            <w:tcBorders>
              <w:top w:val="nil"/>
              <w:left w:val="nil"/>
              <w:bottom w:val="nil"/>
              <w:right w:val="nil"/>
            </w:tcBorders>
          </w:tcPr>
          <w:p w14:paraId="5D42490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-0.00125</w:t>
            </w:r>
          </w:p>
        </w:tc>
        <w:tc>
          <w:tcPr>
            <w:tcW w:w="2016" w:type="dxa"/>
            <w:tcBorders>
              <w:top w:val="nil"/>
              <w:left w:val="nil"/>
              <w:bottom w:val="nil"/>
              <w:right w:val="nil"/>
            </w:tcBorders>
          </w:tcPr>
          <w:p w14:paraId="52F7AEC9"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-0.00286</w:t>
            </w:r>
          </w:p>
        </w:tc>
        <w:tc>
          <w:tcPr>
            <w:tcW w:w="2016" w:type="dxa"/>
            <w:tcBorders>
              <w:top w:val="nil"/>
              <w:left w:val="nil"/>
              <w:bottom w:val="nil"/>
              <w:right w:val="nil"/>
            </w:tcBorders>
          </w:tcPr>
          <w:p w14:paraId="02F945C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3.36e-05</w:t>
            </w:r>
          </w:p>
        </w:tc>
      </w:tr>
      <w:tr w:rsidR="00C0305E" w:rsidRPr="00C0305E" w14:paraId="27D9393F" w14:textId="77777777" w:rsidTr="005C7E16">
        <w:trPr>
          <w:jc w:val="center"/>
        </w:trPr>
        <w:tc>
          <w:tcPr>
            <w:tcW w:w="2955" w:type="dxa"/>
            <w:tcBorders>
              <w:top w:val="nil"/>
              <w:left w:val="nil"/>
              <w:bottom w:val="nil"/>
              <w:right w:val="nil"/>
            </w:tcBorders>
          </w:tcPr>
          <w:p w14:paraId="3561562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232FAF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(0.00145)</w:t>
            </w:r>
          </w:p>
        </w:tc>
        <w:tc>
          <w:tcPr>
            <w:tcW w:w="2016" w:type="dxa"/>
            <w:tcBorders>
              <w:top w:val="nil"/>
              <w:left w:val="nil"/>
              <w:bottom w:val="nil"/>
              <w:right w:val="nil"/>
            </w:tcBorders>
          </w:tcPr>
          <w:p w14:paraId="28D1FB8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(0.00721)</w:t>
            </w:r>
          </w:p>
        </w:tc>
        <w:tc>
          <w:tcPr>
            <w:tcW w:w="2016" w:type="dxa"/>
            <w:tcBorders>
              <w:top w:val="nil"/>
              <w:left w:val="nil"/>
              <w:bottom w:val="nil"/>
              <w:right w:val="nil"/>
            </w:tcBorders>
          </w:tcPr>
          <w:p w14:paraId="1AAADC7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(0.000156)</w:t>
            </w:r>
          </w:p>
        </w:tc>
      </w:tr>
      <w:tr w:rsidR="00C0305E" w:rsidRPr="00C0305E" w14:paraId="4E455409" w14:textId="77777777" w:rsidTr="005C7E16">
        <w:trPr>
          <w:jc w:val="center"/>
        </w:trPr>
        <w:tc>
          <w:tcPr>
            <w:tcW w:w="2955" w:type="dxa"/>
            <w:tcBorders>
              <w:top w:val="nil"/>
              <w:left w:val="nil"/>
              <w:bottom w:val="nil"/>
              <w:right w:val="nil"/>
            </w:tcBorders>
          </w:tcPr>
          <w:p w14:paraId="5375E23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Imports</w:t>
            </w:r>
          </w:p>
        </w:tc>
        <w:tc>
          <w:tcPr>
            <w:tcW w:w="2016" w:type="dxa"/>
            <w:tcBorders>
              <w:top w:val="nil"/>
              <w:left w:val="nil"/>
              <w:bottom w:val="nil"/>
              <w:right w:val="nil"/>
            </w:tcBorders>
          </w:tcPr>
          <w:p w14:paraId="6C73C73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0.000957</w:t>
            </w:r>
          </w:p>
        </w:tc>
        <w:tc>
          <w:tcPr>
            <w:tcW w:w="2016" w:type="dxa"/>
            <w:tcBorders>
              <w:top w:val="nil"/>
              <w:left w:val="nil"/>
              <w:bottom w:val="nil"/>
              <w:right w:val="nil"/>
            </w:tcBorders>
          </w:tcPr>
          <w:p w14:paraId="30ADAEF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0.00613</w:t>
            </w:r>
          </w:p>
        </w:tc>
        <w:tc>
          <w:tcPr>
            <w:tcW w:w="2016" w:type="dxa"/>
            <w:tcBorders>
              <w:top w:val="nil"/>
              <w:left w:val="nil"/>
              <w:bottom w:val="nil"/>
              <w:right w:val="nil"/>
            </w:tcBorders>
          </w:tcPr>
          <w:p w14:paraId="121F1A6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-6.77e-05</w:t>
            </w:r>
          </w:p>
        </w:tc>
      </w:tr>
      <w:tr w:rsidR="00C0305E" w:rsidRPr="00C0305E" w14:paraId="7BDCAF56" w14:textId="77777777" w:rsidTr="005C7E16">
        <w:trPr>
          <w:jc w:val="center"/>
        </w:trPr>
        <w:tc>
          <w:tcPr>
            <w:tcW w:w="2955" w:type="dxa"/>
            <w:tcBorders>
              <w:top w:val="nil"/>
              <w:left w:val="nil"/>
              <w:bottom w:val="nil"/>
              <w:right w:val="nil"/>
            </w:tcBorders>
          </w:tcPr>
          <w:p w14:paraId="54B5BCF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B1EB4C1"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(0.00150)</w:t>
            </w:r>
          </w:p>
        </w:tc>
        <w:tc>
          <w:tcPr>
            <w:tcW w:w="2016" w:type="dxa"/>
            <w:tcBorders>
              <w:top w:val="nil"/>
              <w:left w:val="nil"/>
              <w:bottom w:val="nil"/>
              <w:right w:val="nil"/>
            </w:tcBorders>
          </w:tcPr>
          <w:p w14:paraId="4409415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(0.00662)</w:t>
            </w:r>
          </w:p>
        </w:tc>
        <w:tc>
          <w:tcPr>
            <w:tcW w:w="2016" w:type="dxa"/>
            <w:tcBorders>
              <w:top w:val="nil"/>
              <w:left w:val="nil"/>
              <w:bottom w:val="nil"/>
              <w:right w:val="nil"/>
            </w:tcBorders>
          </w:tcPr>
          <w:p w14:paraId="321C1EF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(0.000184)</w:t>
            </w:r>
          </w:p>
        </w:tc>
      </w:tr>
      <w:tr w:rsidR="00C0305E" w:rsidRPr="00C0305E" w14:paraId="4BBDAA6E" w14:textId="77777777" w:rsidTr="005C7E16">
        <w:trPr>
          <w:jc w:val="center"/>
        </w:trPr>
        <w:tc>
          <w:tcPr>
            <w:tcW w:w="2955" w:type="dxa"/>
            <w:tcBorders>
              <w:top w:val="nil"/>
              <w:left w:val="nil"/>
              <w:bottom w:val="nil"/>
              <w:right w:val="nil"/>
            </w:tcBorders>
          </w:tcPr>
          <w:p w14:paraId="5C3F6CA1"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FDI</w:t>
            </w:r>
          </w:p>
        </w:tc>
        <w:tc>
          <w:tcPr>
            <w:tcW w:w="2016" w:type="dxa"/>
            <w:tcBorders>
              <w:top w:val="nil"/>
              <w:left w:val="nil"/>
              <w:bottom w:val="nil"/>
              <w:right w:val="nil"/>
            </w:tcBorders>
          </w:tcPr>
          <w:p w14:paraId="0837360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-8.498***</w:t>
            </w:r>
          </w:p>
        </w:tc>
        <w:tc>
          <w:tcPr>
            <w:tcW w:w="2016" w:type="dxa"/>
            <w:tcBorders>
              <w:top w:val="nil"/>
              <w:left w:val="nil"/>
              <w:bottom w:val="nil"/>
              <w:right w:val="nil"/>
            </w:tcBorders>
          </w:tcPr>
          <w:p w14:paraId="492086B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-36.35***</w:t>
            </w:r>
          </w:p>
        </w:tc>
        <w:tc>
          <w:tcPr>
            <w:tcW w:w="2016" w:type="dxa"/>
            <w:tcBorders>
              <w:top w:val="nil"/>
              <w:left w:val="nil"/>
              <w:bottom w:val="nil"/>
              <w:right w:val="nil"/>
            </w:tcBorders>
          </w:tcPr>
          <w:p w14:paraId="7FDC914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-0.266</w:t>
            </w:r>
          </w:p>
        </w:tc>
      </w:tr>
      <w:tr w:rsidR="00C0305E" w:rsidRPr="00C0305E" w14:paraId="5C5B380F" w14:textId="77777777" w:rsidTr="005C7E16">
        <w:trPr>
          <w:jc w:val="center"/>
        </w:trPr>
        <w:tc>
          <w:tcPr>
            <w:tcW w:w="2955" w:type="dxa"/>
            <w:tcBorders>
              <w:top w:val="nil"/>
              <w:left w:val="nil"/>
              <w:bottom w:val="nil"/>
              <w:right w:val="nil"/>
            </w:tcBorders>
          </w:tcPr>
          <w:p w14:paraId="464017CD"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23DDE52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(1.922)</w:t>
            </w:r>
          </w:p>
        </w:tc>
        <w:tc>
          <w:tcPr>
            <w:tcW w:w="2016" w:type="dxa"/>
            <w:tcBorders>
              <w:top w:val="nil"/>
              <w:left w:val="nil"/>
              <w:bottom w:val="nil"/>
              <w:right w:val="nil"/>
            </w:tcBorders>
          </w:tcPr>
          <w:p w14:paraId="12AC95D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(7.362)</w:t>
            </w:r>
          </w:p>
        </w:tc>
        <w:tc>
          <w:tcPr>
            <w:tcW w:w="2016" w:type="dxa"/>
            <w:tcBorders>
              <w:top w:val="nil"/>
              <w:left w:val="nil"/>
              <w:bottom w:val="nil"/>
              <w:right w:val="nil"/>
            </w:tcBorders>
          </w:tcPr>
          <w:p w14:paraId="01FCDA9C"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(0.230)</w:t>
            </w:r>
          </w:p>
        </w:tc>
      </w:tr>
      <w:tr w:rsidR="00C0305E" w:rsidRPr="00C0305E" w14:paraId="029EDA07" w14:textId="77777777" w:rsidTr="005C7E16">
        <w:trPr>
          <w:jc w:val="center"/>
        </w:trPr>
        <w:tc>
          <w:tcPr>
            <w:tcW w:w="2955" w:type="dxa"/>
            <w:tcBorders>
              <w:top w:val="nil"/>
              <w:left w:val="nil"/>
              <w:bottom w:val="nil"/>
              <w:right w:val="nil"/>
            </w:tcBorders>
          </w:tcPr>
          <w:p w14:paraId="328289CB" w14:textId="741D3BA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Pop</w:t>
            </w:r>
            <w:r w:rsidR="00CC3EC5">
              <w:rPr>
                <w:rFonts w:ascii="Times New Roman" w:hAnsi="Times New Roman"/>
                <w:sz w:val="16"/>
                <w:szCs w:val="16"/>
              </w:rPr>
              <w:t xml:space="preserve">ulation </w:t>
            </w:r>
            <w:r w:rsidR="004068B9">
              <w:rPr>
                <w:rFonts w:ascii="Times New Roman" w:hAnsi="Times New Roman"/>
                <w:sz w:val="16"/>
                <w:szCs w:val="16"/>
              </w:rPr>
              <w:t>G</w:t>
            </w:r>
            <w:r w:rsidRPr="00C0305E">
              <w:rPr>
                <w:rFonts w:ascii="Times New Roman" w:hAnsi="Times New Roman"/>
                <w:sz w:val="16"/>
                <w:szCs w:val="16"/>
              </w:rPr>
              <w:t>r</w:t>
            </w:r>
            <w:r w:rsidR="004068B9">
              <w:rPr>
                <w:rFonts w:ascii="Times New Roman" w:hAnsi="Times New Roman"/>
                <w:sz w:val="16"/>
                <w:szCs w:val="16"/>
              </w:rPr>
              <w:t>o</w:t>
            </w:r>
            <w:r w:rsidRPr="00C0305E">
              <w:rPr>
                <w:rFonts w:ascii="Times New Roman" w:hAnsi="Times New Roman"/>
                <w:sz w:val="16"/>
                <w:szCs w:val="16"/>
              </w:rPr>
              <w:t>wth</w:t>
            </w:r>
          </w:p>
        </w:tc>
        <w:tc>
          <w:tcPr>
            <w:tcW w:w="2016" w:type="dxa"/>
            <w:tcBorders>
              <w:top w:val="nil"/>
              <w:left w:val="nil"/>
              <w:bottom w:val="nil"/>
              <w:right w:val="nil"/>
            </w:tcBorders>
          </w:tcPr>
          <w:p w14:paraId="54ED024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-3.060e+10</w:t>
            </w:r>
          </w:p>
        </w:tc>
        <w:tc>
          <w:tcPr>
            <w:tcW w:w="2016" w:type="dxa"/>
            <w:tcBorders>
              <w:top w:val="nil"/>
              <w:left w:val="nil"/>
              <w:bottom w:val="nil"/>
              <w:right w:val="nil"/>
            </w:tcBorders>
          </w:tcPr>
          <w:p w14:paraId="237CDC8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-3.479e+12***</w:t>
            </w:r>
          </w:p>
        </w:tc>
        <w:tc>
          <w:tcPr>
            <w:tcW w:w="2016" w:type="dxa"/>
            <w:tcBorders>
              <w:top w:val="nil"/>
              <w:left w:val="nil"/>
              <w:bottom w:val="nil"/>
              <w:right w:val="nil"/>
            </w:tcBorders>
          </w:tcPr>
          <w:p w14:paraId="0824B0C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-6.524e+09**</w:t>
            </w:r>
          </w:p>
        </w:tc>
      </w:tr>
      <w:tr w:rsidR="00C0305E" w:rsidRPr="00C0305E" w14:paraId="5E5F3581" w14:textId="77777777" w:rsidTr="005C7E16">
        <w:trPr>
          <w:jc w:val="center"/>
        </w:trPr>
        <w:tc>
          <w:tcPr>
            <w:tcW w:w="2955" w:type="dxa"/>
            <w:tcBorders>
              <w:top w:val="nil"/>
              <w:left w:val="nil"/>
              <w:bottom w:val="nil"/>
              <w:right w:val="nil"/>
            </w:tcBorders>
          </w:tcPr>
          <w:p w14:paraId="231EEB3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7431E74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(3.324e+10)</w:t>
            </w:r>
          </w:p>
        </w:tc>
        <w:tc>
          <w:tcPr>
            <w:tcW w:w="2016" w:type="dxa"/>
            <w:tcBorders>
              <w:top w:val="nil"/>
              <w:left w:val="nil"/>
              <w:bottom w:val="nil"/>
              <w:right w:val="nil"/>
            </w:tcBorders>
          </w:tcPr>
          <w:p w14:paraId="3981B6C1"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(9.101e+11)</w:t>
            </w:r>
          </w:p>
        </w:tc>
        <w:tc>
          <w:tcPr>
            <w:tcW w:w="2016" w:type="dxa"/>
            <w:tcBorders>
              <w:top w:val="nil"/>
              <w:left w:val="nil"/>
              <w:bottom w:val="nil"/>
              <w:right w:val="nil"/>
            </w:tcBorders>
          </w:tcPr>
          <w:p w14:paraId="404CD39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(2.670e+09)</w:t>
            </w:r>
          </w:p>
        </w:tc>
      </w:tr>
      <w:tr w:rsidR="00C0305E" w:rsidRPr="00C0305E" w14:paraId="7AA3E966" w14:textId="77777777" w:rsidTr="005C7E16">
        <w:trPr>
          <w:jc w:val="center"/>
        </w:trPr>
        <w:tc>
          <w:tcPr>
            <w:tcW w:w="2955" w:type="dxa"/>
            <w:tcBorders>
              <w:top w:val="nil"/>
              <w:left w:val="nil"/>
              <w:bottom w:val="nil"/>
              <w:right w:val="nil"/>
            </w:tcBorders>
          </w:tcPr>
          <w:p w14:paraId="05947F4B" w14:textId="0A29D7FF"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E</w:t>
            </w:r>
            <w:r w:rsidR="004068B9">
              <w:rPr>
                <w:rFonts w:ascii="Times New Roman" w:hAnsi="Times New Roman"/>
                <w:sz w:val="16"/>
                <w:szCs w:val="16"/>
              </w:rPr>
              <w:t xml:space="preserve">xchange </w:t>
            </w:r>
            <w:r w:rsidRPr="00C0305E">
              <w:rPr>
                <w:rFonts w:ascii="Times New Roman" w:hAnsi="Times New Roman"/>
                <w:sz w:val="16"/>
                <w:szCs w:val="16"/>
              </w:rPr>
              <w:t>Rate</w:t>
            </w:r>
          </w:p>
        </w:tc>
        <w:tc>
          <w:tcPr>
            <w:tcW w:w="2016" w:type="dxa"/>
            <w:tcBorders>
              <w:top w:val="nil"/>
              <w:left w:val="nil"/>
              <w:bottom w:val="nil"/>
              <w:right w:val="nil"/>
            </w:tcBorders>
          </w:tcPr>
          <w:p w14:paraId="2CE4032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59.95</w:t>
            </w:r>
          </w:p>
        </w:tc>
        <w:tc>
          <w:tcPr>
            <w:tcW w:w="2016" w:type="dxa"/>
            <w:tcBorders>
              <w:top w:val="nil"/>
              <w:left w:val="nil"/>
              <w:bottom w:val="nil"/>
              <w:right w:val="nil"/>
            </w:tcBorders>
          </w:tcPr>
          <w:p w14:paraId="425A2E7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-6.908e+08**</w:t>
            </w:r>
          </w:p>
        </w:tc>
        <w:tc>
          <w:tcPr>
            <w:tcW w:w="2016" w:type="dxa"/>
            <w:tcBorders>
              <w:top w:val="nil"/>
              <w:left w:val="nil"/>
              <w:bottom w:val="nil"/>
              <w:right w:val="nil"/>
            </w:tcBorders>
          </w:tcPr>
          <w:p w14:paraId="18B5344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9.346</w:t>
            </w:r>
          </w:p>
        </w:tc>
      </w:tr>
      <w:tr w:rsidR="00C0305E" w:rsidRPr="00C0305E" w14:paraId="491CECBF" w14:textId="77777777" w:rsidTr="005C7E16">
        <w:trPr>
          <w:jc w:val="center"/>
        </w:trPr>
        <w:tc>
          <w:tcPr>
            <w:tcW w:w="2955" w:type="dxa"/>
            <w:tcBorders>
              <w:top w:val="nil"/>
              <w:left w:val="nil"/>
              <w:bottom w:val="nil"/>
              <w:right w:val="nil"/>
            </w:tcBorders>
          </w:tcPr>
          <w:p w14:paraId="7D3DEB2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4B74511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(158.6)</w:t>
            </w:r>
          </w:p>
        </w:tc>
        <w:tc>
          <w:tcPr>
            <w:tcW w:w="2016" w:type="dxa"/>
            <w:tcBorders>
              <w:top w:val="nil"/>
              <w:left w:val="nil"/>
              <w:bottom w:val="nil"/>
              <w:right w:val="nil"/>
            </w:tcBorders>
          </w:tcPr>
          <w:p w14:paraId="485822F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(2.693e+08)</w:t>
            </w:r>
          </w:p>
        </w:tc>
        <w:tc>
          <w:tcPr>
            <w:tcW w:w="2016" w:type="dxa"/>
            <w:tcBorders>
              <w:top w:val="nil"/>
              <w:left w:val="nil"/>
              <w:bottom w:val="nil"/>
              <w:right w:val="nil"/>
            </w:tcBorders>
          </w:tcPr>
          <w:p w14:paraId="78434E3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(12.39)</w:t>
            </w:r>
          </w:p>
        </w:tc>
      </w:tr>
      <w:tr w:rsidR="00C0305E" w:rsidRPr="00C0305E" w14:paraId="7F624B2A" w14:textId="77777777" w:rsidTr="005C7E16">
        <w:trPr>
          <w:jc w:val="center"/>
        </w:trPr>
        <w:tc>
          <w:tcPr>
            <w:tcW w:w="2955" w:type="dxa"/>
            <w:tcBorders>
              <w:top w:val="nil"/>
              <w:left w:val="nil"/>
              <w:bottom w:val="nil"/>
              <w:right w:val="nil"/>
            </w:tcBorders>
          </w:tcPr>
          <w:p w14:paraId="75B347F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Globalization</w:t>
            </w:r>
          </w:p>
        </w:tc>
        <w:tc>
          <w:tcPr>
            <w:tcW w:w="2016" w:type="dxa"/>
            <w:tcBorders>
              <w:top w:val="nil"/>
              <w:left w:val="nil"/>
              <w:bottom w:val="nil"/>
              <w:right w:val="nil"/>
            </w:tcBorders>
          </w:tcPr>
          <w:p w14:paraId="79DC636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2.341e+10**</w:t>
            </w:r>
          </w:p>
        </w:tc>
        <w:tc>
          <w:tcPr>
            <w:tcW w:w="2016" w:type="dxa"/>
            <w:tcBorders>
              <w:top w:val="nil"/>
              <w:left w:val="nil"/>
              <w:bottom w:val="nil"/>
              <w:right w:val="nil"/>
            </w:tcBorders>
          </w:tcPr>
          <w:p w14:paraId="16DE921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-3.744e+11***</w:t>
            </w:r>
          </w:p>
        </w:tc>
        <w:tc>
          <w:tcPr>
            <w:tcW w:w="2016" w:type="dxa"/>
            <w:tcBorders>
              <w:top w:val="nil"/>
              <w:left w:val="nil"/>
              <w:bottom w:val="nil"/>
              <w:right w:val="nil"/>
            </w:tcBorders>
          </w:tcPr>
          <w:p w14:paraId="7396E87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4.233e+09***</w:t>
            </w:r>
          </w:p>
        </w:tc>
      </w:tr>
      <w:tr w:rsidR="00C0305E" w:rsidRPr="00C0305E" w14:paraId="2BC699D6" w14:textId="77777777" w:rsidTr="005C7E16">
        <w:trPr>
          <w:jc w:val="center"/>
        </w:trPr>
        <w:tc>
          <w:tcPr>
            <w:tcW w:w="2955" w:type="dxa"/>
            <w:tcBorders>
              <w:top w:val="nil"/>
              <w:left w:val="nil"/>
              <w:bottom w:val="nil"/>
              <w:right w:val="nil"/>
            </w:tcBorders>
          </w:tcPr>
          <w:p w14:paraId="78EA9459"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A4A118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(9.226e+09)</w:t>
            </w:r>
          </w:p>
        </w:tc>
        <w:tc>
          <w:tcPr>
            <w:tcW w:w="2016" w:type="dxa"/>
            <w:tcBorders>
              <w:top w:val="nil"/>
              <w:left w:val="nil"/>
              <w:bottom w:val="nil"/>
              <w:right w:val="nil"/>
            </w:tcBorders>
          </w:tcPr>
          <w:p w14:paraId="668FDB09"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(1.014e+11)</w:t>
            </w:r>
          </w:p>
        </w:tc>
        <w:tc>
          <w:tcPr>
            <w:tcW w:w="2016" w:type="dxa"/>
            <w:tcBorders>
              <w:top w:val="nil"/>
              <w:left w:val="nil"/>
              <w:bottom w:val="nil"/>
              <w:right w:val="nil"/>
            </w:tcBorders>
          </w:tcPr>
          <w:p w14:paraId="37D2C46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(1.050e+09)</w:t>
            </w:r>
          </w:p>
        </w:tc>
      </w:tr>
      <w:tr w:rsidR="00C0305E" w:rsidRPr="00C0305E" w14:paraId="5B746BA8" w14:textId="77777777" w:rsidTr="005C7E16">
        <w:trPr>
          <w:jc w:val="center"/>
        </w:trPr>
        <w:tc>
          <w:tcPr>
            <w:tcW w:w="2955" w:type="dxa"/>
            <w:tcBorders>
              <w:top w:val="nil"/>
              <w:left w:val="nil"/>
              <w:bottom w:val="nil"/>
              <w:right w:val="nil"/>
            </w:tcBorders>
          </w:tcPr>
          <w:p w14:paraId="7D087377" w14:textId="3A1DBF92" w:rsidR="00C0305E" w:rsidRPr="00C0305E" w:rsidRDefault="004068B9"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 xml:space="preserve">Age </w:t>
            </w:r>
            <w:r>
              <w:rPr>
                <w:rFonts w:ascii="Times New Roman" w:hAnsi="Times New Roman"/>
                <w:sz w:val="16"/>
                <w:szCs w:val="16"/>
              </w:rPr>
              <w:t>D</w:t>
            </w:r>
            <w:r w:rsidRPr="00C0305E">
              <w:rPr>
                <w:rFonts w:ascii="Times New Roman" w:hAnsi="Times New Roman"/>
                <w:sz w:val="16"/>
                <w:szCs w:val="16"/>
              </w:rPr>
              <w:t>ependency</w:t>
            </w:r>
          </w:p>
        </w:tc>
        <w:tc>
          <w:tcPr>
            <w:tcW w:w="2016" w:type="dxa"/>
            <w:tcBorders>
              <w:top w:val="nil"/>
              <w:left w:val="nil"/>
              <w:bottom w:val="nil"/>
              <w:right w:val="nil"/>
            </w:tcBorders>
          </w:tcPr>
          <w:p w14:paraId="48429C6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2.644e+09</w:t>
            </w:r>
          </w:p>
        </w:tc>
        <w:tc>
          <w:tcPr>
            <w:tcW w:w="2016" w:type="dxa"/>
            <w:tcBorders>
              <w:top w:val="nil"/>
              <w:left w:val="nil"/>
              <w:bottom w:val="nil"/>
              <w:right w:val="nil"/>
            </w:tcBorders>
          </w:tcPr>
          <w:p w14:paraId="3E78201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-2.999e+10</w:t>
            </w:r>
          </w:p>
        </w:tc>
        <w:tc>
          <w:tcPr>
            <w:tcW w:w="2016" w:type="dxa"/>
            <w:tcBorders>
              <w:top w:val="nil"/>
              <w:left w:val="nil"/>
              <w:bottom w:val="nil"/>
              <w:right w:val="nil"/>
            </w:tcBorders>
          </w:tcPr>
          <w:p w14:paraId="217332E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-1.701e+09**</w:t>
            </w:r>
          </w:p>
        </w:tc>
      </w:tr>
      <w:tr w:rsidR="00C0305E" w:rsidRPr="00C0305E" w14:paraId="32937B28" w14:textId="77777777" w:rsidTr="005C7E16">
        <w:trPr>
          <w:jc w:val="center"/>
        </w:trPr>
        <w:tc>
          <w:tcPr>
            <w:tcW w:w="2955" w:type="dxa"/>
            <w:tcBorders>
              <w:top w:val="nil"/>
              <w:left w:val="nil"/>
              <w:bottom w:val="nil"/>
              <w:right w:val="nil"/>
            </w:tcBorders>
          </w:tcPr>
          <w:p w14:paraId="1C52FE8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36FB232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(6.630e+09)</w:t>
            </w:r>
          </w:p>
        </w:tc>
        <w:tc>
          <w:tcPr>
            <w:tcW w:w="2016" w:type="dxa"/>
            <w:tcBorders>
              <w:top w:val="nil"/>
              <w:left w:val="nil"/>
              <w:bottom w:val="nil"/>
              <w:right w:val="nil"/>
            </w:tcBorders>
          </w:tcPr>
          <w:p w14:paraId="5B7FC1F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(4.009e+10)</w:t>
            </w:r>
          </w:p>
        </w:tc>
        <w:tc>
          <w:tcPr>
            <w:tcW w:w="2016" w:type="dxa"/>
            <w:tcBorders>
              <w:top w:val="nil"/>
              <w:left w:val="nil"/>
              <w:bottom w:val="nil"/>
              <w:right w:val="nil"/>
            </w:tcBorders>
          </w:tcPr>
          <w:p w14:paraId="4F4203A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(8.186e+08)</w:t>
            </w:r>
          </w:p>
        </w:tc>
      </w:tr>
      <w:tr w:rsidR="00C0305E" w:rsidRPr="00C0305E" w14:paraId="3F63C2F9" w14:textId="77777777" w:rsidTr="005C7E16">
        <w:trPr>
          <w:jc w:val="center"/>
        </w:trPr>
        <w:tc>
          <w:tcPr>
            <w:tcW w:w="2955" w:type="dxa"/>
            <w:tcBorders>
              <w:top w:val="nil"/>
              <w:left w:val="nil"/>
              <w:bottom w:val="nil"/>
              <w:right w:val="nil"/>
            </w:tcBorders>
          </w:tcPr>
          <w:p w14:paraId="5EE884AC" w14:textId="2CB67565" w:rsidR="00C0305E" w:rsidRPr="00C0305E" w:rsidRDefault="00F36EDD" w:rsidP="00DC7B17">
            <w:pPr>
              <w:widowControl w:val="0"/>
              <w:autoSpaceDE w:val="0"/>
              <w:autoSpaceDN w:val="0"/>
              <w:adjustRightInd w:val="0"/>
              <w:spacing w:after="0" w:line="240" w:lineRule="auto"/>
              <w:jc w:val="both"/>
              <w:rPr>
                <w:rFonts w:ascii="Times New Roman" w:hAnsi="Times New Roman"/>
                <w:sz w:val="16"/>
                <w:szCs w:val="16"/>
              </w:rPr>
            </w:pPr>
            <w:r w:rsidRPr="00F36EDD">
              <w:rPr>
                <w:rFonts w:ascii="Times New Roman" w:hAnsi="Times New Roman"/>
                <w:color w:val="FFFFFF" w:themeColor="background1"/>
                <w:sz w:val="16"/>
                <w:szCs w:val="16"/>
              </w:rPr>
              <w:t>“</w:t>
            </w:r>
            <w:r w:rsidR="00C0305E" w:rsidRPr="00C0305E">
              <w:rPr>
                <w:rFonts w:ascii="Times New Roman" w:hAnsi="Times New Roman"/>
                <w:sz w:val="16"/>
                <w:szCs w:val="16"/>
              </w:rPr>
              <w:t>Constant</w:t>
            </w:r>
          </w:p>
        </w:tc>
        <w:tc>
          <w:tcPr>
            <w:tcW w:w="2016" w:type="dxa"/>
            <w:tcBorders>
              <w:top w:val="nil"/>
              <w:left w:val="nil"/>
              <w:bottom w:val="nil"/>
              <w:right w:val="nil"/>
            </w:tcBorders>
          </w:tcPr>
          <w:p w14:paraId="19369DD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-6.097e+12***</w:t>
            </w:r>
          </w:p>
        </w:tc>
        <w:tc>
          <w:tcPr>
            <w:tcW w:w="2016" w:type="dxa"/>
            <w:tcBorders>
              <w:top w:val="nil"/>
              <w:left w:val="nil"/>
              <w:bottom w:val="nil"/>
              <w:right w:val="nil"/>
            </w:tcBorders>
          </w:tcPr>
          <w:p w14:paraId="5F52156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1.609e+12</w:t>
            </w:r>
          </w:p>
        </w:tc>
        <w:tc>
          <w:tcPr>
            <w:tcW w:w="2016" w:type="dxa"/>
            <w:tcBorders>
              <w:top w:val="nil"/>
              <w:left w:val="nil"/>
              <w:bottom w:val="nil"/>
              <w:right w:val="nil"/>
            </w:tcBorders>
          </w:tcPr>
          <w:p w14:paraId="6B0BD127"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-1.012e+12***</w:t>
            </w:r>
          </w:p>
        </w:tc>
      </w:tr>
      <w:tr w:rsidR="00C0305E" w:rsidRPr="00C0305E" w14:paraId="6DA2C018" w14:textId="77777777" w:rsidTr="005C7E16">
        <w:trPr>
          <w:jc w:val="center"/>
        </w:trPr>
        <w:tc>
          <w:tcPr>
            <w:tcW w:w="2955" w:type="dxa"/>
            <w:tcBorders>
              <w:top w:val="nil"/>
              <w:left w:val="nil"/>
              <w:bottom w:val="nil"/>
              <w:right w:val="nil"/>
            </w:tcBorders>
          </w:tcPr>
          <w:p w14:paraId="713BA365"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17F84AD6"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(1.674e+12)</w:t>
            </w:r>
          </w:p>
        </w:tc>
        <w:tc>
          <w:tcPr>
            <w:tcW w:w="2016" w:type="dxa"/>
            <w:tcBorders>
              <w:top w:val="nil"/>
              <w:left w:val="nil"/>
              <w:bottom w:val="nil"/>
              <w:right w:val="nil"/>
            </w:tcBorders>
          </w:tcPr>
          <w:p w14:paraId="2B5BB20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(8.490e+12)</w:t>
            </w:r>
          </w:p>
        </w:tc>
        <w:tc>
          <w:tcPr>
            <w:tcW w:w="2016" w:type="dxa"/>
            <w:tcBorders>
              <w:top w:val="nil"/>
              <w:left w:val="nil"/>
              <w:bottom w:val="nil"/>
              <w:right w:val="nil"/>
            </w:tcBorders>
          </w:tcPr>
          <w:p w14:paraId="77C8CE6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(1.973e+11)</w:t>
            </w:r>
          </w:p>
        </w:tc>
      </w:tr>
      <w:tr w:rsidR="00C0305E" w:rsidRPr="00C0305E" w14:paraId="07CD9981" w14:textId="77777777" w:rsidTr="005C7E16">
        <w:trPr>
          <w:jc w:val="center"/>
        </w:trPr>
        <w:tc>
          <w:tcPr>
            <w:tcW w:w="2955" w:type="dxa"/>
            <w:tcBorders>
              <w:top w:val="nil"/>
              <w:left w:val="nil"/>
              <w:bottom w:val="nil"/>
              <w:right w:val="nil"/>
            </w:tcBorders>
          </w:tcPr>
          <w:p w14:paraId="17B05CF8"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63EB607F"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57E1D023"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c>
          <w:tcPr>
            <w:tcW w:w="2016" w:type="dxa"/>
            <w:tcBorders>
              <w:top w:val="nil"/>
              <w:left w:val="nil"/>
              <w:bottom w:val="nil"/>
              <w:right w:val="nil"/>
            </w:tcBorders>
          </w:tcPr>
          <w:p w14:paraId="0CFAAD0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p>
        </w:tc>
      </w:tr>
      <w:tr w:rsidR="00C0305E" w:rsidRPr="00C0305E" w14:paraId="2BE3E762" w14:textId="77777777" w:rsidTr="005C7E16">
        <w:trPr>
          <w:jc w:val="center"/>
        </w:trPr>
        <w:tc>
          <w:tcPr>
            <w:tcW w:w="2955" w:type="dxa"/>
            <w:tcBorders>
              <w:top w:val="nil"/>
              <w:left w:val="nil"/>
              <w:bottom w:val="nil"/>
              <w:right w:val="nil"/>
            </w:tcBorders>
          </w:tcPr>
          <w:p w14:paraId="75868BCE"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Observations</w:t>
            </w:r>
          </w:p>
        </w:tc>
        <w:tc>
          <w:tcPr>
            <w:tcW w:w="2016" w:type="dxa"/>
            <w:tcBorders>
              <w:top w:val="nil"/>
              <w:left w:val="nil"/>
              <w:bottom w:val="nil"/>
              <w:right w:val="nil"/>
            </w:tcBorders>
          </w:tcPr>
          <w:p w14:paraId="45AE428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1,000</w:t>
            </w:r>
          </w:p>
        </w:tc>
        <w:tc>
          <w:tcPr>
            <w:tcW w:w="2016" w:type="dxa"/>
            <w:tcBorders>
              <w:top w:val="nil"/>
              <w:left w:val="nil"/>
              <w:bottom w:val="nil"/>
              <w:right w:val="nil"/>
            </w:tcBorders>
          </w:tcPr>
          <w:p w14:paraId="493B86C4"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160</w:t>
            </w:r>
          </w:p>
        </w:tc>
        <w:tc>
          <w:tcPr>
            <w:tcW w:w="2016" w:type="dxa"/>
            <w:tcBorders>
              <w:top w:val="nil"/>
              <w:left w:val="nil"/>
              <w:bottom w:val="nil"/>
              <w:right w:val="nil"/>
            </w:tcBorders>
          </w:tcPr>
          <w:p w14:paraId="0BADF6DB"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840</w:t>
            </w:r>
          </w:p>
        </w:tc>
      </w:tr>
      <w:tr w:rsidR="00C0305E" w:rsidRPr="00C0305E" w14:paraId="5A58E8E9" w14:textId="77777777" w:rsidTr="005C7E16">
        <w:tblPrEx>
          <w:tblBorders>
            <w:bottom w:val="single" w:sz="6" w:space="0" w:color="auto"/>
          </w:tblBorders>
        </w:tblPrEx>
        <w:trPr>
          <w:jc w:val="center"/>
        </w:trPr>
        <w:tc>
          <w:tcPr>
            <w:tcW w:w="2955" w:type="dxa"/>
            <w:tcBorders>
              <w:top w:val="nil"/>
              <w:left w:val="nil"/>
              <w:bottom w:val="single" w:sz="6" w:space="0" w:color="auto"/>
              <w:right w:val="nil"/>
            </w:tcBorders>
          </w:tcPr>
          <w:p w14:paraId="61305A70"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Number of Countries</w:t>
            </w:r>
          </w:p>
        </w:tc>
        <w:tc>
          <w:tcPr>
            <w:tcW w:w="2016" w:type="dxa"/>
            <w:tcBorders>
              <w:top w:val="nil"/>
              <w:left w:val="nil"/>
              <w:bottom w:val="single" w:sz="6" w:space="0" w:color="auto"/>
              <w:right w:val="nil"/>
            </w:tcBorders>
          </w:tcPr>
          <w:p w14:paraId="170A719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50</w:t>
            </w:r>
          </w:p>
        </w:tc>
        <w:tc>
          <w:tcPr>
            <w:tcW w:w="2016" w:type="dxa"/>
            <w:tcBorders>
              <w:top w:val="nil"/>
              <w:left w:val="nil"/>
              <w:bottom w:val="single" w:sz="6" w:space="0" w:color="auto"/>
              <w:right w:val="nil"/>
            </w:tcBorders>
          </w:tcPr>
          <w:p w14:paraId="06B4DE8A"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8</w:t>
            </w:r>
          </w:p>
        </w:tc>
        <w:tc>
          <w:tcPr>
            <w:tcW w:w="2016" w:type="dxa"/>
            <w:tcBorders>
              <w:top w:val="nil"/>
              <w:left w:val="nil"/>
              <w:bottom w:val="single" w:sz="6" w:space="0" w:color="auto"/>
              <w:right w:val="nil"/>
            </w:tcBorders>
          </w:tcPr>
          <w:p w14:paraId="63CA1372" w14:textId="77777777" w:rsidR="00C0305E" w:rsidRPr="00C0305E" w:rsidRDefault="00C0305E" w:rsidP="00DC7B17">
            <w:pPr>
              <w:widowControl w:val="0"/>
              <w:autoSpaceDE w:val="0"/>
              <w:autoSpaceDN w:val="0"/>
              <w:adjustRightInd w:val="0"/>
              <w:spacing w:after="0" w:line="240" w:lineRule="auto"/>
              <w:jc w:val="both"/>
              <w:rPr>
                <w:rFonts w:ascii="Times New Roman" w:hAnsi="Times New Roman"/>
                <w:sz w:val="16"/>
                <w:szCs w:val="16"/>
              </w:rPr>
            </w:pPr>
            <w:r w:rsidRPr="00C0305E">
              <w:rPr>
                <w:rFonts w:ascii="Times New Roman" w:hAnsi="Times New Roman"/>
                <w:sz w:val="16"/>
                <w:szCs w:val="16"/>
              </w:rPr>
              <w:t>42</w:t>
            </w:r>
          </w:p>
        </w:tc>
      </w:tr>
    </w:tbl>
    <w:p w14:paraId="1FEC0D16" w14:textId="77777777" w:rsidR="00C0305E" w:rsidRDefault="00C0305E" w:rsidP="00DC7B1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Standard errors in parentheses</w:t>
      </w:r>
    </w:p>
    <w:p w14:paraId="3DBEC1AF" w14:textId="26EAEC93" w:rsidR="00C0305E" w:rsidRDefault="00C0305E" w:rsidP="00DC7B17">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p&lt;0.01, ** p&lt;0.05, * p&lt;0.1</w:t>
      </w:r>
      <w:r w:rsidR="00F36EDD" w:rsidRPr="00F36EDD">
        <w:rPr>
          <w:rFonts w:ascii="Times New Roman" w:hAnsi="Times New Roman"/>
          <w:color w:val="FFFFFF" w:themeColor="background1"/>
          <w:sz w:val="24"/>
          <w:szCs w:val="24"/>
        </w:rPr>
        <w:t>”</w:t>
      </w:r>
    </w:p>
    <w:p w14:paraId="64BAD7FA" w14:textId="77777777" w:rsidR="006375D5" w:rsidRDefault="006375D5" w:rsidP="002551CB">
      <w:pPr>
        <w:jc w:val="both"/>
        <w:rPr>
          <w:b/>
          <w:bCs/>
        </w:rPr>
      </w:pPr>
    </w:p>
    <w:p w14:paraId="143E2234" w14:textId="77777777" w:rsidR="009C1B9D" w:rsidRDefault="009C1B9D" w:rsidP="002551CB">
      <w:pPr>
        <w:jc w:val="both"/>
        <w:rPr>
          <w:rFonts w:cstheme="minorHAnsi"/>
          <w:b/>
          <w:bCs/>
        </w:rPr>
      </w:pPr>
    </w:p>
    <w:p w14:paraId="0521B2F7" w14:textId="6EFC6BE2" w:rsidR="00E50C26" w:rsidRDefault="00206C39" w:rsidP="002551CB">
      <w:pPr>
        <w:jc w:val="both"/>
        <w:rPr>
          <w:rFonts w:cstheme="minorHAnsi"/>
          <w:b/>
          <w:bCs/>
        </w:rPr>
      </w:pPr>
      <w:r>
        <w:rPr>
          <w:rFonts w:cstheme="minorHAnsi"/>
          <w:b/>
          <w:bCs/>
        </w:rPr>
        <w:t xml:space="preserve">Table 8: </w:t>
      </w:r>
      <w:r w:rsidR="00E50C26">
        <w:rPr>
          <w:rFonts w:cstheme="minorHAnsi"/>
          <w:b/>
          <w:bCs/>
        </w:rPr>
        <w:t xml:space="preserve">Upper Income Countries FE </w:t>
      </w:r>
      <w:r w:rsidR="006B3091">
        <w:rPr>
          <w:rFonts w:cstheme="minorHAnsi"/>
          <w:b/>
          <w:bCs/>
        </w:rPr>
        <w:t xml:space="preserve">Regression </w:t>
      </w:r>
    </w:p>
    <w:tbl>
      <w:tblPr>
        <w:tblW w:w="9181" w:type="dxa"/>
        <w:jc w:val="center"/>
        <w:tblLayout w:type="fixed"/>
        <w:tblCellMar>
          <w:left w:w="75" w:type="dxa"/>
          <w:right w:w="75" w:type="dxa"/>
        </w:tblCellMar>
        <w:tblLook w:val="0000" w:firstRow="0" w:lastRow="0" w:firstColumn="0" w:lastColumn="0" w:noHBand="0" w:noVBand="0"/>
      </w:tblPr>
      <w:tblGrid>
        <w:gridCol w:w="2955"/>
        <w:gridCol w:w="2016"/>
        <w:gridCol w:w="2016"/>
        <w:gridCol w:w="1728"/>
        <w:gridCol w:w="196"/>
        <w:gridCol w:w="270"/>
      </w:tblGrid>
      <w:tr w:rsidR="006B3091" w:rsidRPr="00DC4ADE" w14:paraId="5A4C1F65" w14:textId="77777777" w:rsidTr="005C7E16">
        <w:trPr>
          <w:jc w:val="center"/>
        </w:trPr>
        <w:tc>
          <w:tcPr>
            <w:tcW w:w="2955" w:type="dxa"/>
            <w:tcBorders>
              <w:top w:val="single" w:sz="6" w:space="0" w:color="auto"/>
              <w:left w:val="nil"/>
              <w:bottom w:val="nil"/>
              <w:right w:val="nil"/>
            </w:tcBorders>
          </w:tcPr>
          <w:p w14:paraId="77730F9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single" w:sz="6" w:space="0" w:color="auto"/>
              <w:left w:val="nil"/>
              <w:bottom w:val="nil"/>
              <w:right w:val="nil"/>
            </w:tcBorders>
          </w:tcPr>
          <w:p w14:paraId="142ABA0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w:t>
            </w:r>
          </w:p>
        </w:tc>
        <w:tc>
          <w:tcPr>
            <w:tcW w:w="2016" w:type="dxa"/>
            <w:tcBorders>
              <w:top w:val="single" w:sz="6" w:space="0" w:color="auto"/>
              <w:left w:val="nil"/>
              <w:bottom w:val="nil"/>
              <w:right w:val="nil"/>
            </w:tcBorders>
          </w:tcPr>
          <w:p w14:paraId="462F56D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w:t>
            </w:r>
          </w:p>
        </w:tc>
        <w:tc>
          <w:tcPr>
            <w:tcW w:w="1728" w:type="dxa"/>
            <w:tcBorders>
              <w:top w:val="single" w:sz="6" w:space="0" w:color="auto"/>
              <w:left w:val="nil"/>
              <w:bottom w:val="nil"/>
              <w:right w:val="nil"/>
            </w:tcBorders>
          </w:tcPr>
          <w:p w14:paraId="2122533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w:t>
            </w:r>
          </w:p>
        </w:tc>
        <w:tc>
          <w:tcPr>
            <w:tcW w:w="196" w:type="dxa"/>
            <w:tcBorders>
              <w:top w:val="single" w:sz="6" w:space="0" w:color="auto"/>
              <w:left w:val="nil"/>
              <w:bottom w:val="nil"/>
              <w:right w:val="nil"/>
            </w:tcBorders>
          </w:tcPr>
          <w:p w14:paraId="3CDF1CC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single" w:sz="6" w:space="0" w:color="auto"/>
              <w:left w:val="nil"/>
              <w:bottom w:val="nil"/>
              <w:right w:val="nil"/>
            </w:tcBorders>
          </w:tcPr>
          <w:p w14:paraId="5660CAA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r>
      <w:tr w:rsidR="006B3091" w:rsidRPr="00DC4ADE" w14:paraId="6F261160" w14:textId="77777777" w:rsidTr="005C7E16">
        <w:trPr>
          <w:jc w:val="center"/>
        </w:trPr>
        <w:tc>
          <w:tcPr>
            <w:tcW w:w="2955" w:type="dxa"/>
            <w:tcBorders>
              <w:top w:val="nil"/>
              <w:left w:val="nil"/>
              <w:bottom w:val="single" w:sz="6" w:space="0" w:color="auto"/>
              <w:right w:val="nil"/>
            </w:tcBorders>
          </w:tcPr>
          <w:p w14:paraId="355D49A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VARIABLES</w:t>
            </w:r>
          </w:p>
        </w:tc>
        <w:tc>
          <w:tcPr>
            <w:tcW w:w="2016" w:type="dxa"/>
            <w:tcBorders>
              <w:top w:val="nil"/>
              <w:left w:val="nil"/>
              <w:bottom w:val="single" w:sz="6" w:space="0" w:color="auto"/>
              <w:right w:val="nil"/>
            </w:tcBorders>
          </w:tcPr>
          <w:p w14:paraId="56DF249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GDP(FE)</w:t>
            </w:r>
          </w:p>
        </w:tc>
        <w:tc>
          <w:tcPr>
            <w:tcW w:w="2016" w:type="dxa"/>
            <w:tcBorders>
              <w:top w:val="nil"/>
              <w:left w:val="nil"/>
              <w:bottom w:val="single" w:sz="6" w:space="0" w:color="auto"/>
              <w:right w:val="nil"/>
            </w:tcBorders>
          </w:tcPr>
          <w:p w14:paraId="498CADE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GDP(</w:t>
            </w:r>
            <w:proofErr w:type="spellStart"/>
            <w:proofErr w:type="gramStart"/>
            <w:r w:rsidRPr="00DC4ADE">
              <w:rPr>
                <w:rFonts w:ascii="Times New Roman" w:hAnsi="Times New Roman"/>
                <w:sz w:val="16"/>
                <w:szCs w:val="16"/>
              </w:rPr>
              <w:t>i.Time</w:t>
            </w:r>
            <w:proofErr w:type="spellEnd"/>
            <w:proofErr w:type="gramEnd"/>
            <w:r w:rsidRPr="00DC4ADE">
              <w:rPr>
                <w:rFonts w:ascii="Times New Roman" w:hAnsi="Times New Roman"/>
                <w:sz w:val="16"/>
                <w:szCs w:val="16"/>
              </w:rPr>
              <w:t>)</w:t>
            </w:r>
          </w:p>
        </w:tc>
        <w:tc>
          <w:tcPr>
            <w:tcW w:w="1728" w:type="dxa"/>
            <w:tcBorders>
              <w:top w:val="nil"/>
              <w:left w:val="nil"/>
              <w:bottom w:val="single" w:sz="6" w:space="0" w:color="auto"/>
              <w:right w:val="nil"/>
            </w:tcBorders>
          </w:tcPr>
          <w:p w14:paraId="34F804A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GDP(Robust)</w:t>
            </w:r>
          </w:p>
        </w:tc>
        <w:tc>
          <w:tcPr>
            <w:tcW w:w="196" w:type="dxa"/>
            <w:tcBorders>
              <w:top w:val="nil"/>
              <w:left w:val="nil"/>
              <w:bottom w:val="single" w:sz="6" w:space="0" w:color="auto"/>
              <w:right w:val="nil"/>
            </w:tcBorders>
          </w:tcPr>
          <w:p w14:paraId="29D6778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single" w:sz="6" w:space="0" w:color="auto"/>
              <w:right w:val="nil"/>
            </w:tcBorders>
          </w:tcPr>
          <w:p w14:paraId="23B4EE4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0F19513" w14:textId="77777777" w:rsidTr="005C7E16">
        <w:trPr>
          <w:jc w:val="center"/>
        </w:trPr>
        <w:tc>
          <w:tcPr>
            <w:tcW w:w="2955" w:type="dxa"/>
            <w:tcBorders>
              <w:top w:val="nil"/>
              <w:left w:val="nil"/>
              <w:bottom w:val="nil"/>
              <w:right w:val="nil"/>
            </w:tcBorders>
          </w:tcPr>
          <w:p w14:paraId="22758C2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28FA7B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2C22CE2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728" w:type="dxa"/>
            <w:tcBorders>
              <w:top w:val="nil"/>
              <w:left w:val="nil"/>
              <w:bottom w:val="nil"/>
              <w:right w:val="nil"/>
            </w:tcBorders>
          </w:tcPr>
          <w:p w14:paraId="4E4ACB5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26678C0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D7447C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B45B33D" w14:textId="77777777" w:rsidTr="005C7E16">
        <w:trPr>
          <w:jc w:val="center"/>
        </w:trPr>
        <w:tc>
          <w:tcPr>
            <w:tcW w:w="2955" w:type="dxa"/>
            <w:tcBorders>
              <w:top w:val="nil"/>
              <w:left w:val="nil"/>
              <w:bottom w:val="nil"/>
              <w:right w:val="nil"/>
            </w:tcBorders>
          </w:tcPr>
          <w:p w14:paraId="6EF0CB59"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Inflation</w:t>
            </w:r>
          </w:p>
        </w:tc>
        <w:tc>
          <w:tcPr>
            <w:tcW w:w="2016" w:type="dxa"/>
            <w:tcBorders>
              <w:top w:val="nil"/>
              <w:left w:val="nil"/>
              <w:bottom w:val="nil"/>
              <w:right w:val="nil"/>
            </w:tcBorders>
          </w:tcPr>
          <w:p w14:paraId="26B6002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4.246e+10</w:t>
            </w:r>
          </w:p>
        </w:tc>
        <w:tc>
          <w:tcPr>
            <w:tcW w:w="2016" w:type="dxa"/>
            <w:tcBorders>
              <w:top w:val="nil"/>
              <w:left w:val="nil"/>
              <w:bottom w:val="nil"/>
              <w:right w:val="nil"/>
            </w:tcBorders>
          </w:tcPr>
          <w:p w14:paraId="2F31BF7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3.588e+10</w:t>
            </w:r>
          </w:p>
        </w:tc>
        <w:tc>
          <w:tcPr>
            <w:tcW w:w="1728" w:type="dxa"/>
            <w:tcBorders>
              <w:top w:val="nil"/>
              <w:left w:val="nil"/>
              <w:bottom w:val="nil"/>
              <w:right w:val="nil"/>
            </w:tcBorders>
          </w:tcPr>
          <w:p w14:paraId="228A775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4.246e+10</w:t>
            </w:r>
          </w:p>
        </w:tc>
        <w:tc>
          <w:tcPr>
            <w:tcW w:w="196" w:type="dxa"/>
            <w:tcBorders>
              <w:top w:val="nil"/>
              <w:left w:val="nil"/>
              <w:bottom w:val="nil"/>
              <w:right w:val="nil"/>
            </w:tcBorders>
          </w:tcPr>
          <w:p w14:paraId="3511394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0CEDEC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86894D7" w14:textId="77777777" w:rsidTr="005C7E16">
        <w:trPr>
          <w:jc w:val="center"/>
        </w:trPr>
        <w:tc>
          <w:tcPr>
            <w:tcW w:w="2955" w:type="dxa"/>
            <w:tcBorders>
              <w:top w:val="nil"/>
              <w:left w:val="nil"/>
              <w:bottom w:val="nil"/>
              <w:right w:val="nil"/>
            </w:tcBorders>
          </w:tcPr>
          <w:p w14:paraId="4BFA0C7E"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52BE15B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(4.648e+10)</w:t>
            </w:r>
          </w:p>
        </w:tc>
        <w:tc>
          <w:tcPr>
            <w:tcW w:w="2016" w:type="dxa"/>
            <w:tcBorders>
              <w:top w:val="nil"/>
              <w:left w:val="nil"/>
              <w:bottom w:val="nil"/>
              <w:right w:val="nil"/>
            </w:tcBorders>
          </w:tcPr>
          <w:p w14:paraId="6154D6F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(4.776e+10)</w:t>
            </w:r>
          </w:p>
        </w:tc>
        <w:tc>
          <w:tcPr>
            <w:tcW w:w="1728" w:type="dxa"/>
            <w:tcBorders>
              <w:top w:val="nil"/>
              <w:left w:val="nil"/>
              <w:bottom w:val="nil"/>
              <w:right w:val="nil"/>
            </w:tcBorders>
          </w:tcPr>
          <w:p w14:paraId="0EC6A8E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(3.254e+10)</w:t>
            </w:r>
          </w:p>
        </w:tc>
        <w:tc>
          <w:tcPr>
            <w:tcW w:w="196" w:type="dxa"/>
            <w:tcBorders>
              <w:top w:val="nil"/>
              <w:left w:val="nil"/>
              <w:bottom w:val="nil"/>
              <w:right w:val="nil"/>
            </w:tcBorders>
          </w:tcPr>
          <w:p w14:paraId="7649849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D70B8A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3866A6D4" w14:textId="77777777" w:rsidTr="005C7E16">
        <w:trPr>
          <w:jc w:val="center"/>
        </w:trPr>
        <w:tc>
          <w:tcPr>
            <w:tcW w:w="2955" w:type="dxa"/>
            <w:tcBorders>
              <w:top w:val="nil"/>
              <w:left w:val="nil"/>
              <w:bottom w:val="nil"/>
              <w:right w:val="nil"/>
            </w:tcBorders>
          </w:tcPr>
          <w:p w14:paraId="0F22E289"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GFCF</w:t>
            </w:r>
          </w:p>
        </w:tc>
        <w:tc>
          <w:tcPr>
            <w:tcW w:w="2016" w:type="dxa"/>
            <w:tcBorders>
              <w:top w:val="nil"/>
              <w:left w:val="nil"/>
              <w:bottom w:val="nil"/>
              <w:right w:val="nil"/>
            </w:tcBorders>
          </w:tcPr>
          <w:p w14:paraId="485960D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0.000176</w:t>
            </w:r>
          </w:p>
        </w:tc>
        <w:tc>
          <w:tcPr>
            <w:tcW w:w="2016" w:type="dxa"/>
            <w:tcBorders>
              <w:top w:val="nil"/>
              <w:left w:val="nil"/>
              <w:bottom w:val="nil"/>
              <w:right w:val="nil"/>
            </w:tcBorders>
          </w:tcPr>
          <w:p w14:paraId="27E5AF8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0.000951</w:t>
            </w:r>
          </w:p>
        </w:tc>
        <w:tc>
          <w:tcPr>
            <w:tcW w:w="1728" w:type="dxa"/>
            <w:tcBorders>
              <w:top w:val="nil"/>
              <w:left w:val="nil"/>
              <w:bottom w:val="nil"/>
              <w:right w:val="nil"/>
            </w:tcBorders>
          </w:tcPr>
          <w:p w14:paraId="318B1B6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0.000176</w:t>
            </w:r>
          </w:p>
        </w:tc>
        <w:tc>
          <w:tcPr>
            <w:tcW w:w="196" w:type="dxa"/>
            <w:tcBorders>
              <w:top w:val="nil"/>
              <w:left w:val="nil"/>
              <w:bottom w:val="nil"/>
              <w:right w:val="nil"/>
            </w:tcBorders>
          </w:tcPr>
          <w:p w14:paraId="40A6AD4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551A65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E61C604" w14:textId="77777777" w:rsidTr="005C7E16">
        <w:trPr>
          <w:jc w:val="center"/>
        </w:trPr>
        <w:tc>
          <w:tcPr>
            <w:tcW w:w="2955" w:type="dxa"/>
            <w:tcBorders>
              <w:top w:val="nil"/>
              <w:left w:val="nil"/>
              <w:bottom w:val="nil"/>
              <w:right w:val="nil"/>
            </w:tcBorders>
          </w:tcPr>
          <w:p w14:paraId="551AE35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3904FA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(0.00547)</w:t>
            </w:r>
          </w:p>
        </w:tc>
        <w:tc>
          <w:tcPr>
            <w:tcW w:w="2016" w:type="dxa"/>
            <w:tcBorders>
              <w:top w:val="nil"/>
              <w:left w:val="nil"/>
              <w:bottom w:val="nil"/>
              <w:right w:val="nil"/>
            </w:tcBorders>
          </w:tcPr>
          <w:p w14:paraId="524CABB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(0.00577)</w:t>
            </w:r>
          </w:p>
        </w:tc>
        <w:tc>
          <w:tcPr>
            <w:tcW w:w="1728" w:type="dxa"/>
            <w:tcBorders>
              <w:top w:val="nil"/>
              <w:left w:val="nil"/>
              <w:bottom w:val="nil"/>
              <w:right w:val="nil"/>
            </w:tcBorders>
          </w:tcPr>
          <w:p w14:paraId="62642A2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(0.00248)</w:t>
            </w:r>
          </w:p>
        </w:tc>
        <w:tc>
          <w:tcPr>
            <w:tcW w:w="196" w:type="dxa"/>
            <w:tcBorders>
              <w:top w:val="nil"/>
              <w:left w:val="nil"/>
              <w:bottom w:val="nil"/>
              <w:right w:val="nil"/>
            </w:tcBorders>
          </w:tcPr>
          <w:p w14:paraId="37B0F2A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A58DEA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58554E5" w14:textId="77777777" w:rsidTr="005C7E16">
        <w:trPr>
          <w:jc w:val="center"/>
        </w:trPr>
        <w:tc>
          <w:tcPr>
            <w:tcW w:w="2955" w:type="dxa"/>
            <w:tcBorders>
              <w:top w:val="nil"/>
              <w:left w:val="nil"/>
              <w:bottom w:val="nil"/>
              <w:right w:val="nil"/>
            </w:tcBorders>
          </w:tcPr>
          <w:p w14:paraId="67F66722" w14:textId="323A7FDD"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Gov</w:t>
            </w:r>
            <w:r w:rsidR="004068B9">
              <w:rPr>
                <w:rFonts w:ascii="Times New Roman" w:hAnsi="Times New Roman"/>
                <w:sz w:val="16"/>
                <w:szCs w:val="16"/>
              </w:rPr>
              <w:t xml:space="preserve">ernment </w:t>
            </w:r>
            <w:r w:rsidRPr="00DC4ADE">
              <w:rPr>
                <w:rFonts w:ascii="Times New Roman" w:hAnsi="Times New Roman"/>
                <w:sz w:val="16"/>
                <w:szCs w:val="16"/>
              </w:rPr>
              <w:t>Spending</w:t>
            </w:r>
          </w:p>
        </w:tc>
        <w:tc>
          <w:tcPr>
            <w:tcW w:w="2016" w:type="dxa"/>
            <w:tcBorders>
              <w:top w:val="nil"/>
              <w:left w:val="nil"/>
              <w:bottom w:val="nil"/>
              <w:right w:val="nil"/>
            </w:tcBorders>
          </w:tcPr>
          <w:p w14:paraId="72DF81D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0.00295</w:t>
            </w:r>
          </w:p>
        </w:tc>
        <w:tc>
          <w:tcPr>
            <w:tcW w:w="2016" w:type="dxa"/>
            <w:tcBorders>
              <w:top w:val="nil"/>
              <w:left w:val="nil"/>
              <w:bottom w:val="nil"/>
              <w:right w:val="nil"/>
            </w:tcBorders>
          </w:tcPr>
          <w:p w14:paraId="0384933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-0.00298</w:t>
            </w:r>
          </w:p>
        </w:tc>
        <w:tc>
          <w:tcPr>
            <w:tcW w:w="1728" w:type="dxa"/>
            <w:tcBorders>
              <w:top w:val="nil"/>
              <w:left w:val="nil"/>
              <w:bottom w:val="nil"/>
              <w:right w:val="nil"/>
            </w:tcBorders>
          </w:tcPr>
          <w:p w14:paraId="101129F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0.00295</w:t>
            </w:r>
          </w:p>
        </w:tc>
        <w:tc>
          <w:tcPr>
            <w:tcW w:w="196" w:type="dxa"/>
            <w:tcBorders>
              <w:top w:val="nil"/>
              <w:left w:val="nil"/>
              <w:bottom w:val="nil"/>
              <w:right w:val="nil"/>
            </w:tcBorders>
          </w:tcPr>
          <w:p w14:paraId="7D83689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354FE80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859F76A" w14:textId="77777777" w:rsidTr="005C7E16">
        <w:trPr>
          <w:jc w:val="center"/>
        </w:trPr>
        <w:tc>
          <w:tcPr>
            <w:tcW w:w="2955" w:type="dxa"/>
            <w:tcBorders>
              <w:top w:val="nil"/>
              <w:left w:val="nil"/>
              <w:bottom w:val="nil"/>
              <w:right w:val="nil"/>
            </w:tcBorders>
          </w:tcPr>
          <w:p w14:paraId="7716B4C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D22ED9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(0.0195)</w:t>
            </w:r>
          </w:p>
        </w:tc>
        <w:tc>
          <w:tcPr>
            <w:tcW w:w="2016" w:type="dxa"/>
            <w:tcBorders>
              <w:top w:val="nil"/>
              <w:left w:val="nil"/>
              <w:bottom w:val="nil"/>
              <w:right w:val="nil"/>
            </w:tcBorders>
          </w:tcPr>
          <w:p w14:paraId="0002BBD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(0.0206)</w:t>
            </w:r>
          </w:p>
        </w:tc>
        <w:tc>
          <w:tcPr>
            <w:tcW w:w="1728" w:type="dxa"/>
            <w:tcBorders>
              <w:top w:val="nil"/>
              <w:left w:val="nil"/>
              <w:bottom w:val="nil"/>
              <w:right w:val="nil"/>
            </w:tcBorders>
          </w:tcPr>
          <w:p w14:paraId="03EBE63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(0.00684)</w:t>
            </w:r>
          </w:p>
        </w:tc>
        <w:tc>
          <w:tcPr>
            <w:tcW w:w="196" w:type="dxa"/>
            <w:tcBorders>
              <w:top w:val="nil"/>
              <w:left w:val="nil"/>
              <w:bottom w:val="nil"/>
              <w:right w:val="nil"/>
            </w:tcBorders>
          </w:tcPr>
          <w:p w14:paraId="0BEC9D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F645D3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494A603" w14:textId="77777777" w:rsidTr="005C7E16">
        <w:trPr>
          <w:jc w:val="center"/>
        </w:trPr>
        <w:tc>
          <w:tcPr>
            <w:tcW w:w="2955" w:type="dxa"/>
            <w:tcBorders>
              <w:top w:val="nil"/>
              <w:left w:val="nil"/>
              <w:bottom w:val="nil"/>
              <w:right w:val="nil"/>
            </w:tcBorders>
          </w:tcPr>
          <w:p w14:paraId="4E75651A" w14:textId="09481030"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Life</w:t>
            </w:r>
            <w:r w:rsidR="004068B9">
              <w:rPr>
                <w:rFonts w:ascii="Times New Roman" w:hAnsi="Times New Roman"/>
                <w:sz w:val="16"/>
                <w:szCs w:val="16"/>
              </w:rPr>
              <w:t xml:space="preserve"> </w:t>
            </w:r>
            <w:r w:rsidRPr="00DC4ADE">
              <w:rPr>
                <w:rFonts w:ascii="Times New Roman" w:hAnsi="Times New Roman"/>
                <w:sz w:val="16"/>
                <w:szCs w:val="16"/>
              </w:rPr>
              <w:t>Expectancy</w:t>
            </w:r>
          </w:p>
        </w:tc>
        <w:tc>
          <w:tcPr>
            <w:tcW w:w="2016" w:type="dxa"/>
            <w:tcBorders>
              <w:top w:val="nil"/>
              <w:left w:val="nil"/>
              <w:bottom w:val="nil"/>
              <w:right w:val="nil"/>
            </w:tcBorders>
          </w:tcPr>
          <w:p w14:paraId="08B4728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1.109e+12***</w:t>
            </w:r>
          </w:p>
        </w:tc>
        <w:tc>
          <w:tcPr>
            <w:tcW w:w="2016" w:type="dxa"/>
            <w:tcBorders>
              <w:top w:val="nil"/>
              <w:left w:val="nil"/>
              <w:bottom w:val="nil"/>
              <w:right w:val="nil"/>
            </w:tcBorders>
          </w:tcPr>
          <w:p w14:paraId="0D993E6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1.027e+12***</w:t>
            </w:r>
          </w:p>
        </w:tc>
        <w:tc>
          <w:tcPr>
            <w:tcW w:w="1728" w:type="dxa"/>
            <w:tcBorders>
              <w:top w:val="nil"/>
              <w:left w:val="nil"/>
              <w:bottom w:val="nil"/>
              <w:right w:val="nil"/>
            </w:tcBorders>
          </w:tcPr>
          <w:p w14:paraId="4AFC3EE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1.109e+12</w:t>
            </w:r>
          </w:p>
        </w:tc>
        <w:tc>
          <w:tcPr>
            <w:tcW w:w="196" w:type="dxa"/>
            <w:tcBorders>
              <w:top w:val="nil"/>
              <w:left w:val="nil"/>
              <w:bottom w:val="nil"/>
              <w:right w:val="nil"/>
            </w:tcBorders>
          </w:tcPr>
          <w:p w14:paraId="4A05E7F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FA052C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9B2FE10" w14:textId="77777777" w:rsidTr="005C7E16">
        <w:trPr>
          <w:jc w:val="center"/>
        </w:trPr>
        <w:tc>
          <w:tcPr>
            <w:tcW w:w="2955" w:type="dxa"/>
            <w:tcBorders>
              <w:top w:val="nil"/>
              <w:left w:val="nil"/>
              <w:bottom w:val="nil"/>
              <w:right w:val="nil"/>
            </w:tcBorders>
          </w:tcPr>
          <w:p w14:paraId="75B1956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8BCB7B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(1.641e+11)</w:t>
            </w:r>
          </w:p>
        </w:tc>
        <w:tc>
          <w:tcPr>
            <w:tcW w:w="2016" w:type="dxa"/>
            <w:tcBorders>
              <w:top w:val="nil"/>
              <w:left w:val="nil"/>
              <w:bottom w:val="nil"/>
              <w:right w:val="nil"/>
            </w:tcBorders>
          </w:tcPr>
          <w:p w14:paraId="3AE04BD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(2.113e+11)</w:t>
            </w:r>
          </w:p>
        </w:tc>
        <w:tc>
          <w:tcPr>
            <w:tcW w:w="1728" w:type="dxa"/>
            <w:tcBorders>
              <w:top w:val="nil"/>
              <w:left w:val="nil"/>
              <w:bottom w:val="nil"/>
              <w:right w:val="nil"/>
            </w:tcBorders>
          </w:tcPr>
          <w:p w14:paraId="49CA033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(5.984e+11)</w:t>
            </w:r>
          </w:p>
        </w:tc>
        <w:tc>
          <w:tcPr>
            <w:tcW w:w="196" w:type="dxa"/>
            <w:tcBorders>
              <w:top w:val="nil"/>
              <w:left w:val="nil"/>
              <w:bottom w:val="nil"/>
              <w:right w:val="nil"/>
            </w:tcBorders>
          </w:tcPr>
          <w:p w14:paraId="65EB4BB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EC3D44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E24BFBA" w14:textId="77777777" w:rsidTr="005C7E16">
        <w:trPr>
          <w:jc w:val="center"/>
        </w:trPr>
        <w:tc>
          <w:tcPr>
            <w:tcW w:w="2955" w:type="dxa"/>
            <w:tcBorders>
              <w:top w:val="nil"/>
              <w:left w:val="nil"/>
              <w:bottom w:val="nil"/>
              <w:right w:val="nil"/>
            </w:tcBorders>
          </w:tcPr>
          <w:p w14:paraId="32C9589F" w14:textId="3E48A842"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Secondary</w:t>
            </w:r>
            <w:r w:rsidR="004068B9">
              <w:rPr>
                <w:rFonts w:ascii="Times New Roman" w:hAnsi="Times New Roman"/>
                <w:sz w:val="16"/>
                <w:szCs w:val="16"/>
              </w:rPr>
              <w:t xml:space="preserve"> </w:t>
            </w:r>
            <w:r w:rsidRPr="00DC4ADE">
              <w:rPr>
                <w:rFonts w:ascii="Times New Roman" w:hAnsi="Times New Roman"/>
                <w:sz w:val="16"/>
                <w:szCs w:val="16"/>
              </w:rPr>
              <w:t>Edu</w:t>
            </w:r>
            <w:r w:rsidR="004068B9">
              <w:rPr>
                <w:rFonts w:ascii="Times New Roman" w:hAnsi="Times New Roman"/>
                <w:sz w:val="16"/>
                <w:szCs w:val="16"/>
              </w:rPr>
              <w:t>cation</w:t>
            </w:r>
          </w:p>
        </w:tc>
        <w:tc>
          <w:tcPr>
            <w:tcW w:w="2016" w:type="dxa"/>
            <w:tcBorders>
              <w:top w:val="nil"/>
              <w:left w:val="nil"/>
              <w:bottom w:val="nil"/>
              <w:right w:val="nil"/>
            </w:tcBorders>
          </w:tcPr>
          <w:p w14:paraId="7159971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-1.858e+12***</w:t>
            </w:r>
          </w:p>
        </w:tc>
        <w:tc>
          <w:tcPr>
            <w:tcW w:w="2016" w:type="dxa"/>
            <w:tcBorders>
              <w:top w:val="nil"/>
              <w:left w:val="nil"/>
              <w:bottom w:val="nil"/>
              <w:right w:val="nil"/>
            </w:tcBorders>
          </w:tcPr>
          <w:p w14:paraId="15052FB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-2.502e+12***</w:t>
            </w:r>
          </w:p>
        </w:tc>
        <w:tc>
          <w:tcPr>
            <w:tcW w:w="1728" w:type="dxa"/>
            <w:tcBorders>
              <w:top w:val="nil"/>
              <w:left w:val="nil"/>
              <w:bottom w:val="nil"/>
              <w:right w:val="nil"/>
            </w:tcBorders>
          </w:tcPr>
          <w:p w14:paraId="0304060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-1.858e+12</w:t>
            </w:r>
          </w:p>
        </w:tc>
        <w:tc>
          <w:tcPr>
            <w:tcW w:w="196" w:type="dxa"/>
            <w:tcBorders>
              <w:top w:val="nil"/>
              <w:left w:val="nil"/>
              <w:bottom w:val="nil"/>
              <w:right w:val="nil"/>
            </w:tcBorders>
          </w:tcPr>
          <w:p w14:paraId="4C67004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68241D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E7309D9" w14:textId="77777777" w:rsidTr="005C7E16">
        <w:trPr>
          <w:jc w:val="center"/>
        </w:trPr>
        <w:tc>
          <w:tcPr>
            <w:tcW w:w="2955" w:type="dxa"/>
            <w:tcBorders>
              <w:top w:val="nil"/>
              <w:left w:val="nil"/>
              <w:bottom w:val="nil"/>
              <w:right w:val="nil"/>
            </w:tcBorders>
          </w:tcPr>
          <w:p w14:paraId="12DC2E9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3F53A8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(5.362e+11)</w:t>
            </w:r>
          </w:p>
        </w:tc>
        <w:tc>
          <w:tcPr>
            <w:tcW w:w="2016" w:type="dxa"/>
            <w:tcBorders>
              <w:top w:val="nil"/>
              <w:left w:val="nil"/>
              <w:bottom w:val="nil"/>
              <w:right w:val="nil"/>
            </w:tcBorders>
          </w:tcPr>
          <w:p w14:paraId="11D3A37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(5.521e+11)</w:t>
            </w:r>
          </w:p>
        </w:tc>
        <w:tc>
          <w:tcPr>
            <w:tcW w:w="1728" w:type="dxa"/>
            <w:tcBorders>
              <w:top w:val="nil"/>
              <w:left w:val="nil"/>
              <w:bottom w:val="nil"/>
              <w:right w:val="nil"/>
            </w:tcBorders>
          </w:tcPr>
          <w:p w14:paraId="7F33C6B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(1.195e+12)</w:t>
            </w:r>
          </w:p>
        </w:tc>
        <w:tc>
          <w:tcPr>
            <w:tcW w:w="196" w:type="dxa"/>
            <w:tcBorders>
              <w:top w:val="nil"/>
              <w:left w:val="nil"/>
              <w:bottom w:val="nil"/>
              <w:right w:val="nil"/>
            </w:tcBorders>
          </w:tcPr>
          <w:p w14:paraId="005ACE7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36B08F3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10AE7F1" w14:textId="77777777" w:rsidTr="005C7E16">
        <w:trPr>
          <w:jc w:val="center"/>
        </w:trPr>
        <w:tc>
          <w:tcPr>
            <w:tcW w:w="2955" w:type="dxa"/>
            <w:tcBorders>
              <w:top w:val="nil"/>
              <w:left w:val="nil"/>
              <w:bottom w:val="nil"/>
              <w:right w:val="nil"/>
            </w:tcBorders>
          </w:tcPr>
          <w:p w14:paraId="0E4D9C08" w14:textId="4CB6365E"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Primary</w:t>
            </w:r>
            <w:r w:rsidR="004068B9">
              <w:rPr>
                <w:rFonts w:ascii="Times New Roman" w:hAnsi="Times New Roman"/>
                <w:sz w:val="16"/>
                <w:szCs w:val="16"/>
              </w:rPr>
              <w:t xml:space="preserve"> </w:t>
            </w:r>
            <w:r w:rsidRPr="00DC4ADE">
              <w:rPr>
                <w:rFonts w:ascii="Times New Roman" w:hAnsi="Times New Roman"/>
                <w:sz w:val="16"/>
                <w:szCs w:val="16"/>
              </w:rPr>
              <w:t>Edu</w:t>
            </w:r>
            <w:r w:rsidR="004068B9">
              <w:rPr>
                <w:rFonts w:ascii="Times New Roman" w:hAnsi="Times New Roman"/>
                <w:sz w:val="16"/>
                <w:szCs w:val="16"/>
              </w:rPr>
              <w:t>cation</w:t>
            </w:r>
          </w:p>
        </w:tc>
        <w:tc>
          <w:tcPr>
            <w:tcW w:w="2016" w:type="dxa"/>
            <w:tcBorders>
              <w:top w:val="nil"/>
              <w:left w:val="nil"/>
              <w:bottom w:val="nil"/>
              <w:right w:val="nil"/>
            </w:tcBorders>
          </w:tcPr>
          <w:p w14:paraId="52679C5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2.190e+11</w:t>
            </w:r>
          </w:p>
        </w:tc>
        <w:tc>
          <w:tcPr>
            <w:tcW w:w="2016" w:type="dxa"/>
            <w:tcBorders>
              <w:top w:val="nil"/>
              <w:left w:val="nil"/>
              <w:bottom w:val="nil"/>
              <w:right w:val="nil"/>
            </w:tcBorders>
          </w:tcPr>
          <w:p w14:paraId="6BE5DA1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4.374e+11</w:t>
            </w:r>
          </w:p>
        </w:tc>
        <w:tc>
          <w:tcPr>
            <w:tcW w:w="1728" w:type="dxa"/>
            <w:tcBorders>
              <w:top w:val="nil"/>
              <w:left w:val="nil"/>
              <w:bottom w:val="nil"/>
              <w:right w:val="nil"/>
            </w:tcBorders>
          </w:tcPr>
          <w:p w14:paraId="6BEBD94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2.190e+11</w:t>
            </w:r>
          </w:p>
        </w:tc>
        <w:tc>
          <w:tcPr>
            <w:tcW w:w="196" w:type="dxa"/>
            <w:tcBorders>
              <w:top w:val="nil"/>
              <w:left w:val="nil"/>
              <w:bottom w:val="nil"/>
              <w:right w:val="nil"/>
            </w:tcBorders>
          </w:tcPr>
          <w:p w14:paraId="51FB52A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319DE29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FB8C394" w14:textId="77777777" w:rsidTr="005C7E16">
        <w:trPr>
          <w:jc w:val="center"/>
        </w:trPr>
        <w:tc>
          <w:tcPr>
            <w:tcW w:w="2955" w:type="dxa"/>
            <w:tcBorders>
              <w:top w:val="nil"/>
              <w:left w:val="nil"/>
              <w:bottom w:val="nil"/>
              <w:right w:val="nil"/>
            </w:tcBorders>
          </w:tcPr>
          <w:p w14:paraId="6A70D2A7"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54E432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(6.344e+11)</w:t>
            </w:r>
          </w:p>
        </w:tc>
        <w:tc>
          <w:tcPr>
            <w:tcW w:w="2016" w:type="dxa"/>
            <w:tcBorders>
              <w:top w:val="nil"/>
              <w:left w:val="nil"/>
              <w:bottom w:val="nil"/>
              <w:right w:val="nil"/>
            </w:tcBorders>
          </w:tcPr>
          <w:p w14:paraId="2673445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(6.355e+11)</w:t>
            </w:r>
          </w:p>
        </w:tc>
        <w:tc>
          <w:tcPr>
            <w:tcW w:w="1728" w:type="dxa"/>
            <w:tcBorders>
              <w:top w:val="nil"/>
              <w:left w:val="nil"/>
              <w:bottom w:val="nil"/>
              <w:right w:val="nil"/>
            </w:tcBorders>
          </w:tcPr>
          <w:p w14:paraId="2F11FCF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(8.251e+11)</w:t>
            </w:r>
          </w:p>
        </w:tc>
        <w:tc>
          <w:tcPr>
            <w:tcW w:w="196" w:type="dxa"/>
            <w:tcBorders>
              <w:top w:val="nil"/>
              <w:left w:val="nil"/>
              <w:bottom w:val="nil"/>
              <w:right w:val="nil"/>
            </w:tcBorders>
          </w:tcPr>
          <w:p w14:paraId="6022B2D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E34193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41979A8" w14:textId="77777777" w:rsidTr="005C7E16">
        <w:trPr>
          <w:jc w:val="center"/>
        </w:trPr>
        <w:tc>
          <w:tcPr>
            <w:tcW w:w="2955" w:type="dxa"/>
            <w:tcBorders>
              <w:top w:val="nil"/>
              <w:left w:val="nil"/>
              <w:bottom w:val="nil"/>
              <w:right w:val="nil"/>
            </w:tcBorders>
          </w:tcPr>
          <w:p w14:paraId="0E33C1C3"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Exports</w:t>
            </w:r>
          </w:p>
        </w:tc>
        <w:tc>
          <w:tcPr>
            <w:tcW w:w="2016" w:type="dxa"/>
            <w:tcBorders>
              <w:top w:val="nil"/>
              <w:left w:val="nil"/>
              <w:bottom w:val="nil"/>
              <w:right w:val="nil"/>
            </w:tcBorders>
          </w:tcPr>
          <w:p w14:paraId="729D03C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0.000984</w:t>
            </w:r>
          </w:p>
        </w:tc>
        <w:tc>
          <w:tcPr>
            <w:tcW w:w="2016" w:type="dxa"/>
            <w:tcBorders>
              <w:top w:val="nil"/>
              <w:left w:val="nil"/>
              <w:bottom w:val="nil"/>
              <w:right w:val="nil"/>
            </w:tcBorders>
          </w:tcPr>
          <w:p w14:paraId="0CA683A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-0.000502</w:t>
            </w:r>
          </w:p>
        </w:tc>
        <w:tc>
          <w:tcPr>
            <w:tcW w:w="1728" w:type="dxa"/>
            <w:tcBorders>
              <w:top w:val="nil"/>
              <w:left w:val="nil"/>
              <w:bottom w:val="nil"/>
              <w:right w:val="nil"/>
            </w:tcBorders>
          </w:tcPr>
          <w:p w14:paraId="6B160E8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0.000984</w:t>
            </w:r>
          </w:p>
        </w:tc>
        <w:tc>
          <w:tcPr>
            <w:tcW w:w="196" w:type="dxa"/>
            <w:tcBorders>
              <w:top w:val="nil"/>
              <w:left w:val="nil"/>
              <w:bottom w:val="nil"/>
              <w:right w:val="nil"/>
            </w:tcBorders>
          </w:tcPr>
          <w:p w14:paraId="4839832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16A3FA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71288436" w14:textId="77777777" w:rsidTr="005C7E16">
        <w:trPr>
          <w:jc w:val="center"/>
        </w:trPr>
        <w:tc>
          <w:tcPr>
            <w:tcW w:w="2955" w:type="dxa"/>
            <w:tcBorders>
              <w:top w:val="nil"/>
              <w:left w:val="nil"/>
              <w:bottom w:val="nil"/>
              <w:right w:val="nil"/>
            </w:tcBorders>
          </w:tcPr>
          <w:p w14:paraId="205D098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C42942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(0.00487)</w:t>
            </w:r>
          </w:p>
        </w:tc>
        <w:tc>
          <w:tcPr>
            <w:tcW w:w="2016" w:type="dxa"/>
            <w:tcBorders>
              <w:top w:val="nil"/>
              <w:left w:val="nil"/>
              <w:bottom w:val="nil"/>
              <w:right w:val="nil"/>
            </w:tcBorders>
          </w:tcPr>
          <w:p w14:paraId="113A3A1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(0.00509)</w:t>
            </w:r>
          </w:p>
        </w:tc>
        <w:tc>
          <w:tcPr>
            <w:tcW w:w="1728" w:type="dxa"/>
            <w:tcBorders>
              <w:top w:val="nil"/>
              <w:left w:val="nil"/>
              <w:bottom w:val="nil"/>
              <w:right w:val="nil"/>
            </w:tcBorders>
          </w:tcPr>
          <w:p w14:paraId="01D263D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(0.00129)</w:t>
            </w:r>
          </w:p>
        </w:tc>
        <w:tc>
          <w:tcPr>
            <w:tcW w:w="196" w:type="dxa"/>
            <w:tcBorders>
              <w:top w:val="nil"/>
              <w:left w:val="nil"/>
              <w:bottom w:val="nil"/>
              <w:right w:val="nil"/>
            </w:tcBorders>
          </w:tcPr>
          <w:p w14:paraId="7F4DC5E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5AE776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30F65BF4" w14:textId="77777777" w:rsidTr="005C7E16">
        <w:trPr>
          <w:jc w:val="center"/>
        </w:trPr>
        <w:tc>
          <w:tcPr>
            <w:tcW w:w="2955" w:type="dxa"/>
            <w:tcBorders>
              <w:top w:val="nil"/>
              <w:left w:val="nil"/>
              <w:bottom w:val="nil"/>
              <w:right w:val="nil"/>
            </w:tcBorders>
          </w:tcPr>
          <w:p w14:paraId="3A64EFD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Imports</w:t>
            </w:r>
          </w:p>
        </w:tc>
        <w:tc>
          <w:tcPr>
            <w:tcW w:w="2016" w:type="dxa"/>
            <w:tcBorders>
              <w:top w:val="nil"/>
              <w:left w:val="nil"/>
              <w:bottom w:val="nil"/>
              <w:right w:val="nil"/>
            </w:tcBorders>
          </w:tcPr>
          <w:p w14:paraId="4D53195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-0.00324</w:t>
            </w:r>
          </w:p>
        </w:tc>
        <w:tc>
          <w:tcPr>
            <w:tcW w:w="2016" w:type="dxa"/>
            <w:tcBorders>
              <w:top w:val="nil"/>
              <w:left w:val="nil"/>
              <w:bottom w:val="nil"/>
              <w:right w:val="nil"/>
            </w:tcBorders>
          </w:tcPr>
          <w:p w14:paraId="0800554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-0.000651</w:t>
            </w:r>
          </w:p>
        </w:tc>
        <w:tc>
          <w:tcPr>
            <w:tcW w:w="1728" w:type="dxa"/>
            <w:tcBorders>
              <w:top w:val="nil"/>
              <w:left w:val="nil"/>
              <w:bottom w:val="nil"/>
              <w:right w:val="nil"/>
            </w:tcBorders>
          </w:tcPr>
          <w:p w14:paraId="0FD47ED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-0.00324</w:t>
            </w:r>
          </w:p>
        </w:tc>
        <w:tc>
          <w:tcPr>
            <w:tcW w:w="196" w:type="dxa"/>
            <w:tcBorders>
              <w:top w:val="nil"/>
              <w:left w:val="nil"/>
              <w:bottom w:val="nil"/>
              <w:right w:val="nil"/>
            </w:tcBorders>
          </w:tcPr>
          <w:p w14:paraId="661346E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C94510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70161ED" w14:textId="77777777" w:rsidTr="005C7E16">
        <w:trPr>
          <w:jc w:val="center"/>
        </w:trPr>
        <w:tc>
          <w:tcPr>
            <w:tcW w:w="2955" w:type="dxa"/>
            <w:tcBorders>
              <w:top w:val="nil"/>
              <w:left w:val="nil"/>
              <w:bottom w:val="nil"/>
              <w:right w:val="nil"/>
            </w:tcBorders>
          </w:tcPr>
          <w:p w14:paraId="76327F9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A56EAC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(0.00438)</w:t>
            </w:r>
          </w:p>
        </w:tc>
        <w:tc>
          <w:tcPr>
            <w:tcW w:w="2016" w:type="dxa"/>
            <w:tcBorders>
              <w:top w:val="nil"/>
              <w:left w:val="nil"/>
              <w:bottom w:val="nil"/>
              <w:right w:val="nil"/>
            </w:tcBorders>
          </w:tcPr>
          <w:p w14:paraId="4378A87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(0.00456)</w:t>
            </w:r>
          </w:p>
        </w:tc>
        <w:tc>
          <w:tcPr>
            <w:tcW w:w="1728" w:type="dxa"/>
            <w:tcBorders>
              <w:top w:val="nil"/>
              <w:left w:val="nil"/>
              <w:bottom w:val="nil"/>
              <w:right w:val="nil"/>
            </w:tcBorders>
          </w:tcPr>
          <w:p w14:paraId="06E463A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(0.00288)</w:t>
            </w:r>
          </w:p>
        </w:tc>
        <w:tc>
          <w:tcPr>
            <w:tcW w:w="196" w:type="dxa"/>
            <w:tcBorders>
              <w:top w:val="nil"/>
              <w:left w:val="nil"/>
              <w:bottom w:val="nil"/>
              <w:right w:val="nil"/>
            </w:tcBorders>
          </w:tcPr>
          <w:p w14:paraId="02CEF56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8A82E3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84F9BC9" w14:textId="77777777" w:rsidTr="005C7E16">
        <w:trPr>
          <w:jc w:val="center"/>
        </w:trPr>
        <w:tc>
          <w:tcPr>
            <w:tcW w:w="2955" w:type="dxa"/>
            <w:tcBorders>
              <w:top w:val="nil"/>
              <w:left w:val="nil"/>
              <w:bottom w:val="nil"/>
              <w:right w:val="nil"/>
            </w:tcBorders>
          </w:tcPr>
          <w:p w14:paraId="1B16943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FDI</w:t>
            </w:r>
          </w:p>
        </w:tc>
        <w:tc>
          <w:tcPr>
            <w:tcW w:w="2016" w:type="dxa"/>
            <w:tcBorders>
              <w:top w:val="nil"/>
              <w:left w:val="nil"/>
              <w:bottom w:val="nil"/>
              <w:right w:val="nil"/>
            </w:tcBorders>
          </w:tcPr>
          <w:p w14:paraId="4C40068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-7.838</w:t>
            </w:r>
          </w:p>
        </w:tc>
        <w:tc>
          <w:tcPr>
            <w:tcW w:w="2016" w:type="dxa"/>
            <w:tcBorders>
              <w:top w:val="nil"/>
              <w:left w:val="nil"/>
              <w:bottom w:val="nil"/>
              <w:right w:val="nil"/>
            </w:tcBorders>
          </w:tcPr>
          <w:p w14:paraId="4F46292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-10.61*</w:t>
            </w:r>
          </w:p>
        </w:tc>
        <w:tc>
          <w:tcPr>
            <w:tcW w:w="1728" w:type="dxa"/>
            <w:tcBorders>
              <w:top w:val="nil"/>
              <w:left w:val="nil"/>
              <w:bottom w:val="nil"/>
              <w:right w:val="nil"/>
            </w:tcBorders>
          </w:tcPr>
          <w:p w14:paraId="51A5900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-7.838**</w:t>
            </w:r>
          </w:p>
        </w:tc>
        <w:tc>
          <w:tcPr>
            <w:tcW w:w="196" w:type="dxa"/>
            <w:tcBorders>
              <w:top w:val="nil"/>
              <w:left w:val="nil"/>
              <w:bottom w:val="nil"/>
              <w:right w:val="nil"/>
            </w:tcBorders>
          </w:tcPr>
          <w:p w14:paraId="5793A56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63E1F9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16DCB15" w14:textId="77777777" w:rsidTr="005C7E16">
        <w:trPr>
          <w:jc w:val="center"/>
        </w:trPr>
        <w:tc>
          <w:tcPr>
            <w:tcW w:w="2955" w:type="dxa"/>
            <w:tcBorders>
              <w:top w:val="nil"/>
              <w:left w:val="nil"/>
              <w:bottom w:val="nil"/>
              <w:right w:val="nil"/>
            </w:tcBorders>
          </w:tcPr>
          <w:p w14:paraId="11182804"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66C3EB8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(5.407)</w:t>
            </w:r>
          </w:p>
        </w:tc>
        <w:tc>
          <w:tcPr>
            <w:tcW w:w="2016" w:type="dxa"/>
            <w:tcBorders>
              <w:top w:val="nil"/>
              <w:left w:val="nil"/>
              <w:bottom w:val="nil"/>
              <w:right w:val="nil"/>
            </w:tcBorders>
          </w:tcPr>
          <w:p w14:paraId="0530991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(5.686)</w:t>
            </w:r>
          </w:p>
        </w:tc>
        <w:tc>
          <w:tcPr>
            <w:tcW w:w="1728" w:type="dxa"/>
            <w:tcBorders>
              <w:top w:val="nil"/>
              <w:left w:val="nil"/>
              <w:bottom w:val="nil"/>
              <w:right w:val="nil"/>
            </w:tcBorders>
          </w:tcPr>
          <w:p w14:paraId="346D5CB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(2.877)</w:t>
            </w:r>
          </w:p>
        </w:tc>
        <w:tc>
          <w:tcPr>
            <w:tcW w:w="196" w:type="dxa"/>
            <w:tcBorders>
              <w:top w:val="nil"/>
              <w:left w:val="nil"/>
              <w:bottom w:val="nil"/>
              <w:right w:val="nil"/>
            </w:tcBorders>
          </w:tcPr>
          <w:p w14:paraId="628AF17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75EF87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3886B7C" w14:textId="77777777" w:rsidTr="005C7E16">
        <w:trPr>
          <w:jc w:val="center"/>
        </w:trPr>
        <w:tc>
          <w:tcPr>
            <w:tcW w:w="2955" w:type="dxa"/>
            <w:tcBorders>
              <w:top w:val="nil"/>
              <w:left w:val="nil"/>
              <w:bottom w:val="nil"/>
              <w:right w:val="nil"/>
            </w:tcBorders>
          </w:tcPr>
          <w:p w14:paraId="4C14E222" w14:textId="34D8A733"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Pop</w:t>
            </w:r>
            <w:r w:rsidR="004068B9">
              <w:rPr>
                <w:rFonts w:ascii="Times New Roman" w:hAnsi="Times New Roman"/>
                <w:sz w:val="16"/>
                <w:szCs w:val="16"/>
              </w:rPr>
              <w:t>ulation G</w:t>
            </w:r>
            <w:r w:rsidRPr="00DC4ADE">
              <w:rPr>
                <w:rFonts w:ascii="Times New Roman" w:hAnsi="Times New Roman"/>
                <w:sz w:val="16"/>
                <w:szCs w:val="16"/>
              </w:rPr>
              <w:t>r</w:t>
            </w:r>
            <w:r w:rsidR="004068B9">
              <w:rPr>
                <w:rFonts w:ascii="Times New Roman" w:hAnsi="Times New Roman"/>
                <w:sz w:val="16"/>
                <w:szCs w:val="16"/>
              </w:rPr>
              <w:t>o</w:t>
            </w:r>
            <w:r w:rsidRPr="00DC4ADE">
              <w:rPr>
                <w:rFonts w:ascii="Times New Roman" w:hAnsi="Times New Roman"/>
                <w:sz w:val="16"/>
                <w:szCs w:val="16"/>
              </w:rPr>
              <w:t>wth</w:t>
            </w:r>
          </w:p>
        </w:tc>
        <w:tc>
          <w:tcPr>
            <w:tcW w:w="2016" w:type="dxa"/>
            <w:tcBorders>
              <w:top w:val="nil"/>
              <w:left w:val="nil"/>
              <w:bottom w:val="nil"/>
              <w:right w:val="nil"/>
            </w:tcBorders>
          </w:tcPr>
          <w:p w14:paraId="583415B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2.308e+11</w:t>
            </w:r>
          </w:p>
        </w:tc>
        <w:tc>
          <w:tcPr>
            <w:tcW w:w="2016" w:type="dxa"/>
            <w:tcBorders>
              <w:top w:val="nil"/>
              <w:left w:val="nil"/>
              <w:bottom w:val="nil"/>
              <w:right w:val="nil"/>
            </w:tcBorders>
          </w:tcPr>
          <w:p w14:paraId="6131950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3.053e+12***</w:t>
            </w:r>
          </w:p>
        </w:tc>
        <w:tc>
          <w:tcPr>
            <w:tcW w:w="1728" w:type="dxa"/>
            <w:tcBorders>
              <w:top w:val="nil"/>
              <w:left w:val="nil"/>
              <w:bottom w:val="nil"/>
              <w:right w:val="nil"/>
            </w:tcBorders>
          </w:tcPr>
          <w:p w14:paraId="462FD47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2.308e+11</w:t>
            </w:r>
          </w:p>
        </w:tc>
        <w:tc>
          <w:tcPr>
            <w:tcW w:w="196" w:type="dxa"/>
            <w:tcBorders>
              <w:top w:val="nil"/>
              <w:left w:val="nil"/>
              <w:bottom w:val="nil"/>
              <w:right w:val="nil"/>
            </w:tcBorders>
          </w:tcPr>
          <w:p w14:paraId="33F68A4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424D19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619F1D7" w14:textId="77777777" w:rsidTr="005C7E16">
        <w:trPr>
          <w:jc w:val="center"/>
        </w:trPr>
        <w:tc>
          <w:tcPr>
            <w:tcW w:w="2955" w:type="dxa"/>
            <w:tcBorders>
              <w:top w:val="nil"/>
              <w:left w:val="nil"/>
              <w:bottom w:val="nil"/>
              <w:right w:val="nil"/>
            </w:tcBorders>
          </w:tcPr>
          <w:p w14:paraId="03905CA7"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543F15A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(6.581e+11)</w:t>
            </w:r>
          </w:p>
        </w:tc>
        <w:tc>
          <w:tcPr>
            <w:tcW w:w="2016" w:type="dxa"/>
            <w:tcBorders>
              <w:top w:val="nil"/>
              <w:left w:val="nil"/>
              <w:bottom w:val="nil"/>
              <w:right w:val="nil"/>
            </w:tcBorders>
          </w:tcPr>
          <w:p w14:paraId="132EC79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(9.048e+11)</w:t>
            </w:r>
          </w:p>
        </w:tc>
        <w:tc>
          <w:tcPr>
            <w:tcW w:w="1728" w:type="dxa"/>
            <w:tcBorders>
              <w:top w:val="nil"/>
              <w:left w:val="nil"/>
              <w:bottom w:val="nil"/>
              <w:right w:val="nil"/>
            </w:tcBorders>
          </w:tcPr>
          <w:p w14:paraId="04AAD0F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(6.471e+11)</w:t>
            </w:r>
          </w:p>
        </w:tc>
        <w:tc>
          <w:tcPr>
            <w:tcW w:w="196" w:type="dxa"/>
            <w:tcBorders>
              <w:top w:val="nil"/>
              <w:left w:val="nil"/>
              <w:bottom w:val="nil"/>
              <w:right w:val="nil"/>
            </w:tcBorders>
          </w:tcPr>
          <w:p w14:paraId="281FF5B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D2240B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C835C8F" w14:textId="77777777" w:rsidTr="005C7E16">
        <w:trPr>
          <w:jc w:val="center"/>
        </w:trPr>
        <w:tc>
          <w:tcPr>
            <w:tcW w:w="2955" w:type="dxa"/>
            <w:tcBorders>
              <w:top w:val="nil"/>
              <w:left w:val="nil"/>
              <w:bottom w:val="nil"/>
              <w:right w:val="nil"/>
            </w:tcBorders>
          </w:tcPr>
          <w:p w14:paraId="3C5FB007" w14:textId="5D03671A"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E</w:t>
            </w:r>
            <w:r w:rsidR="004068B9">
              <w:rPr>
                <w:rFonts w:ascii="Times New Roman" w:hAnsi="Times New Roman"/>
                <w:sz w:val="16"/>
                <w:szCs w:val="16"/>
              </w:rPr>
              <w:t xml:space="preserve">xchange </w:t>
            </w:r>
            <w:r w:rsidRPr="00DC4ADE">
              <w:rPr>
                <w:rFonts w:ascii="Times New Roman" w:hAnsi="Times New Roman"/>
                <w:sz w:val="16"/>
                <w:szCs w:val="16"/>
              </w:rPr>
              <w:t>Rate</w:t>
            </w:r>
          </w:p>
        </w:tc>
        <w:tc>
          <w:tcPr>
            <w:tcW w:w="2016" w:type="dxa"/>
            <w:tcBorders>
              <w:top w:val="nil"/>
              <w:left w:val="nil"/>
              <w:bottom w:val="nil"/>
              <w:right w:val="nil"/>
            </w:tcBorders>
          </w:tcPr>
          <w:p w14:paraId="3DF0DE1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-1.273e+08</w:t>
            </w:r>
          </w:p>
        </w:tc>
        <w:tc>
          <w:tcPr>
            <w:tcW w:w="2016" w:type="dxa"/>
            <w:tcBorders>
              <w:top w:val="nil"/>
              <w:left w:val="nil"/>
              <w:bottom w:val="nil"/>
              <w:right w:val="nil"/>
            </w:tcBorders>
          </w:tcPr>
          <w:p w14:paraId="5C8551F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-1.186e+08</w:t>
            </w:r>
          </w:p>
        </w:tc>
        <w:tc>
          <w:tcPr>
            <w:tcW w:w="1728" w:type="dxa"/>
            <w:tcBorders>
              <w:top w:val="nil"/>
              <w:left w:val="nil"/>
              <w:bottom w:val="nil"/>
              <w:right w:val="nil"/>
            </w:tcBorders>
          </w:tcPr>
          <w:p w14:paraId="01A5D49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-1.273e+08</w:t>
            </w:r>
          </w:p>
        </w:tc>
        <w:tc>
          <w:tcPr>
            <w:tcW w:w="196" w:type="dxa"/>
            <w:tcBorders>
              <w:top w:val="nil"/>
              <w:left w:val="nil"/>
              <w:bottom w:val="nil"/>
              <w:right w:val="nil"/>
            </w:tcBorders>
          </w:tcPr>
          <w:p w14:paraId="51D8406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02B69B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CEFB797" w14:textId="77777777" w:rsidTr="005C7E16">
        <w:trPr>
          <w:jc w:val="center"/>
        </w:trPr>
        <w:tc>
          <w:tcPr>
            <w:tcW w:w="2955" w:type="dxa"/>
            <w:tcBorders>
              <w:top w:val="nil"/>
              <w:left w:val="nil"/>
              <w:bottom w:val="nil"/>
              <w:right w:val="nil"/>
            </w:tcBorders>
          </w:tcPr>
          <w:p w14:paraId="6682B41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F439D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(5.917e+08)</w:t>
            </w:r>
          </w:p>
        </w:tc>
        <w:tc>
          <w:tcPr>
            <w:tcW w:w="2016" w:type="dxa"/>
            <w:tcBorders>
              <w:top w:val="nil"/>
              <w:left w:val="nil"/>
              <w:bottom w:val="nil"/>
              <w:right w:val="nil"/>
            </w:tcBorders>
          </w:tcPr>
          <w:p w14:paraId="1FFF800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(6.205e+08)</w:t>
            </w:r>
          </w:p>
        </w:tc>
        <w:tc>
          <w:tcPr>
            <w:tcW w:w="1728" w:type="dxa"/>
            <w:tcBorders>
              <w:top w:val="nil"/>
              <w:left w:val="nil"/>
              <w:bottom w:val="nil"/>
              <w:right w:val="nil"/>
            </w:tcBorders>
          </w:tcPr>
          <w:p w14:paraId="27DFCF5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(2.052e+08)</w:t>
            </w:r>
          </w:p>
        </w:tc>
        <w:tc>
          <w:tcPr>
            <w:tcW w:w="196" w:type="dxa"/>
            <w:tcBorders>
              <w:top w:val="nil"/>
              <w:left w:val="nil"/>
              <w:bottom w:val="nil"/>
              <w:right w:val="nil"/>
            </w:tcBorders>
          </w:tcPr>
          <w:p w14:paraId="5022BA1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F49CAA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3EBD288" w14:textId="77777777" w:rsidTr="005C7E16">
        <w:trPr>
          <w:jc w:val="center"/>
        </w:trPr>
        <w:tc>
          <w:tcPr>
            <w:tcW w:w="2955" w:type="dxa"/>
            <w:tcBorders>
              <w:top w:val="nil"/>
              <w:left w:val="nil"/>
              <w:bottom w:val="nil"/>
              <w:right w:val="nil"/>
            </w:tcBorders>
          </w:tcPr>
          <w:p w14:paraId="0362F6A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Globalization</w:t>
            </w:r>
          </w:p>
        </w:tc>
        <w:tc>
          <w:tcPr>
            <w:tcW w:w="2016" w:type="dxa"/>
            <w:tcBorders>
              <w:top w:val="nil"/>
              <w:left w:val="nil"/>
              <w:bottom w:val="nil"/>
              <w:right w:val="nil"/>
            </w:tcBorders>
          </w:tcPr>
          <w:p w14:paraId="069DDDA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1.999e+11**</w:t>
            </w:r>
          </w:p>
        </w:tc>
        <w:tc>
          <w:tcPr>
            <w:tcW w:w="2016" w:type="dxa"/>
            <w:tcBorders>
              <w:top w:val="nil"/>
              <w:left w:val="nil"/>
              <w:bottom w:val="nil"/>
              <w:right w:val="nil"/>
            </w:tcBorders>
          </w:tcPr>
          <w:p w14:paraId="714D403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1.782e+11</w:t>
            </w:r>
          </w:p>
        </w:tc>
        <w:tc>
          <w:tcPr>
            <w:tcW w:w="1728" w:type="dxa"/>
            <w:tcBorders>
              <w:top w:val="nil"/>
              <w:left w:val="nil"/>
              <w:bottom w:val="nil"/>
              <w:right w:val="nil"/>
            </w:tcBorders>
          </w:tcPr>
          <w:p w14:paraId="3BA52AB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1.999e+11</w:t>
            </w:r>
          </w:p>
        </w:tc>
        <w:tc>
          <w:tcPr>
            <w:tcW w:w="196" w:type="dxa"/>
            <w:tcBorders>
              <w:top w:val="nil"/>
              <w:left w:val="nil"/>
              <w:bottom w:val="nil"/>
              <w:right w:val="nil"/>
            </w:tcBorders>
          </w:tcPr>
          <w:p w14:paraId="4A6472E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A98687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7D9D24BE" w14:textId="77777777" w:rsidTr="005C7E16">
        <w:trPr>
          <w:jc w:val="center"/>
        </w:trPr>
        <w:tc>
          <w:tcPr>
            <w:tcW w:w="2955" w:type="dxa"/>
            <w:tcBorders>
              <w:top w:val="nil"/>
              <w:left w:val="nil"/>
              <w:bottom w:val="nil"/>
              <w:right w:val="nil"/>
            </w:tcBorders>
          </w:tcPr>
          <w:p w14:paraId="58F85B3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ACFFC1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(8.277e+10)</w:t>
            </w:r>
          </w:p>
        </w:tc>
        <w:tc>
          <w:tcPr>
            <w:tcW w:w="2016" w:type="dxa"/>
            <w:tcBorders>
              <w:top w:val="nil"/>
              <w:left w:val="nil"/>
              <w:bottom w:val="nil"/>
              <w:right w:val="nil"/>
            </w:tcBorders>
          </w:tcPr>
          <w:p w14:paraId="2807A1A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(1.549e+11)</w:t>
            </w:r>
          </w:p>
        </w:tc>
        <w:tc>
          <w:tcPr>
            <w:tcW w:w="1728" w:type="dxa"/>
            <w:tcBorders>
              <w:top w:val="nil"/>
              <w:left w:val="nil"/>
              <w:bottom w:val="nil"/>
              <w:right w:val="nil"/>
            </w:tcBorders>
          </w:tcPr>
          <w:p w14:paraId="47D24C1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(1.528e+11)</w:t>
            </w:r>
          </w:p>
        </w:tc>
        <w:tc>
          <w:tcPr>
            <w:tcW w:w="196" w:type="dxa"/>
            <w:tcBorders>
              <w:top w:val="nil"/>
              <w:left w:val="nil"/>
              <w:bottom w:val="nil"/>
              <w:right w:val="nil"/>
            </w:tcBorders>
          </w:tcPr>
          <w:p w14:paraId="69BD7A1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502F5D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77E519E" w14:textId="77777777" w:rsidTr="005C7E16">
        <w:trPr>
          <w:jc w:val="center"/>
        </w:trPr>
        <w:tc>
          <w:tcPr>
            <w:tcW w:w="2955" w:type="dxa"/>
            <w:tcBorders>
              <w:top w:val="nil"/>
              <w:left w:val="nil"/>
              <w:bottom w:val="nil"/>
              <w:right w:val="nil"/>
            </w:tcBorders>
          </w:tcPr>
          <w:p w14:paraId="10979AB7" w14:textId="01FA54E6"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Age</w:t>
            </w:r>
            <w:r w:rsidR="004068B9">
              <w:rPr>
                <w:rFonts w:ascii="Times New Roman" w:hAnsi="Times New Roman"/>
                <w:sz w:val="16"/>
                <w:szCs w:val="16"/>
              </w:rPr>
              <w:t xml:space="preserve"> D</w:t>
            </w:r>
            <w:r w:rsidRPr="00DC4ADE">
              <w:rPr>
                <w:rFonts w:ascii="Times New Roman" w:hAnsi="Times New Roman"/>
                <w:sz w:val="16"/>
                <w:szCs w:val="16"/>
              </w:rPr>
              <w:t>ependency</w:t>
            </w:r>
          </w:p>
        </w:tc>
        <w:tc>
          <w:tcPr>
            <w:tcW w:w="2016" w:type="dxa"/>
            <w:tcBorders>
              <w:top w:val="nil"/>
              <w:left w:val="nil"/>
              <w:bottom w:val="nil"/>
              <w:right w:val="nil"/>
            </w:tcBorders>
          </w:tcPr>
          <w:p w14:paraId="231724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3.022e+10</w:t>
            </w:r>
          </w:p>
        </w:tc>
        <w:tc>
          <w:tcPr>
            <w:tcW w:w="2016" w:type="dxa"/>
            <w:tcBorders>
              <w:top w:val="nil"/>
              <w:left w:val="nil"/>
              <w:bottom w:val="nil"/>
              <w:right w:val="nil"/>
            </w:tcBorders>
          </w:tcPr>
          <w:p w14:paraId="49E1959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1.885e+10</w:t>
            </w:r>
          </w:p>
        </w:tc>
        <w:tc>
          <w:tcPr>
            <w:tcW w:w="1728" w:type="dxa"/>
            <w:tcBorders>
              <w:top w:val="nil"/>
              <w:left w:val="nil"/>
              <w:bottom w:val="nil"/>
              <w:right w:val="nil"/>
            </w:tcBorders>
          </w:tcPr>
          <w:p w14:paraId="6E351C1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3.022e+10</w:t>
            </w:r>
          </w:p>
        </w:tc>
        <w:tc>
          <w:tcPr>
            <w:tcW w:w="196" w:type="dxa"/>
            <w:tcBorders>
              <w:top w:val="nil"/>
              <w:left w:val="nil"/>
              <w:bottom w:val="nil"/>
              <w:right w:val="nil"/>
            </w:tcBorders>
          </w:tcPr>
          <w:p w14:paraId="0684AFA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B542E3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207DD4E" w14:textId="77777777" w:rsidTr="005C7E16">
        <w:trPr>
          <w:jc w:val="center"/>
        </w:trPr>
        <w:tc>
          <w:tcPr>
            <w:tcW w:w="2955" w:type="dxa"/>
            <w:tcBorders>
              <w:top w:val="nil"/>
              <w:left w:val="nil"/>
              <w:bottom w:val="nil"/>
              <w:right w:val="nil"/>
            </w:tcBorders>
          </w:tcPr>
          <w:p w14:paraId="240DFF7B"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80EC66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(3.562e+10)</w:t>
            </w:r>
          </w:p>
        </w:tc>
        <w:tc>
          <w:tcPr>
            <w:tcW w:w="2016" w:type="dxa"/>
            <w:tcBorders>
              <w:top w:val="nil"/>
              <w:left w:val="nil"/>
              <w:bottom w:val="nil"/>
              <w:right w:val="nil"/>
            </w:tcBorders>
          </w:tcPr>
          <w:p w14:paraId="79DF655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(3.510e+10)</w:t>
            </w:r>
          </w:p>
        </w:tc>
        <w:tc>
          <w:tcPr>
            <w:tcW w:w="1728" w:type="dxa"/>
            <w:tcBorders>
              <w:top w:val="nil"/>
              <w:left w:val="nil"/>
              <w:bottom w:val="nil"/>
              <w:right w:val="nil"/>
            </w:tcBorders>
          </w:tcPr>
          <w:p w14:paraId="0A40A73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(7.642e+10)</w:t>
            </w:r>
          </w:p>
        </w:tc>
        <w:tc>
          <w:tcPr>
            <w:tcW w:w="196" w:type="dxa"/>
            <w:tcBorders>
              <w:top w:val="nil"/>
              <w:left w:val="nil"/>
              <w:bottom w:val="nil"/>
              <w:right w:val="nil"/>
            </w:tcBorders>
          </w:tcPr>
          <w:p w14:paraId="6D5B70F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80AD12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788431B1" w14:textId="77777777" w:rsidTr="005C7E16">
        <w:trPr>
          <w:jc w:val="center"/>
        </w:trPr>
        <w:tc>
          <w:tcPr>
            <w:tcW w:w="2955" w:type="dxa"/>
            <w:tcBorders>
              <w:top w:val="nil"/>
              <w:left w:val="nil"/>
              <w:bottom w:val="nil"/>
              <w:right w:val="nil"/>
            </w:tcBorders>
          </w:tcPr>
          <w:p w14:paraId="02C1BC07" w14:textId="06CBB4D1" w:rsidR="006B3091" w:rsidRPr="00DC4ADE" w:rsidRDefault="00F36EDD" w:rsidP="005C7E16">
            <w:pPr>
              <w:widowControl w:val="0"/>
              <w:autoSpaceDE w:val="0"/>
              <w:autoSpaceDN w:val="0"/>
              <w:adjustRightInd w:val="0"/>
              <w:spacing w:after="0" w:line="240" w:lineRule="auto"/>
              <w:rPr>
                <w:rFonts w:ascii="Times New Roman" w:hAnsi="Times New Roman"/>
                <w:sz w:val="16"/>
                <w:szCs w:val="16"/>
              </w:rPr>
            </w:pPr>
            <w:r w:rsidRPr="00F36EDD">
              <w:rPr>
                <w:rFonts w:ascii="Times New Roman" w:hAnsi="Times New Roman"/>
                <w:color w:val="FFFFFF" w:themeColor="background1"/>
                <w:sz w:val="16"/>
                <w:szCs w:val="16"/>
              </w:rPr>
              <w:t>“</w:t>
            </w:r>
            <w:r w:rsidR="006B3091" w:rsidRPr="00DC4ADE">
              <w:rPr>
                <w:rFonts w:ascii="Times New Roman" w:hAnsi="Times New Roman"/>
                <w:sz w:val="16"/>
                <w:szCs w:val="16"/>
              </w:rPr>
              <w:t>2003.Time</w:t>
            </w:r>
          </w:p>
        </w:tc>
        <w:tc>
          <w:tcPr>
            <w:tcW w:w="2016" w:type="dxa"/>
            <w:tcBorders>
              <w:top w:val="nil"/>
              <w:left w:val="nil"/>
              <w:bottom w:val="nil"/>
              <w:right w:val="nil"/>
            </w:tcBorders>
          </w:tcPr>
          <w:p w14:paraId="5D56FEF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6D80DAF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-8.756e+10</w:t>
            </w:r>
          </w:p>
        </w:tc>
        <w:tc>
          <w:tcPr>
            <w:tcW w:w="1728" w:type="dxa"/>
            <w:tcBorders>
              <w:top w:val="nil"/>
              <w:left w:val="nil"/>
              <w:bottom w:val="nil"/>
              <w:right w:val="nil"/>
            </w:tcBorders>
          </w:tcPr>
          <w:p w14:paraId="035DFF1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810E84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BAAF4F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3108FAC1" w14:textId="77777777" w:rsidTr="005C7E16">
        <w:trPr>
          <w:jc w:val="center"/>
        </w:trPr>
        <w:tc>
          <w:tcPr>
            <w:tcW w:w="2955" w:type="dxa"/>
            <w:tcBorders>
              <w:top w:val="nil"/>
              <w:left w:val="nil"/>
              <w:bottom w:val="nil"/>
              <w:right w:val="nil"/>
            </w:tcBorders>
          </w:tcPr>
          <w:p w14:paraId="02735994"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E40231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1D8DDB4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(9.762e+11)</w:t>
            </w:r>
          </w:p>
        </w:tc>
        <w:tc>
          <w:tcPr>
            <w:tcW w:w="1728" w:type="dxa"/>
            <w:tcBorders>
              <w:top w:val="nil"/>
              <w:left w:val="nil"/>
              <w:bottom w:val="nil"/>
              <w:right w:val="nil"/>
            </w:tcBorders>
          </w:tcPr>
          <w:p w14:paraId="66231C8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C0AFF3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CED274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4E11493" w14:textId="77777777" w:rsidTr="005C7E16">
        <w:trPr>
          <w:jc w:val="center"/>
        </w:trPr>
        <w:tc>
          <w:tcPr>
            <w:tcW w:w="2955" w:type="dxa"/>
            <w:tcBorders>
              <w:top w:val="nil"/>
              <w:left w:val="nil"/>
              <w:bottom w:val="nil"/>
              <w:right w:val="nil"/>
            </w:tcBorders>
          </w:tcPr>
          <w:p w14:paraId="408892D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2004.Time</w:t>
            </w:r>
          </w:p>
        </w:tc>
        <w:tc>
          <w:tcPr>
            <w:tcW w:w="2016" w:type="dxa"/>
            <w:tcBorders>
              <w:top w:val="nil"/>
              <w:left w:val="nil"/>
              <w:bottom w:val="nil"/>
              <w:right w:val="nil"/>
            </w:tcBorders>
          </w:tcPr>
          <w:p w14:paraId="5276C61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319ADEE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-8.603e+10</w:t>
            </w:r>
          </w:p>
        </w:tc>
        <w:tc>
          <w:tcPr>
            <w:tcW w:w="1728" w:type="dxa"/>
            <w:tcBorders>
              <w:top w:val="nil"/>
              <w:left w:val="nil"/>
              <w:bottom w:val="nil"/>
              <w:right w:val="nil"/>
            </w:tcBorders>
          </w:tcPr>
          <w:p w14:paraId="1D65859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5AC253C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C160C4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DAA4217" w14:textId="77777777" w:rsidTr="005C7E16">
        <w:trPr>
          <w:jc w:val="center"/>
        </w:trPr>
        <w:tc>
          <w:tcPr>
            <w:tcW w:w="2955" w:type="dxa"/>
            <w:tcBorders>
              <w:top w:val="nil"/>
              <w:left w:val="nil"/>
              <w:bottom w:val="nil"/>
              <w:right w:val="nil"/>
            </w:tcBorders>
          </w:tcPr>
          <w:p w14:paraId="69DF01B9"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B520A7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569806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(1.037e+12)</w:t>
            </w:r>
          </w:p>
        </w:tc>
        <w:tc>
          <w:tcPr>
            <w:tcW w:w="1728" w:type="dxa"/>
            <w:tcBorders>
              <w:top w:val="nil"/>
              <w:left w:val="nil"/>
              <w:bottom w:val="nil"/>
              <w:right w:val="nil"/>
            </w:tcBorders>
          </w:tcPr>
          <w:p w14:paraId="3B6EE5B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286EE36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11715C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1334C93" w14:textId="77777777" w:rsidTr="005C7E16">
        <w:trPr>
          <w:jc w:val="center"/>
        </w:trPr>
        <w:tc>
          <w:tcPr>
            <w:tcW w:w="2955" w:type="dxa"/>
            <w:tcBorders>
              <w:top w:val="nil"/>
              <w:left w:val="nil"/>
              <w:bottom w:val="nil"/>
              <w:right w:val="nil"/>
            </w:tcBorders>
          </w:tcPr>
          <w:p w14:paraId="77B62FF0"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2005.Time</w:t>
            </w:r>
          </w:p>
        </w:tc>
        <w:tc>
          <w:tcPr>
            <w:tcW w:w="2016" w:type="dxa"/>
            <w:tcBorders>
              <w:top w:val="nil"/>
              <w:left w:val="nil"/>
              <w:bottom w:val="nil"/>
              <w:right w:val="nil"/>
            </w:tcBorders>
          </w:tcPr>
          <w:p w14:paraId="235A043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4F61BAA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-4.063e+11</w:t>
            </w:r>
          </w:p>
        </w:tc>
        <w:tc>
          <w:tcPr>
            <w:tcW w:w="1728" w:type="dxa"/>
            <w:tcBorders>
              <w:top w:val="nil"/>
              <w:left w:val="nil"/>
              <w:bottom w:val="nil"/>
              <w:right w:val="nil"/>
            </w:tcBorders>
          </w:tcPr>
          <w:p w14:paraId="73437E3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7F4E48D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94C5A5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13E2C3F" w14:textId="77777777" w:rsidTr="005C7E16">
        <w:trPr>
          <w:jc w:val="center"/>
        </w:trPr>
        <w:tc>
          <w:tcPr>
            <w:tcW w:w="2955" w:type="dxa"/>
            <w:tcBorders>
              <w:top w:val="nil"/>
              <w:left w:val="nil"/>
              <w:bottom w:val="nil"/>
              <w:right w:val="nil"/>
            </w:tcBorders>
          </w:tcPr>
          <w:p w14:paraId="280D4C17"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12CDA0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50B55BC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(1.138e+12)</w:t>
            </w:r>
          </w:p>
        </w:tc>
        <w:tc>
          <w:tcPr>
            <w:tcW w:w="1728" w:type="dxa"/>
            <w:tcBorders>
              <w:top w:val="nil"/>
              <w:left w:val="nil"/>
              <w:bottom w:val="nil"/>
              <w:right w:val="nil"/>
            </w:tcBorders>
          </w:tcPr>
          <w:p w14:paraId="588ED4F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7A8C1C6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C2BA3F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9CF1F63" w14:textId="77777777" w:rsidTr="005C7E16">
        <w:trPr>
          <w:jc w:val="center"/>
        </w:trPr>
        <w:tc>
          <w:tcPr>
            <w:tcW w:w="2955" w:type="dxa"/>
            <w:tcBorders>
              <w:top w:val="nil"/>
              <w:left w:val="nil"/>
              <w:bottom w:val="nil"/>
              <w:right w:val="nil"/>
            </w:tcBorders>
          </w:tcPr>
          <w:p w14:paraId="29344DE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2006.Time</w:t>
            </w:r>
          </w:p>
        </w:tc>
        <w:tc>
          <w:tcPr>
            <w:tcW w:w="2016" w:type="dxa"/>
            <w:tcBorders>
              <w:top w:val="nil"/>
              <w:left w:val="nil"/>
              <w:bottom w:val="nil"/>
              <w:right w:val="nil"/>
            </w:tcBorders>
          </w:tcPr>
          <w:p w14:paraId="569E12D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9451C6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-4.501e+11</w:t>
            </w:r>
          </w:p>
        </w:tc>
        <w:tc>
          <w:tcPr>
            <w:tcW w:w="1728" w:type="dxa"/>
            <w:tcBorders>
              <w:top w:val="nil"/>
              <w:left w:val="nil"/>
              <w:bottom w:val="nil"/>
              <w:right w:val="nil"/>
            </w:tcBorders>
          </w:tcPr>
          <w:p w14:paraId="3B6000B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D07A5F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9771E3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EAD6B2F" w14:textId="77777777" w:rsidTr="005C7E16">
        <w:trPr>
          <w:jc w:val="center"/>
        </w:trPr>
        <w:tc>
          <w:tcPr>
            <w:tcW w:w="2955" w:type="dxa"/>
            <w:tcBorders>
              <w:top w:val="nil"/>
              <w:left w:val="nil"/>
              <w:bottom w:val="nil"/>
              <w:right w:val="nil"/>
            </w:tcBorders>
          </w:tcPr>
          <w:p w14:paraId="29F3F90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FA52FC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4F269B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(1.236e+12)</w:t>
            </w:r>
          </w:p>
        </w:tc>
        <w:tc>
          <w:tcPr>
            <w:tcW w:w="1728" w:type="dxa"/>
            <w:tcBorders>
              <w:top w:val="nil"/>
              <w:left w:val="nil"/>
              <w:bottom w:val="nil"/>
              <w:right w:val="nil"/>
            </w:tcBorders>
          </w:tcPr>
          <w:p w14:paraId="1729EA7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E143E8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9AEB6F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6D937B7" w14:textId="77777777" w:rsidTr="005C7E16">
        <w:trPr>
          <w:jc w:val="center"/>
        </w:trPr>
        <w:tc>
          <w:tcPr>
            <w:tcW w:w="2955" w:type="dxa"/>
            <w:tcBorders>
              <w:top w:val="nil"/>
              <w:left w:val="nil"/>
              <w:bottom w:val="nil"/>
              <w:right w:val="nil"/>
            </w:tcBorders>
          </w:tcPr>
          <w:p w14:paraId="4DF5BAE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2007.Time</w:t>
            </w:r>
          </w:p>
        </w:tc>
        <w:tc>
          <w:tcPr>
            <w:tcW w:w="2016" w:type="dxa"/>
            <w:tcBorders>
              <w:top w:val="nil"/>
              <w:left w:val="nil"/>
              <w:bottom w:val="nil"/>
              <w:right w:val="nil"/>
            </w:tcBorders>
          </w:tcPr>
          <w:p w14:paraId="6710C93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A037EB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-6.495e+11</w:t>
            </w:r>
          </w:p>
        </w:tc>
        <w:tc>
          <w:tcPr>
            <w:tcW w:w="1728" w:type="dxa"/>
            <w:tcBorders>
              <w:top w:val="nil"/>
              <w:left w:val="nil"/>
              <w:bottom w:val="nil"/>
              <w:right w:val="nil"/>
            </w:tcBorders>
          </w:tcPr>
          <w:p w14:paraId="432146D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EA7727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8DECFD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059121C" w14:textId="77777777" w:rsidTr="005C7E16">
        <w:trPr>
          <w:jc w:val="center"/>
        </w:trPr>
        <w:tc>
          <w:tcPr>
            <w:tcW w:w="2955" w:type="dxa"/>
            <w:tcBorders>
              <w:top w:val="nil"/>
              <w:left w:val="nil"/>
              <w:bottom w:val="nil"/>
              <w:right w:val="nil"/>
            </w:tcBorders>
          </w:tcPr>
          <w:p w14:paraId="563B269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64386A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5790B54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(1.393e+12)</w:t>
            </w:r>
          </w:p>
        </w:tc>
        <w:tc>
          <w:tcPr>
            <w:tcW w:w="1728" w:type="dxa"/>
            <w:tcBorders>
              <w:top w:val="nil"/>
              <w:left w:val="nil"/>
              <w:bottom w:val="nil"/>
              <w:right w:val="nil"/>
            </w:tcBorders>
          </w:tcPr>
          <w:p w14:paraId="6587B9D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22F049E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750585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D7F5762" w14:textId="77777777" w:rsidTr="005C7E16">
        <w:trPr>
          <w:jc w:val="center"/>
        </w:trPr>
        <w:tc>
          <w:tcPr>
            <w:tcW w:w="2955" w:type="dxa"/>
            <w:tcBorders>
              <w:top w:val="nil"/>
              <w:left w:val="nil"/>
              <w:bottom w:val="nil"/>
              <w:right w:val="nil"/>
            </w:tcBorders>
          </w:tcPr>
          <w:p w14:paraId="5418B195"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2008.Time</w:t>
            </w:r>
          </w:p>
        </w:tc>
        <w:tc>
          <w:tcPr>
            <w:tcW w:w="2016" w:type="dxa"/>
            <w:tcBorders>
              <w:top w:val="nil"/>
              <w:left w:val="nil"/>
              <w:bottom w:val="nil"/>
              <w:right w:val="nil"/>
            </w:tcBorders>
          </w:tcPr>
          <w:p w14:paraId="5261932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457C3F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-5.119e+11</w:t>
            </w:r>
          </w:p>
        </w:tc>
        <w:tc>
          <w:tcPr>
            <w:tcW w:w="1728" w:type="dxa"/>
            <w:tcBorders>
              <w:top w:val="nil"/>
              <w:left w:val="nil"/>
              <w:bottom w:val="nil"/>
              <w:right w:val="nil"/>
            </w:tcBorders>
          </w:tcPr>
          <w:p w14:paraId="3606CC4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DD793F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253375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7444D18" w14:textId="77777777" w:rsidTr="005C7E16">
        <w:trPr>
          <w:jc w:val="center"/>
        </w:trPr>
        <w:tc>
          <w:tcPr>
            <w:tcW w:w="2955" w:type="dxa"/>
            <w:tcBorders>
              <w:top w:val="nil"/>
              <w:left w:val="nil"/>
              <w:bottom w:val="nil"/>
              <w:right w:val="nil"/>
            </w:tcBorders>
          </w:tcPr>
          <w:p w14:paraId="3947FC5B"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9A8F9E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2884B1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(1.444e+12)</w:t>
            </w:r>
          </w:p>
        </w:tc>
        <w:tc>
          <w:tcPr>
            <w:tcW w:w="1728" w:type="dxa"/>
            <w:tcBorders>
              <w:top w:val="nil"/>
              <w:left w:val="nil"/>
              <w:bottom w:val="nil"/>
              <w:right w:val="nil"/>
            </w:tcBorders>
          </w:tcPr>
          <w:p w14:paraId="41B59D5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F616F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800F1A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77F17DC" w14:textId="77777777" w:rsidTr="005C7E16">
        <w:trPr>
          <w:jc w:val="center"/>
        </w:trPr>
        <w:tc>
          <w:tcPr>
            <w:tcW w:w="2955" w:type="dxa"/>
            <w:tcBorders>
              <w:top w:val="nil"/>
              <w:left w:val="nil"/>
              <w:bottom w:val="nil"/>
              <w:right w:val="nil"/>
            </w:tcBorders>
          </w:tcPr>
          <w:p w14:paraId="024E63FE"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2009.Time</w:t>
            </w:r>
          </w:p>
        </w:tc>
        <w:tc>
          <w:tcPr>
            <w:tcW w:w="2016" w:type="dxa"/>
            <w:tcBorders>
              <w:top w:val="nil"/>
              <w:left w:val="nil"/>
              <w:bottom w:val="nil"/>
              <w:right w:val="nil"/>
            </w:tcBorders>
          </w:tcPr>
          <w:p w14:paraId="145ECBB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13B8CC3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-2.211e+11</w:t>
            </w:r>
          </w:p>
        </w:tc>
        <w:tc>
          <w:tcPr>
            <w:tcW w:w="1728" w:type="dxa"/>
            <w:tcBorders>
              <w:top w:val="nil"/>
              <w:left w:val="nil"/>
              <w:bottom w:val="nil"/>
              <w:right w:val="nil"/>
            </w:tcBorders>
          </w:tcPr>
          <w:p w14:paraId="337E7FE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16FE277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F3D234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260841D" w14:textId="77777777" w:rsidTr="005C7E16">
        <w:trPr>
          <w:jc w:val="center"/>
        </w:trPr>
        <w:tc>
          <w:tcPr>
            <w:tcW w:w="2955" w:type="dxa"/>
            <w:tcBorders>
              <w:top w:val="nil"/>
              <w:left w:val="nil"/>
              <w:bottom w:val="nil"/>
              <w:right w:val="nil"/>
            </w:tcBorders>
          </w:tcPr>
          <w:p w14:paraId="41C32E2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7CFA40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3D584E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(1.527e+12)</w:t>
            </w:r>
          </w:p>
        </w:tc>
        <w:tc>
          <w:tcPr>
            <w:tcW w:w="1728" w:type="dxa"/>
            <w:tcBorders>
              <w:top w:val="nil"/>
              <w:left w:val="nil"/>
              <w:bottom w:val="nil"/>
              <w:right w:val="nil"/>
            </w:tcBorders>
          </w:tcPr>
          <w:p w14:paraId="6158674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177E4AF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30F70A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BD1F3A9" w14:textId="77777777" w:rsidTr="005C7E16">
        <w:trPr>
          <w:jc w:val="center"/>
        </w:trPr>
        <w:tc>
          <w:tcPr>
            <w:tcW w:w="2955" w:type="dxa"/>
            <w:tcBorders>
              <w:top w:val="nil"/>
              <w:left w:val="nil"/>
              <w:bottom w:val="nil"/>
              <w:right w:val="nil"/>
            </w:tcBorders>
          </w:tcPr>
          <w:p w14:paraId="2BB92C25"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2010.Time</w:t>
            </w:r>
          </w:p>
        </w:tc>
        <w:tc>
          <w:tcPr>
            <w:tcW w:w="2016" w:type="dxa"/>
            <w:tcBorders>
              <w:top w:val="nil"/>
              <w:left w:val="nil"/>
              <w:bottom w:val="nil"/>
              <w:right w:val="nil"/>
            </w:tcBorders>
          </w:tcPr>
          <w:p w14:paraId="79DF589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85667D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-9.864e+10</w:t>
            </w:r>
          </w:p>
        </w:tc>
        <w:tc>
          <w:tcPr>
            <w:tcW w:w="1728" w:type="dxa"/>
            <w:tcBorders>
              <w:top w:val="nil"/>
              <w:left w:val="nil"/>
              <w:bottom w:val="nil"/>
              <w:right w:val="nil"/>
            </w:tcBorders>
          </w:tcPr>
          <w:p w14:paraId="75DA1B3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B53CA3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881EF9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8B6ABAF" w14:textId="77777777" w:rsidTr="005C7E16">
        <w:trPr>
          <w:jc w:val="center"/>
        </w:trPr>
        <w:tc>
          <w:tcPr>
            <w:tcW w:w="2955" w:type="dxa"/>
            <w:tcBorders>
              <w:top w:val="nil"/>
              <w:left w:val="nil"/>
              <w:bottom w:val="nil"/>
              <w:right w:val="nil"/>
            </w:tcBorders>
          </w:tcPr>
          <w:p w14:paraId="207D78E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8932B7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10F6C13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(1.630e+12)</w:t>
            </w:r>
          </w:p>
        </w:tc>
        <w:tc>
          <w:tcPr>
            <w:tcW w:w="1728" w:type="dxa"/>
            <w:tcBorders>
              <w:top w:val="nil"/>
              <w:left w:val="nil"/>
              <w:bottom w:val="nil"/>
              <w:right w:val="nil"/>
            </w:tcBorders>
          </w:tcPr>
          <w:p w14:paraId="655ECD5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00F8809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868D4C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1EAFD1E" w14:textId="77777777" w:rsidTr="005C7E16">
        <w:trPr>
          <w:jc w:val="center"/>
        </w:trPr>
        <w:tc>
          <w:tcPr>
            <w:tcW w:w="2955" w:type="dxa"/>
            <w:tcBorders>
              <w:top w:val="nil"/>
              <w:left w:val="nil"/>
              <w:bottom w:val="nil"/>
              <w:right w:val="nil"/>
            </w:tcBorders>
          </w:tcPr>
          <w:p w14:paraId="22E52707"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2011.Time</w:t>
            </w:r>
          </w:p>
        </w:tc>
        <w:tc>
          <w:tcPr>
            <w:tcW w:w="2016" w:type="dxa"/>
            <w:tcBorders>
              <w:top w:val="nil"/>
              <w:left w:val="nil"/>
              <w:bottom w:val="nil"/>
              <w:right w:val="nil"/>
            </w:tcBorders>
          </w:tcPr>
          <w:p w14:paraId="4C16F1D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274884B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9.893e+10</w:t>
            </w:r>
          </w:p>
        </w:tc>
        <w:tc>
          <w:tcPr>
            <w:tcW w:w="1728" w:type="dxa"/>
            <w:tcBorders>
              <w:top w:val="nil"/>
              <w:left w:val="nil"/>
              <w:bottom w:val="nil"/>
              <w:right w:val="nil"/>
            </w:tcBorders>
          </w:tcPr>
          <w:p w14:paraId="241868D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577B3D2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DE5BF5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02DF54A" w14:textId="77777777" w:rsidTr="005C7E16">
        <w:trPr>
          <w:jc w:val="center"/>
        </w:trPr>
        <w:tc>
          <w:tcPr>
            <w:tcW w:w="2955" w:type="dxa"/>
            <w:tcBorders>
              <w:top w:val="nil"/>
              <w:left w:val="nil"/>
              <w:bottom w:val="nil"/>
              <w:right w:val="nil"/>
            </w:tcBorders>
          </w:tcPr>
          <w:p w14:paraId="0EFD59CB"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86A77D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17837A2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(1.697e+12)</w:t>
            </w:r>
          </w:p>
        </w:tc>
        <w:tc>
          <w:tcPr>
            <w:tcW w:w="1728" w:type="dxa"/>
            <w:tcBorders>
              <w:top w:val="nil"/>
              <w:left w:val="nil"/>
              <w:bottom w:val="nil"/>
              <w:right w:val="nil"/>
            </w:tcBorders>
          </w:tcPr>
          <w:p w14:paraId="29F2BD6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058127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DC881F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8C085B2" w14:textId="77777777" w:rsidTr="005C7E16">
        <w:trPr>
          <w:jc w:val="center"/>
        </w:trPr>
        <w:tc>
          <w:tcPr>
            <w:tcW w:w="2955" w:type="dxa"/>
            <w:tcBorders>
              <w:top w:val="nil"/>
              <w:left w:val="nil"/>
              <w:bottom w:val="nil"/>
              <w:right w:val="nil"/>
            </w:tcBorders>
          </w:tcPr>
          <w:p w14:paraId="7E27B939"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2012.Time</w:t>
            </w:r>
          </w:p>
        </w:tc>
        <w:tc>
          <w:tcPr>
            <w:tcW w:w="2016" w:type="dxa"/>
            <w:tcBorders>
              <w:top w:val="nil"/>
              <w:left w:val="nil"/>
              <w:bottom w:val="nil"/>
              <w:right w:val="nil"/>
            </w:tcBorders>
          </w:tcPr>
          <w:p w14:paraId="54F9B96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B4A18F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-2.583e+10</w:t>
            </w:r>
          </w:p>
        </w:tc>
        <w:tc>
          <w:tcPr>
            <w:tcW w:w="1728" w:type="dxa"/>
            <w:tcBorders>
              <w:top w:val="nil"/>
              <w:left w:val="nil"/>
              <w:bottom w:val="nil"/>
              <w:right w:val="nil"/>
            </w:tcBorders>
          </w:tcPr>
          <w:p w14:paraId="34AC2A7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BE72C8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EA3B0B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11DDE32" w14:textId="77777777" w:rsidTr="005C7E16">
        <w:trPr>
          <w:jc w:val="center"/>
        </w:trPr>
        <w:tc>
          <w:tcPr>
            <w:tcW w:w="2955" w:type="dxa"/>
            <w:tcBorders>
              <w:top w:val="nil"/>
              <w:left w:val="nil"/>
              <w:bottom w:val="nil"/>
              <w:right w:val="nil"/>
            </w:tcBorders>
          </w:tcPr>
          <w:p w14:paraId="3CD5F6A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7650BB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A8010A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(1.779e+12)</w:t>
            </w:r>
          </w:p>
        </w:tc>
        <w:tc>
          <w:tcPr>
            <w:tcW w:w="1728" w:type="dxa"/>
            <w:tcBorders>
              <w:top w:val="nil"/>
              <w:left w:val="nil"/>
              <w:bottom w:val="nil"/>
              <w:right w:val="nil"/>
            </w:tcBorders>
          </w:tcPr>
          <w:p w14:paraId="1E0C8D8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29EFF7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8BB364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F02D483" w14:textId="77777777" w:rsidTr="005C7E16">
        <w:trPr>
          <w:jc w:val="center"/>
        </w:trPr>
        <w:tc>
          <w:tcPr>
            <w:tcW w:w="2955" w:type="dxa"/>
            <w:tcBorders>
              <w:top w:val="nil"/>
              <w:left w:val="nil"/>
              <w:bottom w:val="nil"/>
              <w:right w:val="nil"/>
            </w:tcBorders>
          </w:tcPr>
          <w:p w14:paraId="41E1D19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2013.Time</w:t>
            </w:r>
          </w:p>
        </w:tc>
        <w:tc>
          <w:tcPr>
            <w:tcW w:w="2016" w:type="dxa"/>
            <w:tcBorders>
              <w:top w:val="nil"/>
              <w:left w:val="nil"/>
              <w:bottom w:val="nil"/>
              <w:right w:val="nil"/>
            </w:tcBorders>
          </w:tcPr>
          <w:p w14:paraId="0F31AAB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F6F6F7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-1.313e+11</w:t>
            </w:r>
          </w:p>
        </w:tc>
        <w:tc>
          <w:tcPr>
            <w:tcW w:w="1728" w:type="dxa"/>
            <w:tcBorders>
              <w:top w:val="nil"/>
              <w:left w:val="nil"/>
              <w:bottom w:val="nil"/>
              <w:right w:val="nil"/>
            </w:tcBorders>
          </w:tcPr>
          <w:p w14:paraId="7115316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551432C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2ECBC5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D8FFB86" w14:textId="77777777" w:rsidTr="005C7E16">
        <w:trPr>
          <w:jc w:val="center"/>
        </w:trPr>
        <w:tc>
          <w:tcPr>
            <w:tcW w:w="2955" w:type="dxa"/>
            <w:tcBorders>
              <w:top w:val="nil"/>
              <w:left w:val="nil"/>
              <w:bottom w:val="nil"/>
              <w:right w:val="nil"/>
            </w:tcBorders>
          </w:tcPr>
          <w:p w14:paraId="3A9F7D2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3924B8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6E67DFD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(1.807e+12)</w:t>
            </w:r>
          </w:p>
        </w:tc>
        <w:tc>
          <w:tcPr>
            <w:tcW w:w="1728" w:type="dxa"/>
            <w:tcBorders>
              <w:top w:val="nil"/>
              <w:left w:val="nil"/>
              <w:bottom w:val="nil"/>
              <w:right w:val="nil"/>
            </w:tcBorders>
          </w:tcPr>
          <w:p w14:paraId="22023F1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B3B8AC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64704C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7E7DCC8" w14:textId="77777777" w:rsidTr="005C7E16">
        <w:trPr>
          <w:jc w:val="center"/>
        </w:trPr>
        <w:tc>
          <w:tcPr>
            <w:tcW w:w="2955" w:type="dxa"/>
            <w:tcBorders>
              <w:top w:val="nil"/>
              <w:left w:val="nil"/>
              <w:bottom w:val="nil"/>
              <w:right w:val="nil"/>
            </w:tcBorders>
          </w:tcPr>
          <w:p w14:paraId="07B10F5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2014.Time</w:t>
            </w:r>
          </w:p>
        </w:tc>
        <w:tc>
          <w:tcPr>
            <w:tcW w:w="2016" w:type="dxa"/>
            <w:tcBorders>
              <w:top w:val="nil"/>
              <w:left w:val="nil"/>
              <w:bottom w:val="nil"/>
              <w:right w:val="nil"/>
            </w:tcBorders>
          </w:tcPr>
          <w:p w14:paraId="2EA7016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57EEBDF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-2.041e+11</w:t>
            </w:r>
          </w:p>
        </w:tc>
        <w:tc>
          <w:tcPr>
            <w:tcW w:w="1728" w:type="dxa"/>
            <w:tcBorders>
              <w:top w:val="nil"/>
              <w:left w:val="nil"/>
              <w:bottom w:val="nil"/>
              <w:right w:val="nil"/>
            </w:tcBorders>
          </w:tcPr>
          <w:p w14:paraId="7CFA80D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12EEA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FE88FF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3575F228" w14:textId="77777777" w:rsidTr="005C7E16">
        <w:trPr>
          <w:jc w:val="center"/>
        </w:trPr>
        <w:tc>
          <w:tcPr>
            <w:tcW w:w="2955" w:type="dxa"/>
            <w:tcBorders>
              <w:top w:val="nil"/>
              <w:left w:val="nil"/>
              <w:bottom w:val="nil"/>
              <w:right w:val="nil"/>
            </w:tcBorders>
          </w:tcPr>
          <w:p w14:paraId="250DCDC8"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1D9C456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F20434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(1.942e+12)</w:t>
            </w:r>
          </w:p>
        </w:tc>
        <w:tc>
          <w:tcPr>
            <w:tcW w:w="1728" w:type="dxa"/>
            <w:tcBorders>
              <w:top w:val="nil"/>
              <w:left w:val="nil"/>
              <w:bottom w:val="nil"/>
              <w:right w:val="nil"/>
            </w:tcBorders>
          </w:tcPr>
          <w:p w14:paraId="63C2157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27BD8CA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2DC9E57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6A90598" w14:textId="77777777" w:rsidTr="005C7E16">
        <w:trPr>
          <w:jc w:val="center"/>
        </w:trPr>
        <w:tc>
          <w:tcPr>
            <w:tcW w:w="2955" w:type="dxa"/>
            <w:tcBorders>
              <w:top w:val="nil"/>
              <w:left w:val="nil"/>
              <w:bottom w:val="nil"/>
              <w:right w:val="nil"/>
            </w:tcBorders>
          </w:tcPr>
          <w:p w14:paraId="08D7CB24"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2015.Time</w:t>
            </w:r>
          </w:p>
        </w:tc>
        <w:tc>
          <w:tcPr>
            <w:tcW w:w="2016" w:type="dxa"/>
            <w:tcBorders>
              <w:top w:val="nil"/>
              <w:left w:val="nil"/>
              <w:bottom w:val="nil"/>
              <w:right w:val="nil"/>
            </w:tcBorders>
          </w:tcPr>
          <w:p w14:paraId="5998D90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57CBB1A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4.582e+11</w:t>
            </w:r>
          </w:p>
        </w:tc>
        <w:tc>
          <w:tcPr>
            <w:tcW w:w="1728" w:type="dxa"/>
            <w:tcBorders>
              <w:top w:val="nil"/>
              <w:left w:val="nil"/>
              <w:bottom w:val="nil"/>
              <w:right w:val="nil"/>
            </w:tcBorders>
          </w:tcPr>
          <w:p w14:paraId="3C6BE72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1290A56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2273F0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702E860" w14:textId="77777777" w:rsidTr="005C7E16">
        <w:trPr>
          <w:jc w:val="center"/>
        </w:trPr>
        <w:tc>
          <w:tcPr>
            <w:tcW w:w="2955" w:type="dxa"/>
            <w:tcBorders>
              <w:top w:val="nil"/>
              <w:left w:val="nil"/>
              <w:bottom w:val="nil"/>
              <w:right w:val="nil"/>
            </w:tcBorders>
          </w:tcPr>
          <w:p w14:paraId="5D487833"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4038308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46AA18A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(2.013e+12)</w:t>
            </w:r>
          </w:p>
        </w:tc>
        <w:tc>
          <w:tcPr>
            <w:tcW w:w="1728" w:type="dxa"/>
            <w:tcBorders>
              <w:top w:val="nil"/>
              <w:left w:val="nil"/>
              <w:bottom w:val="nil"/>
              <w:right w:val="nil"/>
            </w:tcBorders>
          </w:tcPr>
          <w:p w14:paraId="0681DE8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F42723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323FF3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1B27A21" w14:textId="77777777" w:rsidTr="005C7E16">
        <w:trPr>
          <w:jc w:val="center"/>
        </w:trPr>
        <w:tc>
          <w:tcPr>
            <w:tcW w:w="2955" w:type="dxa"/>
            <w:tcBorders>
              <w:top w:val="nil"/>
              <w:left w:val="nil"/>
              <w:bottom w:val="nil"/>
              <w:right w:val="nil"/>
            </w:tcBorders>
          </w:tcPr>
          <w:p w14:paraId="55998D68"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2016.Time</w:t>
            </w:r>
          </w:p>
        </w:tc>
        <w:tc>
          <w:tcPr>
            <w:tcW w:w="2016" w:type="dxa"/>
            <w:tcBorders>
              <w:top w:val="nil"/>
              <w:left w:val="nil"/>
              <w:bottom w:val="nil"/>
              <w:right w:val="nil"/>
            </w:tcBorders>
          </w:tcPr>
          <w:p w14:paraId="7ED2A32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1C9D6D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7.693e+11</w:t>
            </w:r>
          </w:p>
        </w:tc>
        <w:tc>
          <w:tcPr>
            <w:tcW w:w="1728" w:type="dxa"/>
            <w:tcBorders>
              <w:top w:val="nil"/>
              <w:left w:val="nil"/>
              <w:bottom w:val="nil"/>
              <w:right w:val="nil"/>
            </w:tcBorders>
          </w:tcPr>
          <w:p w14:paraId="674522C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6253BFD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1F3D15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A5174EA" w14:textId="77777777" w:rsidTr="005C7E16">
        <w:trPr>
          <w:jc w:val="center"/>
        </w:trPr>
        <w:tc>
          <w:tcPr>
            <w:tcW w:w="2955" w:type="dxa"/>
            <w:tcBorders>
              <w:top w:val="nil"/>
              <w:left w:val="nil"/>
              <w:bottom w:val="nil"/>
              <w:right w:val="nil"/>
            </w:tcBorders>
          </w:tcPr>
          <w:p w14:paraId="77040C11"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14FDE5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2011745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(2.057e+12)</w:t>
            </w:r>
          </w:p>
        </w:tc>
        <w:tc>
          <w:tcPr>
            <w:tcW w:w="1728" w:type="dxa"/>
            <w:tcBorders>
              <w:top w:val="nil"/>
              <w:left w:val="nil"/>
              <w:bottom w:val="nil"/>
              <w:right w:val="nil"/>
            </w:tcBorders>
          </w:tcPr>
          <w:p w14:paraId="58A810A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292DC1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7120B8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E421A63" w14:textId="77777777" w:rsidTr="005C7E16">
        <w:trPr>
          <w:jc w:val="center"/>
        </w:trPr>
        <w:tc>
          <w:tcPr>
            <w:tcW w:w="2955" w:type="dxa"/>
            <w:tcBorders>
              <w:top w:val="nil"/>
              <w:left w:val="nil"/>
              <w:bottom w:val="nil"/>
              <w:right w:val="nil"/>
            </w:tcBorders>
          </w:tcPr>
          <w:p w14:paraId="11FF0F4D"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2017.Time</w:t>
            </w:r>
          </w:p>
        </w:tc>
        <w:tc>
          <w:tcPr>
            <w:tcW w:w="2016" w:type="dxa"/>
            <w:tcBorders>
              <w:top w:val="nil"/>
              <w:left w:val="nil"/>
              <w:bottom w:val="nil"/>
              <w:right w:val="nil"/>
            </w:tcBorders>
          </w:tcPr>
          <w:p w14:paraId="00FAABB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2B9AE59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1.068e+12</w:t>
            </w:r>
          </w:p>
        </w:tc>
        <w:tc>
          <w:tcPr>
            <w:tcW w:w="1728" w:type="dxa"/>
            <w:tcBorders>
              <w:top w:val="nil"/>
              <w:left w:val="nil"/>
              <w:bottom w:val="nil"/>
              <w:right w:val="nil"/>
            </w:tcBorders>
          </w:tcPr>
          <w:p w14:paraId="7066EF0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7EDD49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3A00DD9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99490E9" w14:textId="77777777" w:rsidTr="005C7E16">
        <w:trPr>
          <w:jc w:val="center"/>
        </w:trPr>
        <w:tc>
          <w:tcPr>
            <w:tcW w:w="2955" w:type="dxa"/>
            <w:tcBorders>
              <w:top w:val="nil"/>
              <w:left w:val="nil"/>
              <w:bottom w:val="nil"/>
              <w:right w:val="nil"/>
            </w:tcBorders>
          </w:tcPr>
          <w:p w14:paraId="58FB1FB4"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34FC312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49F598A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(2.145e+12)</w:t>
            </w:r>
          </w:p>
        </w:tc>
        <w:tc>
          <w:tcPr>
            <w:tcW w:w="1728" w:type="dxa"/>
            <w:tcBorders>
              <w:top w:val="nil"/>
              <w:left w:val="nil"/>
              <w:bottom w:val="nil"/>
              <w:right w:val="nil"/>
            </w:tcBorders>
          </w:tcPr>
          <w:p w14:paraId="6DEF0EF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071D3B8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782376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2ACE2928" w14:textId="77777777" w:rsidTr="005C7E16">
        <w:trPr>
          <w:jc w:val="center"/>
        </w:trPr>
        <w:tc>
          <w:tcPr>
            <w:tcW w:w="2955" w:type="dxa"/>
            <w:tcBorders>
              <w:top w:val="nil"/>
              <w:left w:val="nil"/>
              <w:bottom w:val="nil"/>
              <w:right w:val="nil"/>
            </w:tcBorders>
          </w:tcPr>
          <w:p w14:paraId="43880559"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2018.Time</w:t>
            </w:r>
          </w:p>
        </w:tc>
        <w:tc>
          <w:tcPr>
            <w:tcW w:w="2016" w:type="dxa"/>
            <w:tcBorders>
              <w:top w:val="nil"/>
              <w:left w:val="nil"/>
              <w:bottom w:val="nil"/>
              <w:right w:val="nil"/>
            </w:tcBorders>
          </w:tcPr>
          <w:p w14:paraId="544204D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3C0A05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1.397e+12</w:t>
            </w:r>
          </w:p>
        </w:tc>
        <w:tc>
          <w:tcPr>
            <w:tcW w:w="1728" w:type="dxa"/>
            <w:tcBorders>
              <w:top w:val="nil"/>
              <w:left w:val="nil"/>
              <w:bottom w:val="nil"/>
              <w:right w:val="nil"/>
            </w:tcBorders>
          </w:tcPr>
          <w:p w14:paraId="0FD3391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540FB6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8F930B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E3E4D4E" w14:textId="77777777" w:rsidTr="005C7E16">
        <w:trPr>
          <w:jc w:val="center"/>
        </w:trPr>
        <w:tc>
          <w:tcPr>
            <w:tcW w:w="2955" w:type="dxa"/>
            <w:tcBorders>
              <w:top w:val="nil"/>
              <w:left w:val="nil"/>
              <w:bottom w:val="nil"/>
              <w:right w:val="nil"/>
            </w:tcBorders>
          </w:tcPr>
          <w:p w14:paraId="420DAD1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21B6F34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29E9D3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(2.212e+12)</w:t>
            </w:r>
          </w:p>
        </w:tc>
        <w:tc>
          <w:tcPr>
            <w:tcW w:w="1728" w:type="dxa"/>
            <w:tcBorders>
              <w:top w:val="nil"/>
              <w:left w:val="nil"/>
              <w:bottom w:val="nil"/>
              <w:right w:val="nil"/>
            </w:tcBorders>
          </w:tcPr>
          <w:p w14:paraId="1A012A7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9C6933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12096A4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18BC878" w14:textId="77777777" w:rsidTr="005C7E16">
        <w:trPr>
          <w:jc w:val="center"/>
        </w:trPr>
        <w:tc>
          <w:tcPr>
            <w:tcW w:w="2955" w:type="dxa"/>
            <w:tcBorders>
              <w:top w:val="nil"/>
              <w:left w:val="nil"/>
              <w:bottom w:val="nil"/>
              <w:right w:val="nil"/>
            </w:tcBorders>
          </w:tcPr>
          <w:p w14:paraId="07286F53"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2019.Time</w:t>
            </w:r>
          </w:p>
        </w:tc>
        <w:tc>
          <w:tcPr>
            <w:tcW w:w="2016" w:type="dxa"/>
            <w:tcBorders>
              <w:top w:val="nil"/>
              <w:left w:val="nil"/>
              <w:bottom w:val="nil"/>
              <w:right w:val="nil"/>
            </w:tcBorders>
          </w:tcPr>
          <w:p w14:paraId="3543694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62B272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2.246e+12</w:t>
            </w:r>
          </w:p>
        </w:tc>
        <w:tc>
          <w:tcPr>
            <w:tcW w:w="1728" w:type="dxa"/>
            <w:tcBorders>
              <w:top w:val="nil"/>
              <w:left w:val="nil"/>
              <w:bottom w:val="nil"/>
              <w:right w:val="nil"/>
            </w:tcBorders>
          </w:tcPr>
          <w:p w14:paraId="708AEDB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1CCF90B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1F00F6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90FB141" w14:textId="77777777" w:rsidTr="005C7E16">
        <w:trPr>
          <w:jc w:val="center"/>
        </w:trPr>
        <w:tc>
          <w:tcPr>
            <w:tcW w:w="2955" w:type="dxa"/>
            <w:tcBorders>
              <w:top w:val="nil"/>
              <w:left w:val="nil"/>
              <w:bottom w:val="nil"/>
              <w:right w:val="nil"/>
            </w:tcBorders>
          </w:tcPr>
          <w:p w14:paraId="7A968C91"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C9B82D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74F889F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(2.290e+12)</w:t>
            </w:r>
          </w:p>
        </w:tc>
        <w:tc>
          <w:tcPr>
            <w:tcW w:w="1728" w:type="dxa"/>
            <w:tcBorders>
              <w:top w:val="nil"/>
              <w:left w:val="nil"/>
              <w:bottom w:val="nil"/>
              <w:right w:val="nil"/>
            </w:tcBorders>
          </w:tcPr>
          <w:p w14:paraId="7DD0AFC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49F52FC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5E37ADB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73F9C517" w14:textId="77777777" w:rsidTr="005C7E16">
        <w:trPr>
          <w:jc w:val="center"/>
        </w:trPr>
        <w:tc>
          <w:tcPr>
            <w:tcW w:w="2955" w:type="dxa"/>
            <w:tcBorders>
              <w:top w:val="nil"/>
              <w:left w:val="nil"/>
              <w:bottom w:val="nil"/>
              <w:right w:val="nil"/>
            </w:tcBorders>
          </w:tcPr>
          <w:p w14:paraId="0A0FBC72"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2020.Time</w:t>
            </w:r>
          </w:p>
        </w:tc>
        <w:tc>
          <w:tcPr>
            <w:tcW w:w="2016" w:type="dxa"/>
            <w:tcBorders>
              <w:top w:val="nil"/>
              <w:left w:val="nil"/>
              <w:bottom w:val="nil"/>
              <w:right w:val="nil"/>
            </w:tcBorders>
          </w:tcPr>
          <w:p w14:paraId="18BD0CE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27A3AE5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3.506e+12*</w:t>
            </w:r>
          </w:p>
        </w:tc>
        <w:tc>
          <w:tcPr>
            <w:tcW w:w="1728" w:type="dxa"/>
            <w:tcBorders>
              <w:top w:val="nil"/>
              <w:left w:val="nil"/>
              <w:bottom w:val="nil"/>
              <w:right w:val="nil"/>
            </w:tcBorders>
          </w:tcPr>
          <w:p w14:paraId="4D64059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11373E5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F60145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352E53C8" w14:textId="77777777" w:rsidTr="005C7E16">
        <w:trPr>
          <w:jc w:val="center"/>
        </w:trPr>
        <w:tc>
          <w:tcPr>
            <w:tcW w:w="2955" w:type="dxa"/>
            <w:tcBorders>
              <w:top w:val="nil"/>
              <w:left w:val="nil"/>
              <w:bottom w:val="nil"/>
              <w:right w:val="nil"/>
            </w:tcBorders>
          </w:tcPr>
          <w:p w14:paraId="500B01FC"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5157F97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370AFB3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(2.089e+12)</w:t>
            </w:r>
          </w:p>
        </w:tc>
        <w:tc>
          <w:tcPr>
            <w:tcW w:w="1728" w:type="dxa"/>
            <w:tcBorders>
              <w:top w:val="nil"/>
              <w:left w:val="nil"/>
              <w:bottom w:val="nil"/>
              <w:right w:val="nil"/>
            </w:tcBorders>
          </w:tcPr>
          <w:p w14:paraId="3B5344E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0487B51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53B761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4BBAF5D4" w14:textId="77777777" w:rsidTr="005C7E16">
        <w:trPr>
          <w:jc w:val="center"/>
        </w:trPr>
        <w:tc>
          <w:tcPr>
            <w:tcW w:w="2955" w:type="dxa"/>
            <w:tcBorders>
              <w:top w:val="nil"/>
              <w:left w:val="nil"/>
              <w:bottom w:val="nil"/>
              <w:right w:val="nil"/>
            </w:tcBorders>
          </w:tcPr>
          <w:p w14:paraId="4D50EA0F"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2021.Time</w:t>
            </w:r>
          </w:p>
        </w:tc>
        <w:tc>
          <w:tcPr>
            <w:tcW w:w="2016" w:type="dxa"/>
            <w:tcBorders>
              <w:top w:val="nil"/>
              <w:left w:val="nil"/>
              <w:bottom w:val="nil"/>
              <w:right w:val="nil"/>
            </w:tcBorders>
          </w:tcPr>
          <w:p w14:paraId="34302973"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36B2FF1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3.903e+12*</w:t>
            </w:r>
          </w:p>
        </w:tc>
        <w:tc>
          <w:tcPr>
            <w:tcW w:w="1728" w:type="dxa"/>
            <w:tcBorders>
              <w:top w:val="nil"/>
              <w:left w:val="nil"/>
              <w:bottom w:val="nil"/>
              <w:right w:val="nil"/>
            </w:tcBorders>
          </w:tcPr>
          <w:p w14:paraId="0BF1C95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55C4CA5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79945CD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7527B586" w14:textId="77777777" w:rsidTr="005C7E16">
        <w:trPr>
          <w:jc w:val="center"/>
        </w:trPr>
        <w:tc>
          <w:tcPr>
            <w:tcW w:w="2955" w:type="dxa"/>
            <w:tcBorders>
              <w:top w:val="nil"/>
              <w:left w:val="nil"/>
              <w:bottom w:val="nil"/>
              <w:right w:val="nil"/>
            </w:tcBorders>
          </w:tcPr>
          <w:p w14:paraId="5E75AFBD"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63E3CAD0"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34E86FA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(2.207e+12)</w:t>
            </w:r>
          </w:p>
        </w:tc>
        <w:tc>
          <w:tcPr>
            <w:tcW w:w="1728" w:type="dxa"/>
            <w:tcBorders>
              <w:top w:val="nil"/>
              <w:left w:val="nil"/>
              <w:bottom w:val="nil"/>
              <w:right w:val="nil"/>
            </w:tcBorders>
          </w:tcPr>
          <w:p w14:paraId="540FDDDD"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7FBF47B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682F2EE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C064ADF" w14:textId="77777777" w:rsidTr="005C7E16">
        <w:trPr>
          <w:jc w:val="center"/>
        </w:trPr>
        <w:tc>
          <w:tcPr>
            <w:tcW w:w="2955" w:type="dxa"/>
            <w:tcBorders>
              <w:top w:val="nil"/>
              <w:left w:val="nil"/>
              <w:bottom w:val="nil"/>
              <w:right w:val="nil"/>
            </w:tcBorders>
          </w:tcPr>
          <w:p w14:paraId="0F6BD2D0"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Constant</w:t>
            </w:r>
          </w:p>
        </w:tc>
        <w:tc>
          <w:tcPr>
            <w:tcW w:w="2016" w:type="dxa"/>
            <w:tcBorders>
              <w:top w:val="nil"/>
              <w:left w:val="nil"/>
              <w:bottom w:val="nil"/>
              <w:right w:val="nil"/>
            </w:tcBorders>
          </w:tcPr>
          <w:p w14:paraId="3683363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-8.327e+13***</w:t>
            </w:r>
          </w:p>
        </w:tc>
        <w:tc>
          <w:tcPr>
            <w:tcW w:w="2016" w:type="dxa"/>
            <w:tcBorders>
              <w:top w:val="nil"/>
              <w:left w:val="nil"/>
              <w:bottom w:val="nil"/>
              <w:right w:val="nil"/>
            </w:tcBorders>
          </w:tcPr>
          <w:p w14:paraId="62C41F8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-7.484e+13***</w:t>
            </w:r>
          </w:p>
        </w:tc>
        <w:tc>
          <w:tcPr>
            <w:tcW w:w="1728" w:type="dxa"/>
            <w:tcBorders>
              <w:top w:val="nil"/>
              <w:left w:val="nil"/>
              <w:bottom w:val="nil"/>
              <w:right w:val="nil"/>
            </w:tcBorders>
          </w:tcPr>
          <w:p w14:paraId="18FAF47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-8.327e+13</w:t>
            </w:r>
          </w:p>
        </w:tc>
        <w:tc>
          <w:tcPr>
            <w:tcW w:w="196" w:type="dxa"/>
            <w:tcBorders>
              <w:top w:val="nil"/>
              <w:left w:val="nil"/>
              <w:bottom w:val="nil"/>
              <w:right w:val="nil"/>
            </w:tcBorders>
          </w:tcPr>
          <w:p w14:paraId="6E81FC7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BBFE6C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571E57DD" w14:textId="77777777" w:rsidTr="005C7E16">
        <w:trPr>
          <w:jc w:val="center"/>
        </w:trPr>
        <w:tc>
          <w:tcPr>
            <w:tcW w:w="2955" w:type="dxa"/>
            <w:tcBorders>
              <w:top w:val="nil"/>
              <w:left w:val="nil"/>
              <w:bottom w:val="nil"/>
              <w:right w:val="nil"/>
            </w:tcBorders>
          </w:tcPr>
          <w:p w14:paraId="78732546"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7469ED9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(1.013e+13)</w:t>
            </w:r>
          </w:p>
        </w:tc>
        <w:tc>
          <w:tcPr>
            <w:tcW w:w="2016" w:type="dxa"/>
            <w:tcBorders>
              <w:top w:val="nil"/>
              <w:left w:val="nil"/>
              <w:bottom w:val="nil"/>
              <w:right w:val="nil"/>
            </w:tcBorders>
          </w:tcPr>
          <w:p w14:paraId="1ECC506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(2.038e+13)</w:t>
            </w:r>
          </w:p>
        </w:tc>
        <w:tc>
          <w:tcPr>
            <w:tcW w:w="1728" w:type="dxa"/>
            <w:tcBorders>
              <w:top w:val="nil"/>
              <w:left w:val="nil"/>
              <w:bottom w:val="nil"/>
              <w:right w:val="nil"/>
            </w:tcBorders>
          </w:tcPr>
          <w:p w14:paraId="1F35998C"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(4.685e+13)</w:t>
            </w:r>
          </w:p>
        </w:tc>
        <w:tc>
          <w:tcPr>
            <w:tcW w:w="196" w:type="dxa"/>
            <w:tcBorders>
              <w:top w:val="nil"/>
              <w:left w:val="nil"/>
              <w:bottom w:val="nil"/>
              <w:right w:val="nil"/>
            </w:tcBorders>
          </w:tcPr>
          <w:p w14:paraId="66505BAF"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33DA41E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0D2F6753" w14:textId="77777777" w:rsidTr="005C7E16">
        <w:trPr>
          <w:jc w:val="center"/>
        </w:trPr>
        <w:tc>
          <w:tcPr>
            <w:tcW w:w="2955" w:type="dxa"/>
            <w:tcBorders>
              <w:top w:val="nil"/>
              <w:left w:val="nil"/>
              <w:bottom w:val="nil"/>
              <w:right w:val="nil"/>
            </w:tcBorders>
          </w:tcPr>
          <w:p w14:paraId="421D8E2E"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p>
        </w:tc>
        <w:tc>
          <w:tcPr>
            <w:tcW w:w="2016" w:type="dxa"/>
            <w:tcBorders>
              <w:top w:val="nil"/>
              <w:left w:val="nil"/>
              <w:bottom w:val="nil"/>
              <w:right w:val="nil"/>
            </w:tcBorders>
          </w:tcPr>
          <w:p w14:paraId="02E44CD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016" w:type="dxa"/>
            <w:tcBorders>
              <w:top w:val="nil"/>
              <w:left w:val="nil"/>
              <w:bottom w:val="nil"/>
              <w:right w:val="nil"/>
            </w:tcBorders>
          </w:tcPr>
          <w:p w14:paraId="0B64643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728" w:type="dxa"/>
            <w:tcBorders>
              <w:top w:val="nil"/>
              <w:left w:val="nil"/>
              <w:bottom w:val="nil"/>
              <w:right w:val="nil"/>
            </w:tcBorders>
          </w:tcPr>
          <w:p w14:paraId="25656DD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196" w:type="dxa"/>
            <w:tcBorders>
              <w:top w:val="nil"/>
              <w:left w:val="nil"/>
              <w:bottom w:val="nil"/>
              <w:right w:val="nil"/>
            </w:tcBorders>
          </w:tcPr>
          <w:p w14:paraId="3F33DC77"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39D862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48F6E88" w14:textId="77777777" w:rsidTr="005C7E16">
        <w:trPr>
          <w:jc w:val="center"/>
        </w:trPr>
        <w:tc>
          <w:tcPr>
            <w:tcW w:w="2955" w:type="dxa"/>
            <w:tcBorders>
              <w:top w:val="nil"/>
              <w:left w:val="nil"/>
              <w:bottom w:val="nil"/>
              <w:right w:val="nil"/>
            </w:tcBorders>
          </w:tcPr>
          <w:p w14:paraId="6E9B8BA1"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Observations</w:t>
            </w:r>
          </w:p>
        </w:tc>
        <w:tc>
          <w:tcPr>
            <w:tcW w:w="2016" w:type="dxa"/>
            <w:tcBorders>
              <w:top w:val="nil"/>
              <w:left w:val="nil"/>
              <w:bottom w:val="nil"/>
              <w:right w:val="nil"/>
            </w:tcBorders>
          </w:tcPr>
          <w:p w14:paraId="60488D5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160</w:t>
            </w:r>
          </w:p>
        </w:tc>
        <w:tc>
          <w:tcPr>
            <w:tcW w:w="2016" w:type="dxa"/>
            <w:tcBorders>
              <w:top w:val="nil"/>
              <w:left w:val="nil"/>
              <w:bottom w:val="nil"/>
              <w:right w:val="nil"/>
            </w:tcBorders>
          </w:tcPr>
          <w:p w14:paraId="5A62DAC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160</w:t>
            </w:r>
          </w:p>
        </w:tc>
        <w:tc>
          <w:tcPr>
            <w:tcW w:w="1728" w:type="dxa"/>
            <w:tcBorders>
              <w:top w:val="nil"/>
              <w:left w:val="nil"/>
              <w:bottom w:val="nil"/>
              <w:right w:val="nil"/>
            </w:tcBorders>
          </w:tcPr>
          <w:p w14:paraId="1D710461"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160</w:t>
            </w:r>
          </w:p>
        </w:tc>
        <w:tc>
          <w:tcPr>
            <w:tcW w:w="196" w:type="dxa"/>
            <w:tcBorders>
              <w:top w:val="nil"/>
              <w:left w:val="nil"/>
              <w:bottom w:val="nil"/>
              <w:right w:val="nil"/>
            </w:tcBorders>
          </w:tcPr>
          <w:p w14:paraId="13C1B42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0929683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14806DCB" w14:textId="77777777" w:rsidTr="005C7E16">
        <w:trPr>
          <w:jc w:val="center"/>
        </w:trPr>
        <w:tc>
          <w:tcPr>
            <w:tcW w:w="2955" w:type="dxa"/>
            <w:tcBorders>
              <w:top w:val="nil"/>
              <w:left w:val="nil"/>
              <w:bottom w:val="nil"/>
              <w:right w:val="nil"/>
            </w:tcBorders>
          </w:tcPr>
          <w:p w14:paraId="5D901080" w14:textId="77777777"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R-squared</w:t>
            </w:r>
          </w:p>
        </w:tc>
        <w:tc>
          <w:tcPr>
            <w:tcW w:w="2016" w:type="dxa"/>
            <w:tcBorders>
              <w:top w:val="nil"/>
              <w:left w:val="nil"/>
              <w:bottom w:val="nil"/>
              <w:right w:val="nil"/>
            </w:tcBorders>
          </w:tcPr>
          <w:p w14:paraId="7AD5E812"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0.490</w:t>
            </w:r>
          </w:p>
        </w:tc>
        <w:tc>
          <w:tcPr>
            <w:tcW w:w="2016" w:type="dxa"/>
            <w:tcBorders>
              <w:top w:val="nil"/>
              <w:left w:val="nil"/>
              <w:bottom w:val="nil"/>
              <w:right w:val="nil"/>
            </w:tcBorders>
          </w:tcPr>
          <w:p w14:paraId="7B34F81E"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0.580</w:t>
            </w:r>
          </w:p>
        </w:tc>
        <w:tc>
          <w:tcPr>
            <w:tcW w:w="1728" w:type="dxa"/>
            <w:tcBorders>
              <w:top w:val="nil"/>
              <w:left w:val="nil"/>
              <w:bottom w:val="nil"/>
              <w:right w:val="nil"/>
            </w:tcBorders>
          </w:tcPr>
          <w:p w14:paraId="3A1F8139"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0.490</w:t>
            </w:r>
          </w:p>
        </w:tc>
        <w:tc>
          <w:tcPr>
            <w:tcW w:w="196" w:type="dxa"/>
            <w:tcBorders>
              <w:top w:val="nil"/>
              <w:left w:val="nil"/>
              <w:bottom w:val="nil"/>
              <w:right w:val="nil"/>
            </w:tcBorders>
          </w:tcPr>
          <w:p w14:paraId="65AD37F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nil"/>
              <w:right w:val="nil"/>
            </w:tcBorders>
          </w:tcPr>
          <w:p w14:paraId="41487A16"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r w:rsidR="006B3091" w:rsidRPr="00DC4ADE" w14:paraId="6AC0392E" w14:textId="77777777" w:rsidTr="005C7E16">
        <w:tblPrEx>
          <w:tblBorders>
            <w:bottom w:val="single" w:sz="6" w:space="0" w:color="auto"/>
          </w:tblBorders>
        </w:tblPrEx>
        <w:trPr>
          <w:jc w:val="center"/>
        </w:trPr>
        <w:tc>
          <w:tcPr>
            <w:tcW w:w="2955" w:type="dxa"/>
            <w:tcBorders>
              <w:top w:val="nil"/>
              <w:left w:val="nil"/>
              <w:bottom w:val="single" w:sz="6" w:space="0" w:color="auto"/>
              <w:right w:val="nil"/>
            </w:tcBorders>
          </w:tcPr>
          <w:p w14:paraId="1E00C962" w14:textId="7E2F6A06" w:rsidR="006B3091" w:rsidRPr="00DC4ADE" w:rsidRDefault="006B3091" w:rsidP="005C7E16">
            <w:pPr>
              <w:widowControl w:val="0"/>
              <w:autoSpaceDE w:val="0"/>
              <w:autoSpaceDN w:val="0"/>
              <w:adjustRightInd w:val="0"/>
              <w:spacing w:after="0" w:line="240" w:lineRule="auto"/>
              <w:rPr>
                <w:rFonts w:ascii="Times New Roman" w:hAnsi="Times New Roman"/>
                <w:sz w:val="16"/>
                <w:szCs w:val="16"/>
              </w:rPr>
            </w:pPr>
            <w:r w:rsidRPr="00DC4ADE">
              <w:rPr>
                <w:rFonts w:ascii="Times New Roman" w:hAnsi="Times New Roman"/>
                <w:sz w:val="16"/>
                <w:szCs w:val="16"/>
              </w:rPr>
              <w:t>Number of Countries</w:t>
            </w:r>
            <w:r w:rsidR="00F36EDD" w:rsidRPr="00F36EDD">
              <w:rPr>
                <w:rFonts w:ascii="Times New Roman" w:hAnsi="Times New Roman"/>
                <w:color w:val="FFFFFF" w:themeColor="background1"/>
                <w:sz w:val="16"/>
                <w:szCs w:val="16"/>
              </w:rPr>
              <w:t>”</w:t>
            </w:r>
          </w:p>
        </w:tc>
        <w:tc>
          <w:tcPr>
            <w:tcW w:w="2016" w:type="dxa"/>
            <w:tcBorders>
              <w:top w:val="nil"/>
              <w:left w:val="nil"/>
              <w:bottom w:val="single" w:sz="6" w:space="0" w:color="auto"/>
              <w:right w:val="nil"/>
            </w:tcBorders>
          </w:tcPr>
          <w:p w14:paraId="1F3A76C4"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w:t>
            </w:r>
          </w:p>
        </w:tc>
        <w:tc>
          <w:tcPr>
            <w:tcW w:w="2016" w:type="dxa"/>
            <w:tcBorders>
              <w:top w:val="nil"/>
              <w:left w:val="nil"/>
              <w:bottom w:val="single" w:sz="6" w:space="0" w:color="auto"/>
              <w:right w:val="nil"/>
            </w:tcBorders>
          </w:tcPr>
          <w:p w14:paraId="20EAFF98"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w:t>
            </w:r>
          </w:p>
        </w:tc>
        <w:tc>
          <w:tcPr>
            <w:tcW w:w="1728" w:type="dxa"/>
            <w:tcBorders>
              <w:top w:val="nil"/>
              <w:left w:val="nil"/>
              <w:bottom w:val="single" w:sz="6" w:space="0" w:color="auto"/>
              <w:right w:val="nil"/>
            </w:tcBorders>
          </w:tcPr>
          <w:p w14:paraId="725C1B25"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r w:rsidRPr="00DC4ADE">
              <w:rPr>
                <w:rFonts w:ascii="Times New Roman" w:hAnsi="Times New Roman"/>
                <w:sz w:val="16"/>
                <w:szCs w:val="16"/>
              </w:rPr>
              <w:t>8</w:t>
            </w:r>
          </w:p>
        </w:tc>
        <w:tc>
          <w:tcPr>
            <w:tcW w:w="196" w:type="dxa"/>
            <w:tcBorders>
              <w:top w:val="nil"/>
              <w:left w:val="nil"/>
              <w:bottom w:val="single" w:sz="6" w:space="0" w:color="auto"/>
              <w:right w:val="nil"/>
            </w:tcBorders>
          </w:tcPr>
          <w:p w14:paraId="528A4BBB"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c>
          <w:tcPr>
            <w:tcW w:w="270" w:type="dxa"/>
            <w:tcBorders>
              <w:top w:val="nil"/>
              <w:left w:val="nil"/>
              <w:bottom w:val="single" w:sz="6" w:space="0" w:color="auto"/>
              <w:right w:val="nil"/>
            </w:tcBorders>
          </w:tcPr>
          <w:p w14:paraId="1E88375A" w14:textId="77777777" w:rsidR="006B3091" w:rsidRPr="00DC4ADE" w:rsidRDefault="006B3091" w:rsidP="005C7E16">
            <w:pPr>
              <w:widowControl w:val="0"/>
              <w:autoSpaceDE w:val="0"/>
              <w:autoSpaceDN w:val="0"/>
              <w:adjustRightInd w:val="0"/>
              <w:spacing w:after="0" w:line="240" w:lineRule="auto"/>
              <w:jc w:val="center"/>
              <w:rPr>
                <w:rFonts w:ascii="Times New Roman" w:hAnsi="Times New Roman"/>
                <w:sz w:val="16"/>
                <w:szCs w:val="16"/>
              </w:rPr>
            </w:pPr>
          </w:p>
        </w:tc>
      </w:tr>
    </w:tbl>
    <w:p w14:paraId="6B5E9078" w14:textId="79D5CFFE" w:rsidR="006B3091" w:rsidRDefault="00F36EDD" w:rsidP="006B3091">
      <w:pPr>
        <w:widowControl w:val="0"/>
        <w:autoSpaceDE w:val="0"/>
        <w:autoSpaceDN w:val="0"/>
        <w:adjustRightInd w:val="0"/>
        <w:spacing w:after="0" w:line="240" w:lineRule="auto"/>
        <w:jc w:val="center"/>
        <w:rPr>
          <w:rFonts w:ascii="Times New Roman" w:hAnsi="Times New Roman"/>
          <w:sz w:val="24"/>
          <w:szCs w:val="24"/>
        </w:rPr>
      </w:pPr>
      <w:r w:rsidRPr="00F36EDD">
        <w:rPr>
          <w:rFonts w:ascii="Times New Roman" w:hAnsi="Times New Roman"/>
          <w:color w:val="FFFFFF" w:themeColor="background1"/>
          <w:sz w:val="24"/>
          <w:szCs w:val="24"/>
        </w:rPr>
        <w:t>“</w:t>
      </w:r>
      <w:r w:rsidR="006B3091">
        <w:rPr>
          <w:rFonts w:ascii="Times New Roman" w:hAnsi="Times New Roman"/>
          <w:sz w:val="24"/>
          <w:szCs w:val="24"/>
        </w:rPr>
        <w:t>Standard errors in parentheses</w:t>
      </w:r>
    </w:p>
    <w:p w14:paraId="25D947FA" w14:textId="7FEF75FD" w:rsidR="006B3091" w:rsidRDefault="006B3091" w:rsidP="006B309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r w:rsidR="00F36EDD" w:rsidRPr="00F36EDD">
        <w:rPr>
          <w:rFonts w:ascii="Times New Roman" w:hAnsi="Times New Roman"/>
          <w:color w:val="FFFFFF" w:themeColor="background1"/>
          <w:sz w:val="24"/>
          <w:szCs w:val="24"/>
        </w:rPr>
        <w:t>”</w:t>
      </w:r>
    </w:p>
    <w:p w14:paraId="3499482F" w14:textId="77777777" w:rsidR="006B3091" w:rsidRPr="00E50C26" w:rsidRDefault="006B3091" w:rsidP="002551CB">
      <w:pPr>
        <w:jc w:val="both"/>
        <w:rPr>
          <w:rFonts w:cstheme="minorHAnsi"/>
          <w:b/>
          <w:bCs/>
        </w:rPr>
      </w:pPr>
    </w:p>
    <w:p w14:paraId="19C47A7F" w14:textId="7FB23888" w:rsidR="00F20D50" w:rsidRDefault="00F20D50" w:rsidP="00F20D50">
      <w:pPr>
        <w:jc w:val="both"/>
        <w:rPr>
          <w:b/>
          <w:bCs/>
        </w:rPr>
      </w:pPr>
      <w:r>
        <w:rPr>
          <w:b/>
          <w:bCs/>
        </w:rPr>
        <w:t>Figure 8a: Time</w:t>
      </w:r>
      <w:r w:rsidR="00503D57">
        <w:rPr>
          <w:b/>
          <w:bCs/>
        </w:rPr>
        <w:t xml:space="preserve"> Interval</w:t>
      </w:r>
      <w:r>
        <w:rPr>
          <w:b/>
          <w:bCs/>
        </w:rPr>
        <w:t xml:space="preserve"> for Upper Income Countries</w:t>
      </w:r>
    </w:p>
    <w:tbl>
      <w:tblPr>
        <w:tblStyle w:val="TableGrid"/>
        <w:tblW w:w="9445" w:type="dxa"/>
        <w:jc w:val="center"/>
        <w:tblLook w:val="04A0" w:firstRow="1" w:lastRow="0" w:firstColumn="1" w:lastColumn="0" w:noHBand="0" w:noVBand="1"/>
      </w:tblPr>
      <w:tblGrid>
        <w:gridCol w:w="9445"/>
      </w:tblGrid>
      <w:tr w:rsidR="00F20D50" w:rsidRPr="000370E8" w14:paraId="7CCB5A4C" w14:textId="77777777" w:rsidTr="00B7309A">
        <w:trPr>
          <w:trHeight w:val="288"/>
          <w:jc w:val="center"/>
        </w:trPr>
        <w:tc>
          <w:tcPr>
            <w:tcW w:w="9445" w:type="dxa"/>
            <w:noWrap/>
            <w:hideMark/>
          </w:tcPr>
          <w:p w14:paraId="219C1B2D" w14:textId="732FB39D" w:rsidR="00F20D50" w:rsidRPr="003F5F07" w:rsidRDefault="00F36EDD" w:rsidP="00B7309A">
            <w:pPr>
              <w:jc w:val="center"/>
              <w:rPr>
                <w:rFonts w:ascii="Garamond" w:hAnsi="Garamond"/>
                <w:sz w:val="20"/>
                <w:szCs w:val="20"/>
              </w:rPr>
            </w:pPr>
            <w:r w:rsidRPr="00F36EDD">
              <w:rPr>
                <w:rFonts w:ascii="Garamond" w:hAnsi="Garamond"/>
                <w:color w:val="FFFFFF" w:themeColor="background1"/>
                <w:sz w:val="20"/>
                <w:szCs w:val="20"/>
              </w:rPr>
              <w:t>“</w:t>
            </w:r>
            <w:r w:rsidR="00F20D50" w:rsidRPr="003F5F07">
              <w:rPr>
                <w:rFonts w:ascii="Garamond" w:hAnsi="Garamond"/>
                <w:sz w:val="20"/>
                <w:szCs w:val="20"/>
              </w:rPr>
              <w:t>(1) 2003.Time = 0</w:t>
            </w:r>
          </w:p>
        </w:tc>
      </w:tr>
      <w:tr w:rsidR="00F20D50" w:rsidRPr="000370E8" w14:paraId="5237DC84" w14:textId="77777777" w:rsidTr="00B7309A">
        <w:trPr>
          <w:trHeight w:val="300"/>
          <w:jc w:val="center"/>
        </w:trPr>
        <w:tc>
          <w:tcPr>
            <w:tcW w:w="9445" w:type="dxa"/>
            <w:noWrap/>
            <w:hideMark/>
          </w:tcPr>
          <w:p w14:paraId="2054045B" w14:textId="430794C9" w:rsidR="00F20D50" w:rsidRPr="003F5F07" w:rsidRDefault="004068B9" w:rsidP="00B7309A">
            <w:pPr>
              <w:jc w:val="center"/>
              <w:rPr>
                <w:rFonts w:ascii="Garamond" w:hAnsi="Garamond"/>
                <w:sz w:val="20"/>
                <w:szCs w:val="20"/>
              </w:rPr>
            </w:pPr>
            <w:r>
              <w:rPr>
                <w:rFonts w:ascii="Garamond" w:hAnsi="Garamond"/>
                <w:sz w:val="20"/>
                <w:szCs w:val="20"/>
              </w:rPr>
              <w:t>(</w:t>
            </w:r>
            <w:r w:rsidR="00F20D50" w:rsidRPr="003F5F07">
              <w:rPr>
                <w:rFonts w:ascii="Garamond" w:hAnsi="Garamond"/>
                <w:sz w:val="20"/>
                <w:szCs w:val="20"/>
              </w:rPr>
              <w:t>2)  2004.Time = 0</w:t>
            </w:r>
          </w:p>
        </w:tc>
      </w:tr>
      <w:tr w:rsidR="00F20D50" w:rsidRPr="000370E8" w14:paraId="3F63FD33" w14:textId="77777777" w:rsidTr="00B7309A">
        <w:trPr>
          <w:trHeight w:val="288"/>
          <w:jc w:val="center"/>
        </w:trPr>
        <w:tc>
          <w:tcPr>
            <w:tcW w:w="9445" w:type="dxa"/>
            <w:noWrap/>
            <w:hideMark/>
          </w:tcPr>
          <w:p w14:paraId="44139C67" w14:textId="14E3C21B" w:rsidR="00F20D50" w:rsidRPr="003F5F07" w:rsidRDefault="00F20D50" w:rsidP="00B7309A">
            <w:pPr>
              <w:jc w:val="center"/>
              <w:rPr>
                <w:rFonts w:ascii="Garamond" w:hAnsi="Garamond"/>
                <w:sz w:val="20"/>
                <w:szCs w:val="20"/>
              </w:rPr>
            </w:pPr>
            <w:r w:rsidRPr="003F5F07">
              <w:rPr>
                <w:rFonts w:ascii="Garamond" w:hAnsi="Garamond"/>
                <w:sz w:val="20"/>
                <w:szCs w:val="20"/>
              </w:rPr>
              <w:t>(3)  2005.Time = 0</w:t>
            </w:r>
          </w:p>
        </w:tc>
      </w:tr>
      <w:tr w:rsidR="00F20D50" w:rsidRPr="000370E8" w14:paraId="56C7B01A" w14:textId="77777777" w:rsidTr="00B7309A">
        <w:trPr>
          <w:trHeight w:val="300"/>
          <w:jc w:val="center"/>
        </w:trPr>
        <w:tc>
          <w:tcPr>
            <w:tcW w:w="9445" w:type="dxa"/>
            <w:noWrap/>
            <w:hideMark/>
          </w:tcPr>
          <w:p w14:paraId="79F568F0" w14:textId="009A4C8C" w:rsidR="00F20D50" w:rsidRPr="003F5F07" w:rsidRDefault="00F20D50" w:rsidP="00B7309A">
            <w:pPr>
              <w:jc w:val="center"/>
              <w:rPr>
                <w:rFonts w:ascii="Garamond" w:hAnsi="Garamond"/>
                <w:sz w:val="20"/>
                <w:szCs w:val="20"/>
              </w:rPr>
            </w:pPr>
            <w:r w:rsidRPr="003F5F07">
              <w:rPr>
                <w:rFonts w:ascii="Garamond" w:hAnsi="Garamond"/>
                <w:sz w:val="20"/>
                <w:szCs w:val="20"/>
              </w:rPr>
              <w:t>(4)  2006.Time = 0</w:t>
            </w:r>
          </w:p>
        </w:tc>
      </w:tr>
      <w:tr w:rsidR="00F20D50" w:rsidRPr="000370E8" w14:paraId="50792490" w14:textId="77777777" w:rsidTr="00B7309A">
        <w:trPr>
          <w:trHeight w:val="288"/>
          <w:jc w:val="center"/>
        </w:trPr>
        <w:tc>
          <w:tcPr>
            <w:tcW w:w="9445" w:type="dxa"/>
            <w:noWrap/>
            <w:hideMark/>
          </w:tcPr>
          <w:p w14:paraId="45BBCB75" w14:textId="3A7735F5" w:rsidR="00F20D50" w:rsidRPr="003F5F07" w:rsidRDefault="00F20D50" w:rsidP="00B7309A">
            <w:pPr>
              <w:jc w:val="center"/>
              <w:rPr>
                <w:rFonts w:ascii="Garamond" w:hAnsi="Garamond"/>
                <w:sz w:val="20"/>
                <w:szCs w:val="20"/>
              </w:rPr>
            </w:pPr>
            <w:r w:rsidRPr="003F5F07">
              <w:rPr>
                <w:rFonts w:ascii="Garamond" w:hAnsi="Garamond"/>
                <w:sz w:val="20"/>
                <w:szCs w:val="20"/>
              </w:rPr>
              <w:t>(5)  2007.Time = 0</w:t>
            </w:r>
          </w:p>
        </w:tc>
      </w:tr>
      <w:tr w:rsidR="00F20D50" w:rsidRPr="000370E8" w14:paraId="11097C45" w14:textId="77777777" w:rsidTr="00B7309A">
        <w:trPr>
          <w:trHeight w:val="300"/>
          <w:jc w:val="center"/>
        </w:trPr>
        <w:tc>
          <w:tcPr>
            <w:tcW w:w="9445" w:type="dxa"/>
            <w:noWrap/>
            <w:hideMark/>
          </w:tcPr>
          <w:p w14:paraId="527C9914" w14:textId="0A5DBA18" w:rsidR="00F20D50" w:rsidRPr="003F5F07" w:rsidRDefault="00F20D50" w:rsidP="00B7309A">
            <w:pPr>
              <w:jc w:val="center"/>
              <w:rPr>
                <w:rFonts w:ascii="Garamond" w:hAnsi="Garamond"/>
                <w:sz w:val="20"/>
                <w:szCs w:val="20"/>
              </w:rPr>
            </w:pPr>
            <w:r w:rsidRPr="003F5F07">
              <w:rPr>
                <w:rFonts w:ascii="Garamond" w:hAnsi="Garamond"/>
                <w:sz w:val="20"/>
                <w:szCs w:val="20"/>
              </w:rPr>
              <w:lastRenderedPageBreak/>
              <w:t>(6)  2008.Time = 0</w:t>
            </w:r>
          </w:p>
        </w:tc>
      </w:tr>
      <w:tr w:rsidR="00F20D50" w:rsidRPr="000370E8" w14:paraId="43A71C69" w14:textId="77777777" w:rsidTr="00B7309A">
        <w:trPr>
          <w:trHeight w:val="288"/>
          <w:jc w:val="center"/>
        </w:trPr>
        <w:tc>
          <w:tcPr>
            <w:tcW w:w="9445" w:type="dxa"/>
            <w:noWrap/>
            <w:hideMark/>
          </w:tcPr>
          <w:p w14:paraId="33F11B0A" w14:textId="48B8F19A" w:rsidR="00F20D50" w:rsidRPr="003F5F07" w:rsidRDefault="00F20D50" w:rsidP="00B7309A">
            <w:pPr>
              <w:jc w:val="center"/>
              <w:rPr>
                <w:rFonts w:ascii="Garamond" w:hAnsi="Garamond"/>
                <w:sz w:val="20"/>
                <w:szCs w:val="20"/>
              </w:rPr>
            </w:pPr>
            <w:r w:rsidRPr="003F5F07">
              <w:rPr>
                <w:rFonts w:ascii="Garamond" w:hAnsi="Garamond"/>
                <w:sz w:val="20"/>
                <w:szCs w:val="20"/>
              </w:rPr>
              <w:t>(7)  2009.Time = 0</w:t>
            </w:r>
          </w:p>
        </w:tc>
      </w:tr>
      <w:tr w:rsidR="00F20D50" w:rsidRPr="000370E8" w14:paraId="11F3107C" w14:textId="77777777" w:rsidTr="00B7309A">
        <w:trPr>
          <w:trHeight w:val="300"/>
          <w:jc w:val="center"/>
        </w:trPr>
        <w:tc>
          <w:tcPr>
            <w:tcW w:w="9445" w:type="dxa"/>
            <w:noWrap/>
            <w:hideMark/>
          </w:tcPr>
          <w:p w14:paraId="7CF9B072" w14:textId="7A197456" w:rsidR="00F20D50" w:rsidRPr="003F5F07" w:rsidRDefault="00F20D50" w:rsidP="00B7309A">
            <w:pPr>
              <w:jc w:val="center"/>
              <w:rPr>
                <w:rFonts w:ascii="Garamond" w:hAnsi="Garamond"/>
                <w:sz w:val="20"/>
                <w:szCs w:val="20"/>
              </w:rPr>
            </w:pPr>
            <w:r w:rsidRPr="003F5F07">
              <w:rPr>
                <w:rFonts w:ascii="Garamond" w:hAnsi="Garamond"/>
                <w:sz w:val="20"/>
                <w:szCs w:val="20"/>
              </w:rPr>
              <w:t>(8)  2010.Time = 0</w:t>
            </w:r>
          </w:p>
        </w:tc>
      </w:tr>
      <w:tr w:rsidR="00F20D50" w:rsidRPr="000370E8" w14:paraId="158D9614" w14:textId="77777777" w:rsidTr="00B7309A">
        <w:trPr>
          <w:trHeight w:val="288"/>
          <w:jc w:val="center"/>
        </w:trPr>
        <w:tc>
          <w:tcPr>
            <w:tcW w:w="9445" w:type="dxa"/>
            <w:noWrap/>
            <w:hideMark/>
          </w:tcPr>
          <w:p w14:paraId="34CC1D52" w14:textId="3D910DD0" w:rsidR="00F20D50" w:rsidRPr="003F5F07" w:rsidRDefault="00F20D50" w:rsidP="00B7309A">
            <w:pPr>
              <w:jc w:val="center"/>
              <w:rPr>
                <w:rFonts w:ascii="Garamond" w:hAnsi="Garamond"/>
                <w:sz w:val="20"/>
                <w:szCs w:val="20"/>
              </w:rPr>
            </w:pPr>
            <w:r w:rsidRPr="003F5F07">
              <w:rPr>
                <w:rFonts w:ascii="Garamond" w:hAnsi="Garamond"/>
                <w:sz w:val="20"/>
                <w:szCs w:val="20"/>
              </w:rPr>
              <w:t>(9)  2011.Time = 0</w:t>
            </w:r>
          </w:p>
        </w:tc>
      </w:tr>
      <w:tr w:rsidR="00F20D50" w:rsidRPr="000370E8" w14:paraId="22D87332" w14:textId="77777777" w:rsidTr="00B7309A">
        <w:trPr>
          <w:trHeight w:val="300"/>
          <w:jc w:val="center"/>
        </w:trPr>
        <w:tc>
          <w:tcPr>
            <w:tcW w:w="9445" w:type="dxa"/>
            <w:noWrap/>
            <w:hideMark/>
          </w:tcPr>
          <w:p w14:paraId="73C33516" w14:textId="6736473F" w:rsidR="00F20D50" w:rsidRPr="003F5F07" w:rsidRDefault="00F20D50" w:rsidP="00B7309A">
            <w:pPr>
              <w:jc w:val="center"/>
              <w:rPr>
                <w:rFonts w:ascii="Garamond" w:hAnsi="Garamond"/>
                <w:sz w:val="20"/>
                <w:szCs w:val="20"/>
              </w:rPr>
            </w:pPr>
            <w:r w:rsidRPr="003F5F07">
              <w:rPr>
                <w:rFonts w:ascii="Garamond" w:hAnsi="Garamond"/>
                <w:sz w:val="20"/>
                <w:szCs w:val="20"/>
              </w:rPr>
              <w:t>(10)  2012.Time = 0</w:t>
            </w:r>
          </w:p>
        </w:tc>
      </w:tr>
      <w:tr w:rsidR="00F20D50" w:rsidRPr="000370E8" w14:paraId="6AF5CB12" w14:textId="77777777" w:rsidTr="00B7309A">
        <w:trPr>
          <w:trHeight w:val="300"/>
          <w:jc w:val="center"/>
        </w:trPr>
        <w:tc>
          <w:tcPr>
            <w:tcW w:w="9445" w:type="dxa"/>
            <w:noWrap/>
            <w:hideMark/>
          </w:tcPr>
          <w:p w14:paraId="64C815B6" w14:textId="285829A9" w:rsidR="00F20D50" w:rsidRPr="003F5F07" w:rsidRDefault="00F20D50" w:rsidP="00B7309A">
            <w:pPr>
              <w:jc w:val="center"/>
              <w:rPr>
                <w:rFonts w:ascii="Garamond" w:hAnsi="Garamond"/>
                <w:sz w:val="20"/>
                <w:szCs w:val="20"/>
              </w:rPr>
            </w:pPr>
            <w:r w:rsidRPr="003F5F07">
              <w:rPr>
                <w:rFonts w:ascii="Garamond" w:hAnsi="Garamond"/>
                <w:sz w:val="20"/>
                <w:szCs w:val="20"/>
              </w:rPr>
              <w:t>(11)  2013.Time = 0</w:t>
            </w:r>
          </w:p>
        </w:tc>
      </w:tr>
      <w:tr w:rsidR="00F20D50" w:rsidRPr="000370E8" w14:paraId="272AC58E" w14:textId="77777777" w:rsidTr="00B7309A">
        <w:trPr>
          <w:trHeight w:val="288"/>
          <w:jc w:val="center"/>
        </w:trPr>
        <w:tc>
          <w:tcPr>
            <w:tcW w:w="9445" w:type="dxa"/>
            <w:noWrap/>
            <w:hideMark/>
          </w:tcPr>
          <w:p w14:paraId="727C5737" w14:textId="5942EFD7" w:rsidR="00F20D50" w:rsidRPr="003F5F07" w:rsidRDefault="00F20D50" w:rsidP="00B7309A">
            <w:pPr>
              <w:jc w:val="center"/>
              <w:rPr>
                <w:rFonts w:ascii="Garamond" w:hAnsi="Garamond"/>
                <w:sz w:val="20"/>
                <w:szCs w:val="20"/>
              </w:rPr>
            </w:pPr>
            <w:r w:rsidRPr="003F5F07">
              <w:rPr>
                <w:rFonts w:ascii="Garamond" w:hAnsi="Garamond"/>
                <w:sz w:val="20"/>
                <w:szCs w:val="20"/>
              </w:rPr>
              <w:t>(12)  2014.Time = 0</w:t>
            </w:r>
          </w:p>
        </w:tc>
      </w:tr>
      <w:tr w:rsidR="00F20D50" w:rsidRPr="000370E8" w14:paraId="51D4464B" w14:textId="77777777" w:rsidTr="00B7309A">
        <w:trPr>
          <w:trHeight w:val="288"/>
          <w:jc w:val="center"/>
        </w:trPr>
        <w:tc>
          <w:tcPr>
            <w:tcW w:w="9445" w:type="dxa"/>
            <w:noWrap/>
            <w:hideMark/>
          </w:tcPr>
          <w:p w14:paraId="2EE993B5" w14:textId="77F7F4D4" w:rsidR="00F20D50" w:rsidRPr="003F5F07" w:rsidRDefault="00F20D50" w:rsidP="00B7309A">
            <w:pPr>
              <w:jc w:val="center"/>
              <w:rPr>
                <w:rFonts w:ascii="Garamond" w:hAnsi="Garamond"/>
                <w:sz w:val="20"/>
                <w:szCs w:val="20"/>
              </w:rPr>
            </w:pPr>
            <w:r w:rsidRPr="003F5F07">
              <w:rPr>
                <w:rFonts w:ascii="Garamond" w:hAnsi="Garamond"/>
                <w:sz w:val="20"/>
                <w:szCs w:val="20"/>
              </w:rPr>
              <w:t>(13)  2015.Time = 0</w:t>
            </w:r>
          </w:p>
        </w:tc>
      </w:tr>
      <w:tr w:rsidR="00F20D50" w:rsidRPr="000370E8" w14:paraId="37C16C98" w14:textId="77777777" w:rsidTr="00B7309A">
        <w:trPr>
          <w:trHeight w:val="804"/>
          <w:jc w:val="center"/>
        </w:trPr>
        <w:tc>
          <w:tcPr>
            <w:tcW w:w="9445" w:type="dxa"/>
            <w:noWrap/>
            <w:hideMark/>
          </w:tcPr>
          <w:p w14:paraId="57998648" w14:textId="7E784E2A" w:rsidR="00F20D50" w:rsidRPr="003F5F07" w:rsidRDefault="00F20D50" w:rsidP="00B7309A">
            <w:pPr>
              <w:jc w:val="center"/>
              <w:rPr>
                <w:rFonts w:ascii="Garamond" w:hAnsi="Garamond"/>
                <w:sz w:val="20"/>
                <w:szCs w:val="20"/>
              </w:rPr>
            </w:pPr>
            <w:r w:rsidRPr="003F5F07">
              <w:rPr>
                <w:rFonts w:ascii="Garamond" w:hAnsi="Garamond"/>
                <w:sz w:val="20"/>
                <w:szCs w:val="20"/>
              </w:rPr>
              <w:t>(14)  2016.Time = 0</w:t>
            </w:r>
          </w:p>
        </w:tc>
      </w:tr>
      <w:tr w:rsidR="00F20D50" w:rsidRPr="000370E8" w14:paraId="6A0D0846" w14:textId="77777777" w:rsidTr="00B7309A">
        <w:trPr>
          <w:trHeight w:val="300"/>
          <w:jc w:val="center"/>
        </w:trPr>
        <w:tc>
          <w:tcPr>
            <w:tcW w:w="9445" w:type="dxa"/>
            <w:noWrap/>
            <w:hideMark/>
          </w:tcPr>
          <w:p w14:paraId="126FE767" w14:textId="685BA9DA" w:rsidR="00F20D50" w:rsidRPr="003F5F07" w:rsidRDefault="00F20D50" w:rsidP="00B7309A">
            <w:pPr>
              <w:jc w:val="center"/>
              <w:rPr>
                <w:rFonts w:ascii="Garamond" w:hAnsi="Garamond"/>
                <w:sz w:val="20"/>
                <w:szCs w:val="20"/>
              </w:rPr>
            </w:pPr>
            <w:r w:rsidRPr="003F5F07">
              <w:rPr>
                <w:rFonts w:ascii="Garamond" w:hAnsi="Garamond"/>
                <w:sz w:val="20"/>
                <w:szCs w:val="20"/>
              </w:rPr>
              <w:t>(15)  2017.Time = 0</w:t>
            </w:r>
          </w:p>
        </w:tc>
      </w:tr>
      <w:tr w:rsidR="00F20D50" w:rsidRPr="000370E8" w14:paraId="459080E0" w14:textId="77777777" w:rsidTr="00B7309A">
        <w:trPr>
          <w:trHeight w:val="300"/>
          <w:jc w:val="center"/>
        </w:trPr>
        <w:tc>
          <w:tcPr>
            <w:tcW w:w="9445" w:type="dxa"/>
            <w:noWrap/>
            <w:hideMark/>
          </w:tcPr>
          <w:p w14:paraId="11034591" w14:textId="1F8FEF22" w:rsidR="00F20D50" w:rsidRPr="003F5F07" w:rsidRDefault="00F20D50" w:rsidP="00B7309A">
            <w:pPr>
              <w:jc w:val="center"/>
              <w:rPr>
                <w:rFonts w:ascii="Garamond" w:hAnsi="Garamond"/>
                <w:sz w:val="20"/>
                <w:szCs w:val="20"/>
              </w:rPr>
            </w:pPr>
            <w:r w:rsidRPr="003F5F07">
              <w:rPr>
                <w:rFonts w:ascii="Garamond" w:hAnsi="Garamond"/>
                <w:sz w:val="20"/>
                <w:szCs w:val="20"/>
              </w:rPr>
              <w:t>(16)  2018.Time = 0</w:t>
            </w:r>
          </w:p>
        </w:tc>
      </w:tr>
      <w:tr w:rsidR="00F20D50" w:rsidRPr="000370E8" w14:paraId="2B94B0FB" w14:textId="77777777" w:rsidTr="00B7309A">
        <w:trPr>
          <w:trHeight w:val="288"/>
          <w:jc w:val="center"/>
        </w:trPr>
        <w:tc>
          <w:tcPr>
            <w:tcW w:w="9445" w:type="dxa"/>
            <w:noWrap/>
            <w:hideMark/>
          </w:tcPr>
          <w:p w14:paraId="53ACE9DD" w14:textId="6FD5A425" w:rsidR="00F20D50" w:rsidRPr="003F5F07" w:rsidRDefault="00F20D50" w:rsidP="00B7309A">
            <w:pPr>
              <w:jc w:val="center"/>
              <w:rPr>
                <w:rFonts w:ascii="Garamond" w:hAnsi="Garamond"/>
                <w:sz w:val="20"/>
                <w:szCs w:val="20"/>
              </w:rPr>
            </w:pPr>
            <w:r w:rsidRPr="003F5F07">
              <w:rPr>
                <w:rFonts w:ascii="Garamond" w:hAnsi="Garamond"/>
                <w:sz w:val="20"/>
                <w:szCs w:val="20"/>
              </w:rPr>
              <w:t>(17)  2019.Time = 0</w:t>
            </w:r>
          </w:p>
        </w:tc>
      </w:tr>
      <w:tr w:rsidR="00F20D50" w:rsidRPr="000370E8" w14:paraId="47482806" w14:textId="77777777" w:rsidTr="00B7309A">
        <w:trPr>
          <w:trHeight w:val="288"/>
          <w:jc w:val="center"/>
        </w:trPr>
        <w:tc>
          <w:tcPr>
            <w:tcW w:w="9445" w:type="dxa"/>
            <w:noWrap/>
            <w:hideMark/>
          </w:tcPr>
          <w:p w14:paraId="02566408" w14:textId="72071381" w:rsidR="00F20D50" w:rsidRPr="003F5F07" w:rsidRDefault="00F20D50" w:rsidP="00B7309A">
            <w:pPr>
              <w:jc w:val="center"/>
              <w:rPr>
                <w:rFonts w:ascii="Garamond" w:hAnsi="Garamond"/>
                <w:sz w:val="20"/>
                <w:szCs w:val="20"/>
              </w:rPr>
            </w:pPr>
            <w:r w:rsidRPr="003F5F07">
              <w:rPr>
                <w:rFonts w:ascii="Garamond" w:hAnsi="Garamond"/>
                <w:sz w:val="20"/>
                <w:szCs w:val="20"/>
              </w:rPr>
              <w:t>(18)  2020.Time = 0</w:t>
            </w:r>
          </w:p>
        </w:tc>
      </w:tr>
      <w:tr w:rsidR="00F20D50" w:rsidRPr="000370E8" w14:paraId="105F7D9D" w14:textId="77777777" w:rsidTr="00B7309A">
        <w:trPr>
          <w:trHeight w:val="792"/>
          <w:jc w:val="center"/>
        </w:trPr>
        <w:tc>
          <w:tcPr>
            <w:tcW w:w="9445" w:type="dxa"/>
            <w:noWrap/>
            <w:hideMark/>
          </w:tcPr>
          <w:p w14:paraId="363452F6" w14:textId="148423A4" w:rsidR="00F20D50" w:rsidRPr="003F5F07" w:rsidRDefault="00F20D50" w:rsidP="00B7309A">
            <w:pPr>
              <w:jc w:val="center"/>
              <w:rPr>
                <w:rFonts w:ascii="Garamond" w:hAnsi="Garamond"/>
                <w:sz w:val="20"/>
                <w:szCs w:val="20"/>
              </w:rPr>
            </w:pPr>
            <w:r w:rsidRPr="003F5F07">
              <w:rPr>
                <w:rFonts w:ascii="Garamond" w:hAnsi="Garamond"/>
                <w:sz w:val="20"/>
                <w:szCs w:val="20"/>
              </w:rPr>
              <w:t>(19)  2021.Time = 0</w:t>
            </w:r>
          </w:p>
        </w:tc>
      </w:tr>
      <w:tr w:rsidR="00F20D50" w:rsidRPr="000370E8" w14:paraId="758C45BB" w14:textId="77777777" w:rsidTr="00B7309A">
        <w:trPr>
          <w:trHeight w:val="300"/>
          <w:jc w:val="center"/>
        </w:trPr>
        <w:tc>
          <w:tcPr>
            <w:tcW w:w="9445" w:type="dxa"/>
            <w:noWrap/>
            <w:hideMark/>
          </w:tcPr>
          <w:p w14:paraId="3A62A622" w14:textId="6B4104C6" w:rsidR="00F20D50" w:rsidRPr="003F5F07" w:rsidRDefault="00F20D50" w:rsidP="00B7309A">
            <w:pPr>
              <w:jc w:val="center"/>
              <w:rPr>
                <w:rFonts w:ascii="Garamond" w:hAnsi="Garamond"/>
                <w:sz w:val="20"/>
                <w:szCs w:val="20"/>
              </w:rPr>
            </w:pPr>
            <w:r w:rsidRPr="003F5F07">
              <w:rPr>
                <w:rFonts w:ascii="Garamond" w:hAnsi="Garamond"/>
                <w:sz w:val="20"/>
                <w:szCs w:val="20"/>
              </w:rPr>
              <w:t>F</w:t>
            </w:r>
            <w:r w:rsidR="001F4861">
              <w:rPr>
                <w:rFonts w:ascii="Garamond" w:hAnsi="Garamond"/>
                <w:sz w:val="20"/>
                <w:szCs w:val="20"/>
              </w:rPr>
              <w:t xml:space="preserve"> </w:t>
            </w:r>
            <w:r w:rsidRPr="003F5F07">
              <w:rPr>
                <w:rFonts w:ascii="Garamond" w:hAnsi="Garamond"/>
                <w:sz w:val="20"/>
                <w:szCs w:val="20"/>
              </w:rPr>
              <w:t>(19,120) =    1.36</w:t>
            </w:r>
          </w:p>
        </w:tc>
      </w:tr>
      <w:tr w:rsidR="00F20D50" w:rsidRPr="000370E8" w14:paraId="6640BC41" w14:textId="77777777" w:rsidTr="00B7309A">
        <w:trPr>
          <w:trHeight w:val="300"/>
          <w:jc w:val="center"/>
        </w:trPr>
        <w:tc>
          <w:tcPr>
            <w:tcW w:w="9445" w:type="dxa"/>
            <w:noWrap/>
            <w:hideMark/>
          </w:tcPr>
          <w:p w14:paraId="215C1FE8" w14:textId="079823D4" w:rsidR="00F20D50" w:rsidRPr="003F5F07" w:rsidRDefault="00F20D50" w:rsidP="00B7309A">
            <w:pPr>
              <w:jc w:val="center"/>
              <w:rPr>
                <w:rFonts w:ascii="Garamond" w:hAnsi="Garamond"/>
                <w:sz w:val="20"/>
                <w:szCs w:val="20"/>
              </w:rPr>
            </w:pPr>
            <w:r w:rsidRPr="003F5F07">
              <w:rPr>
                <w:rFonts w:ascii="Garamond" w:hAnsi="Garamond"/>
                <w:sz w:val="20"/>
                <w:szCs w:val="20"/>
              </w:rPr>
              <w:t>Prob &gt; F =    0.1629</w:t>
            </w:r>
            <w:r w:rsidR="00F36EDD" w:rsidRPr="00F36EDD">
              <w:rPr>
                <w:rFonts w:ascii="Garamond" w:hAnsi="Garamond"/>
                <w:color w:val="FFFFFF" w:themeColor="background1"/>
                <w:sz w:val="20"/>
                <w:szCs w:val="20"/>
              </w:rPr>
              <w:t>”</w:t>
            </w:r>
          </w:p>
        </w:tc>
      </w:tr>
    </w:tbl>
    <w:p w14:paraId="5C82F38F" w14:textId="77777777" w:rsidR="00F20D50" w:rsidRDefault="00F20D50" w:rsidP="00F20D50">
      <w:pPr>
        <w:jc w:val="both"/>
        <w:rPr>
          <w:b/>
          <w:bCs/>
        </w:rPr>
      </w:pPr>
    </w:p>
    <w:p w14:paraId="26C6AF02" w14:textId="765C4292" w:rsidR="00F20D50" w:rsidRDefault="00F36EDD" w:rsidP="00F20D50">
      <w:pPr>
        <w:jc w:val="both"/>
        <w:rPr>
          <w:b/>
          <w:bCs/>
        </w:rPr>
      </w:pPr>
      <w:r w:rsidRPr="00F36EDD">
        <w:rPr>
          <w:b/>
          <w:bCs/>
          <w:color w:val="FFFFFF" w:themeColor="background1"/>
        </w:rPr>
        <w:t>“</w:t>
      </w:r>
      <w:r w:rsidR="00F20D50">
        <w:rPr>
          <w:b/>
          <w:bCs/>
        </w:rPr>
        <w:t>Figure 8b:</w:t>
      </w:r>
      <w:r w:rsidR="007C5AAF" w:rsidRPr="007C5AAF">
        <w:rPr>
          <w:rFonts w:ascii="Garamond" w:eastAsia="Times New Roman" w:hAnsi="Garamond" w:cs="Calibri"/>
          <w:b/>
          <w:bCs/>
          <w:color w:val="FFFFFF" w:themeColor="background1"/>
          <w:sz w:val="20"/>
          <w:szCs w:val="20"/>
        </w:rPr>
        <w:t xml:space="preserve"> </w:t>
      </w:r>
      <w:r w:rsidR="007C5AAF" w:rsidRPr="00F36EDD">
        <w:rPr>
          <w:rFonts w:ascii="Garamond" w:eastAsia="Times New Roman" w:hAnsi="Garamond" w:cs="Calibri"/>
          <w:b/>
          <w:bCs/>
          <w:color w:val="FFFFFF" w:themeColor="background1"/>
          <w:sz w:val="20"/>
          <w:szCs w:val="20"/>
        </w:rPr>
        <w:t>“</w:t>
      </w:r>
      <w:r w:rsidR="007C5AAF" w:rsidRPr="00131B84">
        <w:rPr>
          <w:rFonts w:eastAsia="Times New Roman" w:cstheme="minorHAnsi"/>
          <w:b/>
          <w:bCs/>
          <w:color w:val="000000"/>
        </w:rPr>
        <w:t>Modified Wald test for groupwise heteroskedasticity</w:t>
      </w:r>
      <w:r w:rsidR="007C5AAF" w:rsidRPr="00131B84">
        <w:rPr>
          <w:rFonts w:cstheme="minorHAnsi"/>
          <w:b/>
          <w:bCs/>
        </w:rPr>
        <w:t xml:space="preserve"> </w:t>
      </w:r>
      <w:r w:rsidR="00F20D50" w:rsidRPr="00131B84">
        <w:rPr>
          <w:rFonts w:cstheme="minorHAnsi"/>
          <w:b/>
          <w:bCs/>
        </w:rPr>
        <w:t>for Upper Income Countries</w:t>
      </w:r>
      <w:r w:rsidRPr="00F36EDD">
        <w:rPr>
          <w:b/>
          <w:bCs/>
          <w:color w:val="FFFFFF" w:themeColor="background1"/>
        </w:rPr>
        <w:t>”</w:t>
      </w:r>
    </w:p>
    <w:tbl>
      <w:tblPr>
        <w:tblW w:w="5680" w:type="dxa"/>
        <w:jc w:val="center"/>
        <w:tblLook w:val="04A0" w:firstRow="1" w:lastRow="0" w:firstColumn="1" w:lastColumn="0" w:noHBand="0" w:noVBand="1"/>
      </w:tblPr>
      <w:tblGrid>
        <w:gridCol w:w="5680"/>
      </w:tblGrid>
      <w:tr w:rsidR="00F20D50" w:rsidRPr="00AC34C1" w14:paraId="1421A877" w14:textId="77777777" w:rsidTr="00B7309A">
        <w:trPr>
          <w:trHeight w:val="288"/>
          <w:jc w:val="center"/>
        </w:trPr>
        <w:tc>
          <w:tcPr>
            <w:tcW w:w="568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F34B572" w14:textId="09A685E9" w:rsidR="00F20D50" w:rsidRPr="00B7309A" w:rsidRDefault="00F36EDD" w:rsidP="005C7E16">
            <w:pPr>
              <w:spacing w:after="0" w:line="240" w:lineRule="auto"/>
              <w:jc w:val="both"/>
              <w:rPr>
                <w:rFonts w:ascii="Garamond" w:eastAsia="Times New Roman" w:hAnsi="Garamond" w:cs="Calibri"/>
                <w:b/>
                <w:bCs/>
                <w:color w:val="000000"/>
                <w:sz w:val="20"/>
                <w:szCs w:val="20"/>
              </w:rPr>
            </w:pPr>
            <w:r w:rsidRPr="00F36EDD">
              <w:rPr>
                <w:rFonts w:ascii="Garamond" w:eastAsia="Times New Roman" w:hAnsi="Garamond" w:cs="Calibri"/>
                <w:b/>
                <w:bCs/>
                <w:color w:val="FFFFFF" w:themeColor="background1"/>
                <w:sz w:val="20"/>
                <w:szCs w:val="20"/>
              </w:rPr>
              <w:t>“</w:t>
            </w:r>
            <w:r w:rsidR="00F20D50" w:rsidRPr="00B7309A">
              <w:rPr>
                <w:rFonts w:ascii="Garamond" w:eastAsia="Times New Roman" w:hAnsi="Garamond" w:cs="Calibri"/>
                <w:b/>
                <w:bCs/>
                <w:color w:val="000000"/>
                <w:sz w:val="20"/>
                <w:szCs w:val="20"/>
              </w:rPr>
              <w:t>Modified Wald test for groupwise heteroskedasticity</w:t>
            </w:r>
          </w:p>
        </w:tc>
      </w:tr>
      <w:tr w:rsidR="00F20D50" w:rsidRPr="00AC34C1" w14:paraId="7C4BE847" w14:textId="77777777" w:rsidTr="00B7309A">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6A488CBC" w14:textId="77777777" w:rsidR="00F20D50" w:rsidRPr="00B7309A" w:rsidRDefault="00F20D50" w:rsidP="005C7E16">
            <w:pPr>
              <w:spacing w:after="0" w:line="240" w:lineRule="auto"/>
              <w:jc w:val="both"/>
              <w:rPr>
                <w:rFonts w:ascii="Garamond" w:eastAsia="Times New Roman" w:hAnsi="Garamond" w:cs="Calibri"/>
                <w:b/>
                <w:bCs/>
                <w:color w:val="000000"/>
                <w:sz w:val="20"/>
                <w:szCs w:val="20"/>
              </w:rPr>
            </w:pPr>
            <w:r w:rsidRPr="00B7309A">
              <w:rPr>
                <w:rFonts w:ascii="Garamond" w:eastAsia="Times New Roman" w:hAnsi="Garamond" w:cs="Calibri"/>
                <w:b/>
                <w:bCs/>
                <w:color w:val="000000"/>
                <w:sz w:val="20"/>
                <w:szCs w:val="20"/>
              </w:rPr>
              <w:t>in fixed effect regression model</w:t>
            </w:r>
          </w:p>
        </w:tc>
      </w:tr>
      <w:tr w:rsidR="00F20D50" w:rsidRPr="00AC34C1" w14:paraId="2D07DC64" w14:textId="77777777" w:rsidTr="00B7309A">
        <w:trPr>
          <w:trHeight w:val="288"/>
          <w:jc w:val="center"/>
        </w:trPr>
        <w:tc>
          <w:tcPr>
            <w:tcW w:w="5680" w:type="dxa"/>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071ADFC9" w14:textId="15C68786" w:rsidR="00F20D50" w:rsidRPr="00AC34C1" w:rsidRDefault="00F20D50" w:rsidP="005C7E16">
            <w:pPr>
              <w:spacing w:after="0" w:line="240" w:lineRule="auto"/>
              <w:jc w:val="both"/>
              <w:rPr>
                <w:rFonts w:ascii="Garamond" w:eastAsia="Times New Roman" w:hAnsi="Garamond" w:cs="Calibri"/>
                <w:color w:val="000000"/>
                <w:sz w:val="20"/>
                <w:szCs w:val="20"/>
              </w:rPr>
            </w:pPr>
            <w:r w:rsidRPr="00AC34C1">
              <w:rPr>
                <w:rFonts w:ascii="Garamond" w:eastAsia="Times New Roman" w:hAnsi="Garamond" w:cs="Calibri"/>
                <w:color w:val="000000"/>
                <w:sz w:val="20"/>
                <w:szCs w:val="20"/>
              </w:rPr>
              <w:t>Chi2 (8) = 680.51</w:t>
            </w:r>
          </w:p>
        </w:tc>
      </w:tr>
      <w:tr w:rsidR="00F20D50" w:rsidRPr="00AC34C1" w14:paraId="5FA8FE87" w14:textId="77777777" w:rsidTr="00B7309A">
        <w:trPr>
          <w:trHeight w:val="300"/>
          <w:jc w:val="center"/>
        </w:trPr>
        <w:tc>
          <w:tcPr>
            <w:tcW w:w="568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219EAEEA" w14:textId="576F4FD5" w:rsidR="00F20D50" w:rsidRPr="00AC34C1" w:rsidRDefault="00F20D50" w:rsidP="005C7E16">
            <w:pPr>
              <w:spacing w:after="0" w:line="240" w:lineRule="auto"/>
              <w:jc w:val="both"/>
              <w:rPr>
                <w:rFonts w:ascii="Garamond" w:eastAsia="Times New Roman" w:hAnsi="Garamond" w:cs="Calibri"/>
                <w:color w:val="000000"/>
                <w:sz w:val="20"/>
                <w:szCs w:val="20"/>
              </w:rPr>
            </w:pPr>
            <w:r w:rsidRPr="00AC34C1">
              <w:rPr>
                <w:rFonts w:ascii="Garamond" w:eastAsia="Times New Roman" w:hAnsi="Garamond" w:cs="Calibri"/>
                <w:color w:val="000000"/>
                <w:sz w:val="20"/>
                <w:szCs w:val="20"/>
              </w:rPr>
              <w:t>Prob&gt;chi2 =      0.0000</w:t>
            </w:r>
            <w:r w:rsidR="00F36EDD" w:rsidRPr="00F36EDD">
              <w:rPr>
                <w:rFonts w:ascii="Garamond" w:eastAsia="Times New Roman" w:hAnsi="Garamond" w:cs="Calibri"/>
                <w:color w:val="FFFFFF" w:themeColor="background1"/>
                <w:sz w:val="20"/>
                <w:szCs w:val="20"/>
              </w:rPr>
              <w:t>”</w:t>
            </w:r>
          </w:p>
        </w:tc>
      </w:tr>
    </w:tbl>
    <w:p w14:paraId="713971BC" w14:textId="77777777" w:rsidR="00F20D50" w:rsidRDefault="00F20D50" w:rsidP="00F20D50">
      <w:pPr>
        <w:jc w:val="both"/>
        <w:rPr>
          <w:b/>
          <w:bCs/>
        </w:rPr>
      </w:pPr>
    </w:p>
    <w:p w14:paraId="43CD1A54" w14:textId="1F6E82B5" w:rsidR="00F20D50" w:rsidRDefault="00F36EDD" w:rsidP="00F20D50">
      <w:pPr>
        <w:jc w:val="both"/>
        <w:rPr>
          <w:b/>
          <w:bCs/>
        </w:rPr>
      </w:pPr>
      <w:r w:rsidRPr="00F36EDD">
        <w:rPr>
          <w:b/>
          <w:bCs/>
          <w:color w:val="FFFFFF" w:themeColor="background1"/>
        </w:rPr>
        <w:t>“</w:t>
      </w:r>
      <w:r w:rsidR="00F20D50">
        <w:rPr>
          <w:b/>
          <w:bCs/>
        </w:rPr>
        <w:t>Figure 8c: Pearson</w:t>
      </w:r>
      <w:r w:rsidR="00056201">
        <w:rPr>
          <w:b/>
          <w:bCs/>
        </w:rPr>
        <w:t xml:space="preserve"> Test</w:t>
      </w:r>
      <w:r w:rsidR="00F20D50">
        <w:rPr>
          <w:b/>
          <w:bCs/>
        </w:rPr>
        <w:t xml:space="preserve"> for Upper Income Countries</w:t>
      </w:r>
    </w:p>
    <w:tbl>
      <w:tblPr>
        <w:tblW w:w="6720" w:type="dxa"/>
        <w:jc w:val="center"/>
        <w:tblLook w:val="04A0" w:firstRow="1" w:lastRow="0" w:firstColumn="1" w:lastColumn="0" w:noHBand="0" w:noVBand="1"/>
      </w:tblPr>
      <w:tblGrid>
        <w:gridCol w:w="6720"/>
      </w:tblGrid>
      <w:tr w:rsidR="00F20D50" w:rsidRPr="0073194F" w14:paraId="4980FFBA" w14:textId="77777777" w:rsidTr="00B7309A">
        <w:trPr>
          <w:trHeight w:val="288"/>
          <w:jc w:val="center"/>
        </w:trPr>
        <w:tc>
          <w:tcPr>
            <w:tcW w:w="6720" w:type="dxa"/>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2E77EB0C" w14:textId="77777777" w:rsidR="00F20D50" w:rsidRPr="0073194F" w:rsidRDefault="00F20D50" w:rsidP="005C7E16">
            <w:pPr>
              <w:spacing w:after="0" w:line="240" w:lineRule="auto"/>
              <w:jc w:val="both"/>
              <w:rPr>
                <w:rFonts w:ascii="Garamond" w:eastAsia="Times New Roman" w:hAnsi="Garamond" w:cs="Calibri"/>
                <w:color w:val="000000"/>
                <w:sz w:val="20"/>
                <w:szCs w:val="20"/>
              </w:rPr>
            </w:pPr>
            <w:proofErr w:type="spellStart"/>
            <w:r w:rsidRPr="0073194F">
              <w:rPr>
                <w:rFonts w:ascii="Garamond" w:eastAsia="Times New Roman" w:hAnsi="Garamond" w:cs="Calibri"/>
                <w:color w:val="000000"/>
                <w:sz w:val="20"/>
                <w:szCs w:val="20"/>
              </w:rPr>
              <w:t>Pesaran's</w:t>
            </w:r>
            <w:proofErr w:type="spellEnd"/>
            <w:r w:rsidRPr="0073194F">
              <w:rPr>
                <w:rFonts w:ascii="Garamond" w:eastAsia="Times New Roman" w:hAnsi="Garamond" w:cs="Calibri"/>
                <w:color w:val="000000"/>
                <w:sz w:val="20"/>
                <w:szCs w:val="20"/>
              </w:rPr>
              <w:t xml:space="preserve"> test of cross-sectional independence =    -1.282, </w:t>
            </w:r>
            <w:proofErr w:type="spellStart"/>
            <w:r w:rsidRPr="0073194F">
              <w:rPr>
                <w:rFonts w:ascii="Garamond" w:eastAsia="Times New Roman" w:hAnsi="Garamond" w:cs="Calibri"/>
                <w:color w:val="000000"/>
                <w:sz w:val="20"/>
                <w:szCs w:val="20"/>
              </w:rPr>
              <w:t>Pr</w:t>
            </w:r>
            <w:proofErr w:type="spellEnd"/>
            <w:r w:rsidRPr="0073194F">
              <w:rPr>
                <w:rFonts w:ascii="Garamond" w:eastAsia="Times New Roman" w:hAnsi="Garamond" w:cs="Calibri"/>
                <w:color w:val="000000"/>
                <w:sz w:val="20"/>
                <w:szCs w:val="20"/>
              </w:rPr>
              <w:t xml:space="preserve"> = 0.1999</w:t>
            </w:r>
          </w:p>
        </w:tc>
      </w:tr>
      <w:tr w:rsidR="00F20D50" w:rsidRPr="0073194F" w14:paraId="3AF116E6" w14:textId="77777777" w:rsidTr="00B7309A">
        <w:trPr>
          <w:trHeight w:val="300"/>
          <w:jc w:val="center"/>
        </w:trPr>
        <w:tc>
          <w:tcPr>
            <w:tcW w:w="6720"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74DF70A3" w14:textId="034CDDA8" w:rsidR="00F20D50" w:rsidRPr="0073194F" w:rsidRDefault="00F20D50" w:rsidP="005C7E16">
            <w:pPr>
              <w:spacing w:after="0" w:line="240" w:lineRule="auto"/>
              <w:jc w:val="both"/>
              <w:rPr>
                <w:rFonts w:ascii="Garamond" w:eastAsia="Times New Roman" w:hAnsi="Garamond" w:cs="Calibri"/>
                <w:color w:val="000000"/>
                <w:sz w:val="20"/>
                <w:szCs w:val="20"/>
              </w:rPr>
            </w:pPr>
            <w:r w:rsidRPr="0073194F">
              <w:rPr>
                <w:rFonts w:ascii="Garamond" w:eastAsia="Times New Roman" w:hAnsi="Garamond" w:cs="Calibri"/>
                <w:color w:val="000000"/>
                <w:sz w:val="20"/>
                <w:szCs w:val="20"/>
              </w:rPr>
              <w:t>Average absolute value of the off-diagonal elements =     0.393</w:t>
            </w:r>
            <w:r w:rsidR="00F36EDD" w:rsidRPr="00F36EDD">
              <w:rPr>
                <w:rFonts w:ascii="Garamond" w:eastAsia="Times New Roman" w:hAnsi="Garamond" w:cs="Calibri"/>
                <w:color w:val="FFFFFF" w:themeColor="background1"/>
                <w:sz w:val="20"/>
                <w:szCs w:val="20"/>
              </w:rPr>
              <w:t>”</w:t>
            </w:r>
          </w:p>
        </w:tc>
      </w:tr>
    </w:tbl>
    <w:p w14:paraId="075FA62F" w14:textId="77777777" w:rsidR="00B206E1" w:rsidRPr="00486644" w:rsidRDefault="00B206E1" w:rsidP="00DC7B17">
      <w:pPr>
        <w:jc w:val="both"/>
        <w:rPr>
          <w:b/>
          <w:bCs/>
        </w:rPr>
      </w:pPr>
    </w:p>
    <w:sectPr w:rsidR="00B206E1" w:rsidRPr="0048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2C"/>
    <w:rsid w:val="00002F95"/>
    <w:rsid w:val="0001684B"/>
    <w:rsid w:val="000200A9"/>
    <w:rsid w:val="00024C93"/>
    <w:rsid w:val="000309FD"/>
    <w:rsid w:val="000370E8"/>
    <w:rsid w:val="0003758B"/>
    <w:rsid w:val="000408D3"/>
    <w:rsid w:val="0004219B"/>
    <w:rsid w:val="00043916"/>
    <w:rsid w:val="00045264"/>
    <w:rsid w:val="00046AA5"/>
    <w:rsid w:val="00056201"/>
    <w:rsid w:val="00066834"/>
    <w:rsid w:val="000711E6"/>
    <w:rsid w:val="00072F4A"/>
    <w:rsid w:val="000743FF"/>
    <w:rsid w:val="0007472B"/>
    <w:rsid w:val="00081B13"/>
    <w:rsid w:val="00082C50"/>
    <w:rsid w:val="0008769A"/>
    <w:rsid w:val="00091499"/>
    <w:rsid w:val="000A49F2"/>
    <w:rsid w:val="000B33C0"/>
    <w:rsid w:val="000C22FF"/>
    <w:rsid w:val="000C4277"/>
    <w:rsid w:val="000D271C"/>
    <w:rsid w:val="000D2E94"/>
    <w:rsid w:val="000D476A"/>
    <w:rsid w:val="000E7047"/>
    <w:rsid w:val="000F36FE"/>
    <w:rsid w:val="000F3B94"/>
    <w:rsid w:val="0010220C"/>
    <w:rsid w:val="0010358C"/>
    <w:rsid w:val="001062D1"/>
    <w:rsid w:val="0010634D"/>
    <w:rsid w:val="0010676F"/>
    <w:rsid w:val="00116567"/>
    <w:rsid w:val="00126A4B"/>
    <w:rsid w:val="00126A77"/>
    <w:rsid w:val="001279B4"/>
    <w:rsid w:val="00131B84"/>
    <w:rsid w:val="00133B96"/>
    <w:rsid w:val="00134559"/>
    <w:rsid w:val="00135025"/>
    <w:rsid w:val="00142CE1"/>
    <w:rsid w:val="00153968"/>
    <w:rsid w:val="0015554F"/>
    <w:rsid w:val="0016193B"/>
    <w:rsid w:val="00163FC7"/>
    <w:rsid w:val="001642A4"/>
    <w:rsid w:val="001676C4"/>
    <w:rsid w:val="001724C4"/>
    <w:rsid w:val="00174102"/>
    <w:rsid w:val="001757DA"/>
    <w:rsid w:val="00181021"/>
    <w:rsid w:val="00182D51"/>
    <w:rsid w:val="001838E4"/>
    <w:rsid w:val="00183BEA"/>
    <w:rsid w:val="00186869"/>
    <w:rsid w:val="00187D5C"/>
    <w:rsid w:val="0019240C"/>
    <w:rsid w:val="001958E3"/>
    <w:rsid w:val="00195BDC"/>
    <w:rsid w:val="00196560"/>
    <w:rsid w:val="001A09C8"/>
    <w:rsid w:val="001A74E8"/>
    <w:rsid w:val="001B5FB1"/>
    <w:rsid w:val="001C177D"/>
    <w:rsid w:val="001C5306"/>
    <w:rsid w:val="001C5C41"/>
    <w:rsid w:val="001C5E15"/>
    <w:rsid w:val="001D5E7C"/>
    <w:rsid w:val="001D7F9C"/>
    <w:rsid w:val="001E03C0"/>
    <w:rsid w:val="001E08B7"/>
    <w:rsid w:val="001F41DD"/>
    <w:rsid w:val="001F4861"/>
    <w:rsid w:val="001F5233"/>
    <w:rsid w:val="00200BED"/>
    <w:rsid w:val="00203C2D"/>
    <w:rsid w:val="00205233"/>
    <w:rsid w:val="00206C39"/>
    <w:rsid w:val="00215F6E"/>
    <w:rsid w:val="00217D2B"/>
    <w:rsid w:val="002232D1"/>
    <w:rsid w:val="00227A36"/>
    <w:rsid w:val="00230BED"/>
    <w:rsid w:val="0023387D"/>
    <w:rsid w:val="00233DE4"/>
    <w:rsid w:val="00237671"/>
    <w:rsid w:val="00237944"/>
    <w:rsid w:val="002551CB"/>
    <w:rsid w:val="00261400"/>
    <w:rsid w:val="00265444"/>
    <w:rsid w:val="00265470"/>
    <w:rsid w:val="00265D26"/>
    <w:rsid w:val="00267E62"/>
    <w:rsid w:val="0027146C"/>
    <w:rsid w:val="00272385"/>
    <w:rsid w:val="00277923"/>
    <w:rsid w:val="002A33B1"/>
    <w:rsid w:val="002A43E1"/>
    <w:rsid w:val="002A4665"/>
    <w:rsid w:val="002B2601"/>
    <w:rsid w:val="002B3C7C"/>
    <w:rsid w:val="002B7938"/>
    <w:rsid w:val="002B7A49"/>
    <w:rsid w:val="002C723E"/>
    <w:rsid w:val="002F6300"/>
    <w:rsid w:val="00303BE3"/>
    <w:rsid w:val="0031251B"/>
    <w:rsid w:val="0031635D"/>
    <w:rsid w:val="00320EDB"/>
    <w:rsid w:val="003248CC"/>
    <w:rsid w:val="00327E67"/>
    <w:rsid w:val="00331259"/>
    <w:rsid w:val="003356F8"/>
    <w:rsid w:val="0034422E"/>
    <w:rsid w:val="00345875"/>
    <w:rsid w:val="00352534"/>
    <w:rsid w:val="00352F0A"/>
    <w:rsid w:val="00361713"/>
    <w:rsid w:val="00365CCD"/>
    <w:rsid w:val="00367948"/>
    <w:rsid w:val="00370B42"/>
    <w:rsid w:val="00371367"/>
    <w:rsid w:val="00374495"/>
    <w:rsid w:val="00374539"/>
    <w:rsid w:val="00374DCD"/>
    <w:rsid w:val="00381B28"/>
    <w:rsid w:val="00382477"/>
    <w:rsid w:val="00395F57"/>
    <w:rsid w:val="00397DCF"/>
    <w:rsid w:val="003B2188"/>
    <w:rsid w:val="003B2F96"/>
    <w:rsid w:val="003B3A06"/>
    <w:rsid w:val="003B65E7"/>
    <w:rsid w:val="003C0C5D"/>
    <w:rsid w:val="003C2BFA"/>
    <w:rsid w:val="003C597E"/>
    <w:rsid w:val="003D6933"/>
    <w:rsid w:val="003E365A"/>
    <w:rsid w:val="003E63FF"/>
    <w:rsid w:val="003F3054"/>
    <w:rsid w:val="003F5F07"/>
    <w:rsid w:val="004002A3"/>
    <w:rsid w:val="00402E51"/>
    <w:rsid w:val="00404251"/>
    <w:rsid w:val="0040475E"/>
    <w:rsid w:val="00404F55"/>
    <w:rsid w:val="00405F0E"/>
    <w:rsid w:val="004068B9"/>
    <w:rsid w:val="004144C8"/>
    <w:rsid w:val="00420384"/>
    <w:rsid w:val="004333F0"/>
    <w:rsid w:val="00436278"/>
    <w:rsid w:val="0044441D"/>
    <w:rsid w:val="00450BE2"/>
    <w:rsid w:val="0045256C"/>
    <w:rsid w:val="0045627D"/>
    <w:rsid w:val="00457FF1"/>
    <w:rsid w:val="00472A81"/>
    <w:rsid w:val="0048024D"/>
    <w:rsid w:val="00482BAE"/>
    <w:rsid w:val="00486644"/>
    <w:rsid w:val="004931A3"/>
    <w:rsid w:val="00496FD8"/>
    <w:rsid w:val="004B61A3"/>
    <w:rsid w:val="004B726A"/>
    <w:rsid w:val="004C54F0"/>
    <w:rsid w:val="004E0F78"/>
    <w:rsid w:val="004E12AC"/>
    <w:rsid w:val="004F4384"/>
    <w:rsid w:val="00503D57"/>
    <w:rsid w:val="00507F86"/>
    <w:rsid w:val="00510DEC"/>
    <w:rsid w:val="00514F0F"/>
    <w:rsid w:val="00515FB1"/>
    <w:rsid w:val="00524529"/>
    <w:rsid w:val="0053091E"/>
    <w:rsid w:val="0053098D"/>
    <w:rsid w:val="00545206"/>
    <w:rsid w:val="00545710"/>
    <w:rsid w:val="0055193A"/>
    <w:rsid w:val="00553CE9"/>
    <w:rsid w:val="0055441C"/>
    <w:rsid w:val="005549F5"/>
    <w:rsid w:val="00557D8F"/>
    <w:rsid w:val="00560ECD"/>
    <w:rsid w:val="005625E7"/>
    <w:rsid w:val="0057399A"/>
    <w:rsid w:val="00574329"/>
    <w:rsid w:val="00575882"/>
    <w:rsid w:val="00575A5F"/>
    <w:rsid w:val="00577CBD"/>
    <w:rsid w:val="00584F8B"/>
    <w:rsid w:val="00586F06"/>
    <w:rsid w:val="00591041"/>
    <w:rsid w:val="005943AE"/>
    <w:rsid w:val="00596305"/>
    <w:rsid w:val="00597491"/>
    <w:rsid w:val="005A79C3"/>
    <w:rsid w:val="005B04E2"/>
    <w:rsid w:val="005C1B08"/>
    <w:rsid w:val="005C7E16"/>
    <w:rsid w:val="005D3299"/>
    <w:rsid w:val="005D3B63"/>
    <w:rsid w:val="005E14F8"/>
    <w:rsid w:val="005E1AC5"/>
    <w:rsid w:val="005E5050"/>
    <w:rsid w:val="005F2F3F"/>
    <w:rsid w:val="005F5803"/>
    <w:rsid w:val="00602ECB"/>
    <w:rsid w:val="0060704B"/>
    <w:rsid w:val="006106B9"/>
    <w:rsid w:val="00617FD0"/>
    <w:rsid w:val="00621B2F"/>
    <w:rsid w:val="00624F43"/>
    <w:rsid w:val="00636A00"/>
    <w:rsid w:val="006375D5"/>
    <w:rsid w:val="00672714"/>
    <w:rsid w:val="00673F53"/>
    <w:rsid w:val="00675D38"/>
    <w:rsid w:val="00677C4D"/>
    <w:rsid w:val="0068234E"/>
    <w:rsid w:val="00684A18"/>
    <w:rsid w:val="00693843"/>
    <w:rsid w:val="006A0221"/>
    <w:rsid w:val="006A6493"/>
    <w:rsid w:val="006B1EF4"/>
    <w:rsid w:val="006B3091"/>
    <w:rsid w:val="006B56F4"/>
    <w:rsid w:val="006C069D"/>
    <w:rsid w:val="006C19C5"/>
    <w:rsid w:val="006C7873"/>
    <w:rsid w:val="006D2C25"/>
    <w:rsid w:val="006D47E9"/>
    <w:rsid w:val="006D4E0D"/>
    <w:rsid w:val="006D6E0F"/>
    <w:rsid w:val="006E048E"/>
    <w:rsid w:val="006E5686"/>
    <w:rsid w:val="006E7390"/>
    <w:rsid w:val="006E762C"/>
    <w:rsid w:val="006F0680"/>
    <w:rsid w:val="006F51F4"/>
    <w:rsid w:val="006F544B"/>
    <w:rsid w:val="006F5C88"/>
    <w:rsid w:val="006F6384"/>
    <w:rsid w:val="007108F9"/>
    <w:rsid w:val="007118E2"/>
    <w:rsid w:val="00716694"/>
    <w:rsid w:val="00722F3F"/>
    <w:rsid w:val="0073032D"/>
    <w:rsid w:val="00731423"/>
    <w:rsid w:val="0073194F"/>
    <w:rsid w:val="0073670E"/>
    <w:rsid w:val="007367BB"/>
    <w:rsid w:val="007416E1"/>
    <w:rsid w:val="00745298"/>
    <w:rsid w:val="007474D0"/>
    <w:rsid w:val="00752BE9"/>
    <w:rsid w:val="00754E4C"/>
    <w:rsid w:val="00755488"/>
    <w:rsid w:val="00755EDA"/>
    <w:rsid w:val="00776B80"/>
    <w:rsid w:val="00784A2C"/>
    <w:rsid w:val="00785700"/>
    <w:rsid w:val="007902E9"/>
    <w:rsid w:val="00791155"/>
    <w:rsid w:val="00791304"/>
    <w:rsid w:val="007924DB"/>
    <w:rsid w:val="0079357F"/>
    <w:rsid w:val="007A151C"/>
    <w:rsid w:val="007A327A"/>
    <w:rsid w:val="007B1C02"/>
    <w:rsid w:val="007B1FBF"/>
    <w:rsid w:val="007B6652"/>
    <w:rsid w:val="007C4463"/>
    <w:rsid w:val="007C5AAF"/>
    <w:rsid w:val="007D4E4A"/>
    <w:rsid w:val="007E24FE"/>
    <w:rsid w:val="007E3FEB"/>
    <w:rsid w:val="007E737D"/>
    <w:rsid w:val="007F4316"/>
    <w:rsid w:val="007F6CC7"/>
    <w:rsid w:val="00801A85"/>
    <w:rsid w:val="00807D99"/>
    <w:rsid w:val="00811528"/>
    <w:rsid w:val="008138A6"/>
    <w:rsid w:val="008142B0"/>
    <w:rsid w:val="00816042"/>
    <w:rsid w:val="00816284"/>
    <w:rsid w:val="00816F89"/>
    <w:rsid w:val="0081745A"/>
    <w:rsid w:val="00822056"/>
    <w:rsid w:val="00823053"/>
    <w:rsid w:val="00830AC8"/>
    <w:rsid w:val="0084339C"/>
    <w:rsid w:val="00845E62"/>
    <w:rsid w:val="0085591B"/>
    <w:rsid w:val="00855CF9"/>
    <w:rsid w:val="00865F1F"/>
    <w:rsid w:val="00866CE5"/>
    <w:rsid w:val="0087490F"/>
    <w:rsid w:val="00874C39"/>
    <w:rsid w:val="008839CB"/>
    <w:rsid w:val="0088412D"/>
    <w:rsid w:val="008A0E98"/>
    <w:rsid w:val="008A2306"/>
    <w:rsid w:val="008A499F"/>
    <w:rsid w:val="008B4C46"/>
    <w:rsid w:val="008C1FD2"/>
    <w:rsid w:val="008C4203"/>
    <w:rsid w:val="008C4E98"/>
    <w:rsid w:val="008C64C2"/>
    <w:rsid w:val="008E179C"/>
    <w:rsid w:val="008E2CA3"/>
    <w:rsid w:val="008F32C7"/>
    <w:rsid w:val="008F3333"/>
    <w:rsid w:val="008F4121"/>
    <w:rsid w:val="008F57BE"/>
    <w:rsid w:val="0090169B"/>
    <w:rsid w:val="009025E9"/>
    <w:rsid w:val="009035BF"/>
    <w:rsid w:val="0090774F"/>
    <w:rsid w:val="009102F1"/>
    <w:rsid w:val="00912A54"/>
    <w:rsid w:val="0093097F"/>
    <w:rsid w:val="00936D2E"/>
    <w:rsid w:val="0093708C"/>
    <w:rsid w:val="009422E1"/>
    <w:rsid w:val="009435C1"/>
    <w:rsid w:val="00955571"/>
    <w:rsid w:val="00955AD0"/>
    <w:rsid w:val="00957202"/>
    <w:rsid w:val="00966BD2"/>
    <w:rsid w:val="00966C99"/>
    <w:rsid w:val="009674AF"/>
    <w:rsid w:val="00967F87"/>
    <w:rsid w:val="00971CE5"/>
    <w:rsid w:val="009907F9"/>
    <w:rsid w:val="00994FAC"/>
    <w:rsid w:val="009A1FF4"/>
    <w:rsid w:val="009A3ADD"/>
    <w:rsid w:val="009A4E63"/>
    <w:rsid w:val="009A5BA6"/>
    <w:rsid w:val="009A5FDC"/>
    <w:rsid w:val="009A6E85"/>
    <w:rsid w:val="009B0470"/>
    <w:rsid w:val="009B7043"/>
    <w:rsid w:val="009C0320"/>
    <w:rsid w:val="009C1B9D"/>
    <w:rsid w:val="009C6FBC"/>
    <w:rsid w:val="009C7420"/>
    <w:rsid w:val="009D0F9E"/>
    <w:rsid w:val="009D4B04"/>
    <w:rsid w:val="009E0DFB"/>
    <w:rsid w:val="009E12E2"/>
    <w:rsid w:val="009E7195"/>
    <w:rsid w:val="009F155D"/>
    <w:rsid w:val="009F1AC3"/>
    <w:rsid w:val="009F53B9"/>
    <w:rsid w:val="009F5D05"/>
    <w:rsid w:val="00A005FD"/>
    <w:rsid w:val="00A013CC"/>
    <w:rsid w:val="00A02947"/>
    <w:rsid w:val="00A02CB3"/>
    <w:rsid w:val="00A04E2F"/>
    <w:rsid w:val="00A0564B"/>
    <w:rsid w:val="00A0587E"/>
    <w:rsid w:val="00A1099B"/>
    <w:rsid w:val="00A16AE7"/>
    <w:rsid w:val="00A23568"/>
    <w:rsid w:val="00A235CB"/>
    <w:rsid w:val="00A274A8"/>
    <w:rsid w:val="00A2784D"/>
    <w:rsid w:val="00A37BF7"/>
    <w:rsid w:val="00A427EF"/>
    <w:rsid w:val="00A43FC0"/>
    <w:rsid w:val="00A47001"/>
    <w:rsid w:val="00A60E2A"/>
    <w:rsid w:val="00A644EE"/>
    <w:rsid w:val="00A647F3"/>
    <w:rsid w:val="00A743D0"/>
    <w:rsid w:val="00A74F53"/>
    <w:rsid w:val="00A7767F"/>
    <w:rsid w:val="00A82947"/>
    <w:rsid w:val="00A83221"/>
    <w:rsid w:val="00A86DC5"/>
    <w:rsid w:val="00A91422"/>
    <w:rsid w:val="00A91EB1"/>
    <w:rsid w:val="00A93394"/>
    <w:rsid w:val="00AB0486"/>
    <w:rsid w:val="00AB1178"/>
    <w:rsid w:val="00AB13AE"/>
    <w:rsid w:val="00AB592B"/>
    <w:rsid w:val="00AB6FAE"/>
    <w:rsid w:val="00AC34C1"/>
    <w:rsid w:val="00AC6291"/>
    <w:rsid w:val="00AD0764"/>
    <w:rsid w:val="00AD235A"/>
    <w:rsid w:val="00AD5E79"/>
    <w:rsid w:val="00AF23A2"/>
    <w:rsid w:val="00B12BD1"/>
    <w:rsid w:val="00B15294"/>
    <w:rsid w:val="00B15490"/>
    <w:rsid w:val="00B206E1"/>
    <w:rsid w:val="00B25C0E"/>
    <w:rsid w:val="00B25CDA"/>
    <w:rsid w:val="00B27ABA"/>
    <w:rsid w:val="00B41988"/>
    <w:rsid w:val="00B4749E"/>
    <w:rsid w:val="00B55367"/>
    <w:rsid w:val="00B70709"/>
    <w:rsid w:val="00B7309A"/>
    <w:rsid w:val="00B748BF"/>
    <w:rsid w:val="00B761D6"/>
    <w:rsid w:val="00B76D5D"/>
    <w:rsid w:val="00B772AF"/>
    <w:rsid w:val="00B82D28"/>
    <w:rsid w:val="00B86B91"/>
    <w:rsid w:val="00B93946"/>
    <w:rsid w:val="00BA3541"/>
    <w:rsid w:val="00BB2670"/>
    <w:rsid w:val="00BD766E"/>
    <w:rsid w:val="00BE29F2"/>
    <w:rsid w:val="00BE39E3"/>
    <w:rsid w:val="00BE57C7"/>
    <w:rsid w:val="00BE6A10"/>
    <w:rsid w:val="00BF2606"/>
    <w:rsid w:val="00C0305E"/>
    <w:rsid w:val="00C0364D"/>
    <w:rsid w:val="00C073DC"/>
    <w:rsid w:val="00C12B9E"/>
    <w:rsid w:val="00C2641A"/>
    <w:rsid w:val="00C30E19"/>
    <w:rsid w:val="00C41040"/>
    <w:rsid w:val="00C56113"/>
    <w:rsid w:val="00C56E69"/>
    <w:rsid w:val="00C67F97"/>
    <w:rsid w:val="00C73688"/>
    <w:rsid w:val="00C765D5"/>
    <w:rsid w:val="00C827B5"/>
    <w:rsid w:val="00C83C65"/>
    <w:rsid w:val="00CA3944"/>
    <w:rsid w:val="00CA4097"/>
    <w:rsid w:val="00CA543C"/>
    <w:rsid w:val="00CA6D9B"/>
    <w:rsid w:val="00CB4D12"/>
    <w:rsid w:val="00CB6574"/>
    <w:rsid w:val="00CC0835"/>
    <w:rsid w:val="00CC2F05"/>
    <w:rsid w:val="00CC3EC5"/>
    <w:rsid w:val="00CC553E"/>
    <w:rsid w:val="00CC5802"/>
    <w:rsid w:val="00CC75DC"/>
    <w:rsid w:val="00CD6DF9"/>
    <w:rsid w:val="00CE18E1"/>
    <w:rsid w:val="00CF122D"/>
    <w:rsid w:val="00D000C3"/>
    <w:rsid w:val="00D02C78"/>
    <w:rsid w:val="00D070F1"/>
    <w:rsid w:val="00D07142"/>
    <w:rsid w:val="00D10D4A"/>
    <w:rsid w:val="00D11ECE"/>
    <w:rsid w:val="00D134C1"/>
    <w:rsid w:val="00D16317"/>
    <w:rsid w:val="00D165D2"/>
    <w:rsid w:val="00D1751D"/>
    <w:rsid w:val="00D275BB"/>
    <w:rsid w:val="00D27718"/>
    <w:rsid w:val="00D277C5"/>
    <w:rsid w:val="00D339BF"/>
    <w:rsid w:val="00D40C32"/>
    <w:rsid w:val="00D43530"/>
    <w:rsid w:val="00D52B05"/>
    <w:rsid w:val="00D60410"/>
    <w:rsid w:val="00D64C6B"/>
    <w:rsid w:val="00D65862"/>
    <w:rsid w:val="00D66D7C"/>
    <w:rsid w:val="00D722F5"/>
    <w:rsid w:val="00D73A98"/>
    <w:rsid w:val="00D75B45"/>
    <w:rsid w:val="00D75EDB"/>
    <w:rsid w:val="00D83522"/>
    <w:rsid w:val="00D86A58"/>
    <w:rsid w:val="00D911E7"/>
    <w:rsid w:val="00DA6799"/>
    <w:rsid w:val="00DA738C"/>
    <w:rsid w:val="00DB0E12"/>
    <w:rsid w:val="00DB1351"/>
    <w:rsid w:val="00DC4ADE"/>
    <w:rsid w:val="00DC703F"/>
    <w:rsid w:val="00DC7B17"/>
    <w:rsid w:val="00DD1659"/>
    <w:rsid w:val="00DD498F"/>
    <w:rsid w:val="00DD584D"/>
    <w:rsid w:val="00DD5885"/>
    <w:rsid w:val="00DD5A31"/>
    <w:rsid w:val="00DE58FE"/>
    <w:rsid w:val="00DF1E53"/>
    <w:rsid w:val="00E026E7"/>
    <w:rsid w:val="00E04492"/>
    <w:rsid w:val="00E0494D"/>
    <w:rsid w:val="00E1168B"/>
    <w:rsid w:val="00E149FB"/>
    <w:rsid w:val="00E2633E"/>
    <w:rsid w:val="00E266F6"/>
    <w:rsid w:val="00E3236A"/>
    <w:rsid w:val="00E32EF9"/>
    <w:rsid w:val="00E3303A"/>
    <w:rsid w:val="00E40840"/>
    <w:rsid w:val="00E50178"/>
    <w:rsid w:val="00E50C26"/>
    <w:rsid w:val="00E545B6"/>
    <w:rsid w:val="00E546DA"/>
    <w:rsid w:val="00E54809"/>
    <w:rsid w:val="00E61EFC"/>
    <w:rsid w:val="00E712A0"/>
    <w:rsid w:val="00E84D97"/>
    <w:rsid w:val="00E8774B"/>
    <w:rsid w:val="00E925C1"/>
    <w:rsid w:val="00E9262D"/>
    <w:rsid w:val="00E92BDB"/>
    <w:rsid w:val="00E966C4"/>
    <w:rsid w:val="00E97988"/>
    <w:rsid w:val="00EA1457"/>
    <w:rsid w:val="00EA1DF0"/>
    <w:rsid w:val="00EB7ECB"/>
    <w:rsid w:val="00EC22A2"/>
    <w:rsid w:val="00EC6655"/>
    <w:rsid w:val="00EE0896"/>
    <w:rsid w:val="00EE0C87"/>
    <w:rsid w:val="00EE199C"/>
    <w:rsid w:val="00EE3847"/>
    <w:rsid w:val="00EE7C56"/>
    <w:rsid w:val="00EE7EF3"/>
    <w:rsid w:val="00EF048D"/>
    <w:rsid w:val="00EF1607"/>
    <w:rsid w:val="00EF762C"/>
    <w:rsid w:val="00F00F0E"/>
    <w:rsid w:val="00F07145"/>
    <w:rsid w:val="00F13E17"/>
    <w:rsid w:val="00F1772C"/>
    <w:rsid w:val="00F20D50"/>
    <w:rsid w:val="00F24CA1"/>
    <w:rsid w:val="00F27229"/>
    <w:rsid w:val="00F31121"/>
    <w:rsid w:val="00F36EDD"/>
    <w:rsid w:val="00F47F11"/>
    <w:rsid w:val="00F5061F"/>
    <w:rsid w:val="00F50D40"/>
    <w:rsid w:val="00F513FF"/>
    <w:rsid w:val="00F52445"/>
    <w:rsid w:val="00F6765C"/>
    <w:rsid w:val="00F73339"/>
    <w:rsid w:val="00F7458E"/>
    <w:rsid w:val="00FA3B30"/>
    <w:rsid w:val="00FB1424"/>
    <w:rsid w:val="00FB357E"/>
    <w:rsid w:val="00FB455A"/>
    <w:rsid w:val="00FB56A5"/>
    <w:rsid w:val="00FD2152"/>
    <w:rsid w:val="00FD2FC5"/>
    <w:rsid w:val="00FD45F5"/>
    <w:rsid w:val="00FD5075"/>
    <w:rsid w:val="00FE3AB4"/>
    <w:rsid w:val="00FE4D94"/>
    <w:rsid w:val="00FF0D27"/>
    <w:rsid w:val="00FF2064"/>
    <w:rsid w:val="00FF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6161"/>
  <w15:chartTrackingRefBased/>
  <w15:docId w15:val="{806CC02B-D9E0-4264-9A7F-92E90BE9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4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68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46D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63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1724">
      <w:bodyDiv w:val="1"/>
      <w:marLeft w:val="0"/>
      <w:marRight w:val="0"/>
      <w:marTop w:val="0"/>
      <w:marBottom w:val="0"/>
      <w:divBdr>
        <w:top w:val="none" w:sz="0" w:space="0" w:color="auto"/>
        <w:left w:val="none" w:sz="0" w:space="0" w:color="auto"/>
        <w:bottom w:val="none" w:sz="0" w:space="0" w:color="auto"/>
        <w:right w:val="none" w:sz="0" w:space="0" w:color="auto"/>
      </w:divBdr>
    </w:div>
    <w:div w:id="131600302">
      <w:bodyDiv w:val="1"/>
      <w:marLeft w:val="0"/>
      <w:marRight w:val="0"/>
      <w:marTop w:val="0"/>
      <w:marBottom w:val="0"/>
      <w:divBdr>
        <w:top w:val="none" w:sz="0" w:space="0" w:color="auto"/>
        <w:left w:val="none" w:sz="0" w:space="0" w:color="auto"/>
        <w:bottom w:val="none" w:sz="0" w:space="0" w:color="auto"/>
        <w:right w:val="none" w:sz="0" w:space="0" w:color="auto"/>
      </w:divBdr>
    </w:div>
    <w:div w:id="389695009">
      <w:bodyDiv w:val="1"/>
      <w:marLeft w:val="0"/>
      <w:marRight w:val="0"/>
      <w:marTop w:val="0"/>
      <w:marBottom w:val="0"/>
      <w:divBdr>
        <w:top w:val="none" w:sz="0" w:space="0" w:color="auto"/>
        <w:left w:val="none" w:sz="0" w:space="0" w:color="auto"/>
        <w:bottom w:val="none" w:sz="0" w:space="0" w:color="auto"/>
        <w:right w:val="none" w:sz="0" w:space="0" w:color="auto"/>
      </w:divBdr>
    </w:div>
    <w:div w:id="446630583">
      <w:bodyDiv w:val="1"/>
      <w:marLeft w:val="0"/>
      <w:marRight w:val="0"/>
      <w:marTop w:val="0"/>
      <w:marBottom w:val="0"/>
      <w:divBdr>
        <w:top w:val="none" w:sz="0" w:space="0" w:color="auto"/>
        <w:left w:val="none" w:sz="0" w:space="0" w:color="auto"/>
        <w:bottom w:val="none" w:sz="0" w:space="0" w:color="auto"/>
        <w:right w:val="none" w:sz="0" w:space="0" w:color="auto"/>
      </w:divBdr>
    </w:div>
    <w:div w:id="564995883">
      <w:bodyDiv w:val="1"/>
      <w:marLeft w:val="0"/>
      <w:marRight w:val="0"/>
      <w:marTop w:val="0"/>
      <w:marBottom w:val="0"/>
      <w:divBdr>
        <w:top w:val="none" w:sz="0" w:space="0" w:color="auto"/>
        <w:left w:val="none" w:sz="0" w:space="0" w:color="auto"/>
        <w:bottom w:val="none" w:sz="0" w:space="0" w:color="auto"/>
        <w:right w:val="none" w:sz="0" w:space="0" w:color="auto"/>
      </w:divBdr>
    </w:div>
    <w:div w:id="592713811">
      <w:bodyDiv w:val="1"/>
      <w:marLeft w:val="0"/>
      <w:marRight w:val="0"/>
      <w:marTop w:val="0"/>
      <w:marBottom w:val="0"/>
      <w:divBdr>
        <w:top w:val="none" w:sz="0" w:space="0" w:color="auto"/>
        <w:left w:val="none" w:sz="0" w:space="0" w:color="auto"/>
        <w:bottom w:val="none" w:sz="0" w:space="0" w:color="auto"/>
        <w:right w:val="none" w:sz="0" w:space="0" w:color="auto"/>
      </w:divBdr>
    </w:div>
    <w:div w:id="719746186">
      <w:bodyDiv w:val="1"/>
      <w:marLeft w:val="0"/>
      <w:marRight w:val="0"/>
      <w:marTop w:val="0"/>
      <w:marBottom w:val="0"/>
      <w:divBdr>
        <w:top w:val="none" w:sz="0" w:space="0" w:color="auto"/>
        <w:left w:val="none" w:sz="0" w:space="0" w:color="auto"/>
        <w:bottom w:val="none" w:sz="0" w:space="0" w:color="auto"/>
        <w:right w:val="none" w:sz="0" w:space="0" w:color="auto"/>
      </w:divBdr>
    </w:div>
    <w:div w:id="722291666">
      <w:bodyDiv w:val="1"/>
      <w:marLeft w:val="0"/>
      <w:marRight w:val="0"/>
      <w:marTop w:val="0"/>
      <w:marBottom w:val="0"/>
      <w:divBdr>
        <w:top w:val="none" w:sz="0" w:space="0" w:color="auto"/>
        <w:left w:val="none" w:sz="0" w:space="0" w:color="auto"/>
        <w:bottom w:val="none" w:sz="0" w:space="0" w:color="auto"/>
        <w:right w:val="none" w:sz="0" w:space="0" w:color="auto"/>
      </w:divBdr>
    </w:div>
    <w:div w:id="871377342">
      <w:bodyDiv w:val="1"/>
      <w:marLeft w:val="0"/>
      <w:marRight w:val="0"/>
      <w:marTop w:val="0"/>
      <w:marBottom w:val="0"/>
      <w:divBdr>
        <w:top w:val="none" w:sz="0" w:space="0" w:color="auto"/>
        <w:left w:val="none" w:sz="0" w:space="0" w:color="auto"/>
        <w:bottom w:val="none" w:sz="0" w:space="0" w:color="auto"/>
        <w:right w:val="none" w:sz="0" w:space="0" w:color="auto"/>
      </w:divBdr>
    </w:div>
    <w:div w:id="887226715">
      <w:bodyDiv w:val="1"/>
      <w:marLeft w:val="0"/>
      <w:marRight w:val="0"/>
      <w:marTop w:val="0"/>
      <w:marBottom w:val="0"/>
      <w:divBdr>
        <w:top w:val="none" w:sz="0" w:space="0" w:color="auto"/>
        <w:left w:val="none" w:sz="0" w:space="0" w:color="auto"/>
        <w:bottom w:val="none" w:sz="0" w:space="0" w:color="auto"/>
        <w:right w:val="none" w:sz="0" w:space="0" w:color="auto"/>
      </w:divBdr>
    </w:div>
    <w:div w:id="1128357038">
      <w:bodyDiv w:val="1"/>
      <w:marLeft w:val="0"/>
      <w:marRight w:val="0"/>
      <w:marTop w:val="0"/>
      <w:marBottom w:val="0"/>
      <w:divBdr>
        <w:top w:val="none" w:sz="0" w:space="0" w:color="auto"/>
        <w:left w:val="none" w:sz="0" w:space="0" w:color="auto"/>
        <w:bottom w:val="none" w:sz="0" w:space="0" w:color="auto"/>
        <w:right w:val="none" w:sz="0" w:space="0" w:color="auto"/>
      </w:divBdr>
    </w:div>
    <w:div w:id="1159729325">
      <w:bodyDiv w:val="1"/>
      <w:marLeft w:val="0"/>
      <w:marRight w:val="0"/>
      <w:marTop w:val="0"/>
      <w:marBottom w:val="0"/>
      <w:divBdr>
        <w:top w:val="none" w:sz="0" w:space="0" w:color="auto"/>
        <w:left w:val="none" w:sz="0" w:space="0" w:color="auto"/>
        <w:bottom w:val="none" w:sz="0" w:space="0" w:color="auto"/>
        <w:right w:val="none" w:sz="0" w:space="0" w:color="auto"/>
      </w:divBdr>
    </w:div>
    <w:div w:id="1205555725">
      <w:bodyDiv w:val="1"/>
      <w:marLeft w:val="0"/>
      <w:marRight w:val="0"/>
      <w:marTop w:val="0"/>
      <w:marBottom w:val="0"/>
      <w:divBdr>
        <w:top w:val="none" w:sz="0" w:space="0" w:color="auto"/>
        <w:left w:val="none" w:sz="0" w:space="0" w:color="auto"/>
        <w:bottom w:val="none" w:sz="0" w:space="0" w:color="auto"/>
        <w:right w:val="none" w:sz="0" w:space="0" w:color="auto"/>
      </w:divBdr>
    </w:div>
    <w:div w:id="1276213569">
      <w:bodyDiv w:val="1"/>
      <w:marLeft w:val="0"/>
      <w:marRight w:val="0"/>
      <w:marTop w:val="0"/>
      <w:marBottom w:val="0"/>
      <w:divBdr>
        <w:top w:val="none" w:sz="0" w:space="0" w:color="auto"/>
        <w:left w:val="none" w:sz="0" w:space="0" w:color="auto"/>
        <w:bottom w:val="none" w:sz="0" w:space="0" w:color="auto"/>
        <w:right w:val="none" w:sz="0" w:space="0" w:color="auto"/>
      </w:divBdr>
    </w:div>
    <w:div w:id="1359156941">
      <w:bodyDiv w:val="1"/>
      <w:marLeft w:val="0"/>
      <w:marRight w:val="0"/>
      <w:marTop w:val="0"/>
      <w:marBottom w:val="0"/>
      <w:divBdr>
        <w:top w:val="none" w:sz="0" w:space="0" w:color="auto"/>
        <w:left w:val="none" w:sz="0" w:space="0" w:color="auto"/>
        <w:bottom w:val="none" w:sz="0" w:space="0" w:color="auto"/>
        <w:right w:val="none" w:sz="0" w:space="0" w:color="auto"/>
      </w:divBdr>
    </w:div>
    <w:div w:id="1559632963">
      <w:bodyDiv w:val="1"/>
      <w:marLeft w:val="0"/>
      <w:marRight w:val="0"/>
      <w:marTop w:val="0"/>
      <w:marBottom w:val="0"/>
      <w:divBdr>
        <w:top w:val="none" w:sz="0" w:space="0" w:color="auto"/>
        <w:left w:val="none" w:sz="0" w:space="0" w:color="auto"/>
        <w:bottom w:val="none" w:sz="0" w:space="0" w:color="auto"/>
        <w:right w:val="none" w:sz="0" w:space="0" w:color="auto"/>
      </w:divBdr>
    </w:div>
    <w:div w:id="1609193055">
      <w:bodyDiv w:val="1"/>
      <w:marLeft w:val="0"/>
      <w:marRight w:val="0"/>
      <w:marTop w:val="0"/>
      <w:marBottom w:val="0"/>
      <w:divBdr>
        <w:top w:val="none" w:sz="0" w:space="0" w:color="auto"/>
        <w:left w:val="none" w:sz="0" w:space="0" w:color="auto"/>
        <w:bottom w:val="none" w:sz="0" w:space="0" w:color="auto"/>
        <w:right w:val="none" w:sz="0" w:space="0" w:color="auto"/>
      </w:divBdr>
    </w:div>
    <w:div w:id="1946189156">
      <w:bodyDiv w:val="1"/>
      <w:marLeft w:val="0"/>
      <w:marRight w:val="0"/>
      <w:marTop w:val="0"/>
      <w:marBottom w:val="0"/>
      <w:divBdr>
        <w:top w:val="none" w:sz="0" w:space="0" w:color="auto"/>
        <w:left w:val="none" w:sz="0" w:space="0" w:color="auto"/>
        <w:bottom w:val="none" w:sz="0" w:space="0" w:color="auto"/>
        <w:right w:val="none" w:sz="0" w:space="0" w:color="auto"/>
      </w:divBdr>
    </w:div>
    <w:div w:id="2039547498">
      <w:bodyDiv w:val="1"/>
      <w:marLeft w:val="0"/>
      <w:marRight w:val="0"/>
      <w:marTop w:val="0"/>
      <w:marBottom w:val="0"/>
      <w:divBdr>
        <w:top w:val="none" w:sz="0" w:space="0" w:color="auto"/>
        <w:left w:val="none" w:sz="0" w:space="0" w:color="auto"/>
        <w:bottom w:val="none" w:sz="0" w:space="0" w:color="auto"/>
        <w:right w:val="none" w:sz="0" w:space="0" w:color="auto"/>
      </w:divBdr>
    </w:div>
    <w:div w:id="209010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15</Pages>
  <Words>4334</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57</cp:revision>
  <dcterms:created xsi:type="dcterms:W3CDTF">2023-04-27T12:23:00Z</dcterms:created>
  <dcterms:modified xsi:type="dcterms:W3CDTF">2023-04-27T18:41:00Z</dcterms:modified>
</cp:coreProperties>
</file>