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9F4B" w14:textId="77777777" w:rsidR="00F3130C" w:rsidRDefault="00F3130C" w:rsidP="006C13D4">
      <w:pPr>
        <w:jc w:val="both"/>
        <w:rPr>
          <w:rFonts w:ascii="Times New Roman" w:hAnsi="Times New Roman" w:cs="Times New Roman"/>
          <w:b/>
          <w:bCs/>
          <w:sz w:val="28"/>
          <w:szCs w:val="28"/>
        </w:rPr>
      </w:pPr>
    </w:p>
    <w:p w14:paraId="58B6B4A1" w14:textId="77777777" w:rsidR="00F618AF" w:rsidRDefault="00F618AF" w:rsidP="00F618AF">
      <w:pPr>
        <w:rPr>
          <w:b/>
          <w:bCs/>
        </w:rPr>
      </w:pPr>
    </w:p>
    <w:p w14:paraId="743C5C87" w14:textId="77777777" w:rsidR="00F618AF" w:rsidRDefault="00F618AF" w:rsidP="00F618AF">
      <w:pPr>
        <w:rPr>
          <w:b/>
          <w:bCs/>
        </w:rPr>
      </w:pPr>
    </w:p>
    <w:p w14:paraId="4AB6914A" w14:textId="77777777" w:rsidR="00F618AF" w:rsidRDefault="00F618AF" w:rsidP="00F618AF">
      <w:pPr>
        <w:rPr>
          <w:b/>
          <w:bCs/>
        </w:rPr>
      </w:pPr>
    </w:p>
    <w:p w14:paraId="58F0B39A" w14:textId="77777777" w:rsidR="00F618AF" w:rsidRDefault="00F618AF" w:rsidP="00F618AF">
      <w:pPr>
        <w:rPr>
          <w:b/>
          <w:bCs/>
        </w:rPr>
      </w:pPr>
    </w:p>
    <w:p w14:paraId="2526EE1E" w14:textId="05E90E0B" w:rsidR="00F618AF" w:rsidRDefault="000A2D1C" w:rsidP="00F618AF">
      <w:pPr>
        <w:pStyle w:val="Title"/>
        <w:rPr>
          <w:color w:val="215E99" w:themeColor="text2" w:themeTint="BF"/>
          <w:sz w:val="96"/>
          <w:szCs w:val="96"/>
        </w:rPr>
      </w:pPr>
      <w:r>
        <w:rPr>
          <w:color w:val="215E99" w:themeColor="text2" w:themeTint="BF"/>
          <w:sz w:val="96"/>
          <w:szCs w:val="96"/>
        </w:rPr>
        <w:t xml:space="preserve">Refinery Profit Maximization </w:t>
      </w:r>
    </w:p>
    <w:p w14:paraId="6189C033" w14:textId="474196EB" w:rsidR="00F618AF" w:rsidRDefault="00F618AF" w:rsidP="00F618AF">
      <w:pPr>
        <w:pStyle w:val="Title"/>
        <w:rPr>
          <w:color w:val="215E99" w:themeColor="text2" w:themeTint="BF"/>
        </w:rPr>
      </w:pPr>
      <w:r w:rsidRPr="7C5202D6">
        <w:rPr>
          <w:color w:val="215E99" w:themeColor="text2" w:themeTint="BF"/>
        </w:rPr>
        <w:t>EBGN-</w:t>
      </w:r>
      <w:r w:rsidR="000A2D1C">
        <w:rPr>
          <w:color w:val="215E99" w:themeColor="text2" w:themeTint="BF"/>
        </w:rPr>
        <w:t>645</w:t>
      </w:r>
    </w:p>
    <w:p w14:paraId="7C9F536B" w14:textId="0FF086AD" w:rsidR="00F618AF" w:rsidRDefault="000A2D1C" w:rsidP="00F618AF">
      <w:pPr>
        <w:rPr>
          <w:color w:val="215E99" w:themeColor="text2" w:themeTint="BF"/>
        </w:rPr>
      </w:pPr>
      <w:r>
        <w:rPr>
          <w:color w:val="215E99" w:themeColor="text2" w:themeTint="BF"/>
        </w:rPr>
        <w:t>FALL</w:t>
      </w:r>
      <w:r w:rsidR="00F618AF" w:rsidRPr="7C5202D6">
        <w:rPr>
          <w:color w:val="215E99" w:themeColor="text2" w:themeTint="BF"/>
        </w:rPr>
        <w:t xml:space="preserve"> 2025</w:t>
      </w:r>
    </w:p>
    <w:p w14:paraId="0750297C" w14:textId="77777777" w:rsidR="00F618AF" w:rsidRDefault="00F618AF" w:rsidP="00F618AF">
      <w:pPr>
        <w:rPr>
          <w:b/>
          <w:bCs/>
          <w:color w:val="215E99" w:themeColor="text2" w:themeTint="BF"/>
        </w:rPr>
      </w:pPr>
    </w:p>
    <w:p w14:paraId="29542608" w14:textId="77777777" w:rsidR="00F618AF" w:rsidRDefault="00F618AF" w:rsidP="00F618AF">
      <w:pPr>
        <w:rPr>
          <w:b/>
          <w:bCs/>
          <w:color w:val="215E99" w:themeColor="text2" w:themeTint="BF"/>
        </w:rPr>
      </w:pPr>
    </w:p>
    <w:p w14:paraId="1C43CC49" w14:textId="1DF376EA" w:rsidR="00F618AF" w:rsidRDefault="000A2D1C" w:rsidP="000A2D1C">
      <w:pPr>
        <w:pStyle w:val="Title"/>
        <w:rPr>
          <w:b/>
          <w:bCs/>
          <w:sz w:val="24"/>
          <w:szCs w:val="24"/>
        </w:rPr>
      </w:pPr>
      <w:r>
        <w:rPr>
          <w:color w:val="215E99" w:themeColor="text2" w:themeTint="BF"/>
          <w:sz w:val="96"/>
          <w:szCs w:val="96"/>
        </w:rPr>
        <w:t xml:space="preserve">Final </w:t>
      </w:r>
      <w:r w:rsidR="00F618AF" w:rsidRPr="7C5202D6">
        <w:rPr>
          <w:color w:val="215E99" w:themeColor="text2" w:themeTint="BF"/>
          <w:sz w:val="96"/>
          <w:szCs w:val="96"/>
        </w:rPr>
        <w:t xml:space="preserve">Project </w:t>
      </w:r>
    </w:p>
    <w:p w14:paraId="7000DC04" w14:textId="2A59DACC" w:rsidR="00F618AF" w:rsidRDefault="00F618AF" w:rsidP="000A2D1C">
      <w:pPr>
        <w:rPr>
          <w:b/>
          <w:bCs/>
          <w:color w:val="215E99" w:themeColor="text2" w:themeTint="BF"/>
        </w:rPr>
      </w:pPr>
      <w:r w:rsidRPr="7C5202D6">
        <w:rPr>
          <w:b/>
          <w:bCs/>
          <w:color w:val="215E99" w:themeColor="text2" w:themeTint="BF"/>
        </w:rPr>
        <w:t>Abdulrahman Alturki</w:t>
      </w:r>
    </w:p>
    <w:p w14:paraId="6C057AF0" w14:textId="4C3B5004" w:rsidR="00F618AF" w:rsidRDefault="000A2D1C" w:rsidP="00F618AF">
      <w:pPr>
        <w:rPr>
          <w:b/>
          <w:bCs/>
          <w:color w:val="215E99" w:themeColor="text2" w:themeTint="BF"/>
        </w:rPr>
      </w:pPr>
      <w:r>
        <w:rPr>
          <w:b/>
          <w:bCs/>
          <w:color w:val="215E99" w:themeColor="text2" w:themeTint="BF"/>
        </w:rPr>
        <w:t>12</w:t>
      </w:r>
      <w:r w:rsidR="00F618AF" w:rsidRPr="7C5202D6">
        <w:rPr>
          <w:b/>
          <w:bCs/>
          <w:color w:val="215E99" w:themeColor="text2" w:themeTint="BF"/>
        </w:rPr>
        <w:t>/</w:t>
      </w:r>
      <w:r>
        <w:rPr>
          <w:b/>
          <w:bCs/>
          <w:color w:val="215E99" w:themeColor="text2" w:themeTint="BF"/>
        </w:rPr>
        <w:t>01</w:t>
      </w:r>
      <w:r w:rsidR="00F618AF" w:rsidRPr="7C5202D6">
        <w:rPr>
          <w:b/>
          <w:bCs/>
          <w:color w:val="215E99" w:themeColor="text2" w:themeTint="BF"/>
        </w:rPr>
        <w:t>/2025</w:t>
      </w:r>
    </w:p>
    <w:p w14:paraId="294A4233" w14:textId="77777777" w:rsidR="00F618AF" w:rsidRDefault="00F618AF" w:rsidP="00F618AF">
      <w:pPr>
        <w:rPr>
          <w:b/>
          <w:bCs/>
          <w:color w:val="215E99" w:themeColor="text2" w:themeTint="BF"/>
        </w:rPr>
      </w:pPr>
    </w:p>
    <w:p w14:paraId="20DA5F7E" w14:textId="77777777" w:rsidR="00F618AF" w:rsidRDefault="00F618AF" w:rsidP="00F618AF">
      <w:pPr>
        <w:rPr>
          <w:b/>
          <w:bCs/>
          <w:color w:val="215E99" w:themeColor="text2" w:themeTint="BF"/>
        </w:rPr>
      </w:pPr>
    </w:p>
    <w:p w14:paraId="748E2AC1" w14:textId="77777777" w:rsidR="00F618AF" w:rsidRDefault="00F618AF" w:rsidP="00F618AF">
      <w:pPr>
        <w:rPr>
          <w:b/>
          <w:bCs/>
          <w:color w:val="215E99" w:themeColor="text2" w:themeTint="BF"/>
        </w:rPr>
      </w:pPr>
    </w:p>
    <w:p w14:paraId="0D0B20FB" w14:textId="77777777" w:rsidR="00F618AF" w:rsidRDefault="00F618AF" w:rsidP="00F618AF">
      <w:pPr>
        <w:rPr>
          <w:b/>
          <w:bCs/>
        </w:rPr>
      </w:pPr>
    </w:p>
    <w:p w14:paraId="7EFD0230" w14:textId="77777777" w:rsidR="00F618AF" w:rsidRDefault="00F618AF" w:rsidP="00F618AF">
      <w:pPr>
        <w:rPr>
          <w:b/>
          <w:bCs/>
        </w:rPr>
      </w:pPr>
    </w:p>
    <w:p w14:paraId="4B49F6CE" w14:textId="77777777" w:rsidR="00F618AF" w:rsidRDefault="00F618AF" w:rsidP="00F618AF">
      <w:pPr>
        <w:rPr>
          <w:b/>
          <w:bCs/>
        </w:rPr>
      </w:pPr>
    </w:p>
    <w:p w14:paraId="6F8E10FA" w14:textId="77777777" w:rsidR="00F618AF" w:rsidRDefault="00F618AF" w:rsidP="00F618AF">
      <w:pPr>
        <w:rPr>
          <w:b/>
          <w:bCs/>
        </w:rPr>
      </w:pPr>
    </w:p>
    <w:p w14:paraId="2511E4F6" w14:textId="664F2E9A" w:rsidR="003B5D2F" w:rsidRDefault="003907FB" w:rsidP="003B5D2F">
      <w:pPr>
        <w:rPr>
          <w:b/>
          <w:bCs/>
          <w:sz w:val="32"/>
          <w:szCs w:val="32"/>
        </w:rPr>
      </w:pPr>
      <w:r>
        <w:rPr>
          <w:b/>
          <w:bCs/>
          <w:sz w:val="32"/>
          <w:szCs w:val="32"/>
        </w:rPr>
        <w:lastRenderedPageBreak/>
        <w:t xml:space="preserve">Table of Contents: </w:t>
      </w:r>
    </w:p>
    <w:sdt>
      <w:sdtPr>
        <w:id w:val="425698894"/>
        <w:docPartObj>
          <w:docPartGallery w:val="Table of Contents"/>
          <w:docPartUnique/>
        </w:docPartObj>
      </w:sdtPr>
      <w:sdtEndPr/>
      <w:sdtContent>
        <w:p w14:paraId="10E1E9D2" w14:textId="6240BC9B" w:rsidR="00090191" w:rsidRDefault="003B5D2F">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3526380" w:history="1">
            <w:r w:rsidR="00090191" w:rsidRPr="006A5626">
              <w:rPr>
                <w:rStyle w:val="Hyperlink"/>
                <w:noProof/>
              </w:rPr>
              <w:t>Executive Summary</w:t>
            </w:r>
            <w:r w:rsidR="00090191">
              <w:rPr>
                <w:noProof/>
                <w:webHidden/>
              </w:rPr>
              <w:tab/>
            </w:r>
            <w:r w:rsidR="00090191">
              <w:rPr>
                <w:noProof/>
                <w:webHidden/>
              </w:rPr>
              <w:fldChar w:fldCharType="begin"/>
            </w:r>
            <w:r w:rsidR="00090191">
              <w:rPr>
                <w:noProof/>
                <w:webHidden/>
              </w:rPr>
              <w:instrText xml:space="preserve"> PAGEREF _Toc213526380 \h </w:instrText>
            </w:r>
            <w:r w:rsidR="00090191">
              <w:rPr>
                <w:noProof/>
                <w:webHidden/>
              </w:rPr>
            </w:r>
            <w:r w:rsidR="00090191">
              <w:rPr>
                <w:noProof/>
                <w:webHidden/>
              </w:rPr>
              <w:fldChar w:fldCharType="separate"/>
            </w:r>
            <w:r w:rsidR="00090191">
              <w:rPr>
                <w:noProof/>
                <w:webHidden/>
              </w:rPr>
              <w:t>3</w:t>
            </w:r>
            <w:r w:rsidR="00090191">
              <w:rPr>
                <w:noProof/>
                <w:webHidden/>
              </w:rPr>
              <w:fldChar w:fldCharType="end"/>
            </w:r>
          </w:hyperlink>
        </w:p>
        <w:p w14:paraId="45D3D843" w14:textId="09127D75" w:rsidR="00090191" w:rsidRDefault="00090191">
          <w:pPr>
            <w:pStyle w:val="TOC1"/>
            <w:tabs>
              <w:tab w:val="right" w:leader="dot" w:pos="9350"/>
            </w:tabs>
            <w:rPr>
              <w:noProof/>
              <w:kern w:val="2"/>
              <w:lang w:eastAsia="en-US"/>
              <w14:ligatures w14:val="standardContextual"/>
            </w:rPr>
          </w:pPr>
          <w:hyperlink w:anchor="_Toc213526381" w:history="1">
            <w:r w:rsidRPr="006A5626">
              <w:rPr>
                <w:rStyle w:val="Hyperlink"/>
                <w:noProof/>
              </w:rPr>
              <w:t>Background &amp; Research Questions:</w:t>
            </w:r>
            <w:r>
              <w:rPr>
                <w:noProof/>
                <w:webHidden/>
              </w:rPr>
              <w:tab/>
            </w:r>
            <w:r>
              <w:rPr>
                <w:noProof/>
                <w:webHidden/>
              </w:rPr>
              <w:fldChar w:fldCharType="begin"/>
            </w:r>
            <w:r>
              <w:rPr>
                <w:noProof/>
                <w:webHidden/>
              </w:rPr>
              <w:instrText xml:space="preserve"> PAGEREF _Toc213526381 \h </w:instrText>
            </w:r>
            <w:r>
              <w:rPr>
                <w:noProof/>
                <w:webHidden/>
              </w:rPr>
            </w:r>
            <w:r>
              <w:rPr>
                <w:noProof/>
                <w:webHidden/>
              </w:rPr>
              <w:fldChar w:fldCharType="separate"/>
            </w:r>
            <w:r>
              <w:rPr>
                <w:noProof/>
                <w:webHidden/>
              </w:rPr>
              <w:t>4</w:t>
            </w:r>
            <w:r>
              <w:rPr>
                <w:noProof/>
                <w:webHidden/>
              </w:rPr>
              <w:fldChar w:fldCharType="end"/>
            </w:r>
          </w:hyperlink>
        </w:p>
        <w:p w14:paraId="6B1C4AF1" w14:textId="7D12E7F4" w:rsidR="00090191" w:rsidRDefault="00090191">
          <w:pPr>
            <w:pStyle w:val="TOC1"/>
            <w:tabs>
              <w:tab w:val="right" w:leader="dot" w:pos="9350"/>
            </w:tabs>
            <w:rPr>
              <w:noProof/>
              <w:kern w:val="2"/>
              <w:lang w:eastAsia="en-US"/>
              <w14:ligatures w14:val="standardContextual"/>
            </w:rPr>
          </w:pPr>
          <w:hyperlink w:anchor="_Toc213526382" w:history="1">
            <w:r w:rsidRPr="006A5626">
              <w:rPr>
                <w:rStyle w:val="Hyperlink"/>
                <w:noProof/>
              </w:rPr>
              <w:t>Motivation and Significance:</w:t>
            </w:r>
            <w:r>
              <w:rPr>
                <w:noProof/>
                <w:webHidden/>
              </w:rPr>
              <w:tab/>
            </w:r>
            <w:r>
              <w:rPr>
                <w:noProof/>
                <w:webHidden/>
              </w:rPr>
              <w:fldChar w:fldCharType="begin"/>
            </w:r>
            <w:r>
              <w:rPr>
                <w:noProof/>
                <w:webHidden/>
              </w:rPr>
              <w:instrText xml:space="preserve"> PAGEREF _Toc213526382 \h </w:instrText>
            </w:r>
            <w:r>
              <w:rPr>
                <w:noProof/>
                <w:webHidden/>
              </w:rPr>
            </w:r>
            <w:r>
              <w:rPr>
                <w:noProof/>
                <w:webHidden/>
              </w:rPr>
              <w:fldChar w:fldCharType="separate"/>
            </w:r>
            <w:r>
              <w:rPr>
                <w:noProof/>
                <w:webHidden/>
              </w:rPr>
              <w:t>5</w:t>
            </w:r>
            <w:r>
              <w:rPr>
                <w:noProof/>
                <w:webHidden/>
              </w:rPr>
              <w:fldChar w:fldCharType="end"/>
            </w:r>
          </w:hyperlink>
        </w:p>
        <w:p w14:paraId="37740021" w14:textId="56E5B6C0" w:rsidR="00090191" w:rsidRDefault="00090191">
          <w:pPr>
            <w:pStyle w:val="TOC1"/>
            <w:tabs>
              <w:tab w:val="right" w:leader="dot" w:pos="9350"/>
            </w:tabs>
            <w:rPr>
              <w:noProof/>
              <w:kern w:val="2"/>
              <w:lang w:eastAsia="en-US"/>
              <w14:ligatures w14:val="standardContextual"/>
            </w:rPr>
          </w:pPr>
          <w:hyperlink w:anchor="_Toc213526383" w:history="1">
            <w:r w:rsidRPr="006A5626">
              <w:rPr>
                <w:rStyle w:val="Hyperlink"/>
                <w:noProof/>
              </w:rPr>
              <w:t>Model Structure</w:t>
            </w:r>
            <w:r>
              <w:rPr>
                <w:noProof/>
                <w:webHidden/>
              </w:rPr>
              <w:tab/>
            </w:r>
            <w:r>
              <w:rPr>
                <w:noProof/>
                <w:webHidden/>
              </w:rPr>
              <w:fldChar w:fldCharType="begin"/>
            </w:r>
            <w:r>
              <w:rPr>
                <w:noProof/>
                <w:webHidden/>
              </w:rPr>
              <w:instrText xml:space="preserve"> PAGEREF _Toc213526383 \h </w:instrText>
            </w:r>
            <w:r>
              <w:rPr>
                <w:noProof/>
                <w:webHidden/>
              </w:rPr>
            </w:r>
            <w:r>
              <w:rPr>
                <w:noProof/>
                <w:webHidden/>
              </w:rPr>
              <w:fldChar w:fldCharType="separate"/>
            </w:r>
            <w:r>
              <w:rPr>
                <w:noProof/>
                <w:webHidden/>
              </w:rPr>
              <w:t>6</w:t>
            </w:r>
            <w:r>
              <w:rPr>
                <w:noProof/>
                <w:webHidden/>
              </w:rPr>
              <w:fldChar w:fldCharType="end"/>
            </w:r>
          </w:hyperlink>
        </w:p>
        <w:p w14:paraId="7835C023" w14:textId="46BACBCE" w:rsidR="00090191" w:rsidRDefault="00090191">
          <w:pPr>
            <w:pStyle w:val="TOC1"/>
            <w:tabs>
              <w:tab w:val="right" w:leader="dot" w:pos="9350"/>
            </w:tabs>
            <w:rPr>
              <w:noProof/>
              <w:kern w:val="2"/>
              <w:lang w:eastAsia="en-US"/>
              <w14:ligatures w14:val="standardContextual"/>
            </w:rPr>
          </w:pPr>
          <w:hyperlink w:anchor="_Toc213526384" w:history="1">
            <w:r w:rsidRPr="006A5626">
              <w:rPr>
                <w:rStyle w:val="Hyperlink"/>
                <w:noProof/>
              </w:rPr>
              <w:t>Assumptions Formulation Difficulties, , and Data Resources</w:t>
            </w:r>
            <w:r>
              <w:rPr>
                <w:noProof/>
                <w:webHidden/>
              </w:rPr>
              <w:tab/>
            </w:r>
            <w:r>
              <w:rPr>
                <w:noProof/>
                <w:webHidden/>
              </w:rPr>
              <w:fldChar w:fldCharType="begin"/>
            </w:r>
            <w:r>
              <w:rPr>
                <w:noProof/>
                <w:webHidden/>
              </w:rPr>
              <w:instrText xml:space="preserve"> PAGEREF _Toc213526384 \h </w:instrText>
            </w:r>
            <w:r>
              <w:rPr>
                <w:noProof/>
                <w:webHidden/>
              </w:rPr>
            </w:r>
            <w:r>
              <w:rPr>
                <w:noProof/>
                <w:webHidden/>
              </w:rPr>
              <w:fldChar w:fldCharType="separate"/>
            </w:r>
            <w:r>
              <w:rPr>
                <w:noProof/>
                <w:webHidden/>
              </w:rPr>
              <w:t>8</w:t>
            </w:r>
            <w:r>
              <w:rPr>
                <w:noProof/>
                <w:webHidden/>
              </w:rPr>
              <w:fldChar w:fldCharType="end"/>
            </w:r>
          </w:hyperlink>
        </w:p>
        <w:p w14:paraId="4118E9DD" w14:textId="5EE3825E" w:rsidR="00090191" w:rsidRDefault="00090191">
          <w:pPr>
            <w:pStyle w:val="TOC1"/>
            <w:tabs>
              <w:tab w:val="right" w:leader="dot" w:pos="9350"/>
            </w:tabs>
            <w:rPr>
              <w:noProof/>
              <w:kern w:val="2"/>
              <w:lang w:eastAsia="en-US"/>
              <w14:ligatures w14:val="standardContextual"/>
            </w:rPr>
          </w:pPr>
          <w:hyperlink w:anchor="_Toc213526385" w:history="1">
            <w:r w:rsidRPr="006A5626">
              <w:rPr>
                <w:rStyle w:val="Hyperlink"/>
                <w:noProof/>
              </w:rPr>
              <w:t>Results Summary &amp; Interpretation:</w:t>
            </w:r>
            <w:r>
              <w:rPr>
                <w:noProof/>
                <w:webHidden/>
              </w:rPr>
              <w:tab/>
            </w:r>
            <w:r>
              <w:rPr>
                <w:noProof/>
                <w:webHidden/>
              </w:rPr>
              <w:fldChar w:fldCharType="begin"/>
            </w:r>
            <w:r>
              <w:rPr>
                <w:noProof/>
                <w:webHidden/>
              </w:rPr>
              <w:instrText xml:space="preserve"> PAGEREF _Toc213526385 \h </w:instrText>
            </w:r>
            <w:r>
              <w:rPr>
                <w:noProof/>
                <w:webHidden/>
              </w:rPr>
            </w:r>
            <w:r>
              <w:rPr>
                <w:noProof/>
                <w:webHidden/>
              </w:rPr>
              <w:fldChar w:fldCharType="separate"/>
            </w:r>
            <w:r>
              <w:rPr>
                <w:noProof/>
                <w:webHidden/>
              </w:rPr>
              <w:t>9</w:t>
            </w:r>
            <w:r>
              <w:rPr>
                <w:noProof/>
                <w:webHidden/>
              </w:rPr>
              <w:fldChar w:fldCharType="end"/>
            </w:r>
          </w:hyperlink>
        </w:p>
        <w:p w14:paraId="73D09388" w14:textId="6D6ECE46" w:rsidR="00090191" w:rsidRDefault="00090191">
          <w:pPr>
            <w:pStyle w:val="TOC1"/>
            <w:tabs>
              <w:tab w:val="right" w:leader="dot" w:pos="9350"/>
            </w:tabs>
            <w:rPr>
              <w:noProof/>
              <w:kern w:val="2"/>
              <w:lang w:eastAsia="en-US"/>
              <w14:ligatures w14:val="standardContextual"/>
            </w:rPr>
          </w:pPr>
          <w:hyperlink w:anchor="_Toc213526386" w:history="1">
            <w:r w:rsidRPr="006A5626">
              <w:rPr>
                <w:rStyle w:val="Hyperlink"/>
                <w:noProof/>
              </w:rPr>
              <w:t>Vision for Future Advancement/Expansion:</w:t>
            </w:r>
            <w:r>
              <w:rPr>
                <w:noProof/>
                <w:webHidden/>
              </w:rPr>
              <w:tab/>
            </w:r>
            <w:r>
              <w:rPr>
                <w:noProof/>
                <w:webHidden/>
              </w:rPr>
              <w:fldChar w:fldCharType="begin"/>
            </w:r>
            <w:r>
              <w:rPr>
                <w:noProof/>
                <w:webHidden/>
              </w:rPr>
              <w:instrText xml:space="preserve"> PAGEREF _Toc213526386 \h </w:instrText>
            </w:r>
            <w:r>
              <w:rPr>
                <w:noProof/>
                <w:webHidden/>
              </w:rPr>
            </w:r>
            <w:r>
              <w:rPr>
                <w:noProof/>
                <w:webHidden/>
              </w:rPr>
              <w:fldChar w:fldCharType="separate"/>
            </w:r>
            <w:r>
              <w:rPr>
                <w:noProof/>
                <w:webHidden/>
              </w:rPr>
              <w:t>12</w:t>
            </w:r>
            <w:r>
              <w:rPr>
                <w:noProof/>
                <w:webHidden/>
              </w:rPr>
              <w:fldChar w:fldCharType="end"/>
            </w:r>
          </w:hyperlink>
        </w:p>
        <w:p w14:paraId="23B8B6DA" w14:textId="56B99491" w:rsidR="00090191" w:rsidRDefault="00090191">
          <w:pPr>
            <w:pStyle w:val="TOC1"/>
            <w:tabs>
              <w:tab w:val="right" w:leader="dot" w:pos="9350"/>
            </w:tabs>
            <w:rPr>
              <w:noProof/>
              <w:kern w:val="2"/>
              <w:lang w:eastAsia="en-US"/>
              <w14:ligatures w14:val="standardContextual"/>
            </w:rPr>
          </w:pPr>
          <w:hyperlink w:anchor="_Toc213526387" w:history="1">
            <w:r w:rsidRPr="006A5626">
              <w:rPr>
                <w:rStyle w:val="Hyperlink"/>
                <w:noProof/>
              </w:rPr>
              <w:t>Conclusion:</w:t>
            </w:r>
            <w:r>
              <w:rPr>
                <w:noProof/>
                <w:webHidden/>
              </w:rPr>
              <w:tab/>
            </w:r>
            <w:r>
              <w:rPr>
                <w:noProof/>
                <w:webHidden/>
              </w:rPr>
              <w:fldChar w:fldCharType="begin"/>
            </w:r>
            <w:r>
              <w:rPr>
                <w:noProof/>
                <w:webHidden/>
              </w:rPr>
              <w:instrText xml:space="preserve"> PAGEREF _Toc213526387 \h </w:instrText>
            </w:r>
            <w:r>
              <w:rPr>
                <w:noProof/>
                <w:webHidden/>
              </w:rPr>
            </w:r>
            <w:r>
              <w:rPr>
                <w:noProof/>
                <w:webHidden/>
              </w:rPr>
              <w:fldChar w:fldCharType="separate"/>
            </w:r>
            <w:r>
              <w:rPr>
                <w:noProof/>
                <w:webHidden/>
              </w:rPr>
              <w:t>13</w:t>
            </w:r>
            <w:r>
              <w:rPr>
                <w:noProof/>
                <w:webHidden/>
              </w:rPr>
              <w:fldChar w:fldCharType="end"/>
            </w:r>
          </w:hyperlink>
        </w:p>
        <w:p w14:paraId="004B9926" w14:textId="20481E9E" w:rsidR="00090191" w:rsidRDefault="00090191">
          <w:pPr>
            <w:pStyle w:val="TOC1"/>
            <w:tabs>
              <w:tab w:val="right" w:leader="dot" w:pos="9350"/>
            </w:tabs>
            <w:rPr>
              <w:noProof/>
              <w:kern w:val="2"/>
              <w:lang w:eastAsia="en-US"/>
              <w14:ligatures w14:val="standardContextual"/>
            </w:rPr>
          </w:pPr>
          <w:hyperlink w:anchor="_Toc213526388" w:history="1">
            <w:r w:rsidRPr="006A5626">
              <w:rPr>
                <w:rStyle w:val="Hyperlink"/>
                <w:noProof/>
              </w:rPr>
              <w:t>Appendix:</w:t>
            </w:r>
            <w:r>
              <w:rPr>
                <w:noProof/>
                <w:webHidden/>
              </w:rPr>
              <w:tab/>
            </w:r>
            <w:r>
              <w:rPr>
                <w:noProof/>
                <w:webHidden/>
              </w:rPr>
              <w:fldChar w:fldCharType="begin"/>
            </w:r>
            <w:r>
              <w:rPr>
                <w:noProof/>
                <w:webHidden/>
              </w:rPr>
              <w:instrText xml:space="preserve"> PAGEREF _Toc213526388 \h </w:instrText>
            </w:r>
            <w:r>
              <w:rPr>
                <w:noProof/>
                <w:webHidden/>
              </w:rPr>
            </w:r>
            <w:r>
              <w:rPr>
                <w:noProof/>
                <w:webHidden/>
              </w:rPr>
              <w:fldChar w:fldCharType="separate"/>
            </w:r>
            <w:r>
              <w:rPr>
                <w:noProof/>
                <w:webHidden/>
              </w:rPr>
              <w:t>14</w:t>
            </w:r>
            <w:r>
              <w:rPr>
                <w:noProof/>
                <w:webHidden/>
              </w:rPr>
              <w:fldChar w:fldCharType="end"/>
            </w:r>
          </w:hyperlink>
        </w:p>
        <w:p w14:paraId="246E9DF6" w14:textId="6F3EF303" w:rsidR="003B5D2F" w:rsidRDefault="003B5D2F" w:rsidP="003B5D2F">
          <w:pPr>
            <w:pStyle w:val="TOC1"/>
            <w:tabs>
              <w:tab w:val="right" w:leader="dot" w:pos="9360"/>
            </w:tabs>
            <w:rPr>
              <w:rStyle w:val="Hyperlink"/>
            </w:rPr>
          </w:pPr>
          <w:r>
            <w:fldChar w:fldCharType="end"/>
          </w:r>
        </w:p>
      </w:sdtContent>
    </w:sdt>
    <w:p w14:paraId="49F2C549" w14:textId="77777777" w:rsidR="003B5D2F" w:rsidRDefault="003B5D2F" w:rsidP="00F41091">
      <w:pPr>
        <w:jc w:val="both"/>
        <w:rPr>
          <w:rFonts w:ascii="Times New Roman" w:hAnsi="Times New Roman" w:cs="Times New Roman"/>
          <w:sz w:val="22"/>
          <w:szCs w:val="22"/>
        </w:rPr>
      </w:pPr>
    </w:p>
    <w:p w14:paraId="4169A2DA" w14:textId="77777777" w:rsidR="003B5D2F" w:rsidRDefault="003B5D2F" w:rsidP="00F41091">
      <w:pPr>
        <w:jc w:val="both"/>
        <w:rPr>
          <w:rFonts w:ascii="Times New Roman" w:hAnsi="Times New Roman" w:cs="Times New Roman"/>
          <w:sz w:val="22"/>
          <w:szCs w:val="22"/>
        </w:rPr>
      </w:pPr>
    </w:p>
    <w:p w14:paraId="72B77B37" w14:textId="77777777" w:rsidR="003B5D2F" w:rsidRDefault="003B5D2F" w:rsidP="00F41091">
      <w:pPr>
        <w:jc w:val="both"/>
        <w:rPr>
          <w:rFonts w:ascii="Times New Roman" w:hAnsi="Times New Roman" w:cs="Times New Roman"/>
          <w:sz w:val="22"/>
          <w:szCs w:val="22"/>
        </w:rPr>
      </w:pPr>
    </w:p>
    <w:p w14:paraId="61BF0535" w14:textId="77777777" w:rsidR="003B5D2F" w:rsidRDefault="003B5D2F" w:rsidP="00F41091">
      <w:pPr>
        <w:jc w:val="both"/>
        <w:rPr>
          <w:rFonts w:ascii="Times New Roman" w:hAnsi="Times New Roman" w:cs="Times New Roman"/>
          <w:sz w:val="22"/>
          <w:szCs w:val="22"/>
        </w:rPr>
      </w:pPr>
    </w:p>
    <w:p w14:paraId="0ACA9B1B" w14:textId="77777777" w:rsidR="003B5D2F" w:rsidRDefault="003B5D2F" w:rsidP="00F41091">
      <w:pPr>
        <w:jc w:val="both"/>
        <w:rPr>
          <w:rFonts w:ascii="Times New Roman" w:hAnsi="Times New Roman" w:cs="Times New Roman"/>
          <w:sz w:val="22"/>
          <w:szCs w:val="22"/>
        </w:rPr>
      </w:pPr>
    </w:p>
    <w:p w14:paraId="20E702BA" w14:textId="77777777" w:rsidR="003B5D2F" w:rsidRDefault="003B5D2F" w:rsidP="00F41091">
      <w:pPr>
        <w:jc w:val="both"/>
        <w:rPr>
          <w:rFonts w:ascii="Times New Roman" w:hAnsi="Times New Roman" w:cs="Times New Roman"/>
          <w:sz w:val="22"/>
          <w:szCs w:val="22"/>
        </w:rPr>
      </w:pPr>
    </w:p>
    <w:p w14:paraId="5F5E8CAF" w14:textId="77777777" w:rsidR="003B5D2F" w:rsidRDefault="003B5D2F" w:rsidP="00F41091">
      <w:pPr>
        <w:jc w:val="both"/>
        <w:rPr>
          <w:rFonts w:ascii="Times New Roman" w:hAnsi="Times New Roman" w:cs="Times New Roman"/>
          <w:sz w:val="22"/>
          <w:szCs w:val="22"/>
        </w:rPr>
      </w:pPr>
    </w:p>
    <w:p w14:paraId="69FD2D0E" w14:textId="77777777" w:rsidR="003B5D2F" w:rsidRDefault="003B5D2F" w:rsidP="00F41091">
      <w:pPr>
        <w:jc w:val="both"/>
        <w:rPr>
          <w:rFonts w:ascii="Times New Roman" w:hAnsi="Times New Roman" w:cs="Times New Roman"/>
          <w:sz w:val="22"/>
          <w:szCs w:val="22"/>
        </w:rPr>
      </w:pPr>
    </w:p>
    <w:p w14:paraId="5E3501A1" w14:textId="77777777" w:rsidR="003B5D2F" w:rsidRDefault="003B5D2F" w:rsidP="00F41091">
      <w:pPr>
        <w:jc w:val="both"/>
        <w:rPr>
          <w:rFonts w:ascii="Times New Roman" w:hAnsi="Times New Roman" w:cs="Times New Roman"/>
          <w:sz w:val="22"/>
          <w:szCs w:val="22"/>
        </w:rPr>
      </w:pPr>
    </w:p>
    <w:p w14:paraId="4D833D3D" w14:textId="77777777" w:rsidR="003B5D2F" w:rsidRDefault="003B5D2F" w:rsidP="00F41091">
      <w:pPr>
        <w:jc w:val="both"/>
        <w:rPr>
          <w:rFonts w:ascii="Times New Roman" w:hAnsi="Times New Roman" w:cs="Times New Roman"/>
          <w:sz w:val="22"/>
          <w:szCs w:val="22"/>
        </w:rPr>
      </w:pPr>
    </w:p>
    <w:p w14:paraId="7916F991" w14:textId="77777777" w:rsidR="003B5D2F" w:rsidRDefault="003B5D2F" w:rsidP="00F41091">
      <w:pPr>
        <w:jc w:val="both"/>
        <w:rPr>
          <w:rFonts w:ascii="Times New Roman" w:hAnsi="Times New Roman" w:cs="Times New Roman"/>
          <w:sz w:val="22"/>
          <w:szCs w:val="22"/>
        </w:rPr>
      </w:pPr>
    </w:p>
    <w:p w14:paraId="6AE2838A" w14:textId="77777777" w:rsidR="003B5D2F" w:rsidRDefault="003B5D2F" w:rsidP="00F41091">
      <w:pPr>
        <w:jc w:val="both"/>
        <w:rPr>
          <w:rFonts w:ascii="Times New Roman" w:hAnsi="Times New Roman" w:cs="Times New Roman"/>
          <w:sz w:val="22"/>
          <w:szCs w:val="22"/>
        </w:rPr>
      </w:pPr>
    </w:p>
    <w:p w14:paraId="577DCB30" w14:textId="77777777" w:rsidR="003B5D2F" w:rsidRDefault="003B5D2F" w:rsidP="00F41091">
      <w:pPr>
        <w:jc w:val="both"/>
        <w:rPr>
          <w:rFonts w:ascii="Times New Roman" w:hAnsi="Times New Roman" w:cs="Times New Roman"/>
          <w:sz w:val="22"/>
          <w:szCs w:val="22"/>
        </w:rPr>
      </w:pPr>
    </w:p>
    <w:p w14:paraId="72962117" w14:textId="77777777" w:rsidR="003B5D2F" w:rsidRDefault="003B5D2F" w:rsidP="00F41091">
      <w:pPr>
        <w:jc w:val="both"/>
        <w:rPr>
          <w:rFonts w:ascii="Times New Roman" w:hAnsi="Times New Roman" w:cs="Times New Roman"/>
          <w:sz w:val="22"/>
          <w:szCs w:val="22"/>
        </w:rPr>
      </w:pPr>
    </w:p>
    <w:p w14:paraId="61E753AF" w14:textId="77777777" w:rsidR="003B5D2F" w:rsidRDefault="003B5D2F" w:rsidP="00F41091">
      <w:pPr>
        <w:jc w:val="both"/>
        <w:rPr>
          <w:rFonts w:ascii="Times New Roman" w:hAnsi="Times New Roman" w:cs="Times New Roman"/>
          <w:sz w:val="22"/>
          <w:szCs w:val="22"/>
        </w:rPr>
      </w:pPr>
    </w:p>
    <w:p w14:paraId="0C4FE110" w14:textId="77777777" w:rsidR="003907FB" w:rsidRDefault="003907FB" w:rsidP="00F41091">
      <w:pPr>
        <w:jc w:val="both"/>
        <w:rPr>
          <w:rFonts w:ascii="Times New Roman" w:hAnsi="Times New Roman" w:cs="Times New Roman"/>
          <w:sz w:val="22"/>
          <w:szCs w:val="22"/>
        </w:rPr>
      </w:pPr>
    </w:p>
    <w:p w14:paraId="112EA27C" w14:textId="77777777" w:rsidR="006E5E04" w:rsidRDefault="006E5E04" w:rsidP="003907FB">
      <w:pPr>
        <w:pStyle w:val="Heading1"/>
      </w:pPr>
      <w:r>
        <w:br w:type="page"/>
      </w:r>
    </w:p>
    <w:p w14:paraId="086CF71D" w14:textId="478695D3" w:rsidR="003907FB" w:rsidRPr="00381306" w:rsidRDefault="003907FB" w:rsidP="003907FB">
      <w:pPr>
        <w:pStyle w:val="Heading1"/>
        <w:rPr>
          <w:sz w:val="36"/>
          <w:szCs w:val="36"/>
        </w:rPr>
      </w:pPr>
      <w:bookmarkStart w:id="0" w:name="_Toc213526380"/>
      <w:r w:rsidRPr="00381306">
        <w:rPr>
          <w:sz w:val="36"/>
          <w:szCs w:val="36"/>
        </w:rPr>
        <w:lastRenderedPageBreak/>
        <w:t>Executive Summary</w:t>
      </w:r>
      <w:bookmarkEnd w:id="0"/>
    </w:p>
    <w:p w14:paraId="3027462B" w14:textId="77777777" w:rsidR="003907FB" w:rsidRDefault="003907FB" w:rsidP="00F41091">
      <w:pPr>
        <w:jc w:val="both"/>
        <w:rPr>
          <w:rFonts w:ascii="Times New Roman" w:hAnsi="Times New Roman" w:cs="Times New Roman"/>
          <w:sz w:val="22"/>
          <w:szCs w:val="22"/>
        </w:rPr>
      </w:pPr>
    </w:p>
    <w:p w14:paraId="5E9895E3" w14:textId="77777777" w:rsidR="006E5E04" w:rsidRDefault="006E5E04" w:rsidP="00F41091">
      <w:pPr>
        <w:jc w:val="both"/>
        <w:rPr>
          <w:rFonts w:ascii="Times New Roman" w:hAnsi="Times New Roman" w:cs="Times New Roman"/>
          <w:sz w:val="22"/>
          <w:szCs w:val="22"/>
        </w:rPr>
      </w:pPr>
    </w:p>
    <w:p w14:paraId="07683EEF" w14:textId="77777777" w:rsidR="006E5E04" w:rsidRDefault="006E5E04" w:rsidP="00F41091">
      <w:pPr>
        <w:jc w:val="both"/>
        <w:rPr>
          <w:rFonts w:ascii="Times New Roman" w:hAnsi="Times New Roman" w:cs="Times New Roman"/>
          <w:sz w:val="22"/>
          <w:szCs w:val="22"/>
        </w:rPr>
      </w:pPr>
    </w:p>
    <w:p w14:paraId="3795E1A8" w14:textId="77777777" w:rsidR="006E5E04" w:rsidRDefault="006E5E04" w:rsidP="00F41091">
      <w:pPr>
        <w:jc w:val="both"/>
        <w:rPr>
          <w:rFonts w:ascii="Times New Roman" w:hAnsi="Times New Roman" w:cs="Times New Roman"/>
          <w:sz w:val="22"/>
          <w:szCs w:val="22"/>
        </w:rPr>
      </w:pPr>
    </w:p>
    <w:p w14:paraId="43C1E0D2" w14:textId="77777777" w:rsidR="006E5E04" w:rsidRDefault="006E5E04" w:rsidP="00F41091">
      <w:pPr>
        <w:jc w:val="both"/>
        <w:rPr>
          <w:rFonts w:ascii="Times New Roman" w:hAnsi="Times New Roman" w:cs="Times New Roman"/>
          <w:sz w:val="22"/>
          <w:szCs w:val="22"/>
        </w:rPr>
      </w:pPr>
    </w:p>
    <w:p w14:paraId="00F0F032" w14:textId="77777777" w:rsidR="006E5E04" w:rsidRDefault="006E5E04" w:rsidP="00F41091">
      <w:pPr>
        <w:jc w:val="both"/>
        <w:rPr>
          <w:rFonts w:ascii="Times New Roman" w:hAnsi="Times New Roman" w:cs="Times New Roman"/>
          <w:sz w:val="22"/>
          <w:szCs w:val="22"/>
        </w:rPr>
      </w:pPr>
    </w:p>
    <w:p w14:paraId="1D3AB7FB" w14:textId="77777777" w:rsidR="006E5E04" w:rsidRDefault="006E5E04" w:rsidP="00F41091">
      <w:pPr>
        <w:jc w:val="both"/>
        <w:rPr>
          <w:rFonts w:ascii="Times New Roman" w:hAnsi="Times New Roman" w:cs="Times New Roman"/>
          <w:sz w:val="22"/>
          <w:szCs w:val="22"/>
        </w:rPr>
      </w:pPr>
    </w:p>
    <w:p w14:paraId="4B6D6DF4" w14:textId="77777777" w:rsidR="006E5E04" w:rsidRDefault="006E5E04" w:rsidP="00F41091">
      <w:pPr>
        <w:jc w:val="both"/>
        <w:rPr>
          <w:rFonts w:ascii="Times New Roman" w:hAnsi="Times New Roman" w:cs="Times New Roman"/>
          <w:sz w:val="22"/>
          <w:szCs w:val="22"/>
        </w:rPr>
      </w:pPr>
    </w:p>
    <w:p w14:paraId="2504B072" w14:textId="77777777" w:rsidR="006E5E04" w:rsidRDefault="006E5E04" w:rsidP="00F41091">
      <w:pPr>
        <w:jc w:val="both"/>
        <w:rPr>
          <w:rFonts w:ascii="Times New Roman" w:hAnsi="Times New Roman" w:cs="Times New Roman"/>
          <w:sz w:val="22"/>
          <w:szCs w:val="22"/>
        </w:rPr>
      </w:pPr>
    </w:p>
    <w:p w14:paraId="3C119DAB" w14:textId="77777777" w:rsidR="006E5E04" w:rsidRDefault="006E5E04" w:rsidP="00F41091">
      <w:pPr>
        <w:jc w:val="both"/>
        <w:rPr>
          <w:rFonts w:ascii="Times New Roman" w:hAnsi="Times New Roman" w:cs="Times New Roman"/>
          <w:sz w:val="22"/>
          <w:szCs w:val="22"/>
        </w:rPr>
      </w:pPr>
    </w:p>
    <w:p w14:paraId="78A8CE06" w14:textId="77777777" w:rsidR="006E5E04" w:rsidRDefault="006E5E04" w:rsidP="00F41091">
      <w:pPr>
        <w:jc w:val="both"/>
        <w:rPr>
          <w:rFonts w:ascii="Times New Roman" w:hAnsi="Times New Roman" w:cs="Times New Roman"/>
          <w:sz w:val="22"/>
          <w:szCs w:val="22"/>
        </w:rPr>
      </w:pPr>
    </w:p>
    <w:p w14:paraId="0C42607E" w14:textId="77777777" w:rsidR="006E5E04" w:rsidRDefault="006E5E04" w:rsidP="00F41091">
      <w:pPr>
        <w:jc w:val="both"/>
        <w:rPr>
          <w:rFonts w:ascii="Times New Roman" w:hAnsi="Times New Roman" w:cs="Times New Roman"/>
          <w:sz w:val="22"/>
          <w:szCs w:val="22"/>
        </w:rPr>
      </w:pPr>
    </w:p>
    <w:p w14:paraId="67126544" w14:textId="77777777" w:rsidR="006E5E04" w:rsidRDefault="006E5E04" w:rsidP="00F41091">
      <w:pPr>
        <w:jc w:val="both"/>
        <w:rPr>
          <w:rFonts w:ascii="Times New Roman" w:hAnsi="Times New Roman" w:cs="Times New Roman"/>
          <w:sz w:val="22"/>
          <w:szCs w:val="22"/>
        </w:rPr>
      </w:pPr>
    </w:p>
    <w:p w14:paraId="3BB0CD26" w14:textId="77777777" w:rsidR="006E5E04" w:rsidRDefault="006E5E04" w:rsidP="00F41091">
      <w:pPr>
        <w:jc w:val="both"/>
        <w:rPr>
          <w:rFonts w:ascii="Times New Roman" w:hAnsi="Times New Roman" w:cs="Times New Roman"/>
          <w:sz w:val="22"/>
          <w:szCs w:val="22"/>
        </w:rPr>
      </w:pPr>
    </w:p>
    <w:p w14:paraId="0B90E9E4" w14:textId="77777777" w:rsidR="006E5E04" w:rsidRDefault="006E5E04" w:rsidP="00F41091">
      <w:pPr>
        <w:jc w:val="both"/>
        <w:rPr>
          <w:rFonts w:ascii="Times New Roman" w:hAnsi="Times New Roman" w:cs="Times New Roman"/>
          <w:sz w:val="22"/>
          <w:szCs w:val="22"/>
        </w:rPr>
      </w:pPr>
    </w:p>
    <w:p w14:paraId="5788DCE3" w14:textId="77777777" w:rsidR="006E5E04" w:rsidRDefault="006E5E04" w:rsidP="00F41091">
      <w:pPr>
        <w:jc w:val="both"/>
        <w:rPr>
          <w:rFonts w:ascii="Times New Roman" w:hAnsi="Times New Roman" w:cs="Times New Roman"/>
          <w:sz w:val="22"/>
          <w:szCs w:val="22"/>
        </w:rPr>
      </w:pPr>
    </w:p>
    <w:p w14:paraId="5A2A560A" w14:textId="77777777" w:rsidR="006E5E04" w:rsidRDefault="006E5E04" w:rsidP="00F41091">
      <w:pPr>
        <w:jc w:val="both"/>
        <w:rPr>
          <w:rFonts w:ascii="Times New Roman" w:hAnsi="Times New Roman" w:cs="Times New Roman"/>
          <w:sz w:val="22"/>
          <w:szCs w:val="22"/>
        </w:rPr>
      </w:pPr>
    </w:p>
    <w:p w14:paraId="497FF506" w14:textId="77777777" w:rsidR="006E5E04" w:rsidRDefault="006E5E04" w:rsidP="00F41091">
      <w:pPr>
        <w:jc w:val="both"/>
        <w:rPr>
          <w:rFonts w:ascii="Times New Roman" w:hAnsi="Times New Roman" w:cs="Times New Roman"/>
          <w:sz w:val="22"/>
          <w:szCs w:val="22"/>
        </w:rPr>
      </w:pPr>
    </w:p>
    <w:p w14:paraId="7046C11C" w14:textId="77777777" w:rsidR="006E5E04" w:rsidRDefault="006E5E04" w:rsidP="00F41091">
      <w:pPr>
        <w:jc w:val="both"/>
        <w:rPr>
          <w:rFonts w:ascii="Times New Roman" w:hAnsi="Times New Roman" w:cs="Times New Roman"/>
          <w:sz w:val="22"/>
          <w:szCs w:val="22"/>
        </w:rPr>
      </w:pPr>
    </w:p>
    <w:p w14:paraId="5DB1CB93" w14:textId="77777777" w:rsidR="006E5E04" w:rsidRDefault="006E5E04" w:rsidP="00F41091">
      <w:pPr>
        <w:jc w:val="both"/>
        <w:rPr>
          <w:rFonts w:ascii="Times New Roman" w:hAnsi="Times New Roman" w:cs="Times New Roman"/>
          <w:sz w:val="22"/>
          <w:szCs w:val="22"/>
        </w:rPr>
      </w:pPr>
    </w:p>
    <w:p w14:paraId="6CD019FF" w14:textId="77777777" w:rsidR="006E5E04" w:rsidRDefault="006E5E04" w:rsidP="00F41091">
      <w:pPr>
        <w:jc w:val="both"/>
        <w:rPr>
          <w:rFonts w:ascii="Times New Roman" w:hAnsi="Times New Roman" w:cs="Times New Roman"/>
          <w:sz w:val="22"/>
          <w:szCs w:val="22"/>
        </w:rPr>
      </w:pPr>
    </w:p>
    <w:p w14:paraId="4AD32068" w14:textId="77777777" w:rsidR="006E5E04" w:rsidRDefault="006E5E04" w:rsidP="00F41091">
      <w:pPr>
        <w:jc w:val="both"/>
        <w:rPr>
          <w:rFonts w:ascii="Times New Roman" w:hAnsi="Times New Roman" w:cs="Times New Roman"/>
          <w:sz w:val="22"/>
          <w:szCs w:val="22"/>
        </w:rPr>
      </w:pPr>
    </w:p>
    <w:p w14:paraId="2DD81B98" w14:textId="77777777" w:rsidR="006E5E04" w:rsidRDefault="006E5E04" w:rsidP="00F41091">
      <w:pPr>
        <w:jc w:val="both"/>
        <w:rPr>
          <w:rFonts w:ascii="Times New Roman" w:hAnsi="Times New Roman" w:cs="Times New Roman"/>
          <w:sz w:val="22"/>
          <w:szCs w:val="22"/>
        </w:rPr>
      </w:pPr>
    </w:p>
    <w:p w14:paraId="70B39EEB" w14:textId="77777777" w:rsidR="006E5E04" w:rsidRDefault="006E5E04" w:rsidP="00F41091">
      <w:pPr>
        <w:jc w:val="both"/>
        <w:rPr>
          <w:rFonts w:ascii="Times New Roman" w:hAnsi="Times New Roman" w:cs="Times New Roman"/>
          <w:sz w:val="22"/>
          <w:szCs w:val="22"/>
        </w:rPr>
      </w:pPr>
    </w:p>
    <w:p w14:paraId="1F6C777E" w14:textId="77777777" w:rsidR="006E5E04" w:rsidRDefault="006E5E04" w:rsidP="00F41091">
      <w:pPr>
        <w:jc w:val="both"/>
        <w:rPr>
          <w:rFonts w:ascii="Times New Roman" w:hAnsi="Times New Roman" w:cs="Times New Roman"/>
          <w:sz w:val="22"/>
          <w:szCs w:val="22"/>
        </w:rPr>
      </w:pPr>
    </w:p>
    <w:p w14:paraId="2156B209" w14:textId="77777777" w:rsidR="003D7E39" w:rsidRDefault="003D7E39" w:rsidP="006E5E04">
      <w:pPr>
        <w:pStyle w:val="Heading1"/>
        <w:rPr>
          <w:sz w:val="36"/>
          <w:szCs w:val="36"/>
        </w:rPr>
      </w:pPr>
      <w:r>
        <w:rPr>
          <w:sz w:val="36"/>
          <w:szCs w:val="36"/>
        </w:rPr>
        <w:br w:type="page"/>
      </w:r>
    </w:p>
    <w:p w14:paraId="66C0B9AE" w14:textId="7A301305" w:rsidR="006E5E04" w:rsidRPr="00381306" w:rsidRDefault="00E76781" w:rsidP="006E5E04">
      <w:pPr>
        <w:pStyle w:val="Heading1"/>
        <w:rPr>
          <w:sz w:val="36"/>
          <w:szCs w:val="36"/>
        </w:rPr>
      </w:pPr>
      <w:bookmarkStart w:id="1" w:name="_Toc213526381"/>
      <w:r w:rsidRPr="00381306">
        <w:rPr>
          <w:sz w:val="36"/>
          <w:szCs w:val="36"/>
        </w:rPr>
        <w:lastRenderedPageBreak/>
        <w:t>Background &amp; Research Ques</w:t>
      </w:r>
      <w:r w:rsidR="000E63AB" w:rsidRPr="00381306">
        <w:rPr>
          <w:sz w:val="36"/>
          <w:szCs w:val="36"/>
        </w:rPr>
        <w:t>tions:</w:t>
      </w:r>
      <w:bookmarkEnd w:id="1"/>
      <w:r w:rsidR="000E63AB" w:rsidRPr="00381306">
        <w:rPr>
          <w:sz w:val="36"/>
          <w:szCs w:val="36"/>
        </w:rPr>
        <w:t xml:space="preserve"> </w:t>
      </w:r>
    </w:p>
    <w:p w14:paraId="6F815CD1" w14:textId="09619563" w:rsidR="00BC1D1F" w:rsidRDefault="00164DE1" w:rsidP="006334C7">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The energy sector </w:t>
      </w:r>
      <w:r w:rsidR="001E52E6">
        <w:rPr>
          <w:rFonts w:ascii="Times New Roman" w:hAnsi="Times New Roman" w:cs="Times New Roman"/>
          <w:sz w:val="22"/>
          <w:szCs w:val="22"/>
        </w:rPr>
        <w:t>is a major part of global economic development</w:t>
      </w:r>
      <w:r w:rsidR="002C757F">
        <w:rPr>
          <w:rFonts w:ascii="Times New Roman" w:hAnsi="Times New Roman" w:cs="Times New Roman"/>
          <w:sz w:val="22"/>
          <w:szCs w:val="22"/>
        </w:rPr>
        <w:t xml:space="preserve">, supplying fuels </w:t>
      </w:r>
      <w:r w:rsidR="00BC228E">
        <w:rPr>
          <w:rFonts w:ascii="Times New Roman" w:hAnsi="Times New Roman" w:cs="Times New Roman"/>
          <w:sz w:val="22"/>
          <w:szCs w:val="22"/>
        </w:rPr>
        <w:t xml:space="preserve">for </w:t>
      </w:r>
      <w:r w:rsidR="003828A2">
        <w:rPr>
          <w:rFonts w:ascii="Times New Roman" w:hAnsi="Times New Roman" w:cs="Times New Roman"/>
          <w:sz w:val="22"/>
          <w:szCs w:val="22"/>
        </w:rPr>
        <w:t xml:space="preserve">operating </w:t>
      </w:r>
      <w:r w:rsidR="00BC228E">
        <w:rPr>
          <w:rFonts w:ascii="Times New Roman" w:hAnsi="Times New Roman" w:cs="Times New Roman"/>
          <w:sz w:val="22"/>
          <w:szCs w:val="22"/>
        </w:rPr>
        <w:t xml:space="preserve">industries, </w:t>
      </w:r>
      <w:r w:rsidR="008201B7">
        <w:rPr>
          <w:rFonts w:ascii="Times New Roman" w:hAnsi="Times New Roman" w:cs="Times New Roman"/>
          <w:sz w:val="22"/>
          <w:szCs w:val="22"/>
        </w:rPr>
        <w:t xml:space="preserve">facilitating </w:t>
      </w:r>
      <w:r w:rsidR="008C4A3C">
        <w:rPr>
          <w:rFonts w:ascii="Times New Roman" w:hAnsi="Times New Roman" w:cs="Times New Roman"/>
          <w:sz w:val="22"/>
          <w:szCs w:val="22"/>
        </w:rPr>
        <w:t>transportation</w:t>
      </w:r>
      <w:r w:rsidR="00BC228E">
        <w:rPr>
          <w:rFonts w:ascii="Times New Roman" w:hAnsi="Times New Roman" w:cs="Times New Roman"/>
          <w:sz w:val="22"/>
          <w:szCs w:val="22"/>
        </w:rPr>
        <w:t xml:space="preserve">, and </w:t>
      </w:r>
      <w:r w:rsidR="008201B7">
        <w:rPr>
          <w:rFonts w:ascii="Times New Roman" w:hAnsi="Times New Roman" w:cs="Times New Roman"/>
          <w:sz w:val="22"/>
          <w:szCs w:val="22"/>
        </w:rPr>
        <w:t xml:space="preserve">meeting </w:t>
      </w:r>
      <w:r w:rsidR="00BC228E">
        <w:rPr>
          <w:rFonts w:ascii="Times New Roman" w:hAnsi="Times New Roman" w:cs="Times New Roman"/>
          <w:sz w:val="22"/>
          <w:szCs w:val="22"/>
        </w:rPr>
        <w:t>necessary life needs. In that s</w:t>
      </w:r>
      <w:r w:rsidR="00427385">
        <w:rPr>
          <w:rFonts w:ascii="Times New Roman" w:hAnsi="Times New Roman" w:cs="Times New Roman"/>
          <w:sz w:val="22"/>
          <w:szCs w:val="22"/>
        </w:rPr>
        <w:t>ector, r</w:t>
      </w:r>
      <w:r w:rsidR="00F41091" w:rsidRPr="00954FF6">
        <w:rPr>
          <w:rFonts w:ascii="Times New Roman" w:hAnsi="Times New Roman" w:cs="Times New Roman"/>
          <w:sz w:val="22"/>
          <w:szCs w:val="22"/>
        </w:rPr>
        <w:t xml:space="preserve">efineries play a major role </w:t>
      </w:r>
      <w:r w:rsidR="00427385">
        <w:rPr>
          <w:rFonts w:ascii="Times New Roman" w:hAnsi="Times New Roman" w:cs="Times New Roman"/>
          <w:sz w:val="22"/>
          <w:szCs w:val="22"/>
        </w:rPr>
        <w:t xml:space="preserve">as they convert </w:t>
      </w:r>
      <w:r w:rsidR="005D70F0">
        <w:rPr>
          <w:rFonts w:ascii="Times New Roman" w:hAnsi="Times New Roman" w:cs="Times New Roman"/>
          <w:sz w:val="22"/>
          <w:szCs w:val="22"/>
        </w:rPr>
        <w:t xml:space="preserve">crude into petroleum products </w:t>
      </w:r>
      <w:r w:rsidR="006C5DBF">
        <w:rPr>
          <w:rFonts w:ascii="Times New Roman" w:hAnsi="Times New Roman" w:cs="Times New Roman"/>
          <w:sz w:val="22"/>
          <w:szCs w:val="22"/>
        </w:rPr>
        <w:t>such as gasoline and middle distillate (MD)</w:t>
      </w:r>
      <w:r w:rsidR="002F3538">
        <w:rPr>
          <w:rFonts w:ascii="Times New Roman" w:hAnsi="Times New Roman" w:cs="Times New Roman"/>
          <w:sz w:val="22"/>
          <w:szCs w:val="22"/>
        </w:rPr>
        <w:t xml:space="preserve">, in which their operations are sensitive to crude price fluctuations, </w:t>
      </w:r>
      <w:r w:rsidR="009F54AD">
        <w:rPr>
          <w:rFonts w:ascii="Times New Roman" w:hAnsi="Times New Roman" w:cs="Times New Roman"/>
          <w:sz w:val="22"/>
          <w:szCs w:val="22"/>
        </w:rPr>
        <w:t>crude availability, operational reliability</w:t>
      </w:r>
      <w:r w:rsidR="00B74BBF">
        <w:rPr>
          <w:rFonts w:ascii="Times New Roman" w:hAnsi="Times New Roman" w:cs="Times New Roman"/>
          <w:sz w:val="22"/>
          <w:szCs w:val="22"/>
        </w:rPr>
        <w:t xml:space="preserve">, </w:t>
      </w:r>
      <w:r w:rsidR="009F54AD">
        <w:rPr>
          <w:rFonts w:ascii="Times New Roman" w:hAnsi="Times New Roman" w:cs="Times New Roman"/>
          <w:sz w:val="22"/>
          <w:szCs w:val="22"/>
        </w:rPr>
        <w:t xml:space="preserve">environmental regulations, and processing capacity limitation. </w:t>
      </w:r>
      <w:r w:rsidR="00F455BF">
        <w:rPr>
          <w:rFonts w:ascii="Times New Roman" w:hAnsi="Times New Roman" w:cs="Times New Roman"/>
          <w:sz w:val="22"/>
          <w:szCs w:val="22"/>
        </w:rPr>
        <w:t xml:space="preserve">Providing these challenges, </w:t>
      </w:r>
      <w:r w:rsidR="00353384">
        <w:rPr>
          <w:rFonts w:ascii="Times New Roman" w:hAnsi="Times New Roman" w:cs="Times New Roman"/>
          <w:sz w:val="22"/>
          <w:szCs w:val="22"/>
        </w:rPr>
        <w:t>optimization models have been critical tool</w:t>
      </w:r>
      <w:r w:rsidR="009611F8">
        <w:rPr>
          <w:rFonts w:ascii="Times New Roman" w:hAnsi="Times New Roman" w:cs="Times New Roman"/>
          <w:sz w:val="22"/>
          <w:szCs w:val="22"/>
        </w:rPr>
        <w:t xml:space="preserve">s for planning production, </w:t>
      </w:r>
      <w:r w:rsidR="00752AD7">
        <w:rPr>
          <w:rFonts w:ascii="Times New Roman" w:hAnsi="Times New Roman" w:cs="Times New Roman"/>
          <w:sz w:val="22"/>
          <w:szCs w:val="22"/>
        </w:rPr>
        <w:t xml:space="preserve">scheduling </w:t>
      </w:r>
      <w:r w:rsidR="009611F8">
        <w:rPr>
          <w:rFonts w:ascii="Times New Roman" w:hAnsi="Times New Roman" w:cs="Times New Roman"/>
          <w:sz w:val="22"/>
          <w:szCs w:val="22"/>
        </w:rPr>
        <w:t xml:space="preserve">maintenance activities, </w:t>
      </w:r>
      <w:r w:rsidR="00752AD7">
        <w:rPr>
          <w:rFonts w:ascii="Times New Roman" w:hAnsi="Times New Roman" w:cs="Times New Roman"/>
          <w:sz w:val="22"/>
          <w:szCs w:val="22"/>
        </w:rPr>
        <w:t xml:space="preserve">controlling costs, </w:t>
      </w:r>
      <w:r w:rsidR="003C76AC">
        <w:rPr>
          <w:rFonts w:ascii="Times New Roman" w:hAnsi="Times New Roman" w:cs="Times New Roman"/>
          <w:sz w:val="22"/>
          <w:szCs w:val="22"/>
        </w:rPr>
        <w:t xml:space="preserve">running sensitivity cases, and enhancing operational </w:t>
      </w:r>
      <w:r w:rsidR="00BE7DDC">
        <w:rPr>
          <w:rFonts w:ascii="Times New Roman" w:hAnsi="Times New Roman" w:cs="Times New Roman"/>
          <w:sz w:val="22"/>
          <w:szCs w:val="22"/>
        </w:rPr>
        <w:t xml:space="preserve">and logistical decisions. </w:t>
      </w:r>
      <w:r w:rsidR="0013690E">
        <w:rPr>
          <w:rFonts w:ascii="Times New Roman" w:hAnsi="Times New Roman" w:cs="Times New Roman"/>
          <w:sz w:val="22"/>
          <w:szCs w:val="22"/>
        </w:rPr>
        <w:t xml:space="preserve"> </w:t>
      </w:r>
      <w:r w:rsidR="00E949B7">
        <w:rPr>
          <w:rFonts w:ascii="Times New Roman" w:hAnsi="Times New Roman" w:cs="Times New Roman"/>
          <w:sz w:val="22"/>
          <w:szCs w:val="22"/>
        </w:rPr>
        <w:t>T</w:t>
      </w:r>
      <w:r w:rsidR="00F41091" w:rsidRPr="00954FF6">
        <w:rPr>
          <w:rFonts w:ascii="Times New Roman" w:hAnsi="Times New Roman" w:cs="Times New Roman"/>
          <w:sz w:val="22"/>
          <w:szCs w:val="22"/>
        </w:rPr>
        <w:t xml:space="preserve">he model shows how refinery is flexible to partially adjust its product yields (quota allocated for each product) by adjusting the operating philosophy depending on the capability of downstream units of Crude Distillation Unit (CDU). </w:t>
      </w:r>
    </w:p>
    <w:p w14:paraId="38A907E5" w14:textId="1D377701" w:rsidR="00C151C5" w:rsidRDefault="00F41091" w:rsidP="006334C7">
      <w:pPr>
        <w:spacing w:line="360" w:lineRule="auto"/>
        <w:jc w:val="both"/>
        <w:rPr>
          <w:rFonts w:ascii="Times New Roman" w:hAnsi="Times New Roman" w:cs="Times New Roman"/>
          <w:b/>
          <w:bCs/>
          <w:sz w:val="22"/>
          <w:szCs w:val="22"/>
        </w:rPr>
      </w:pPr>
      <w:r w:rsidRPr="00954FF6">
        <w:rPr>
          <w:rFonts w:ascii="Times New Roman" w:hAnsi="Times New Roman" w:cs="Times New Roman"/>
          <w:sz w:val="22"/>
          <w:szCs w:val="22"/>
        </w:rPr>
        <w:t>Thus, the objective of th</w:t>
      </w:r>
      <w:r w:rsidR="00F40664">
        <w:rPr>
          <w:rFonts w:ascii="Times New Roman" w:hAnsi="Times New Roman" w:cs="Times New Roman"/>
          <w:sz w:val="22"/>
          <w:szCs w:val="22"/>
        </w:rPr>
        <w:t xml:space="preserve">is project </w:t>
      </w:r>
      <w:r w:rsidRPr="00954FF6">
        <w:rPr>
          <w:rFonts w:ascii="Times New Roman" w:hAnsi="Times New Roman" w:cs="Times New Roman"/>
          <w:sz w:val="22"/>
          <w:szCs w:val="22"/>
        </w:rPr>
        <w:t xml:space="preserve">is to </w:t>
      </w:r>
      <w:r w:rsidR="000A004E">
        <w:rPr>
          <w:rFonts w:ascii="Times New Roman" w:hAnsi="Times New Roman" w:cs="Times New Roman"/>
          <w:sz w:val="22"/>
          <w:szCs w:val="22"/>
        </w:rPr>
        <w:t xml:space="preserve">investigate </w:t>
      </w:r>
      <w:r w:rsidR="000A004E" w:rsidRPr="00954FF6">
        <w:rPr>
          <w:rFonts w:ascii="Times New Roman" w:hAnsi="Times New Roman" w:cs="Times New Roman"/>
          <w:b/>
          <w:bCs/>
          <w:sz w:val="22"/>
          <w:szCs w:val="22"/>
        </w:rPr>
        <w:t>how</w:t>
      </w:r>
      <w:r w:rsidR="00C5418F">
        <w:rPr>
          <w:rFonts w:ascii="Times New Roman" w:hAnsi="Times New Roman" w:cs="Times New Roman"/>
          <w:b/>
          <w:bCs/>
          <w:sz w:val="22"/>
          <w:szCs w:val="22"/>
        </w:rPr>
        <w:t xml:space="preserve"> an integrated LP, NLP, and MCP modeling structure </w:t>
      </w:r>
      <w:r w:rsidR="00B3041C">
        <w:rPr>
          <w:rFonts w:ascii="Times New Roman" w:hAnsi="Times New Roman" w:cs="Times New Roman"/>
          <w:b/>
          <w:bCs/>
          <w:sz w:val="22"/>
          <w:szCs w:val="22"/>
        </w:rPr>
        <w:t xml:space="preserve">can assess refinery performance, optimize product allocation, </w:t>
      </w:r>
      <w:r w:rsidR="000C72FA">
        <w:rPr>
          <w:rFonts w:ascii="Times New Roman" w:hAnsi="Times New Roman" w:cs="Times New Roman"/>
          <w:b/>
          <w:bCs/>
          <w:sz w:val="22"/>
          <w:szCs w:val="22"/>
        </w:rPr>
        <w:t xml:space="preserve">and </w:t>
      </w:r>
      <w:r w:rsidR="00300CFD">
        <w:rPr>
          <w:rFonts w:ascii="Times New Roman" w:hAnsi="Times New Roman" w:cs="Times New Roman"/>
          <w:b/>
          <w:bCs/>
          <w:sz w:val="22"/>
          <w:szCs w:val="22"/>
        </w:rPr>
        <w:t xml:space="preserve">measure market impacts </w:t>
      </w:r>
      <w:r w:rsidR="00CE4A0D">
        <w:rPr>
          <w:rFonts w:ascii="Times New Roman" w:hAnsi="Times New Roman" w:cs="Times New Roman"/>
          <w:b/>
          <w:bCs/>
          <w:sz w:val="22"/>
          <w:szCs w:val="22"/>
        </w:rPr>
        <w:t>perspective</w:t>
      </w:r>
      <w:r w:rsidR="0049779D">
        <w:rPr>
          <w:rFonts w:ascii="Times New Roman" w:hAnsi="Times New Roman" w:cs="Times New Roman"/>
          <w:b/>
          <w:bCs/>
          <w:sz w:val="22"/>
          <w:szCs w:val="22"/>
        </w:rPr>
        <w:t xml:space="preserve"> (</w:t>
      </w:r>
      <w:r w:rsidR="0049779D">
        <w:rPr>
          <w:rFonts w:ascii="Times New Roman" w:hAnsi="Times New Roman" w:cs="Times New Roman"/>
          <w:b/>
          <w:bCs/>
          <w:sz w:val="22"/>
          <w:szCs w:val="22"/>
        </w:rPr>
        <w:t>supply/demand shifts</w:t>
      </w:r>
      <w:r w:rsidR="0049779D">
        <w:rPr>
          <w:rFonts w:ascii="Times New Roman" w:hAnsi="Times New Roman" w:cs="Times New Roman"/>
          <w:b/>
          <w:bCs/>
          <w:sz w:val="22"/>
          <w:szCs w:val="22"/>
        </w:rPr>
        <w:t>)</w:t>
      </w:r>
      <w:r w:rsidR="00CE4A0D">
        <w:rPr>
          <w:rFonts w:ascii="Times New Roman" w:hAnsi="Times New Roman" w:cs="Times New Roman"/>
          <w:b/>
          <w:bCs/>
          <w:sz w:val="22"/>
          <w:szCs w:val="22"/>
        </w:rPr>
        <w:t xml:space="preserve"> </w:t>
      </w:r>
      <w:r w:rsidR="00300CFD">
        <w:rPr>
          <w:rFonts w:ascii="Times New Roman" w:hAnsi="Times New Roman" w:cs="Times New Roman"/>
          <w:b/>
          <w:bCs/>
          <w:sz w:val="22"/>
          <w:szCs w:val="22"/>
        </w:rPr>
        <w:t xml:space="preserve">due to </w:t>
      </w:r>
      <w:r w:rsidR="00B44DEA">
        <w:rPr>
          <w:rFonts w:ascii="Times New Roman" w:hAnsi="Times New Roman" w:cs="Times New Roman"/>
          <w:b/>
          <w:bCs/>
          <w:sz w:val="22"/>
          <w:szCs w:val="22"/>
        </w:rPr>
        <w:t xml:space="preserve">applying </w:t>
      </w:r>
      <w:r w:rsidR="000C72FA">
        <w:rPr>
          <w:rFonts w:ascii="Times New Roman" w:hAnsi="Times New Roman" w:cs="Times New Roman"/>
          <w:b/>
          <w:bCs/>
          <w:sz w:val="22"/>
          <w:szCs w:val="22"/>
        </w:rPr>
        <w:t xml:space="preserve">tax policies and subsidies. </w:t>
      </w:r>
      <w:r w:rsidR="00B451E2">
        <w:rPr>
          <w:rFonts w:ascii="Times New Roman" w:hAnsi="Times New Roman" w:cs="Times New Roman"/>
          <w:b/>
          <w:bCs/>
          <w:sz w:val="22"/>
          <w:szCs w:val="22"/>
        </w:rPr>
        <w:t>The aim of this study</w:t>
      </w:r>
      <w:r w:rsidR="00B44DEA">
        <w:rPr>
          <w:rFonts w:ascii="Times New Roman" w:hAnsi="Times New Roman" w:cs="Times New Roman"/>
          <w:b/>
          <w:bCs/>
          <w:sz w:val="22"/>
          <w:szCs w:val="22"/>
        </w:rPr>
        <w:t xml:space="preserve"> is </w:t>
      </w:r>
      <w:r w:rsidR="00B451E2">
        <w:rPr>
          <w:rFonts w:ascii="Times New Roman" w:hAnsi="Times New Roman" w:cs="Times New Roman"/>
          <w:b/>
          <w:bCs/>
          <w:sz w:val="22"/>
          <w:szCs w:val="22"/>
        </w:rPr>
        <w:t xml:space="preserve">to show how </w:t>
      </w:r>
      <w:r w:rsidR="00694700">
        <w:rPr>
          <w:rFonts w:ascii="Times New Roman" w:hAnsi="Times New Roman" w:cs="Times New Roman"/>
          <w:b/>
          <w:bCs/>
          <w:sz w:val="22"/>
          <w:szCs w:val="22"/>
        </w:rPr>
        <w:t xml:space="preserve">refineries </w:t>
      </w:r>
      <w:r w:rsidR="004E3880">
        <w:rPr>
          <w:rFonts w:ascii="Times New Roman" w:hAnsi="Times New Roman" w:cs="Times New Roman"/>
          <w:b/>
          <w:bCs/>
          <w:sz w:val="22"/>
          <w:szCs w:val="22"/>
        </w:rPr>
        <w:t xml:space="preserve">generate profit and </w:t>
      </w:r>
      <w:r w:rsidR="00694700">
        <w:rPr>
          <w:rFonts w:ascii="Times New Roman" w:hAnsi="Times New Roman" w:cs="Times New Roman"/>
          <w:b/>
          <w:bCs/>
          <w:sz w:val="22"/>
          <w:szCs w:val="22"/>
        </w:rPr>
        <w:t>adjust</w:t>
      </w:r>
      <w:r w:rsidR="004B5600">
        <w:rPr>
          <w:rFonts w:ascii="Times New Roman" w:hAnsi="Times New Roman" w:cs="Times New Roman"/>
          <w:b/>
          <w:bCs/>
          <w:sz w:val="22"/>
          <w:szCs w:val="22"/>
        </w:rPr>
        <w:t xml:space="preserve"> production figures in response to market challenges </w:t>
      </w:r>
      <w:r w:rsidR="009D7B48">
        <w:rPr>
          <w:rFonts w:ascii="Times New Roman" w:hAnsi="Times New Roman" w:cs="Times New Roman"/>
          <w:b/>
          <w:bCs/>
          <w:sz w:val="22"/>
          <w:szCs w:val="22"/>
        </w:rPr>
        <w:t>and across several scenarios</w:t>
      </w:r>
      <w:r w:rsidR="005A3E70">
        <w:rPr>
          <w:rFonts w:ascii="Times New Roman" w:hAnsi="Times New Roman" w:cs="Times New Roman"/>
          <w:b/>
          <w:bCs/>
          <w:sz w:val="22"/>
          <w:szCs w:val="22"/>
        </w:rPr>
        <w:t xml:space="preserve"> to </w:t>
      </w:r>
      <w:r w:rsidR="00B37B7D">
        <w:rPr>
          <w:rFonts w:ascii="Times New Roman" w:hAnsi="Times New Roman" w:cs="Times New Roman"/>
          <w:b/>
          <w:bCs/>
          <w:sz w:val="22"/>
          <w:szCs w:val="22"/>
        </w:rPr>
        <w:t xml:space="preserve">show how production levels vary across LP, NLP, and MCP. </w:t>
      </w:r>
      <w:r w:rsidR="00C151C5">
        <w:rPr>
          <w:rFonts w:ascii="Times New Roman" w:hAnsi="Times New Roman" w:cs="Times New Roman"/>
          <w:b/>
          <w:bCs/>
          <w:sz w:val="22"/>
          <w:szCs w:val="22"/>
        </w:rPr>
        <w:t xml:space="preserve"> </w:t>
      </w:r>
    </w:p>
    <w:p w14:paraId="4D483C4D" w14:textId="2CBA2FD1" w:rsidR="00F41091" w:rsidRPr="00E949B7" w:rsidRDefault="00C151C5" w:rsidP="006334C7">
      <w:pPr>
        <w:spacing w:line="360" w:lineRule="auto"/>
        <w:jc w:val="both"/>
        <w:rPr>
          <w:rFonts w:ascii="Times New Roman" w:hAnsi="Times New Roman" w:cs="Times New Roman"/>
          <w:sz w:val="22"/>
          <w:szCs w:val="22"/>
        </w:rPr>
      </w:pPr>
      <w:r w:rsidRPr="00C151C5">
        <w:rPr>
          <w:rFonts w:ascii="Times New Roman" w:hAnsi="Times New Roman" w:cs="Times New Roman"/>
          <w:sz w:val="22"/>
          <w:szCs w:val="22"/>
        </w:rPr>
        <w:t>The</w:t>
      </w:r>
      <w:r>
        <w:rPr>
          <w:rFonts w:ascii="Times New Roman" w:hAnsi="Times New Roman" w:cs="Times New Roman"/>
          <w:sz w:val="22"/>
          <w:szCs w:val="22"/>
        </w:rPr>
        <w:t xml:space="preserve"> </w:t>
      </w:r>
      <w:r w:rsidR="00067881">
        <w:rPr>
          <w:rFonts w:ascii="Times New Roman" w:hAnsi="Times New Roman" w:cs="Times New Roman"/>
          <w:sz w:val="22"/>
          <w:szCs w:val="22"/>
        </w:rPr>
        <w:t xml:space="preserve">objective of this comprehensive model is to </w:t>
      </w:r>
      <w:r w:rsidR="0064272A">
        <w:rPr>
          <w:rFonts w:ascii="Times New Roman" w:hAnsi="Times New Roman" w:cs="Times New Roman"/>
          <w:sz w:val="22"/>
          <w:szCs w:val="22"/>
        </w:rPr>
        <w:t xml:space="preserve">provide insights for optimizing refinery operations </w:t>
      </w:r>
      <w:r w:rsidR="001B668A">
        <w:rPr>
          <w:rFonts w:ascii="Times New Roman" w:hAnsi="Times New Roman" w:cs="Times New Roman"/>
          <w:sz w:val="22"/>
          <w:szCs w:val="22"/>
        </w:rPr>
        <w:t>and how to handle operational challenges,</w:t>
      </w:r>
      <w:r w:rsidR="00240513">
        <w:rPr>
          <w:rFonts w:ascii="Times New Roman" w:hAnsi="Times New Roman" w:cs="Times New Roman"/>
          <w:sz w:val="22"/>
          <w:szCs w:val="22"/>
        </w:rPr>
        <w:t xml:space="preserve"> market</w:t>
      </w:r>
      <w:r w:rsidR="00495DAF">
        <w:rPr>
          <w:rFonts w:ascii="Times New Roman" w:hAnsi="Times New Roman" w:cs="Times New Roman"/>
          <w:sz w:val="22"/>
          <w:szCs w:val="22"/>
        </w:rPr>
        <w:t xml:space="preserve"> </w:t>
      </w:r>
      <w:r w:rsidR="00FB4E68">
        <w:rPr>
          <w:rFonts w:ascii="Times New Roman" w:hAnsi="Times New Roman" w:cs="Times New Roman"/>
          <w:sz w:val="22"/>
          <w:szCs w:val="22"/>
        </w:rPr>
        <w:t>dynamics</w:t>
      </w:r>
      <w:r w:rsidR="00495DAF">
        <w:rPr>
          <w:rFonts w:ascii="Times New Roman" w:hAnsi="Times New Roman" w:cs="Times New Roman"/>
          <w:sz w:val="22"/>
          <w:szCs w:val="22"/>
        </w:rPr>
        <w:t xml:space="preserve">, and </w:t>
      </w:r>
      <w:r w:rsidR="00D92524">
        <w:rPr>
          <w:rFonts w:ascii="Times New Roman" w:hAnsi="Times New Roman" w:cs="Times New Roman"/>
          <w:sz w:val="22"/>
          <w:szCs w:val="22"/>
        </w:rPr>
        <w:t xml:space="preserve">policy effects on refined products allocation. </w:t>
      </w:r>
      <w:r w:rsidR="00F41091" w:rsidRPr="00954FF6">
        <w:rPr>
          <w:rFonts w:ascii="Times New Roman" w:hAnsi="Times New Roman" w:cs="Times New Roman"/>
          <w:sz w:val="22"/>
          <w:szCs w:val="22"/>
        </w:rPr>
        <w:t xml:space="preserve">The following figure simplifies the idea of refinery operations: </w:t>
      </w:r>
    </w:p>
    <w:p w14:paraId="673E33B5" w14:textId="35D8ECE1" w:rsidR="00F41091" w:rsidRPr="00954FF6" w:rsidRDefault="00F41091" w:rsidP="006334C7">
      <w:pPr>
        <w:jc w:val="center"/>
        <w:rPr>
          <w:rFonts w:ascii="Times New Roman" w:hAnsi="Times New Roman" w:cs="Times New Roman"/>
          <w:b/>
          <w:bCs/>
          <w:sz w:val="22"/>
          <w:szCs w:val="22"/>
        </w:rPr>
      </w:pPr>
      <w:r w:rsidRPr="00954FF6">
        <w:rPr>
          <w:rFonts w:ascii="Times New Roman" w:hAnsi="Times New Roman" w:cs="Times New Roman"/>
          <w:b/>
          <w:bCs/>
          <w:noProof/>
          <w:sz w:val="22"/>
          <w:szCs w:val="22"/>
        </w:rPr>
        <w:drawing>
          <wp:inline distT="0" distB="0" distL="0" distR="0" wp14:anchorId="06A89B6C" wp14:editId="6303F709">
            <wp:extent cx="5871111" cy="3340735"/>
            <wp:effectExtent l="19050" t="19050" r="15875" b="12065"/>
            <wp:docPr id="1763426695"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6695" name="Picture 4" descr="A diagram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6783" cy="3378103"/>
                    </a:xfrm>
                    <a:prstGeom prst="rect">
                      <a:avLst/>
                    </a:prstGeom>
                    <a:noFill/>
                    <a:ln>
                      <a:solidFill>
                        <a:schemeClr val="tx1"/>
                      </a:solidFill>
                    </a:ln>
                  </pic:spPr>
                </pic:pic>
              </a:graphicData>
            </a:graphic>
          </wp:inline>
        </w:drawing>
      </w:r>
    </w:p>
    <w:p w14:paraId="250A7160" w14:textId="6347C9D3" w:rsidR="00667FE6" w:rsidRDefault="00667FE6" w:rsidP="00667FE6">
      <w:pPr>
        <w:pStyle w:val="Heading1"/>
        <w:rPr>
          <w:sz w:val="36"/>
          <w:szCs w:val="36"/>
        </w:rPr>
      </w:pPr>
      <w:bookmarkStart w:id="2" w:name="_Toc213526382"/>
      <w:r>
        <w:rPr>
          <w:sz w:val="36"/>
          <w:szCs w:val="36"/>
        </w:rPr>
        <w:lastRenderedPageBreak/>
        <w:t>Motivation and Significance:</w:t>
      </w:r>
      <w:bookmarkEnd w:id="2"/>
    </w:p>
    <w:p w14:paraId="5188FDA4" w14:textId="0718A553" w:rsidR="00DD189B" w:rsidRDefault="00F05E21" w:rsidP="00D84A72">
      <w:pPr>
        <w:spacing w:line="360" w:lineRule="auto"/>
        <w:jc w:val="both"/>
      </w:pPr>
      <w:r>
        <w:t xml:space="preserve">The motivation for this project comes from the increasing complexity of global markets and the needs for modeling </w:t>
      </w:r>
      <w:r w:rsidR="006E27D5">
        <w:t>programs</w:t>
      </w:r>
      <w:r>
        <w:t xml:space="preserve"> </w:t>
      </w:r>
      <w:r w:rsidR="000C7A39">
        <w:t>that centralize technical refinery decisions with real market responses</w:t>
      </w:r>
      <w:r w:rsidR="00685421">
        <w:t xml:space="preserve">. </w:t>
      </w:r>
    </w:p>
    <w:p w14:paraId="46CC88B4" w14:textId="05A35A1A" w:rsidR="005F2728" w:rsidRDefault="00E15235" w:rsidP="00D84A72">
      <w:pPr>
        <w:spacing w:line="360" w:lineRule="auto"/>
        <w:jc w:val="both"/>
      </w:pPr>
      <w:r>
        <w:t>For refineries, the model helps identify</w:t>
      </w:r>
      <w:r w:rsidR="007E679C">
        <w:t xml:space="preserve"> the best combination of petroleum products</w:t>
      </w:r>
      <w:r w:rsidR="00EA6B6F">
        <w:t xml:space="preserve"> and pricing strategies that </w:t>
      </w:r>
      <w:r w:rsidR="00394A69">
        <w:t>lead to profitability</w:t>
      </w:r>
      <w:r w:rsidR="0037578A">
        <w:t xml:space="preserve">. As for policy introduction, </w:t>
      </w:r>
      <w:r w:rsidR="000946DF">
        <w:t>it provides a</w:t>
      </w:r>
      <w:r w:rsidR="00AF430B">
        <w:t>n idea of how taxes or other p</w:t>
      </w:r>
      <w:r w:rsidR="007B26E8">
        <w:t>olicies affect market prices</w:t>
      </w:r>
      <w:r w:rsidR="00D861D7">
        <w:t xml:space="preserve"> and</w:t>
      </w:r>
      <w:r w:rsidR="007B26E8">
        <w:t xml:space="preserve"> </w:t>
      </w:r>
      <w:r w:rsidR="00D861D7">
        <w:t xml:space="preserve">production levels. </w:t>
      </w:r>
      <w:r w:rsidR="007246F6">
        <w:t xml:space="preserve">The combination of </w:t>
      </w:r>
      <w:r w:rsidR="00AF1146">
        <w:t>real data</w:t>
      </w:r>
      <w:r w:rsidR="00542363">
        <w:t xml:space="preserve"> and economic </w:t>
      </w:r>
      <w:r w:rsidR="00D84A72">
        <w:t>modeling</w:t>
      </w:r>
      <w:r w:rsidR="00DB0E11">
        <w:t xml:space="preserve"> aims to support efficient refinery management</w:t>
      </w:r>
      <w:r w:rsidR="008418AD">
        <w:t xml:space="preserve"> and </w:t>
      </w:r>
      <w:r w:rsidR="006E27D5">
        <w:t>establish</w:t>
      </w:r>
      <w:r w:rsidR="00E97BEA">
        <w:t xml:space="preserve"> a balance between </w:t>
      </w:r>
      <w:r w:rsidR="007E6520">
        <w:t>econ</w:t>
      </w:r>
      <w:r w:rsidR="00A7442C">
        <w:t>omic growth and environmental</w:t>
      </w:r>
      <w:r w:rsidR="006E27D5">
        <w:t xml:space="preserve"> goals. </w:t>
      </w:r>
    </w:p>
    <w:p w14:paraId="723148D8" w14:textId="4F5EF2A3" w:rsidR="005F2728" w:rsidRDefault="005F2728" w:rsidP="00D84A72">
      <w:pPr>
        <w:spacing w:line="360" w:lineRule="auto"/>
        <w:jc w:val="both"/>
      </w:pPr>
      <w:r>
        <w:t xml:space="preserve">Beyond </w:t>
      </w:r>
      <w:r w:rsidR="0077118C">
        <w:t xml:space="preserve">its technical importance, the project has an objective to </w:t>
      </w:r>
      <w:r w:rsidR="00940453">
        <w:t xml:space="preserve">highlight the understanding of how optimization and market equilibrium models can work together </w:t>
      </w:r>
      <w:r w:rsidR="0061030C">
        <w:t xml:space="preserve">to </w:t>
      </w:r>
      <w:r w:rsidR="00D80569">
        <w:t>explain real-world energy dynamics</w:t>
      </w:r>
      <w:r w:rsidR="00C04EF9">
        <w:t xml:space="preserve">. It </w:t>
      </w:r>
      <w:r w:rsidR="003A0DFB">
        <w:t xml:space="preserve">highlights the significance of integrating operational and policy changes to achieve </w:t>
      </w:r>
      <w:r w:rsidR="0081233F">
        <w:t>sustainable</w:t>
      </w:r>
      <w:r w:rsidR="00637DAB">
        <w:t xml:space="preserve">, efficient, and precise decisions in the </w:t>
      </w:r>
      <w:r w:rsidR="0081233F">
        <w:t xml:space="preserve">refining business. </w:t>
      </w:r>
      <w:r w:rsidR="00811400">
        <w:t xml:space="preserve">In the next section, </w:t>
      </w:r>
      <w:r w:rsidR="00B37825">
        <w:t xml:space="preserve">the report introduces </w:t>
      </w:r>
      <w:r w:rsidR="00137F52">
        <w:t>the structure of LP, NLP, and MCP</w:t>
      </w:r>
      <w:r w:rsidR="00561CE2">
        <w:t xml:space="preserve"> models in </w:t>
      </w:r>
      <w:r w:rsidR="00D84A72">
        <w:t>detail</w:t>
      </w:r>
      <w:r w:rsidR="008B1DB0">
        <w:t xml:space="preserve">, and how the </w:t>
      </w:r>
      <w:r w:rsidR="00D84A72">
        <w:t>code</w:t>
      </w:r>
      <w:r w:rsidR="008B1DB0">
        <w:t xml:space="preserve"> </w:t>
      </w:r>
      <w:r w:rsidR="00D84A72">
        <w:t xml:space="preserve">is modeled and applied in this framework. </w:t>
      </w:r>
    </w:p>
    <w:p w14:paraId="74CA31F0" w14:textId="61ABEA88" w:rsidR="008B10D5" w:rsidRPr="00DD189B" w:rsidRDefault="00962033" w:rsidP="00D84A72">
      <w:pPr>
        <w:spacing w:line="360" w:lineRule="auto"/>
        <w:jc w:val="both"/>
      </w:pPr>
      <w:r>
        <w:t>One of the most interesting parts</w:t>
      </w:r>
      <w:r w:rsidR="00E16FD9">
        <w:t xml:space="preserve"> in t</w:t>
      </w:r>
      <w:r w:rsidR="008B10D5">
        <w:t xml:space="preserve">he refinery optimization model </w:t>
      </w:r>
      <w:r w:rsidR="00E16FD9">
        <w:t xml:space="preserve">is the combination of economic </w:t>
      </w:r>
      <w:r w:rsidR="0074086F">
        <w:t>insight, technical expertise, and engineering knowledge</w:t>
      </w:r>
      <w:r w:rsidR="0007001F">
        <w:t xml:space="preserve">, ensuring </w:t>
      </w:r>
      <w:r w:rsidR="00F31052">
        <w:t xml:space="preserve">efficient balance between economic objectives and refinery operation capability </w:t>
      </w:r>
    </w:p>
    <w:p w14:paraId="7673C2C6" w14:textId="77777777" w:rsidR="00656C33" w:rsidRDefault="00656C33" w:rsidP="000E63AB">
      <w:pPr>
        <w:pStyle w:val="Heading1"/>
        <w:rPr>
          <w:sz w:val="36"/>
          <w:szCs w:val="36"/>
        </w:rPr>
      </w:pPr>
      <w:r>
        <w:rPr>
          <w:sz w:val="36"/>
          <w:szCs w:val="36"/>
        </w:rPr>
        <w:br w:type="page"/>
      </w:r>
    </w:p>
    <w:p w14:paraId="29081A43" w14:textId="35757770" w:rsidR="000E63AB" w:rsidRDefault="000E63AB" w:rsidP="000E63AB">
      <w:pPr>
        <w:pStyle w:val="Heading1"/>
        <w:rPr>
          <w:sz w:val="36"/>
          <w:szCs w:val="36"/>
        </w:rPr>
      </w:pPr>
      <w:bookmarkStart w:id="3" w:name="_Toc213526383"/>
      <w:r w:rsidRPr="00381306">
        <w:rPr>
          <w:sz w:val="36"/>
          <w:szCs w:val="36"/>
        </w:rPr>
        <w:lastRenderedPageBreak/>
        <w:t>Model Structure</w:t>
      </w:r>
      <w:bookmarkEnd w:id="3"/>
    </w:p>
    <w:p w14:paraId="118079D3" w14:textId="608C6D37" w:rsidR="00430EA8" w:rsidRPr="00430EA8" w:rsidRDefault="00430EA8" w:rsidP="00430EA8">
      <w:r>
        <w:t>The model consists of LP, NLP, and MCP</w:t>
      </w:r>
      <w:r w:rsidR="00C37806">
        <w:t xml:space="preserve"> as illustrated below: </w:t>
      </w:r>
    </w:p>
    <w:p w14:paraId="71722980" w14:textId="77777777" w:rsidR="00F41091" w:rsidRPr="00954FF6" w:rsidRDefault="00F41091" w:rsidP="00F41091">
      <w:pPr>
        <w:jc w:val="both"/>
        <w:rPr>
          <w:rFonts w:ascii="Times New Roman" w:hAnsi="Times New Roman" w:cs="Times New Roman"/>
          <w:b/>
          <w:bCs/>
          <w:sz w:val="22"/>
          <w:szCs w:val="22"/>
        </w:rPr>
      </w:pPr>
      <w:r w:rsidRPr="00954FF6">
        <w:rPr>
          <w:rFonts w:ascii="Times New Roman" w:hAnsi="Times New Roman" w:cs="Times New Roman"/>
          <w:b/>
          <w:bCs/>
          <w:sz w:val="22"/>
          <w:szCs w:val="22"/>
        </w:rPr>
        <w:t xml:space="preserve">Sets/ Indices: </w:t>
      </w:r>
    </w:p>
    <w:p w14:paraId="663ED229" w14:textId="77777777" w:rsidR="00830A11" w:rsidRDefault="00284CB1" w:rsidP="00821752">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 xml:space="preserve">Products </w:t>
      </w:r>
      <w:proofErr w:type="spellStart"/>
      <w:r w:rsidR="00F41091" w:rsidRPr="00954FF6">
        <w:rPr>
          <w:rFonts w:ascii="Times New Roman" w:hAnsi="Times New Roman" w:cs="Times New Roman"/>
          <w:sz w:val="22"/>
          <w:szCs w:val="22"/>
        </w:rPr>
        <w:t>i</w:t>
      </w:r>
      <w:proofErr w:type="spellEnd"/>
      <w:r w:rsidR="00F41091" w:rsidRPr="00954FF6">
        <w:rPr>
          <w:rFonts w:ascii="Times New Roman" w:hAnsi="Times New Roman" w:cs="Times New Roman"/>
          <w:sz w:val="22"/>
          <w:szCs w:val="22"/>
        </w:rPr>
        <w:t xml:space="preserve"> € </w:t>
      </w:r>
      <w:r>
        <w:rPr>
          <w:rFonts w:ascii="Times New Roman" w:hAnsi="Times New Roman" w:cs="Times New Roman"/>
          <w:sz w:val="22"/>
          <w:szCs w:val="22"/>
        </w:rPr>
        <w:t>{</w:t>
      </w:r>
      <w:proofErr w:type="gramStart"/>
      <w:r w:rsidR="00F41091" w:rsidRPr="00954FF6">
        <w:rPr>
          <w:rFonts w:ascii="Times New Roman" w:hAnsi="Times New Roman" w:cs="Times New Roman"/>
          <w:sz w:val="22"/>
          <w:szCs w:val="22"/>
        </w:rPr>
        <w:t>G,MD</w:t>
      </w:r>
      <w:proofErr w:type="gramEnd"/>
      <w:r>
        <w:rPr>
          <w:rFonts w:ascii="Times New Roman" w:hAnsi="Times New Roman" w:cs="Times New Roman"/>
          <w:sz w:val="22"/>
          <w:szCs w:val="22"/>
        </w:rPr>
        <w:t>}</w:t>
      </w:r>
      <w:r w:rsidR="00F41091" w:rsidRPr="00954FF6">
        <w:rPr>
          <w:rFonts w:ascii="Times New Roman" w:hAnsi="Times New Roman" w:cs="Times New Roman"/>
          <w:sz w:val="22"/>
          <w:szCs w:val="22"/>
        </w:rPr>
        <w:t>; G=Gasoline, MD=Middle Distillates (Diesel &amp; Jet Fuel</w:t>
      </w:r>
      <w:proofErr w:type="gramStart"/>
      <w:r w:rsidR="00821752" w:rsidRPr="00954FF6">
        <w:rPr>
          <w:rFonts w:ascii="Times New Roman" w:hAnsi="Times New Roman" w:cs="Times New Roman"/>
          <w:sz w:val="22"/>
          <w:szCs w:val="22"/>
        </w:rPr>
        <w:t>)</w:t>
      </w:r>
      <w:r w:rsidR="00821752">
        <w:rPr>
          <w:rFonts w:ascii="Times New Roman" w:hAnsi="Times New Roman" w:cs="Times New Roman"/>
          <w:sz w:val="22"/>
          <w:szCs w:val="22"/>
        </w:rPr>
        <w:t>;</w:t>
      </w:r>
      <w:proofErr w:type="gramEnd"/>
      <w:r w:rsidR="00821752" w:rsidRPr="00821752">
        <w:rPr>
          <w:rFonts w:ascii="Times New Roman" w:hAnsi="Times New Roman" w:cs="Times New Roman"/>
          <w:sz w:val="22"/>
          <w:szCs w:val="22"/>
        </w:rPr>
        <w:t xml:space="preserve"> </w:t>
      </w:r>
    </w:p>
    <w:p w14:paraId="1C67274A" w14:textId="64DF514D" w:rsidR="00E0634C" w:rsidRDefault="00821752" w:rsidP="00821752">
      <w:pPr>
        <w:pStyle w:val="ListParagraph"/>
        <w:numPr>
          <w:ilvl w:val="0"/>
          <w:numId w:val="1"/>
        </w:numPr>
        <w:jc w:val="both"/>
        <w:rPr>
          <w:rFonts w:ascii="Times New Roman" w:hAnsi="Times New Roman" w:cs="Times New Roman"/>
          <w:sz w:val="22"/>
          <w:szCs w:val="22"/>
        </w:rPr>
      </w:pPr>
      <w:r w:rsidRPr="00821752">
        <w:rPr>
          <w:rFonts w:ascii="Times New Roman" w:hAnsi="Times New Roman" w:cs="Times New Roman"/>
          <w:sz w:val="22"/>
          <w:szCs w:val="22"/>
        </w:rPr>
        <w:t>Suppliers</w:t>
      </w:r>
      <w:r w:rsidR="00E0634C" w:rsidRPr="00821752">
        <w:rPr>
          <w:rFonts w:ascii="Times New Roman" w:hAnsi="Times New Roman" w:cs="Times New Roman"/>
          <w:sz w:val="22"/>
          <w:szCs w:val="22"/>
        </w:rPr>
        <w:t xml:space="preserve"> s €</w:t>
      </w:r>
      <w:r w:rsidR="00284CB1" w:rsidRPr="00821752">
        <w:rPr>
          <w:rFonts w:ascii="Times New Roman" w:hAnsi="Times New Roman" w:cs="Times New Roman"/>
          <w:sz w:val="22"/>
          <w:szCs w:val="22"/>
        </w:rPr>
        <w:t xml:space="preserve"> {s</w:t>
      </w:r>
      <w:proofErr w:type="gramStart"/>
      <w:r w:rsidR="00284CB1" w:rsidRPr="00821752">
        <w:rPr>
          <w:rFonts w:ascii="Times New Roman" w:hAnsi="Times New Roman" w:cs="Times New Roman"/>
          <w:sz w:val="22"/>
          <w:szCs w:val="22"/>
        </w:rPr>
        <w:t>1,s</w:t>
      </w:r>
      <w:proofErr w:type="gramEnd"/>
      <w:r w:rsidR="00284CB1" w:rsidRPr="00821752">
        <w:rPr>
          <w:rFonts w:ascii="Times New Roman" w:hAnsi="Times New Roman" w:cs="Times New Roman"/>
          <w:sz w:val="22"/>
          <w:szCs w:val="22"/>
        </w:rPr>
        <w:t>2}</w:t>
      </w:r>
    </w:p>
    <w:p w14:paraId="15586DFC" w14:textId="449149E9" w:rsidR="000A4834" w:rsidRDefault="000A4834" w:rsidP="000A4834">
      <w:pPr>
        <w:jc w:val="both"/>
        <w:rPr>
          <w:rFonts w:ascii="Times New Roman" w:hAnsi="Times New Roman" w:cs="Times New Roman"/>
          <w:sz w:val="22"/>
          <w:szCs w:val="22"/>
        </w:rPr>
      </w:pPr>
      <w:r>
        <w:rPr>
          <w:rFonts w:ascii="Times New Roman" w:hAnsi="Times New Roman" w:cs="Times New Roman"/>
          <w:sz w:val="22"/>
          <w:szCs w:val="22"/>
        </w:rPr>
        <w:t xml:space="preserve">Parameters: </w:t>
      </w:r>
    </w:p>
    <w:p w14:paraId="1D1C4664" w14:textId="67B95712" w:rsidR="00196B38" w:rsidRPr="005E12CD" w:rsidRDefault="00196B38" w:rsidP="00C57439">
      <w:pPr>
        <w:pStyle w:val="ListParagraph"/>
        <w:numPr>
          <w:ilvl w:val="0"/>
          <w:numId w:val="14"/>
        </w:numPr>
        <w:jc w:val="both"/>
        <w:rPr>
          <w:rFonts w:ascii="Times New Roman" w:hAnsi="Times New Roman" w:cs="Times New Roman"/>
          <w:sz w:val="22"/>
          <w:szCs w:val="22"/>
          <w:u w:val="single"/>
        </w:rPr>
      </w:pPr>
      <w:r w:rsidRPr="005E12CD">
        <w:rPr>
          <w:rFonts w:ascii="Times New Roman" w:hAnsi="Times New Roman" w:cs="Times New Roman"/>
          <w:sz w:val="22"/>
          <w:szCs w:val="22"/>
          <w:u w:val="single"/>
        </w:rPr>
        <w:t xml:space="preserve">Refinery and Market </w:t>
      </w:r>
      <w:r w:rsidR="005E12CD" w:rsidRPr="005E12CD">
        <w:rPr>
          <w:rFonts w:ascii="Times New Roman" w:hAnsi="Times New Roman" w:cs="Times New Roman"/>
          <w:sz w:val="22"/>
          <w:szCs w:val="22"/>
          <w:u w:val="single"/>
        </w:rPr>
        <w:t xml:space="preserve">Constants: </w:t>
      </w:r>
    </w:p>
    <w:p w14:paraId="6876D5FE" w14:textId="78985BF3" w:rsidR="000A4834" w:rsidRDefault="000A4834" w:rsidP="00C57439">
      <w:pPr>
        <w:pStyle w:val="ListParagraph"/>
        <w:numPr>
          <w:ilvl w:val="1"/>
          <w:numId w:val="1"/>
        </w:numPr>
        <w:rPr>
          <w:rFonts w:ascii="Times New Roman" w:hAnsi="Times New Roman" w:cs="Times New Roman"/>
          <w:sz w:val="22"/>
          <w:szCs w:val="22"/>
        </w:rPr>
      </w:pPr>
      <w:r w:rsidRPr="00954FF6">
        <w:rPr>
          <w:rFonts w:ascii="Times New Roman" w:hAnsi="Times New Roman" w:cs="Times New Roman"/>
          <w:sz w:val="22"/>
          <w:szCs w:val="22"/>
        </w:rPr>
        <w:t>X</w:t>
      </w:r>
      <w:r>
        <w:rPr>
          <w:rFonts w:ascii="Times New Roman" w:hAnsi="Times New Roman" w:cs="Times New Roman"/>
          <w:sz w:val="22"/>
          <w:szCs w:val="22"/>
        </w:rPr>
        <w:t>_rate</w:t>
      </w:r>
      <w:r w:rsidRPr="00954FF6">
        <w:rPr>
          <w:rFonts w:ascii="Times New Roman" w:hAnsi="Times New Roman" w:cs="Times New Roman"/>
          <w:sz w:val="22"/>
          <w:szCs w:val="22"/>
        </w:rPr>
        <w:t xml:space="preserve"> ≥ 0</w:t>
      </w:r>
      <w:r w:rsidR="00D440EC">
        <w:rPr>
          <w:rFonts w:ascii="Times New Roman" w:hAnsi="Times New Roman" w:cs="Times New Roman"/>
          <w:sz w:val="22"/>
          <w:szCs w:val="22"/>
        </w:rPr>
        <w:t>: Total refinery throughput (</w:t>
      </w:r>
      <w:proofErr w:type="spellStart"/>
      <w:r w:rsidR="00D440EC">
        <w:rPr>
          <w:rFonts w:ascii="Times New Roman" w:hAnsi="Times New Roman" w:cs="Times New Roman"/>
          <w:sz w:val="22"/>
          <w:szCs w:val="22"/>
        </w:rPr>
        <w:t>bbl</w:t>
      </w:r>
      <w:proofErr w:type="spellEnd"/>
      <w:r w:rsidR="00D440EC">
        <w:rPr>
          <w:rFonts w:ascii="Times New Roman" w:hAnsi="Times New Roman" w:cs="Times New Roman"/>
          <w:sz w:val="22"/>
          <w:szCs w:val="22"/>
        </w:rPr>
        <w:t>/day)</w:t>
      </w:r>
    </w:p>
    <w:p w14:paraId="5DD48116" w14:textId="7B9C59E0" w:rsidR="00D440EC" w:rsidRDefault="00D440EC" w:rsidP="00C57439">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C</w:t>
      </w:r>
      <w:r w:rsidRPr="001E1196">
        <w:rPr>
          <w:rFonts w:ascii="Times New Roman" w:hAnsi="Times New Roman" w:cs="Times New Roman"/>
          <w:sz w:val="22"/>
          <w:szCs w:val="22"/>
          <w:vertAlign w:val="subscript"/>
        </w:rPr>
        <w:t>0</w:t>
      </w:r>
      <w:r w:rsidR="00D34603">
        <w:rPr>
          <w:rFonts w:ascii="Times New Roman" w:hAnsi="Times New Roman" w:cs="Times New Roman"/>
          <w:sz w:val="22"/>
          <w:szCs w:val="22"/>
        </w:rPr>
        <w:t xml:space="preserve">: Fixed cost ($) </w:t>
      </w:r>
    </w:p>
    <w:p w14:paraId="490196F4" w14:textId="7C472D1E" w:rsidR="00D34603" w:rsidRDefault="00D34603" w:rsidP="00C57439">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W: Crude oil price ($/</w:t>
      </w:r>
      <w:proofErr w:type="spellStart"/>
      <w:r>
        <w:rPr>
          <w:rFonts w:ascii="Times New Roman" w:hAnsi="Times New Roman" w:cs="Times New Roman"/>
          <w:sz w:val="22"/>
          <w:szCs w:val="22"/>
        </w:rPr>
        <w:t>bbl</w:t>
      </w:r>
      <w:proofErr w:type="spellEnd"/>
      <w:r>
        <w:rPr>
          <w:rFonts w:ascii="Times New Roman" w:hAnsi="Times New Roman" w:cs="Times New Roman"/>
          <w:sz w:val="22"/>
          <w:szCs w:val="22"/>
        </w:rPr>
        <w:t>)</w:t>
      </w:r>
    </w:p>
    <w:p w14:paraId="7C360752" w14:textId="77777777" w:rsidR="005E12CD" w:rsidRDefault="005E12CD" w:rsidP="005E12CD">
      <w:pPr>
        <w:pStyle w:val="ListParagraph"/>
        <w:rPr>
          <w:rFonts w:ascii="Times New Roman" w:hAnsi="Times New Roman" w:cs="Times New Roman"/>
          <w:sz w:val="22"/>
          <w:szCs w:val="22"/>
        </w:rPr>
      </w:pPr>
    </w:p>
    <w:p w14:paraId="3ED8B6CF" w14:textId="43511993" w:rsidR="005E12CD" w:rsidRPr="005E12CD" w:rsidRDefault="005E12CD" w:rsidP="00C57439">
      <w:pPr>
        <w:pStyle w:val="ListParagraph"/>
        <w:numPr>
          <w:ilvl w:val="0"/>
          <w:numId w:val="14"/>
        </w:numPr>
        <w:jc w:val="both"/>
        <w:rPr>
          <w:rFonts w:ascii="Times New Roman" w:hAnsi="Times New Roman" w:cs="Times New Roman"/>
          <w:sz w:val="22"/>
          <w:szCs w:val="22"/>
          <w:u w:val="single"/>
        </w:rPr>
      </w:pPr>
      <w:r>
        <w:rPr>
          <w:rFonts w:ascii="Times New Roman" w:hAnsi="Times New Roman" w:cs="Times New Roman"/>
          <w:sz w:val="22"/>
          <w:szCs w:val="22"/>
          <w:u w:val="single"/>
        </w:rPr>
        <w:t>Demand and Supply Averages</w:t>
      </w:r>
    </w:p>
    <w:p w14:paraId="1AE9F566" w14:textId="5B9EC8F0" w:rsidR="005E12CD" w:rsidRDefault="00A53589" w:rsidP="00C57439">
      <w:pPr>
        <w:pStyle w:val="ListParagraph"/>
        <w:numPr>
          <w:ilvl w:val="1"/>
          <w:numId w:val="1"/>
        </w:numPr>
        <w:rPr>
          <w:rFonts w:ascii="Times New Roman" w:hAnsi="Times New Roman" w:cs="Times New Roman"/>
          <w:sz w:val="22"/>
          <w:szCs w:val="22"/>
        </w:rPr>
      </w:pPr>
      <w:proofErr w:type="gramStart"/>
      <w:r>
        <w:rPr>
          <w:rFonts w:ascii="Times New Roman" w:hAnsi="Times New Roman" w:cs="Times New Roman"/>
          <w:sz w:val="22"/>
          <w:szCs w:val="22"/>
        </w:rPr>
        <w:t>P</w:t>
      </w:r>
      <w:r w:rsidRPr="00D95AB8">
        <w:rPr>
          <w:rFonts w:ascii="Times New Roman" w:hAnsi="Times New Roman" w:cs="Times New Roman"/>
          <w:sz w:val="22"/>
          <w:szCs w:val="22"/>
          <w:vertAlign w:val="subscript"/>
        </w:rPr>
        <w:t>avg,</w:t>
      </w:r>
      <w:r w:rsidR="00D95AB8">
        <w:rPr>
          <w:rFonts w:ascii="Times New Roman" w:hAnsi="Times New Roman" w:cs="Times New Roman"/>
          <w:sz w:val="22"/>
          <w:szCs w:val="22"/>
          <w:vertAlign w:val="subscript"/>
        </w:rPr>
        <w:t>i</w:t>
      </w:r>
      <w:proofErr w:type="gramEnd"/>
      <w:r>
        <w:rPr>
          <w:rFonts w:ascii="Times New Roman" w:hAnsi="Times New Roman" w:cs="Times New Roman"/>
          <w:sz w:val="22"/>
          <w:szCs w:val="22"/>
        </w:rPr>
        <w:t xml:space="preserve">: Average market price of product </w:t>
      </w:r>
      <w:proofErr w:type="spellStart"/>
      <w:r>
        <w:rPr>
          <w:rFonts w:ascii="Times New Roman" w:hAnsi="Times New Roman" w:cs="Times New Roman"/>
          <w:sz w:val="22"/>
          <w:szCs w:val="22"/>
        </w:rPr>
        <w:t>i</w:t>
      </w:r>
      <w:proofErr w:type="spellEnd"/>
    </w:p>
    <w:p w14:paraId="5A100BE1" w14:textId="7ADC1B89" w:rsidR="00E53EF7" w:rsidRDefault="00E53EF7" w:rsidP="00C57439">
      <w:pPr>
        <w:pStyle w:val="ListParagraph"/>
        <w:numPr>
          <w:ilvl w:val="1"/>
          <w:numId w:val="1"/>
        </w:numPr>
        <w:rPr>
          <w:rFonts w:ascii="Times New Roman" w:hAnsi="Times New Roman" w:cs="Times New Roman"/>
          <w:sz w:val="22"/>
          <w:szCs w:val="22"/>
        </w:rPr>
      </w:pPr>
      <w:proofErr w:type="gramStart"/>
      <w:r>
        <w:rPr>
          <w:rFonts w:ascii="Times New Roman" w:hAnsi="Times New Roman" w:cs="Times New Roman"/>
          <w:sz w:val="22"/>
          <w:szCs w:val="22"/>
        </w:rPr>
        <w:t>Q</w:t>
      </w:r>
      <w:r w:rsidRPr="00D95AB8">
        <w:rPr>
          <w:rFonts w:ascii="Times New Roman" w:hAnsi="Times New Roman" w:cs="Times New Roman"/>
          <w:sz w:val="22"/>
          <w:szCs w:val="22"/>
          <w:vertAlign w:val="subscript"/>
        </w:rPr>
        <w:t>avg,i</w:t>
      </w:r>
      <w:proofErr w:type="gramEnd"/>
      <w:r>
        <w:rPr>
          <w:rFonts w:ascii="Times New Roman" w:hAnsi="Times New Roman" w:cs="Times New Roman"/>
          <w:sz w:val="22"/>
          <w:szCs w:val="22"/>
        </w:rPr>
        <w:t>: Average market quantity of product</w:t>
      </w:r>
      <w:r w:rsidR="00D95AB8">
        <w:rPr>
          <w:rFonts w:ascii="Times New Roman" w:hAnsi="Times New Roman" w:cs="Times New Roman"/>
          <w:sz w:val="22"/>
          <w:szCs w:val="22"/>
        </w:rPr>
        <w:t xml:space="preserve"> </w:t>
      </w:r>
      <w:proofErr w:type="spellStart"/>
      <w:r w:rsidR="00D95AB8">
        <w:rPr>
          <w:rFonts w:ascii="Times New Roman" w:hAnsi="Times New Roman" w:cs="Times New Roman"/>
          <w:sz w:val="22"/>
          <w:szCs w:val="22"/>
        </w:rPr>
        <w:t>i</w:t>
      </w:r>
      <w:proofErr w:type="spellEnd"/>
      <w:r>
        <w:rPr>
          <w:rFonts w:ascii="Times New Roman" w:hAnsi="Times New Roman" w:cs="Times New Roman"/>
          <w:sz w:val="22"/>
          <w:szCs w:val="22"/>
        </w:rPr>
        <w:t xml:space="preserve"> </w:t>
      </w:r>
    </w:p>
    <w:p w14:paraId="302822D4" w14:textId="1822F99B" w:rsidR="00E53EF7" w:rsidRDefault="00A71DA4" w:rsidP="00C57439">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(E</w:t>
      </w:r>
      <w:r w:rsidRPr="00130117">
        <w:rPr>
          <w:rFonts w:ascii="Times New Roman" w:hAnsi="Times New Roman" w:cs="Times New Roman"/>
          <w:sz w:val="22"/>
          <w:szCs w:val="22"/>
          <w:vertAlign w:val="subscript"/>
        </w:rPr>
        <w:t>i</w:t>
      </w:r>
      <w:r>
        <w:rPr>
          <w:rFonts w:ascii="Times New Roman" w:hAnsi="Times New Roman" w:cs="Times New Roman"/>
          <w:sz w:val="22"/>
          <w:szCs w:val="22"/>
        </w:rPr>
        <w:t>)</w:t>
      </w:r>
      <w:r w:rsidR="00D95AB8">
        <w:rPr>
          <w:rFonts w:ascii="Times New Roman" w:hAnsi="Times New Roman" w:cs="Times New Roman"/>
          <w:sz w:val="22"/>
          <w:szCs w:val="22"/>
          <w:vertAlign w:val="superscript"/>
        </w:rPr>
        <w:t>D</w:t>
      </w:r>
      <w:r w:rsidR="00927AD4" w:rsidRPr="00927AD4">
        <w:rPr>
          <w:rFonts w:ascii="Times New Roman" w:hAnsi="Times New Roman" w:cs="Times New Roman"/>
          <w:sz w:val="22"/>
          <w:szCs w:val="22"/>
        </w:rPr>
        <w:t>: Price elasticity of</w:t>
      </w:r>
      <w:r w:rsidR="00927AD4">
        <w:rPr>
          <w:rFonts w:ascii="Times New Roman" w:hAnsi="Times New Roman" w:cs="Times New Roman"/>
          <w:sz w:val="22"/>
          <w:szCs w:val="22"/>
        </w:rPr>
        <w:t xml:space="preserve"> demand </w:t>
      </w:r>
    </w:p>
    <w:p w14:paraId="39F44B21" w14:textId="2BDEA25E" w:rsidR="00D34603" w:rsidRDefault="00A71DA4" w:rsidP="00AB3BA3">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w:t>
      </w:r>
      <w:r w:rsidR="00927AD4">
        <w:rPr>
          <w:rFonts w:ascii="Times New Roman" w:hAnsi="Times New Roman" w:cs="Times New Roman"/>
          <w:sz w:val="22"/>
          <w:szCs w:val="22"/>
        </w:rPr>
        <w:t>E</w:t>
      </w:r>
      <w:r w:rsidR="00927AD4" w:rsidRPr="00130117">
        <w:rPr>
          <w:rFonts w:ascii="Times New Roman" w:hAnsi="Times New Roman" w:cs="Times New Roman"/>
          <w:sz w:val="22"/>
          <w:szCs w:val="22"/>
          <w:vertAlign w:val="subscript"/>
        </w:rPr>
        <w:t>i</w:t>
      </w:r>
      <w:r>
        <w:rPr>
          <w:rFonts w:ascii="Times New Roman" w:hAnsi="Times New Roman" w:cs="Times New Roman"/>
          <w:sz w:val="22"/>
          <w:szCs w:val="22"/>
        </w:rPr>
        <w:t>)</w:t>
      </w:r>
      <w:r w:rsidRPr="00A71DA4">
        <w:rPr>
          <w:rFonts w:ascii="Times New Roman" w:hAnsi="Times New Roman" w:cs="Times New Roman"/>
          <w:sz w:val="22"/>
          <w:szCs w:val="22"/>
          <w:vertAlign w:val="superscript"/>
        </w:rPr>
        <w:t>S</w:t>
      </w:r>
      <w:r w:rsidR="00927AD4">
        <w:rPr>
          <w:rFonts w:ascii="Times New Roman" w:hAnsi="Times New Roman" w:cs="Times New Roman"/>
          <w:sz w:val="22"/>
          <w:szCs w:val="22"/>
        </w:rPr>
        <w:t xml:space="preserve">: Price elasticity of supply </w:t>
      </w:r>
    </w:p>
    <w:p w14:paraId="203EA7B2" w14:textId="77777777" w:rsidR="00AB3BA3" w:rsidRPr="00AB3BA3" w:rsidRDefault="00AB3BA3" w:rsidP="00AB3BA3">
      <w:pPr>
        <w:pStyle w:val="ListParagraph"/>
        <w:ind w:left="1440"/>
        <w:rPr>
          <w:rFonts w:ascii="Times New Roman" w:hAnsi="Times New Roman" w:cs="Times New Roman"/>
          <w:sz w:val="22"/>
          <w:szCs w:val="22"/>
        </w:rPr>
      </w:pPr>
    </w:p>
    <w:p w14:paraId="0A9E7083" w14:textId="789F3438" w:rsidR="00C01FB9" w:rsidRPr="005E12CD" w:rsidRDefault="00821097" w:rsidP="00C57439">
      <w:pPr>
        <w:pStyle w:val="ListParagraph"/>
        <w:numPr>
          <w:ilvl w:val="0"/>
          <w:numId w:val="14"/>
        </w:numPr>
        <w:jc w:val="both"/>
        <w:rPr>
          <w:rFonts w:ascii="Times New Roman" w:hAnsi="Times New Roman" w:cs="Times New Roman"/>
          <w:sz w:val="22"/>
          <w:szCs w:val="22"/>
          <w:u w:val="single"/>
        </w:rPr>
      </w:pPr>
      <w:r>
        <w:rPr>
          <w:rFonts w:ascii="Times New Roman" w:hAnsi="Times New Roman" w:cs="Times New Roman"/>
          <w:sz w:val="22"/>
          <w:szCs w:val="22"/>
          <w:u w:val="single"/>
        </w:rPr>
        <w:t>Isoelastic MCP Values</w:t>
      </w:r>
    </w:p>
    <w:p w14:paraId="4779A912" w14:textId="31C8D393" w:rsidR="00CC21B8" w:rsidRPr="00CC21B8" w:rsidRDefault="00090191" w:rsidP="000F7A3F">
      <w:pPr>
        <w:pStyle w:val="ListParagraph"/>
        <w:numPr>
          <w:ilvl w:val="0"/>
          <w:numId w:val="9"/>
        </w:numPr>
        <w:rPr>
          <w:rFonts w:ascii="Times New Roman" w:eastAsiaTheme="minorEastAsia" w:hAnsi="Times New Roman" w:cs="Times New Roman"/>
          <w:sz w:val="22"/>
          <w:szCs w:val="22"/>
        </w:rPr>
      </w:pP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P</m:t>
            </m:r>
            <m:ctrlPr>
              <w:rPr>
                <w:rFonts w:ascii="Cambria Math" w:hAnsi="Cambria Math" w:cs="Times New Roman"/>
                <w:i/>
                <w:sz w:val="22"/>
                <w:szCs w:val="22"/>
              </w:rPr>
            </m:ctrlPr>
          </m:e>
        </m:acc>
        <m:r>
          <w:rPr>
            <w:rFonts w:ascii="Cambria Math" w:hAnsi="Cambria Math" w:cs="Times New Roman"/>
            <w:sz w:val="22"/>
            <w:szCs w:val="22"/>
          </w:rPr>
          <m:t>d</m:t>
        </m:r>
      </m:oMath>
      <w:r w:rsidR="00767A3E">
        <w:rPr>
          <w:rFonts w:ascii="Times New Roman" w:eastAsiaTheme="minorEastAsia" w:hAnsi="Times New Roman" w:cs="Times New Roman"/>
          <w:sz w:val="22"/>
          <w:szCs w:val="22"/>
        </w:rPr>
        <w:t xml:space="preserve"> </w:t>
      </w:r>
      <w:r w:rsidR="00042CC6">
        <w:rPr>
          <w:rFonts w:ascii="Times New Roman" w:eastAsiaTheme="minorEastAsia" w:hAnsi="Times New Roman" w:cs="Times New Roman"/>
          <w:sz w:val="22"/>
          <w:szCs w:val="22"/>
        </w:rPr>
        <w:t xml:space="preserve">&gt; </w:t>
      </w:r>
      <w:r w:rsidR="00CC21B8">
        <w:rPr>
          <w:rFonts w:ascii="Times New Roman" w:eastAsiaTheme="minorEastAsia" w:hAnsi="Times New Roman" w:cs="Times New Roman"/>
          <w:sz w:val="22"/>
          <w:szCs w:val="22"/>
        </w:rPr>
        <w:t xml:space="preserve">0: Reference demand price </w:t>
      </w:r>
    </w:p>
    <w:p w14:paraId="556ADB33" w14:textId="68A8FA23" w:rsidR="00CC21B8" w:rsidRPr="00CC21B8" w:rsidRDefault="00090191" w:rsidP="000F7A3F">
      <w:pPr>
        <w:pStyle w:val="ListParagraph"/>
        <w:numPr>
          <w:ilvl w:val="0"/>
          <w:numId w:val="9"/>
        </w:numPr>
        <w:rPr>
          <w:rFonts w:ascii="Times New Roman" w:eastAsiaTheme="minorEastAsia" w:hAnsi="Times New Roman" w:cs="Times New Roman"/>
          <w:sz w:val="22"/>
          <w:szCs w:val="22"/>
        </w:rPr>
      </w:pP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q</m:t>
            </m:r>
            <m:ctrlPr>
              <w:rPr>
                <w:rFonts w:ascii="Cambria Math" w:hAnsi="Cambria Math" w:cs="Times New Roman"/>
                <w:i/>
                <w:sz w:val="22"/>
                <w:szCs w:val="22"/>
              </w:rPr>
            </m:ctrlPr>
          </m:e>
        </m:acc>
        <m:r>
          <w:rPr>
            <w:rFonts w:ascii="Cambria Math" w:hAnsi="Cambria Math" w:cs="Times New Roman"/>
            <w:sz w:val="22"/>
            <w:szCs w:val="22"/>
          </w:rPr>
          <m:t>d</m:t>
        </m:r>
      </m:oMath>
      <w:r w:rsidR="00A64B73">
        <w:rPr>
          <w:rFonts w:ascii="Times New Roman" w:eastAsiaTheme="minorEastAsia" w:hAnsi="Times New Roman" w:cs="Times New Roman"/>
          <w:sz w:val="22"/>
          <w:szCs w:val="22"/>
        </w:rPr>
        <w:t xml:space="preserve"> &gt; 0</w:t>
      </w:r>
      <w:r w:rsidR="00CC21B8">
        <w:rPr>
          <w:rFonts w:ascii="Times New Roman" w:eastAsiaTheme="minorEastAsia" w:hAnsi="Times New Roman" w:cs="Times New Roman"/>
          <w:sz w:val="22"/>
          <w:szCs w:val="22"/>
        </w:rPr>
        <w:t>: Reference demand quantity</w:t>
      </w:r>
    </w:p>
    <w:p w14:paraId="3B03F446" w14:textId="33FF981E" w:rsidR="008B3709" w:rsidRPr="00AF7750" w:rsidRDefault="006C0AF3" w:rsidP="000F7A3F">
      <w:pPr>
        <w:pStyle w:val="ListParagraph"/>
        <w:numPr>
          <w:ilvl w:val="0"/>
          <w:numId w:val="9"/>
        </w:numPr>
        <w:rPr>
          <w:rFonts w:ascii="Times New Roman" w:eastAsiaTheme="minorEastAsia" w:hAnsi="Times New Roman" w:cs="Times New Roman"/>
          <w:sz w:val="22"/>
          <w:szCs w:val="22"/>
        </w:rPr>
      </w:pPr>
      <w:r>
        <w:rPr>
          <w:rFonts w:ascii="Times New Roman" w:hAnsi="Times New Roman" w:cs="Times New Roman"/>
          <w:sz w:val="22"/>
          <w:szCs w:val="22"/>
        </w:rPr>
        <w:t>(E</w:t>
      </w:r>
      <w:r w:rsidRPr="00130117">
        <w:rPr>
          <w:rFonts w:ascii="Times New Roman" w:hAnsi="Times New Roman" w:cs="Times New Roman"/>
          <w:sz w:val="22"/>
          <w:szCs w:val="22"/>
          <w:vertAlign w:val="subscript"/>
        </w:rPr>
        <w:t>i</w:t>
      </w:r>
      <w:r>
        <w:rPr>
          <w:rFonts w:ascii="Times New Roman" w:hAnsi="Times New Roman" w:cs="Times New Roman"/>
          <w:sz w:val="22"/>
          <w:szCs w:val="22"/>
        </w:rPr>
        <w:t>)</w:t>
      </w:r>
      <w:proofErr w:type="gramStart"/>
      <w:r>
        <w:rPr>
          <w:rFonts w:ascii="Times New Roman" w:hAnsi="Times New Roman" w:cs="Times New Roman"/>
          <w:sz w:val="22"/>
          <w:szCs w:val="22"/>
          <w:vertAlign w:val="superscript"/>
        </w:rPr>
        <w:t xml:space="preserve">D  </w:t>
      </w:r>
      <w:r>
        <w:rPr>
          <w:rFonts w:ascii="Times New Roman" w:eastAsiaTheme="minorEastAsia" w:hAnsi="Times New Roman" w:cs="Times New Roman"/>
          <w:sz w:val="22"/>
          <w:szCs w:val="22"/>
        </w:rPr>
        <w:t>&gt;</w:t>
      </w:r>
      <w:proofErr w:type="gramEnd"/>
      <w:r>
        <w:rPr>
          <w:rFonts w:ascii="Times New Roman" w:eastAsiaTheme="minorEastAsia" w:hAnsi="Times New Roman" w:cs="Times New Roman"/>
          <w:sz w:val="22"/>
          <w:szCs w:val="22"/>
        </w:rPr>
        <w:t xml:space="preserve"> 0</w:t>
      </w:r>
      <w:r w:rsidR="00AF7750">
        <w:rPr>
          <w:rFonts w:ascii="Times New Roman" w:eastAsiaTheme="minorEastAsia" w:hAnsi="Times New Roman" w:cs="Times New Roman"/>
          <w:sz w:val="22"/>
          <w:szCs w:val="22"/>
        </w:rPr>
        <w:t xml:space="preserve">: Demand elasticity </w:t>
      </w:r>
    </w:p>
    <w:p w14:paraId="2B47EF9C" w14:textId="361A77E1" w:rsidR="00AF7750" w:rsidRPr="00AF7750" w:rsidRDefault="00090191" w:rsidP="00AF7750">
      <w:pPr>
        <w:pStyle w:val="ListParagraph"/>
        <w:numPr>
          <w:ilvl w:val="0"/>
          <w:numId w:val="9"/>
        </w:numPr>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τ</m:t>
            </m:r>
          </m:e>
          <m:sup>
            <m:r>
              <w:rPr>
                <w:rFonts w:ascii="Cambria Math" w:eastAsiaTheme="minorEastAsia" w:hAnsi="Cambria Math" w:cs="Times New Roman"/>
                <w:sz w:val="22"/>
                <w:szCs w:val="22"/>
              </w:rPr>
              <m:t>D</m:t>
            </m:r>
          </m:sup>
        </m:sSup>
      </m:oMath>
      <w:r w:rsidR="00AF7750">
        <w:rPr>
          <w:rFonts w:ascii="Times New Roman" w:eastAsiaTheme="minorEastAsia" w:hAnsi="Times New Roman" w:cs="Times New Roman"/>
          <w:sz w:val="22"/>
          <w:szCs w:val="22"/>
        </w:rPr>
        <w:t xml:space="preserve"> &gt; 0: Demand-side tax multiplier</w:t>
      </w:r>
    </w:p>
    <w:p w14:paraId="1AF23453" w14:textId="113AE91C" w:rsidR="00AF7750" w:rsidRPr="00AF7750" w:rsidRDefault="00090191" w:rsidP="006C0AF3">
      <w:pPr>
        <w:pStyle w:val="ListParagraph"/>
        <w:numPr>
          <w:ilvl w:val="0"/>
          <w:numId w:val="9"/>
        </w:numPr>
        <w:rPr>
          <w:rFonts w:ascii="Times New Roman" w:eastAsiaTheme="minorEastAsia" w:hAnsi="Times New Roman" w:cs="Times New Roman"/>
          <w:sz w:val="22"/>
          <w:szCs w:val="22"/>
        </w:rPr>
      </w:pP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P</m:t>
            </m:r>
            <m:ctrlPr>
              <w:rPr>
                <w:rFonts w:ascii="Cambria Math" w:hAnsi="Cambria Math" w:cs="Times New Roman"/>
                <w:i/>
                <w:sz w:val="22"/>
                <w:szCs w:val="22"/>
              </w:rPr>
            </m:ctrlPr>
          </m:e>
        </m:acc>
        <m:r>
          <w:rPr>
            <w:rFonts w:ascii="Cambria Math" w:hAnsi="Cambria Math" w:cs="Times New Roman"/>
            <w:sz w:val="22"/>
            <w:szCs w:val="22"/>
          </w:rPr>
          <m:t>s</m:t>
        </m:r>
      </m:oMath>
      <w:r w:rsidR="006C0AF3">
        <w:rPr>
          <w:rFonts w:ascii="Times New Roman" w:eastAsiaTheme="minorEastAsia" w:hAnsi="Times New Roman" w:cs="Times New Roman"/>
          <w:sz w:val="22"/>
          <w:szCs w:val="22"/>
        </w:rPr>
        <w:t xml:space="preserve"> &gt; 0</w:t>
      </w:r>
      <w:r w:rsidR="00AF7750">
        <w:rPr>
          <w:rFonts w:ascii="Times New Roman" w:eastAsiaTheme="minorEastAsia" w:hAnsi="Times New Roman" w:cs="Times New Roman"/>
          <w:sz w:val="22"/>
          <w:szCs w:val="22"/>
        </w:rPr>
        <w:t>: Reference supply price</w:t>
      </w:r>
    </w:p>
    <w:p w14:paraId="440A95F5" w14:textId="46DFF9CE" w:rsidR="00AF7750" w:rsidRPr="00AF7750" w:rsidRDefault="00090191" w:rsidP="006C0AF3">
      <w:pPr>
        <w:pStyle w:val="ListParagraph"/>
        <w:numPr>
          <w:ilvl w:val="0"/>
          <w:numId w:val="9"/>
        </w:numPr>
        <w:rPr>
          <w:rFonts w:ascii="Times New Roman" w:eastAsiaTheme="minorEastAsia" w:hAnsi="Times New Roman" w:cs="Times New Roman"/>
          <w:sz w:val="22"/>
          <w:szCs w:val="22"/>
        </w:rPr>
      </w:pP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q</m:t>
            </m:r>
            <m:ctrlPr>
              <w:rPr>
                <w:rFonts w:ascii="Cambria Math" w:hAnsi="Cambria Math" w:cs="Times New Roman"/>
                <w:i/>
                <w:sz w:val="22"/>
                <w:szCs w:val="22"/>
              </w:rPr>
            </m:ctrlPr>
          </m:e>
        </m:acc>
        <m:r>
          <w:rPr>
            <w:rFonts w:ascii="Cambria Math" w:hAnsi="Cambria Math" w:cs="Times New Roman"/>
            <w:sz w:val="22"/>
            <w:szCs w:val="22"/>
          </w:rPr>
          <m:t>s</m:t>
        </m:r>
      </m:oMath>
      <w:r w:rsidR="006C0AF3">
        <w:rPr>
          <w:rFonts w:ascii="Times New Roman" w:eastAsiaTheme="minorEastAsia" w:hAnsi="Times New Roman" w:cs="Times New Roman"/>
          <w:sz w:val="22"/>
          <w:szCs w:val="22"/>
        </w:rPr>
        <w:t xml:space="preserve"> &gt; </w:t>
      </w:r>
      <w:r w:rsidR="006C2893">
        <w:rPr>
          <w:rFonts w:ascii="Times New Roman" w:eastAsiaTheme="minorEastAsia" w:hAnsi="Times New Roman" w:cs="Times New Roman"/>
          <w:sz w:val="22"/>
          <w:szCs w:val="22"/>
        </w:rPr>
        <w:t>0: Reference supply quantity</w:t>
      </w:r>
    </w:p>
    <w:p w14:paraId="25758F68" w14:textId="37892416" w:rsidR="006C0AF3" w:rsidRPr="005B0CD0" w:rsidRDefault="006C0AF3" w:rsidP="006C0AF3">
      <w:pPr>
        <w:pStyle w:val="ListParagraph"/>
        <w:numPr>
          <w:ilvl w:val="0"/>
          <w:numId w:val="9"/>
        </w:numPr>
        <w:rPr>
          <w:rFonts w:ascii="Times New Roman" w:eastAsiaTheme="minorEastAsia" w:hAnsi="Times New Roman" w:cs="Times New Roman"/>
          <w:sz w:val="22"/>
          <w:szCs w:val="22"/>
        </w:rPr>
      </w:pPr>
      <w:r>
        <w:rPr>
          <w:rFonts w:ascii="Times New Roman" w:hAnsi="Times New Roman" w:cs="Times New Roman"/>
          <w:sz w:val="22"/>
          <w:szCs w:val="22"/>
        </w:rPr>
        <w:t>(E</w:t>
      </w:r>
      <w:r w:rsidRPr="00130117">
        <w:rPr>
          <w:rFonts w:ascii="Times New Roman" w:hAnsi="Times New Roman" w:cs="Times New Roman"/>
          <w:sz w:val="22"/>
          <w:szCs w:val="22"/>
          <w:vertAlign w:val="subscript"/>
        </w:rPr>
        <w:t>i</w:t>
      </w:r>
      <w:r>
        <w:rPr>
          <w:rFonts w:ascii="Times New Roman" w:hAnsi="Times New Roman" w:cs="Times New Roman"/>
          <w:sz w:val="22"/>
          <w:szCs w:val="22"/>
        </w:rPr>
        <w:t>)</w:t>
      </w:r>
      <w:proofErr w:type="gramStart"/>
      <w:r w:rsidR="0013777D" w:rsidRPr="0013777D">
        <w:rPr>
          <w:rFonts w:ascii="Times New Roman" w:hAnsi="Times New Roman" w:cs="Times New Roman"/>
          <w:vertAlign w:val="superscript"/>
        </w:rPr>
        <w:t>s</w:t>
      </w:r>
      <w:r w:rsidRPr="0013777D">
        <w:rPr>
          <w:rFonts w:ascii="Times New Roman" w:hAnsi="Times New Roman" w:cs="Times New Roman"/>
          <w:vertAlign w:val="superscript"/>
        </w:rPr>
        <w:t xml:space="preserve">  </w:t>
      </w:r>
      <w:r>
        <w:rPr>
          <w:rFonts w:ascii="Times New Roman" w:eastAsiaTheme="minorEastAsia" w:hAnsi="Times New Roman" w:cs="Times New Roman"/>
          <w:sz w:val="22"/>
          <w:szCs w:val="22"/>
        </w:rPr>
        <w:t>&gt;</w:t>
      </w:r>
      <w:proofErr w:type="gramEnd"/>
      <w:r>
        <w:rPr>
          <w:rFonts w:ascii="Times New Roman" w:eastAsiaTheme="minorEastAsia" w:hAnsi="Times New Roman" w:cs="Times New Roman"/>
          <w:sz w:val="22"/>
          <w:szCs w:val="22"/>
        </w:rPr>
        <w:t xml:space="preserve"> 0</w:t>
      </w:r>
      <w:r w:rsidR="006C2893">
        <w:rPr>
          <w:rFonts w:ascii="Times New Roman" w:eastAsiaTheme="minorEastAsia" w:hAnsi="Times New Roman" w:cs="Times New Roman"/>
          <w:sz w:val="22"/>
          <w:szCs w:val="22"/>
        </w:rPr>
        <w:t>:</w:t>
      </w:r>
      <w:r w:rsidR="00BD4082">
        <w:rPr>
          <w:rFonts w:ascii="Times New Roman" w:eastAsiaTheme="minorEastAsia" w:hAnsi="Times New Roman" w:cs="Times New Roman"/>
          <w:sz w:val="22"/>
          <w:szCs w:val="22"/>
        </w:rPr>
        <w:t xml:space="preserve"> Supply elasticity</w:t>
      </w:r>
    </w:p>
    <w:p w14:paraId="3433CA58" w14:textId="09C3E781" w:rsidR="005B0CD0" w:rsidRPr="002142BF" w:rsidRDefault="00AB3BA3" w:rsidP="006C0AF3">
      <w:pPr>
        <w:pStyle w:val="ListParagraph"/>
        <w:numPr>
          <w:ilvl w:val="0"/>
          <w:numId w:val="9"/>
        </w:numPr>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τ</m:t>
            </m:r>
          </m:e>
          <m:sup>
            <m:r>
              <w:rPr>
                <w:rFonts w:ascii="Cambria Math" w:eastAsiaTheme="minorEastAsia" w:hAnsi="Cambria Math" w:cs="Times New Roman"/>
                <w:sz w:val="22"/>
                <w:szCs w:val="22"/>
              </w:rPr>
              <m:t>S</m:t>
            </m:r>
          </m:sup>
        </m:sSup>
      </m:oMath>
      <w:r w:rsidR="00270076">
        <w:rPr>
          <w:rFonts w:ascii="Times New Roman" w:eastAsiaTheme="minorEastAsia" w:hAnsi="Times New Roman" w:cs="Times New Roman"/>
          <w:sz w:val="22"/>
          <w:szCs w:val="22"/>
        </w:rPr>
        <w:t>&gt; 0 Supply-side tax multiplier</w:t>
      </w:r>
    </w:p>
    <w:p w14:paraId="1E2ABBE4" w14:textId="4154393C" w:rsidR="000A4834" w:rsidRDefault="00FD6BB7" w:rsidP="000A4834">
      <w:pPr>
        <w:jc w:val="both"/>
        <w:rPr>
          <w:rFonts w:ascii="Times New Roman" w:hAnsi="Times New Roman" w:cs="Times New Roman"/>
          <w:sz w:val="22"/>
          <w:szCs w:val="22"/>
        </w:rPr>
      </w:pPr>
      <w:r>
        <w:rPr>
          <w:rFonts w:ascii="Times New Roman" w:hAnsi="Times New Roman" w:cs="Times New Roman"/>
          <w:sz w:val="22"/>
          <w:szCs w:val="22"/>
        </w:rPr>
        <w:t xml:space="preserve">Variables: </w:t>
      </w:r>
    </w:p>
    <w:p w14:paraId="3211456B" w14:textId="786B5630" w:rsidR="00FD6BB7" w:rsidRDefault="00FD6BB7" w:rsidP="000A4834">
      <w:pPr>
        <w:jc w:val="both"/>
        <w:rPr>
          <w:rFonts w:ascii="Times New Roman" w:hAnsi="Times New Roman" w:cs="Times New Roman"/>
          <w:sz w:val="22"/>
          <w:szCs w:val="22"/>
        </w:rPr>
      </w:pPr>
      <w:r>
        <w:rPr>
          <w:rFonts w:ascii="Times New Roman" w:hAnsi="Times New Roman" w:cs="Times New Roman"/>
          <w:sz w:val="22"/>
          <w:szCs w:val="22"/>
        </w:rPr>
        <w:t xml:space="preserve">LP/NLP: </w:t>
      </w:r>
    </w:p>
    <w:p w14:paraId="3A4177B2" w14:textId="03686C3F" w:rsidR="00FD6BB7" w:rsidRPr="00FD6BB7" w:rsidRDefault="00FD6BB7" w:rsidP="00FD6BB7">
      <w:pPr>
        <w:pStyle w:val="ListParagraph"/>
        <w:numPr>
          <w:ilvl w:val="0"/>
          <w:numId w:val="9"/>
        </w:num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Qi &gt; 0: Total production of each product </w:t>
      </w:r>
    </w:p>
    <w:p w14:paraId="139E4850" w14:textId="75D10943" w:rsidR="00FD6BB7" w:rsidRPr="00D4050E" w:rsidRDefault="00FD6BB7" w:rsidP="00FD6BB7">
      <w:pPr>
        <w:pStyle w:val="ListParagraph"/>
        <w:numPr>
          <w:ilvl w:val="0"/>
          <w:numId w:val="9"/>
        </w:num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K &gt; 0: </w:t>
      </w:r>
      <w:r w:rsidR="00D4050E">
        <w:rPr>
          <w:rFonts w:ascii="Times New Roman" w:eastAsiaTheme="minorEastAsia" w:hAnsi="Times New Roman" w:cs="Times New Roman"/>
          <w:sz w:val="22"/>
          <w:szCs w:val="22"/>
        </w:rPr>
        <w:t>Total refinery production</w:t>
      </w:r>
    </w:p>
    <w:p w14:paraId="6A317446" w14:textId="1A7B538B" w:rsidR="00D4050E" w:rsidRPr="0014138B" w:rsidRDefault="00C86EB7" w:rsidP="00FD6BB7">
      <w:pPr>
        <w:pStyle w:val="ListParagraph"/>
        <w:numPr>
          <w:ilvl w:val="0"/>
          <w:numId w:val="9"/>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π</m:t>
        </m:r>
      </m:oMath>
      <w:r>
        <w:rPr>
          <w:rFonts w:ascii="Times New Roman" w:eastAsiaTheme="minorEastAsia" w:hAnsi="Times New Roman" w:cs="Times New Roman"/>
          <w:sz w:val="22"/>
          <w:szCs w:val="22"/>
        </w:rPr>
        <w:t>: Profit for LP model (</w:t>
      </w:r>
      <w:r w:rsidR="0014138B">
        <w:rPr>
          <w:rFonts w:ascii="Times New Roman" w:eastAsiaTheme="minorEastAsia" w:hAnsi="Times New Roman" w:cs="Times New Roman"/>
          <w:sz w:val="22"/>
          <w:szCs w:val="22"/>
        </w:rPr>
        <w:t xml:space="preserve">objective value in </w:t>
      </w:r>
      <w:r>
        <w:rPr>
          <w:rFonts w:ascii="Times New Roman" w:eastAsiaTheme="minorEastAsia" w:hAnsi="Times New Roman" w:cs="Times New Roman"/>
          <w:sz w:val="22"/>
          <w:szCs w:val="22"/>
        </w:rPr>
        <w:t>$)</w:t>
      </w:r>
    </w:p>
    <w:p w14:paraId="36A1BFD1" w14:textId="7214FC49" w:rsidR="0014138B" w:rsidRPr="00B40263" w:rsidRDefault="0014138B" w:rsidP="00FD6BB7">
      <w:pPr>
        <w:pStyle w:val="ListParagraph"/>
        <w:numPr>
          <w:ilvl w:val="0"/>
          <w:numId w:val="9"/>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TS</m:t>
        </m:r>
      </m:oMath>
      <w:r w:rsidRPr="0014138B">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Total surplus (NLP objective </w:t>
      </w:r>
      <w:r w:rsidR="00B40263">
        <w:rPr>
          <w:rFonts w:ascii="Times New Roman" w:eastAsiaTheme="minorEastAsia" w:hAnsi="Times New Roman" w:cs="Times New Roman"/>
          <w:sz w:val="22"/>
          <w:szCs w:val="22"/>
        </w:rPr>
        <w:t>value)</w:t>
      </w:r>
    </w:p>
    <w:p w14:paraId="14096214" w14:textId="10322896" w:rsidR="00B40263" w:rsidRDefault="00B40263" w:rsidP="00B4026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MCP: </w:t>
      </w:r>
    </w:p>
    <w:p w14:paraId="48A1A4F8" w14:textId="5AF97656" w:rsidR="00B40263" w:rsidRPr="00C15AC5" w:rsidRDefault="007E08A8" w:rsidP="00C15AC5">
      <w:pPr>
        <w:pStyle w:val="ListParagraph"/>
        <w:numPr>
          <w:ilvl w:val="0"/>
          <w:numId w:val="9"/>
        </w:num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P </w:t>
      </w:r>
      <w:r w:rsidRPr="00954FF6">
        <w:rPr>
          <w:rFonts w:ascii="Times New Roman" w:hAnsi="Times New Roman" w:cs="Times New Roman"/>
          <w:sz w:val="22"/>
          <w:szCs w:val="22"/>
        </w:rPr>
        <w:t>€</w:t>
      </w:r>
      <w:r w:rsidR="00402E78">
        <w:rPr>
          <w:rFonts w:ascii="Times New Roman" w:hAnsi="Times New Roman" w:cs="Times New Roman"/>
          <w:sz w:val="22"/>
          <w:szCs w:val="22"/>
        </w:rPr>
        <w:t xml:space="preserve"> </w:t>
      </w:r>
      <m:oMath>
        <m:d>
          <m:dPr>
            <m:begChr m:val="["/>
            <m:endChr m:val="]"/>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p</m:t>
                </m:r>
              </m:e>
              <m:sub>
                <m:d>
                  <m:dPr>
                    <m:begChr m:val="{"/>
                    <m:endChr m:val="}"/>
                    <m:ctrlPr>
                      <w:rPr>
                        <w:rFonts w:ascii="Cambria Math" w:hAnsi="Cambria Math" w:cs="Times New Roman"/>
                        <w:i/>
                        <w:sz w:val="22"/>
                        <w:szCs w:val="22"/>
                      </w:rPr>
                    </m:ctrlPr>
                  </m:dPr>
                  <m:e>
                    <m:r>
                      <w:rPr>
                        <w:rFonts w:ascii="Cambria Math" w:hAnsi="Cambria Math" w:cs="Times New Roman"/>
                        <w:sz w:val="22"/>
                        <w:szCs w:val="22"/>
                      </w:rPr>
                      <m:t>min</m:t>
                    </m:r>
                  </m:e>
                </m:d>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p</m:t>
                </m:r>
              </m:e>
              <m:sub>
                <m:d>
                  <m:dPr>
                    <m:begChr m:val="{"/>
                    <m:endChr m:val="}"/>
                    <m:ctrlPr>
                      <w:rPr>
                        <w:rFonts w:ascii="Cambria Math" w:hAnsi="Cambria Math" w:cs="Times New Roman"/>
                        <w:i/>
                        <w:sz w:val="22"/>
                        <w:szCs w:val="22"/>
                      </w:rPr>
                    </m:ctrlPr>
                  </m:dPr>
                  <m:e>
                    <m:r>
                      <w:rPr>
                        <w:rFonts w:ascii="Cambria Math" w:hAnsi="Cambria Math" w:cs="Times New Roman"/>
                        <w:sz w:val="22"/>
                        <w:szCs w:val="22"/>
                      </w:rPr>
                      <m:t>max</m:t>
                    </m:r>
                  </m:e>
                </m:d>
              </m:sub>
            </m:sSub>
          </m:e>
        </m:d>
      </m:oMath>
    </w:p>
    <w:p w14:paraId="3CDAE620" w14:textId="5CFB19F3" w:rsidR="00C15AC5" w:rsidRPr="003E47F1" w:rsidRDefault="00C15AC5" w:rsidP="00C15AC5">
      <w:pPr>
        <w:pStyle w:val="ListParagraph"/>
        <w:numPr>
          <w:ilvl w:val="0"/>
          <w:numId w:val="9"/>
        </w:numPr>
        <w:rPr>
          <w:rFonts w:ascii="Times New Roman" w:eastAsiaTheme="minorEastAsia" w:hAnsi="Times New Roman" w:cs="Times New Roman"/>
          <w:sz w:val="22"/>
          <w:szCs w:val="22"/>
          <w:lang w:val="pt-PT"/>
        </w:rPr>
      </w:pPr>
      <w:r w:rsidRPr="003E47F1">
        <w:rPr>
          <w:rFonts w:ascii="Times New Roman" w:eastAsiaTheme="minorEastAsia" w:hAnsi="Times New Roman" w:cs="Times New Roman"/>
          <w:sz w:val="22"/>
          <w:szCs w:val="22"/>
          <w:lang w:val="pt-PT"/>
        </w:rPr>
        <w:t>q</w:t>
      </w:r>
      <w:r w:rsidRPr="003E47F1">
        <w:rPr>
          <w:rFonts w:ascii="Times New Roman" w:eastAsiaTheme="minorEastAsia" w:hAnsi="Times New Roman" w:cs="Times New Roman"/>
          <w:sz w:val="22"/>
          <w:szCs w:val="22"/>
          <w:vertAlign w:val="subscript"/>
          <w:lang w:val="pt-PT"/>
        </w:rPr>
        <w:t>s</w:t>
      </w:r>
      <w:r w:rsidRPr="003E47F1">
        <w:rPr>
          <w:rFonts w:ascii="Times New Roman" w:eastAsiaTheme="minorEastAsia" w:hAnsi="Times New Roman" w:cs="Times New Roman"/>
          <w:sz w:val="22"/>
          <w:szCs w:val="22"/>
          <w:lang w:val="pt-PT"/>
        </w:rPr>
        <w:t xml:space="preserve"> </w:t>
      </w:r>
      <w:r w:rsidRPr="003E47F1">
        <w:rPr>
          <w:rFonts w:ascii="Times New Roman" w:hAnsi="Times New Roman" w:cs="Times New Roman"/>
          <w:sz w:val="22"/>
          <w:szCs w:val="22"/>
          <w:lang w:val="pt-PT"/>
        </w:rPr>
        <w:t xml:space="preserve">€ </w:t>
      </w:r>
      <m:oMath>
        <m:d>
          <m:dPr>
            <m:begChr m:val="["/>
            <m:endChr m:val="]"/>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q</m:t>
                </m:r>
              </m:e>
              <m:sub>
                <m:d>
                  <m:dPr>
                    <m:begChr m:val="{"/>
                    <m:endChr m:val="}"/>
                    <m:ctrlPr>
                      <w:rPr>
                        <w:rFonts w:ascii="Cambria Math" w:hAnsi="Cambria Math" w:cs="Times New Roman"/>
                        <w:i/>
                        <w:sz w:val="22"/>
                        <w:szCs w:val="22"/>
                      </w:rPr>
                    </m:ctrlPr>
                  </m:dPr>
                  <m:e>
                    <m:r>
                      <w:rPr>
                        <w:rFonts w:ascii="Cambria Math" w:hAnsi="Cambria Math" w:cs="Times New Roman"/>
                        <w:sz w:val="22"/>
                        <w:szCs w:val="22"/>
                      </w:rPr>
                      <m:t>min</m:t>
                    </m:r>
                  </m:e>
                </m:d>
              </m:sub>
            </m:sSub>
            <m:r>
              <w:rPr>
                <w:rFonts w:ascii="Cambria Math" w:hAnsi="Cambria Math" w:cs="Times New Roman"/>
                <w:sz w:val="22"/>
                <w:szCs w:val="22"/>
                <w:lang w:val="pt-PT"/>
              </w:rPr>
              <m:t xml:space="preserve">, </m:t>
            </m:r>
            <m:sSub>
              <m:sSubPr>
                <m:ctrlPr>
                  <w:rPr>
                    <w:rFonts w:ascii="Cambria Math" w:hAnsi="Cambria Math" w:cs="Times New Roman"/>
                    <w:i/>
                    <w:sz w:val="22"/>
                    <w:szCs w:val="22"/>
                  </w:rPr>
                </m:ctrlPr>
              </m:sSubPr>
              <m:e>
                <m:r>
                  <w:rPr>
                    <w:rFonts w:ascii="Cambria Math" w:hAnsi="Cambria Math" w:cs="Times New Roman"/>
                    <w:sz w:val="22"/>
                    <w:szCs w:val="22"/>
                  </w:rPr>
                  <m:t>q</m:t>
                </m:r>
              </m:e>
              <m:sub>
                <m:d>
                  <m:dPr>
                    <m:begChr m:val="{"/>
                    <m:endChr m:val="}"/>
                    <m:ctrlPr>
                      <w:rPr>
                        <w:rFonts w:ascii="Cambria Math" w:hAnsi="Cambria Math" w:cs="Times New Roman"/>
                        <w:i/>
                        <w:sz w:val="22"/>
                        <w:szCs w:val="22"/>
                      </w:rPr>
                    </m:ctrlPr>
                  </m:dPr>
                  <m:e>
                    <m:r>
                      <w:rPr>
                        <w:rFonts w:ascii="Cambria Math" w:hAnsi="Cambria Math" w:cs="Times New Roman"/>
                        <w:sz w:val="22"/>
                        <w:szCs w:val="22"/>
                      </w:rPr>
                      <m:t>max</m:t>
                    </m:r>
                  </m:e>
                </m:d>
              </m:sub>
            </m:sSub>
          </m:e>
        </m:d>
      </m:oMath>
    </w:p>
    <w:p w14:paraId="3BFEE66E" w14:textId="5119F5BE" w:rsidR="00C15AC5" w:rsidRPr="00937179" w:rsidRDefault="00937179" w:rsidP="00C15AC5">
      <w:pPr>
        <w:pStyle w:val="ListParagraph"/>
        <w:numPr>
          <w:ilvl w:val="0"/>
          <w:numId w:val="9"/>
        </w:numPr>
        <w:rPr>
          <w:rFonts w:ascii="Times New Roman" w:eastAsiaTheme="minorEastAsia" w:hAnsi="Times New Roman" w:cs="Times New Roman"/>
          <w:sz w:val="22"/>
          <w:szCs w:val="22"/>
        </w:rPr>
      </w:pPr>
      <w:proofErr w:type="spellStart"/>
      <w:r>
        <w:rPr>
          <w:rFonts w:ascii="Times New Roman" w:eastAsiaTheme="minorEastAsia" w:hAnsi="Times New Roman" w:cs="Times New Roman"/>
          <w:sz w:val="22"/>
          <w:szCs w:val="22"/>
        </w:rPr>
        <w:t>Q</w:t>
      </w:r>
      <w:r w:rsidRPr="005073D4">
        <w:rPr>
          <w:rFonts w:ascii="Times New Roman" w:eastAsiaTheme="minorEastAsia" w:hAnsi="Times New Roman" w:cs="Times New Roman"/>
          <w:sz w:val="22"/>
          <w:szCs w:val="22"/>
          <w:vertAlign w:val="superscript"/>
        </w:rPr>
        <w:t>tot</w:t>
      </w:r>
      <w:proofErr w:type="spellEnd"/>
      <w:r>
        <w:rPr>
          <w:rFonts w:ascii="Times New Roman" w:eastAsiaTheme="minorEastAsia" w:hAnsi="Times New Roman" w:cs="Times New Roman"/>
          <w:sz w:val="22"/>
          <w:szCs w:val="22"/>
        </w:rPr>
        <w:t>: Total quantity (</w:t>
      </w:r>
      <w:proofErr w:type="spellStart"/>
      <w:r>
        <w:rPr>
          <w:rFonts w:ascii="Times New Roman" w:eastAsiaTheme="minorEastAsia" w:hAnsi="Times New Roman" w:cs="Times New Roman"/>
          <w:sz w:val="22"/>
          <w:szCs w:val="22"/>
        </w:rPr>
        <w:t>bbls</w:t>
      </w:r>
      <w:proofErr w:type="spellEnd"/>
      <w:r>
        <w:rPr>
          <w:rFonts w:ascii="Times New Roman" w:eastAsiaTheme="minorEastAsia" w:hAnsi="Times New Roman" w:cs="Times New Roman"/>
          <w:sz w:val="22"/>
          <w:szCs w:val="22"/>
        </w:rPr>
        <w:t>)</w:t>
      </w:r>
    </w:p>
    <w:p w14:paraId="412B6E17" w14:textId="55AA8E16" w:rsidR="00937179" w:rsidRDefault="00937179" w:rsidP="0093717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Equation</w:t>
      </w:r>
      <w:r w:rsidR="006A4AF2">
        <w:rPr>
          <w:rFonts w:ascii="Times New Roman" w:eastAsiaTheme="minorEastAsia" w:hAnsi="Times New Roman" w:cs="Times New Roman"/>
          <w:sz w:val="22"/>
          <w:szCs w:val="22"/>
        </w:rPr>
        <w:t>s</w:t>
      </w:r>
      <w:r w:rsidR="00457715">
        <w:rPr>
          <w:rFonts w:ascii="Times New Roman" w:eastAsiaTheme="minorEastAsia" w:hAnsi="Times New Roman" w:cs="Times New Roman"/>
          <w:sz w:val="22"/>
          <w:szCs w:val="22"/>
        </w:rPr>
        <w:t xml:space="preserve"> &amp; Constraints</w:t>
      </w:r>
      <w:r w:rsidR="006A4AF2">
        <w:rPr>
          <w:rFonts w:ascii="Times New Roman" w:eastAsiaTheme="minorEastAsia" w:hAnsi="Times New Roman" w:cs="Times New Roman"/>
          <w:sz w:val="22"/>
          <w:szCs w:val="22"/>
        </w:rPr>
        <w:t xml:space="preserve">: </w:t>
      </w:r>
    </w:p>
    <w:p w14:paraId="3595E54E" w14:textId="6249C8D9" w:rsidR="007B7F14" w:rsidRPr="0040114E" w:rsidRDefault="006A4AF2" w:rsidP="0040114E">
      <w:pPr>
        <w:pStyle w:val="ListParagraph"/>
        <w:numPr>
          <w:ilvl w:val="0"/>
          <w:numId w:val="1"/>
        </w:num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LP Model: </w:t>
      </w:r>
    </w:p>
    <w:p w14:paraId="6D201BB1" w14:textId="3A7151AE" w:rsidR="0010565E" w:rsidRPr="0040114E" w:rsidRDefault="007B7F14" w:rsidP="002D3106">
      <w:pPr>
        <w:pStyle w:val="ListParagraph"/>
        <w:spacing w:line="240" w:lineRule="auto"/>
        <w:ind w:left="1440"/>
        <w:jc w:val="both"/>
        <w:rPr>
          <w:rFonts w:ascii="Times New Roman" w:hAnsi="Times New Roman" w:cs="Times New Roman"/>
          <w:sz w:val="22"/>
          <w:szCs w:val="22"/>
          <w:vertAlign w:val="subscript"/>
        </w:rPr>
      </w:pPr>
      <w:r w:rsidRPr="00BE46B0">
        <w:rPr>
          <w:rFonts w:ascii="Times New Roman" w:hAnsi="Times New Roman" w:cs="Times New Roman"/>
          <w:sz w:val="22"/>
          <w:szCs w:val="22"/>
        </w:rPr>
        <w:t>max</w:t>
      </w:r>
      <m:oMath>
        <m:r>
          <w:rPr>
            <w:rFonts w:ascii="Cambria Math" w:hAnsi="Cambria Math" w:cs="Times New Roman"/>
            <w:sz w:val="32"/>
            <w:szCs w:val="32"/>
          </w:rPr>
          <m:t xml:space="preserve"> π</m:t>
        </m:r>
      </m:oMath>
      <w:r w:rsidRPr="00BE46B0">
        <w:rPr>
          <w:rFonts w:ascii="Times New Roman" w:eastAsiaTheme="minorEastAsia" w:hAnsi="Times New Roman" w:cs="Times New Roman"/>
          <w:sz w:val="22"/>
          <w:szCs w:val="22"/>
        </w:rPr>
        <w:t xml:space="preserve"> = </w:t>
      </w:r>
      <m:oMath>
        <m:nary>
          <m:naryPr>
            <m:chr m:val="∑"/>
            <m:subHide m:val="1"/>
            <m:supHide m:val="1"/>
            <m:ctrlPr>
              <w:rPr>
                <w:rFonts w:ascii="Cambria Math" w:eastAsiaTheme="minorEastAsia" w:hAnsi="Cambria Math" w:cs="Times New Roman"/>
                <w:i/>
                <w:sz w:val="22"/>
                <w:szCs w:val="22"/>
                <w:lang w:val="pt-PT"/>
              </w:rPr>
            </m:ctrlPr>
          </m:naryPr>
          <m:sub/>
          <m:sup/>
          <m:e>
            <m:r>
              <m:rPr>
                <m:sty m:val="p"/>
              </m:rPr>
              <w:rPr>
                <w:rFonts w:ascii="Cambria Math" w:hAnsi="Cambria Math" w:cs="Times New Roman"/>
                <w:sz w:val="22"/>
                <w:szCs w:val="22"/>
              </w:rPr>
              <m:t>(P</m:t>
            </m:r>
            <m:r>
              <m:rPr>
                <m:sty m:val="p"/>
              </m:rPr>
              <w:rPr>
                <w:rFonts w:ascii="Cambria Math" w:hAnsi="Cambria Math" w:cs="Times New Roman"/>
                <w:sz w:val="22"/>
                <w:szCs w:val="22"/>
                <w:vertAlign w:val="subscript"/>
              </w:rPr>
              <m:t>avg,i</m:t>
            </m:r>
          </m:e>
        </m:nary>
      </m:oMath>
      <w:r w:rsidR="00BE46B0" w:rsidRPr="00BE46B0">
        <w:rPr>
          <w:rFonts w:ascii="Times New Roman" w:hAnsi="Times New Roman" w:cs="Times New Roman"/>
          <w:sz w:val="22"/>
          <w:szCs w:val="22"/>
        </w:rPr>
        <w:t xml:space="preserve"> </w:t>
      </w:r>
      <w:r w:rsidR="00BE46B0">
        <w:rPr>
          <w:rFonts w:ascii="Times New Roman" w:hAnsi="Times New Roman" w:cs="Times New Roman"/>
          <w:sz w:val="22"/>
          <w:szCs w:val="22"/>
        </w:rPr>
        <w:t xml:space="preserve">* </w:t>
      </w:r>
      <w:r w:rsidR="00BE46B0">
        <w:rPr>
          <w:rFonts w:ascii="Times New Roman" w:eastAsiaTheme="minorEastAsia" w:hAnsi="Times New Roman" w:cs="Times New Roman"/>
          <w:sz w:val="22"/>
          <w:szCs w:val="22"/>
        </w:rPr>
        <w:t>Qi</w:t>
      </w:r>
      <w:r w:rsidR="0040114E">
        <w:rPr>
          <w:rFonts w:ascii="Times New Roman" w:hAnsi="Times New Roman" w:cs="Times New Roman"/>
          <w:sz w:val="22"/>
          <w:szCs w:val="22"/>
        </w:rPr>
        <w:t xml:space="preserve">) </w:t>
      </w:r>
      <w:r w:rsidR="00F4599B" w:rsidRPr="00BE46B0">
        <w:rPr>
          <w:rFonts w:ascii="Times New Roman" w:hAnsi="Times New Roman" w:cs="Times New Roman"/>
          <w:sz w:val="22"/>
          <w:szCs w:val="22"/>
        </w:rPr>
        <w:t xml:space="preserve">– WK - </w:t>
      </w:r>
      <w:r w:rsidR="00F4599B">
        <w:rPr>
          <w:rFonts w:ascii="Times New Roman" w:hAnsi="Times New Roman" w:cs="Times New Roman"/>
          <w:sz w:val="22"/>
          <w:szCs w:val="22"/>
        </w:rPr>
        <w:t>C</w:t>
      </w:r>
      <w:r w:rsidR="00F4599B" w:rsidRPr="00BE46B0">
        <w:rPr>
          <w:rFonts w:ascii="Times New Roman" w:hAnsi="Times New Roman" w:cs="Times New Roman"/>
          <w:sz w:val="22"/>
          <w:szCs w:val="22"/>
          <w:vertAlign w:val="subscript"/>
        </w:rPr>
        <w:t>0</w:t>
      </w:r>
    </w:p>
    <w:p w14:paraId="3E62C9E1" w14:textId="76948818" w:rsidR="0010565E" w:rsidRPr="00BE46B0" w:rsidRDefault="0010565E" w:rsidP="002D3106">
      <w:pPr>
        <w:pStyle w:val="ListParagraph"/>
        <w:spacing w:line="240" w:lineRule="auto"/>
        <w:ind w:left="1440"/>
        <w:jc w:val="both"/>
        <w:rPr>
          <w:rFonts w:ascii="Times New Roman" w:hAnsi="Times New Roman" w:cs="Times New Roman"/>
          <w:sz w:val="22"/>
          <w:szCs w:val="22"/>
        </w:rPr>
      </w:pPr>
      <w:r>
        <w:rPr>
          <w:rFonts w:ascii="Times New Roman" w:hAnsi="Times New Roman" w:cs="Times New Roman"/>
          <w:sz w:val="22"/>
          <w:szCs w:val="22"/>
        </w:rPr>
        <w:t>K</w:t>
      </w:r>
      <w:r w:rsidRPr="00BE46B0">
        <w:rPr>
          <w:rFonts w:ascii="Times New Roman" w:eastAsiaTheme="minorEastAsia" w:hAnsi="Times New Roman" w:cs="Times New Roman"/>
          <w:sz w:val="22"/>
          <w:szCs w:val="22"/>
        </w:rPr>
        <w:t xml:space="preserve"> = </w:t>
      </w:r>
      <m:oMath>
        <m:nary>
          <m:naryPr>
            <m:chr m:val="∑"/>
            <m:subHide m:val="1"/>
            <m:supHide m:val="1"/>
            <m:ctrlPr>
              <w:rPr>
                <w:rFonts w:ascii="Cambria Math" w:eastAsiaTheme="minorEastAsia" w:hAnsi="Cambria Math" w:cs="Times New Roman"/>
                <w:i/>
                <w:sz w:val="22"/>
                <w:szCs w:val="22"/>
                <w:lang w:val="pt-PT"/>
              </w:rPr>
            </m:ctrlPr>
          </m:naryPr>
          <m:sub/>
          <m:sup/>
          <m:e>
            <m:r>
              <m:rPr>
                <m:sty m:val="p"/>
              </m:rPr>
              <w:rPr>
                <w:rFonts w:ascii="Cambria Math" w:eastAsiaTheme="minorEastAsia" w:hAnsi="Cambria Math" w:cs="Times New Roman"/>
                <w:sz w:val="22"/>
                <w:szCs w:val="22"/>
              </w:rPr>
              <m:t>Qi</m:t>
            </m:r>
          </m:e>
        </m:nary>
      </m:oMath>
    </w:p>
    <w:p w14:paraId="303940BC" w14:textId="7EEBD07A" w:rsidR="00457715" w:rsidRDefault="00457715" w:rsidP="002D3106">
      <w:pPr>
        <w:pStyle w:val="ListParagraph"/>
        <w:spacing w:line="240" w:lineRule="auto"/>
        <w:ind w:left="1440"/>
        <w:jc w:val="both"/>
        <w:rPr>
          <w:rFonts w:ascii="Times New Roman" w:eastAsiaTheme="minorEastAsia" w:hAnsi="Times New Roman" w:cs="Times New Roman"/>
          <w:sz w:val="22"/>
          <w:szCs w:val="22"/>
        </w:rPr>
      </w:pPr>
      <w:r>
        <w:rPr>
          <w:rFonts w:ascii="Times New Roman" w:hAnsi="Times New Roman" w:cs="Times New Roman"/>
          <w:sz w:val="22"/>
          <w:szCs w:val="22"/>
        </w:rPr>
        <w:t>K</w:t>
      </w:r>
      <w:r w:rsidRPr="00BE46B0">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&lt;</w:t>
      </w:r>
      <w:r w:rsidR="00EA2A0A">
        <w:rPr>
          <w:rFonts w:ascii="Times New Roman" w:eastAsiaTheme="minorEastAsia" w:hAnsi="Times New Roman" w:cs="Times New Roman"/>
          <w:sz w:val="22"/>
          <w:szCs w:val="22"/>
        </w:rPr>
        <w:t xml:space="preserve"> X_rate</w:t>
      </w:r>
    </w:p>
    <w:p w14:paraId="2C7512DB" w14:textId="3853376B" w:rsidR="00402247" w:rsidRPr="00954FF6" w:rsidRDefault="006663B8" w:rsidP="002D3106">
      <w:pPr>
        <w:spacing w:line="240" w:lineRule="auto"/>
        <w:ind w:left="720"/>
        <w:rPr>
          <w:rFonts w:ascii="Times New Roman" w:hAnsi="Times New Roman" w:cs="Times New Roman"/>
          <w:sz w:val="22"/>
          <w:szCs w:val="22"/>
        </w:rPr>
      </w:pPr>
      <w:r>
        <w:rPr>
          <w:rFonts w:ascii="Times New Roman" w:hAnsi="Times New Roman" w:cs="Times New Roman"/>
          <w:sz w:val="22"/>
          <w:szCs w:val="22"/>
        </w:rPr>
        <w:t xml:space="preserve">             </w:t>
      </w:r>
      <w:r w:rsidR="00402247" w:rsidRPr="00954FF6">
        <w:rPr>
          <w:rFonts w:ascii="Times New Roman" w:hAnsi="Times New Roman" w:cs="Times New Roman"/>
          <w:sz w:val="22"/>
          <w:szCs w:val="22"/>
        </w:rPr>
        <w:t>0.3</w:t>
      </w:r>
      <w:r w:rsidR="00402247">
        <w:rPr>
          <w:rFonts w:ascii="Times New Roman" w:hAnsi="Times New Roman" w:cs="Times New Roman"/>
          <w:sz w:val="22"/>
          <w:szCs w:val="22"/>
        </w:rPr>
        <w:t>*</w:t>
      </w:r>
      <w:r>
        <w:rPr>
          <w:rFonts w:ascii="Times New Roman" w:hAnsi="Times New Roman" w:cs="Times New Roman"/>
          <w:sz w:val="22"/>
          <w:szCs w:val="22"/>
        </w:rPr>
        <w:t xml:space="preserve"> X_rate</w:t>
      </w:r>
      <w:r w:rsidR="00402247" w:rsidRPr="00954FF6">
        <w:rPr>
          <w:rFonts w:ascii="Times New Roman" w:hAnsi="Times New Roman" w:cs="Times New Roman"/>
          <w:sz w:val="22"/>
          <w:szCs w:val="22"/>
        </w:rPr>
        <w:t xml:space="preserve"> </w:t>
      </w:r>
      <w:r>
        <w:rPr>
          <w:rFonts w:ascii="Times New Roman" w:hAnsi="Times New Roman" w:cs="Times New Roman"/>
          <w:sz w:val="22"/>
          <w:szCs w:val="22"/>
        </w:rPr>
        <w:t>≤</w:t>
      </w:r>
      <w:r w:rsidR="00402247" w:rsidRPr="00954FF6">
        <w:rPr>
          <w:rFonts w:ascii="Times New Roman" w:hAnsi="Times New Roman" w:cs="Times New Roman"/>
          <w:sz w:val="22"/>
          <w:szCs w:val="22"/>
        </w:rPr>
        <w:t xml:space="preserve"> </w:t>
      </w:r>
      <w:r>
        <w:rPr>
          <w:rFonts w:ascii="Times New Roman" w:eastAsiaTheme="minorEastAsia" w:hAnsi="Times New Roman" w:cs="Times New Roman"/>
          <w:sz w:val="22"/>
          <w:szCs w:val="22"/>
        </w:rPr>
        <w:t>Q</w:t>
      </w:r>
      <w:r w:rsidRPr="003C6EE0">
        <w:rPr>
          <w:rFonts w:ascii="Times New Roman" w:eastAsiaTheme="minorEastAsia" w:hAnsi="Times New Roman" w:cs="Times New Roman"/>
          <w:sz w:val="22"/>
          <w:szCs w:val="22"/>
          <w:vertAlign w:val="subscript"/>
        </w:rPr>
        <w:t>i</w:t>
      </w:r>
      <w:r>
        <w:rPr>
          <w:rFonts w:ascii="Times New Roman" w:eastAsiaTheme="minorEastAsia" w:hAnsi="Times New Roman" w:cs="Times New Roman"/>
          <w:sz w:val="22"/>
          <w:szCs w:val="22"/>
        </w:rPr>
        <w:t xml:space="preserve"> </w:t>
      </w:r>
      <w:r w:rsidRPr="00954FF6">
        <w:rPr>
          <w:rFonts w:ascii="Times New Roman" w:hAnsi="Times New Roman" w:cs="Times New Roman"/>
          <w:sz w:val="22"/>
          <w:szCs w:val="22"/>
        </w:rPr>
        <w:t>≤</w:t>
      </w:r>
      <w:r w:rsidR="00402247" w:rsidRPr="00954FF6">
        <w:rPr>
          <w:rFonts w:ascii="Times New Roman" w:hAnsi="Times New Roman" w:cs="Times New Roman"/>
          <w:sz w:val="22"/>
          <w:szCs w:val="22"/>
        </w:rPr>
        <w:t xml:space="preserve"> 0.7</w:t>
      </w:r>
      <w:r>
        <w:rPr>
          <w:rFonts w:ascii="Times New Roman" w:hAnsi="Times New Roman" w:cs="Times New Roman"/>
          <w:sz w:val="22"/>
          <w:szCs w:val="22"/>
        </w:rPr>
        <w:t xml:space="preserve"> * X_rate</w:t>
      </w:r>
    </w:p>
    <w:p w14:paraId="0A37704A" w14:textId="7EEEE1B6" w:rsidR="00E505AC" w:rsidRPr="0040114E" w:rsidRDefault="00E505AC" w:rsidP="00E505AC">
      <w:pPr>
        <w:pStyle w:val="ListParagraph"/>
        <w:numPr>
          <w:ilvl w:val="0"/>
          <w:numId w:val="1"/>
        </w:num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NLP Model: </w:t>
      </w:r>
    </w:p>
    <w:p w14:paraId="5F64010C" w14:textId="77777777" w:rsidR="00C63307" w:rsidRPr="00E505AC" w:rsidRDefault="00C63307" w:rsidP="00E505AC">
      <w:pPr>
        <w:jc w:val="both"/>
        <w:rPr>
          <w:rFonts w:ascii="Times New Roman" w:hAnsi="Times New Roman" w:cs="Times New Roman"/>
          <w:sz w:val="22"/>
          <w:szCs w:val="22"/>
        </w:rPr>
      </w:pPr>
    </w:p>
    <w:p w14:paraId="2057AF47" w14:textId="2BA7FDFE" w:rsidR="00C63307" w:rsidRPr="002D3106" w:rsidRDefault="00C63307" w:rsidP="00C63307">
      <w:pPr>
        <w:pStyle w:val="ListParagraph"/>
        <w:rPr>
          <w:rFonts w:ascii="Times New Roman" w:hAnsi="Times New Roman" w:cs="Times New Roman"/>
          <w:sz w:val="22"/>
          <w:szCs w:val="22"/>
        </w:rPr>
      </w:pPr>
      <w:r w:rsidRPr="002D3106">
        <w:rPr>
          <w:rFonts w:ascii="Times New Roman" w:hAnsi="Times New Roman" w:cs="Times New Roman"/>
          <w:sz w:val="22"/>
          <w:szCs w:val="22"/>
        </w:rPr>
        <w:t xml:space="preserve">Demand function: </w:t>
      </w:r>
      <w:r w:rsidRPr="002D3106">
        <w:rPr>
          <w:rFonts w:ascii="Times New Roman" w:hAnsi="Times New Roman" w:cs="Times New Roman"/>
          <w:sz w:val="22"/>
          <w:szCs w:val="22"/>
        </w:rPr>
        <w:tab/>
        <w:t>P(d) = a – b*Q</w:t>
      </w:r>
    </w:p>
    <w:p w14:paraId="5EEBFA60" w14:textId="1FB46D3E" w:rsidR="00C63307" w:rsidRPr="002D3106" w:rsidRDefault="00C63307" w:rsidP="00C63307">
      <w:pPr>
        <w:pStyle w:val="ListParagraph"/>
        <w:rPr>
          <w:rFonts w:ascii="Times New Roman" w:hAnsi="Times New Roman" w:cs="Times New Roman"/>
          <w:iCs/>
          <w:sz w:val="22"/>
          <w:szCs w:val="22"/>
        </w:rPr>
      </w:pPr>
      <w:r w:rsidRPr="002D3106">
        <w:rPr>
          <w:rFonts w:ascii="Times New Roman" w:hAnsi="Times New Roman" w:cs="Times New Roman"/>
          <w:sz w:val="22"/>
          <w:szCs w:val="22"/>
        </w:rPr>
        <w:tab/>
      </w:r>
      <w:r w:rsidRPr="002D3106">
        <w:rPr>
          <w:rFonts w:ascii="Times New Roman" w:hAnsi="Times New Roman" w:cs="Times New Roman"/>
          <w:sz w:val="22"/>
          <w:szCs w:val="22"/>
        </w:rPr>
        <w:tab/>
      </w:r>
      <w:r w:rsidRPr="002D3106">
        <w:rPr>
          <w:rFonts w:ascii="Times New Roman" w:hAnsi="Times New Roman" w:cs="Times New Roman"/>
          <w:sz w:val="22"/>
          <w:szCs w:val="22"/>
        </w:rPr>
        <w:tab/>
      </w:r>
      <m:oMath>
        <m:r>
          <m:rPr>
            <m:sty m:val="p"/>
          </m:rPr>
          <w:rPr>
            <w:rFonts w:ascii="Cambria Math" w:hAnsi="Cambria Math" w:cs="Times New Roman"/>
            <w:sz w:val="22"/>
            <w:szCs w:val="22"/>
          </w:rPr>
          <m:t>Q=</m:t>
        </m:r>
        <m:f>
          <m:fPr>
            <m:ctrlPr>
              <w:rPr>
                <w:rFonts w:ascii="Cambria Math" w:hAnsi="Cambria Math" w:cs="Times New Roman"/>
                <w:iCs/>
                <w:sz w:val="22"/>
                <w:szCs w:val="22"/>
              </w:rPr>
            </m:ctrlPr>
          </m:fPr>
          <m:num>
            <m:r>
              <m:rPr>
                <m:sty m:val="p"/>
              </m:rPr>
              <w:rPr>
                <w:rFonts w:ascii="Cambria Math" w:hAnsi="Cambria Math" w:cs="Times New Roman"/>
                <w:sz w:val="22"/>
                <w:szCs w:val="22"/>
              </w:rPr>
              <m:t>a-P</m:t>
            </m:r>
          </m:num>
          <m:den>
            <m:r>
              <m:rPr>
                <m:sty m:val="p"/>
              </m:rPr>
              <w:rPr>
                <w:rFonts w:ascii="Cambria Math" w:hAnsi="Cambria Math" w:cs="Times New Roman"/>
                <w:sz w:val="22"/>
                <w:szCs w:val="22"/>
              </w:rPr>
              <m:t>b</m:t>
            </m:r>
          </m:den>
        </m:f>
      </m:oMath>
    </w:p>
    <w:p w14:paraId="1DF12EF0" w14:textId="754776E8" w:rsidR="00C63307" w:rsidRPr="002D3106" w:rsidRDefault="00C63307" w:rsidP="00C63307">
      <w:pPr>
        <w:pStyle w:val="ListParagraph"/>
        <w:rPr>
          <w:rFonts w:ascii="Times New Roman" w:hAnsi="Times New Roman" w:cs="Times New Roman"/>
          <w:sz w:val="22"/>
          <w:szCs w:val="22"/>
        </w:rPr>
      </w:pPr>
      <w:r w:rsidRPr="002D3106">
        <w:rPr>
          <w:rFonts w:ascii="Times New Roman" w:hAnsi="Times New Roman" w:cs="Times New Roman"/>
          <w:sz w:val="22"/>
          <w:szCs w:val="22"/>
        </w:rPr>
        <w:t>Supply function:</w:t>
      </w:r>
      <w:r w:rsidRPr="002D3106">
        <w:rPr>
          <w:rFonts w:ascii="Times New Roman" w:hAnsi="Times New Roman" w:cs="Times New Roman"/>
          <w:sz w:val="22"/>
          <w:szCs w:val="22"/>
        </w:rPr>
        <w:tab/>
        <w:t>P(s) = c + d*Q</w:t>
      </w:r>
    </w:p>
    <w:p w14:paraId="48A25C8B" w14:textId="27B5C718" w:rsidR="00C63307" w:rsidRPr="002D3106" w:rsidRDefault="002D3106" w:rsidP="00C63307">
      <w:pPr>
        <w:pStyle w:val="ListParagraph"/>
        <w:rPr>
          <w:rFonts w:ascii="Times New Roman" w:hAnsi="Times New Roman" w:cs="Times New Roman"/>
          <w:sz w:val="22"/>
          <w:szCs w:val="22"/>
        </w:rPr>
      </w:pPr>
      <m:oMathPara>
        <m:oMathParaPr>
          <m:jc m:val="left"/>
        </m:oMathParaPr>
        <m:oMath>
          <m:r>
            <w:rPr>
              <w:rFonts w:ascii="Cambria Math" w:hAnsi="Cambria Math" w:cs="Times New Roman"/>
              <w:sz w:val="22"/>
              <w:szCs w:val="22"/>
            </w:rPr>
            <m:t xml:space="preserve">                                             Q=</m:t>
          </m:r>
          <m:f>
            <m:fPr>
              <m:ctrlPr>
                <w:rPr>
                  <w:rFonts w:ascii="Cambria Math" w:hAnsi="Cambria Math" w:cs="Times New Roman"/>
                  <w:i/>
                  <w:sz w:val="22"/>
                  <w:szCs w:val="22"/>
                </w:rPr>
              </m:ctrlPr>
            </m:fPr>
            <m:num>
              <m:r>
                <w:rPr>
                  <w:rFonts w:ascii="Cambria Math" w:hAnsi="Cambria Math" w:cs="Times New Roman"/>
                  <w:sz w:val="22"/>
                  <w:szCs w:val="22"/>
                </w:rPr>
                <m:t>P-c</m:t>
              </m:r>
            </m:num>
            <m:den>
              <m:r>
                <w:rPr>
                  <w:rFonts w:ascii="Cambria Math" w:hAnsi="Cambria Math" w:cs="Times New Roman"/>
                  <w:sz w:val="22"/>
                  <w:szCs w:val="22"/>
                </w:rPr>
                <m:t>d</m:t>
              </m:r>
            </m:den>
          </m:f>
        </m:oMath>
      </m:oMathPara>
    </w:p>
    <w:p w14:paraId="7058C86B" w14:textId="77777777" w:rsidR="00C63307" w:rsidRDefault="00C63307" w:rsidP="00C63307">
      <w:pPr>
        <w:pStyle w:val="ListParagraph"/>
        <w:rPr>
          <w:rFonts w:ascii="Times New Roman" w:hAnsi="Times New Roman" w:cs="Times New Roman"/>
          <w:b/>
          <w:bCs/>
          <w:sz w:val="22"/>
          <w:szCs w:val="22"/>
        </w:rPr>
      </w:pPr>
    </w:p>
    <w:p w14:paraId="17C5128C" w14:textId="656FE156" w:rsidR="00C63307" w:rsidRPr="00C63307" w:rsidRDefault="00C63307" w:rsidP="00C63307">
      <w:pPr>
        <w:pStyle w:val="ListParagraph"/>
        <w:rPr>
          <w:rFonts w:ascii="Times New Roman" w:hAnsi="Times New Roman" w:cs="Times New Roman"/>
          <w:b/>
          <w:bCs/>
          <w:sz w:val="22"/>
          <w:szCs w:val="22"/>
        </w:rPr>
      </w:pPr>
      <w:r w:rsidRPr="00C63307">
        <w:rPr>
          <w:rFonts w:ascii="Times New Roman" w:hAnsi="Times New Roman" w:cs="Times New Roman"/>
          <w:b/>
          <w:bCs/>
          <w:sz w:val="22"/>
          <w:szCs w:val="22"/>
        </w:rPr>
        <w:t xml:space="preserve">At </w:t>
      </w:r>
      <w:r w:rsidR="00A55E13">
        <w:rPr>
          <w:rFonts w:ascii="Times New Roman" w:hAnsi="Times New Roman" w:cs="Times New Roman"/>
          <w:b/>
          <w:bCs/>
          <w:sz w:val="22"/>
          <w:szCs w:val="22"/>
        </w:rPr>
        <w:t>E</w:t>
      </w:r>
      <w:r w:rsidR="00A55E13" w:rsidRPr="00C63307">
        <w:rPr>
          <w:rFonts w:ascii="Times New Roman" w:hAnsi="Times New Roman" w:cs="Times New Roman"/>
          <w:b/>
          <w:bCs/>
          <w:sz w:val="22"/>
          <w:szCs w:val="22"/>
        </w:rPr>
        <w:t>quilibrium</w:t>
      </w:r>
      <w:r w:rsidRPr="00C63307">
        <w:rPr>
          <w:rFonts w:ascii="Times New Roman" w:hAnsi="Times New Roman" w:cs="Times New Roman"/>
          <w:b/>
          <w:bCs/>
          <w:sz w:val="22"/>
          <w:szCs w:val="22"/>
        </w:rPr>
        <w:t>:  a–b* Q = c +</w:t>
      </w:r>
      <w:proofErr w:type="spellStart"/>
      <w:r w:rsidRPr="00C63307">
        <w:rPr>
          <w:rFonts w:ascii="Times New Roman" w:hAnsi="Times New Roman" w:cs="Times New Roman"/>
          <w:b/>
          <w:bCs/>
          <w:sz w:val="22"/>
          <w:szCs w:val="22"/>
        </w:rPr>
        <w:t>dQ</w:t>
      </w:r>
      <w:proofErr w:type="spellEnd"/>
      <w:r w:rsidRPr="00C63307">
        <w:rPr>
          <w:rFonts w:ascii="Times New Roman" w:hAnsi="Times New Roman" w:cs="Times New Roman"/>
          <w:b/>
          <w:bCs/>
          <w:sz w:val="22"/>
          <w:szCs w:val="22"/>
        </w:rPr>
        <w:tab/>
        <w:t xml:space="preserve">, </w:t>
      </w:r>
      <m:oMath>
        <m:r>
          <m:rPr>
            <m:sty m:val="bi"/>
          </m:rPr>
          <w:rPr>
            <w:rFonts w:ascii="Cambria Math" w:hAnsi="Cambria Math" w:cs="Times New Roman"/>
            <w:sz w:val="22"/>
            <w:szCs w:val="22"/>
          </w:rPr>
          <m:t>Q=</m:t>
        </m:r>
        <m:f>
          <m:fPr>
            <m:ctrlPr>
              <w:rPr>
                <w:rFonts w:ascii="Cambria Math" w:hAnsi="Cambria Math" w:cs="Times New Roman"/>
                <w:b/>
                <w:bCs/>
                <w:i/>
                <w:sz w:val="22"/>
                <w:szCs w:val="22"/>
              </w:rPr>
            </m:ctrlPr>
          </m:fPr>
          <m:num>
            <m:r>
              <m:rPr>
                <m:sty m:val="bi"/>
              </m:rPr>
              <w:rPr>
                <w:rFonts w:ascii="Cambria Math" w:hAnsi="Cambria Math" w:cs="Times New Roman"/>
                <w:sz w:val="22"/>
                <w:szCs w:val="22"/>
              </w:rPr>
              <m:t>a-c</m:t>
            </m:r>
          </m:num>
          <m:den>
            <m:r>
              <m:rPr>
                <m:sty m:val="bi"/>
              </m:rPr>
              <w:rPr>
                <w:rFonts w:ascii="Cambria Math" w:hAnsi="Cambria Math" w:cs="Times New Roman"/>
                <w:sz w:val="22"/>
                <w:szCs w:val="22"/>
              </w:rPr>
              <m:t>b+d</m:t>
            </m:r>
          </m:den>
        </m:f>
      </m:oMath>
    </w:p>
    <w:p w14:paraId="0315812C" w14:textId="77777777" w:rsidR="00485ACD" w:rsidRDefault="00485ACD" w:rsidP="00C63307">
      <w:pPr>
        <w:pStyle w:val="ListParagraph"/>
        <w:rPr>
          <w:rFonts w:ascii="Times New Roman" w:hAnsi="Times New Roman" w:cs="Times New Roman"/>
          <w:b/>
          <w:bCs/>
          <w:sz w:val="22"/>
          <w:szCs w:val="22"/>
        </w:rPr>
      </w:pPr>
    </w:p>
    <w:p w14:paraId="7E65345C" w14:textId="439A9A5B" w:rsidR="00C63307" w:rsidRPr="00C63307" w:rsidRDefault="00C63307" w:rsidP="00C63307">
      <w:pPr>
        <w:pStyle w:val="ListParagraph"/>
        <w:rPr>
          <w:rFonts w:ascii="Times New Roman" w:hAnsi="Times New Roman" w:cs="Times New Roman"/>
          <w:b/>
          <w:bCs/>
          <w:sz w:val="22"/>
          <w:szCs w:val="22"/>
        </w:rPr>
      </w:pPr>
      <w:r w:rsidRPr="00C63307">
        <w:rPr>
          <w:rFonts w:ascii="Times New Roman" w:hAnsi="Times New Roman" w:cs="Times New Roman"/>
          <w:b/>
          <w:bCs/>
          <w:sz w:val="22"/>
          <w:szCs w:val="22"/>
        </w:rPr>
        <w:t xml:space="preserve">We can identify </w:t>
      </w:r>
      <w:r w:rsidR="00A55E13" w:rsidRPr="00C63307">
        <w:rPr>
          <w:rFonts w:ascii="Times New Roman" w:hAnsi="Times New Roman" w:cs="Times New Roman"/>
          <w:b/>
          <w:bCs/>
          <w:sz w:val="22"/>
          <w:szCs w:val="22"/>
        </w:rPr>
        <w:t>slopes</w:t>
      </w:r>
      <w:r w:rsidRPr="00C63307">
        <w:rPr>
          <w:rFonts w:ascii="Times New Roman" w:hAnsi="Times New Roman" w:cs="Times New Roman"/>
          <w:b/>
          <w:bCs/>
          <w:sz w:val="22"/>
          <w:szCs w:val="22"/>
        </w:rPr>
        <w:t xml:space="preserve"> from </w:t>
      </w:r>
      <w:r w:rsidR="00275763" w:rsidRPr="00C63307">
        <w:rPr>
          <w:rFonts w:ascii="Times New Roman" w:hAnsi="Times New Roman" w:cs="Times New Roman"/>
          <w:b/>
          <w:bCs/>
          <w:sz w:val="22"/>
          <w:szCs w:val="22"/>
        </w:rPr>
        <w:t>elasticity</w:t>
      </w:r>
      <w:r w:rsidRPr="00C63307">
        <w:rPr>
          <w:rFonts w:ascii="Times New Roman" w:hAnsi="Times New Roman" w:cs="Times New Roman"/>
          <w:b/>
          <w:bCs/>
          <w:sz w:val="22"/>
          <w:szCs w:val="22"/>
        </w:rPr>
        <w:t xml:space="preserve"> as shown below</w:t>
      </w:r>
    </w:p>
    <w:p w14:paraId="0B96B3C6" w14:textId="73BF549C" w:rsidR="00C63307" w:rsidRPr="00D70375" w:rsidRDefault="00774863" w:rsidP="00C63307">
      <w:pPr>
        <w:pStyle w:val="ListParagrap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Demand Slope: </w:t>
      </w:r>
      <m:oMath>
        <m:r>
          <m:rPr>
            <m:sty m:val="p"/>
          </m:rPr>
          <w:rPr>
            <w:rFonts w:ascii="Cambria Math" w:hAnsi="Cambria Math" w:cs="Times New Roman"/>
            <w:sz w:val="22"/>
            <w:szCs w:val="22"/>
          </w:rPr>
          <m:t>b= |</m:t>
        </m:r>
        <m:f>
          <m:fPr>
            <m:ctrlPr>
              <w:rPr>
                <w:rFonts w:ascii="Cambria Math" w:hAnsi="Cambria Math" w:cs="Times New Roman"/>
                <w:iCs/>
                <w:sz w:val="22"/>
                <w:szCs w:val="22"/>
              </w:rPr>
            </m:ctrlPr>
          </m:fPr>
          <m:num>
            <m:r>
              <m:rPr>
                <m:sty m:val="p"/>
              </m:rPr>
              <w:rPr>
                <w:rFonts w:ascii="Cambria Math" w:hAnsi="Cambria Math" w:cs="Times New Roman"/>
                <w:sz w:val="22"/>
                <w:szCs w:val="22"/>
              </w:rPr>
              <m:t>1</m:t>
            </m:r>
          </m:num>
          <m:den>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d</m:t>
                </m:r>
              </m:sub>
            </m:sSub>
          </m:den>
        </m:f>
        <m:r>
          <m:rPr>
            <m:sty m:val="p"/>
          </m:rPr>
          <w:rPr>
            <w:rFonts w:ascii="Cambria Math" w:hAnsi="Cambria Math" w:cs="Times New Roman"/>
            <w:sz w:val="22"/>
            <w:szCs w:val="22"/>
          </w:rPr>
          <m:t>|*</m:t>
        </m:r>
        <m:f>
          <m:fPr>
            <m:ctrlPr>
              <w:rPr>
                <w:rFonts w:ascii="Cambria Math" w:hAnsi="Cambria Math" w:cs="Times New Roman"/>
                <w:iCs/>
                <w:sz w:val="22"/>
                <w:szCs w:val="22"/>
              </w:rPr>
            </m:ctrlPr>
          </m:fPr>
          <m:num>
            <m:sSub>
              <m:sSubPr>
                <m:ctrlPr>
                  <w:rPr>
                    <w:rFonts w:ascii="Cambria Math" w:hAnsi="Cambria Math" w:cs="Times New Roman"/>
                    <w:iCs/>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avg</m:t>
                </m:r>
              </m:sub>
            </m:sSub>
          </m:num>
          <m:den>
            <m:sSub>
              <m:sSubPr>
                <m:ctrlPr>
                  <w:rPr>
                    <w:rFonts w:ascii="Cambria Math" w:hAnsi="Cambria Math" w:cs="Times New Roman"/>
                    <w:iCs/>
                    <w:sz w:val="22"/>
                    <w:szCs w:val="22"/>
                  </w:rPr>
                </m:ctrlPr>
              </m:sSubPr>
              <m:e>
                <m:r>
                  <m:rPr>
                    <m:sty m:val="p"/>
                  </m:rPr>
                  <w:rPr>
                    <w:rFonts w:ascii="Cambria Math" w:hAnsi="Cambria Math" w:cs="Times New Roman"/>
                    <w:sz w:val="22"/>
                    <w:szCs w:val="22"/>
                  </w:rPr>
                  <m:t>Q</m:t>
                </m:r>
              </m:e>
              <m:sub>
                <m:r>
                  <m:rPr>
                    <m:sty m:val="p"/>
                  </m:rPr>
                  <w:rPr>
                    <w:rFonts w:ascii="Cambria Math" w:hAnsi="Cambria Math" w:cs="Times New Roman"/>
                    <w:sz w:val="22"/>
                    <w:szCs w:val="22"/>
                  </w:rPr>
                  <m:t>avg</m:t>
                </m:r>
              </m:sub>
            </m:sSub>
          </m:den>
        </m:f>
        <m:r>
          <w:rPr>
            <w:rFonts w:ascii="Cambria Math" w:hAnsi="Cambria Math" w:cs="Times New Roman"/>
            <w:sz w:val="22"/>
            <w:szCs w:val="22"/>
          </w:rPr>
          <m:t xml:space="preserve"> , Note: </m:t>
        </m:r>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d</m:t>
            </m:r>
          </m:sub>
        </m:sSub>
        <m:r>
          <w:rPr>
            <w:rFonts w:ascii="Cambria Math" w:hAnsi="Cambria Math" w:cs="Times New Roman"/>
            <w:sz w:val="22"/>
            <w:szCs w:val="22"/>
          </w:rPr>
          <m:t xml:space="preserve"> is usually negative</m:t>
        </m:r>
      </m:oMath>
    </w:p>
    <w:p w14:paraId="76F3EE78" w14:textId="77777777" w:rsidR="00D70375" w:rsidRPr="00C63307" w:rsidRDefault="00D70375" w:rsidP="00C63307">
      <w:pPr>
        <w:pStyle w:val="ListParagraph"/>
        <w:rPr>
          <w:rFonts w:ascii="Times New Roman" w:hAnsi="Times New Roman" w:cs="Times New Roman"/>
          <w:iCs/>
          <w:sz w:val="22"/>
          <w:szCs w:val="22"/>
        </w:rPr>
      </w:pPr>
    </w:p>
    <w:p w14:paraId="2F7B5A45" w14:textId="6C074F3F" w:rsidR="00C63307" w:rsidRPr="00406E95" w:rsidRDefault="00774863" w:rsidP="00774863">
      <w:pPr>
        <w:pStyle w:val="ListParagraph"/>
        <w:rPr>
          <w:rFonts w:ascii="Cambria Math" w:hAnsi="Cambria Math" w:cs="Times New Roman"/>
          <w:sz w:val="22"/>
          <w:szCs w:val="22"/>
        </w:rPr>
      </w:pPr>
      <w:r>
        <w:rPr>
          <w:rFonts w:ascii="Cambria Math" w:hAnsi="Cambria Math" w:cs="Times New Roman"/>
          <w:sz w:val="22"/>
          <w:szCs w:val="22"/>
        </w:rPr>
        <w:t xml:space="preserve">Demand Intercept: </w:t>
      </w:r>
      <w:r w:rsidR="00D70375" w:rsidRPr="00406E95">
        <w:rPr>
          <w:rFonts w:ascii="Cambria Math" w:hAnsi="Cambria Math" w:cs="Times New Roman"/>
          <w:sz w:val="22"/>
          <w:szCs w:val="22"/>
        </w:rPr>
        <w:t xml:space="preserve">a= </w:t>
      </w:r>
      <w:r w:rsidR="00D70375" w:rsidRPr="00C63307">
        <w:rPr>
          <w:rFonts w:ascii="Cambria Math" w:hAnsi="Cambria Math" w:cs="Times New Roman"/>
          <w:sz w:val="22"/>
          <w:szCs w:val="22"/>
        </w:rPr>
        <w:t xml:space="preserve">P(d) </w:t>
      </w:r>
      <w:r w:rsidR="00406E95" w:rsidRPr="00406E95">
        <w:rPr>
          <w:rFonts w:ascii="Cambria Math" w:hAnsi="Cambria Math" w:cs="Times New Roman"/>
          <w:sz w:val="22"/>
          <w:szCs w:val="22"/>
        </w:rPr>
        <w:t>+</w:t>
      </w:r>
      <w:r w:rsidR="00D70375" w:rsidRPr="00406E95">
        <w:rPr>
          <w:rFonts w:ascii="Cambria Math" w:hAnsi="Cambria Math" w:cs="Times New Roman"/>
          <w:sz w:val="22"/>
          <w:szCs w:val="22"/>
        </w:rPr>
        <w:t xml:space="preserve"> </w:t>
      </w:r>
      <w:r w:rsidR="00D70375" w:rsidRPr="00C63307">
        <w:rPr>
          <w:rFonts w:ascii="Cambria Math" w:hAnsi="Cambria Math" w:cs="Times New Roman"/>
          <w:sz w:val="22"/>
          <w:szCs w:val="22"/>
        </w:rPr>
        <w:t>b</w:t>
      </w:r>
      <w:r w:rsidR="00D70375" w:rsidRPr="00406E95">
        <w:rPr>
          <w:rFonts w:ascii="Cambria Math" w:hAnsi="Cambria Math" w:cs="Times New Roman"/>
          <w:sz w:val="22"/>
          <w:szCs w:val="22"/>
        </w:rPr>
        <w:t>*</w:t>
      </w:r>
      <w:r w:rsidR="00D70375" w:rsidRPr="00C63307">
        <w:rPr>
          <w:rFonts w:ascii="Cambria Math" w:hAnsi="Cambria Math" w:cs="Times New Roman"/>
          <w:sz w:val="22"/>
          <w:szCs w:val="22"/>
        </w:rPr>
        <w:t>Q</w:t>
      </w:r>
    </w:p>
    <w:p w14:paraId="1B04A6CA" w14:textId="77777777" w:rsidR="00D70375" w:rsidRPr="00C63307" w:rsidRDefault="00D70375" w:rsidP="00D70375">
      <w:pPr>
        <w:pStyle w:val="ListParagraph"/>
        <w:jc w:val="center"/>
        <w:rPr>
          <w:rFonts w:ascii="Times New Roman" w:hAnsi="Times New Roman" w:cs="Times New Roman"/>
          <w:b/>
          <w:bCs/>
          <w:sz w:val="22"/>
          <w:szCs w:val="22"/>
        </w:rPr>
      </w:pPr>
    </w:p>
    <w:p w14:paraId="2A42CA68" w14:textId="7AB8739C" w:rsidR="00C63307" w:rsidRPr="00C63307" w:rsidRDefault="00997448" w:rsidP="00C63307">
      <w:pPr>
        <w:pStyle w:val="ListParagraph"/>
        <w:rPr>
          <w:rFonts w:ascii="Times New Roman" w:hAnsi="Times New Roman" w:cs="Times New Roman"/>
          <w:iCs/>
          <w:sz w:val="22"/>
          <w:szCs w:val="22"/>
        </w:rPr>
      </w:pPr>
      <w:r>
        <w:rPr>
          <w:rFonts w:ascii="Times New Roman" w:eastAsiaTheme="minorEastAsia" w:hAnsi="Times New Roman" w:cs="Times New Roman"/>
          <w:sz w:val="22"/>
          <w:szCs w:val="22"/>
        </w:rPr>
        <w:t xml:space="preserve">Supply Slope: </w:t>
      </w:r>
      <m:oMath>
        <m:r>
          <m:rPr>
            <m:sty m:val="p"/>
          </m:rPr>
          <w:rPr>
            <w:rFonts w:ascii="Cambria Math" w:hAnsi="Cambria Math" w:cs="Times New Roman"/>
            <w:sz w:val="22"/>
            <w:szCs w:val="22"/>
          </w:rPr>
          <m:t xml:space="preserve">d= </m:t>
        </m:r>
        <m:f>
          <m:fPr>
            <m:ctrlPr>
              <w:rPr>
                <w:rFonts w:ascii="Cambria Math" w:hAnsi="Cambria Math" w:cs="Times New Roman"/>
                <w:iCs/>
                <w:sz w:val="22"/>
                <w:szCs w:val="22"/>
              </w:rPr>
            </m:ctrlPr>
          </m:fPr>
          <m:num>
            <m:r>
              <m:rPr>
                <m:sty m:val="p"/>
              </m:rPr>
              <w:rPr>
                <w:rFonts w:ascii="Cambria Math" w:hAnsi="Cambria Math" w:cs="Times New Roman"/>
                <w:sz w:val="22"/>
                <w:szCs w:val="22"/>
              </w:rPr>
              <m:t>1</m:t>
            </m:r>
          </m:num>
          <m:den>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m:t>
                </m:r>
              </m:sub>
            </m:sSub>
          </m:den>
        </m:f>
        <m:r>
          <m:rPr>
            <m:sty m:val="p"/>
          </m:rPr>
          <w:rPr>
            <w:rFonts w:ascii="Cambria Math" w:hAnsi="Cambria Math" w:cs="Times New Roman"/>
            <w:sz w:val="22"/>
            <w:szCs w:val="22"/>
          </w:rPr>
          <m:t>*</m:t>
        </m:r>
        <m:f>
          <m:fPr>
            <m:ctrlPr>
              <w:rPr>
                <w:rFonts w:ascii="Cambria Math" w:hAnsi="Cambria Math" w:cs="Times New Roman"/>
                <w:iCs/>
                <w:sz w:val="22"/>
                <w:szCs w:val="22"/>
              </w:rPr>
            </m:ctrlPr>
          </m:fPr>
          <m:num>
            <m:sSub>
              <m:sSubPr>
                <m:ctrlPr>
                  <w:rPr>
                    <w:rFonts w:ascii="Cambria Math" w:hAnsi="Cambria Math" w:cs="Times New Roman"/>
                    <w:iCs/>
                    <w:sz w:val="22"/>
                    <w:szCs w:val="22"/>
                  </w:rPr>
                </m:ctrlPr>
              </m:sSubPr>
              <m:e>
                <m:r>
                  <m:rPr>
                    <m:sty m:val="p"/>
                  </m:rPr>
                  <w:rPr>
                    <w:rFonts w:ascii="Cambria Math" w:hAnsi="Cambria Math" w:cs="Times New Roman"/>
                    <w:sz w:val="22"/>
                    <w:szCs w:val="22"/>
                  </w:rPr>
                  <m:t>P</m:t>
                </m:r>
              </m:e>
              <m:sub>
                <m:r>
                  <m:rPr>
                    <m:sty m:val="p"/>
                  </m:rPr>
                  <w:rPr>
                    <w:rFonts w:ascii="Cambria Math" w:hAnsi="Cambria Math" w:cs="Times New Roman"/>
                    <w:sz w:val="22"/>
                    <w:szCs w:val="22"/>
                  </w:rPr>
                  <m:t>avg</m:t>
                </m:r>
              </m:sub>
            </m:sSub>
          </m:num>
          <m:den>
            <m:sSub>
              <m:sSubPr>
                <m:ctrlPr>
                  <w:rPr>
                    <w:rFonts w:ascii="Cambria Math" w:hAnsi="Cambria Math" w:cs="Times New Roman"/>
                    <w:iCs/>
                    <w:sz w:val="22"/>
                    <w:szCs w:val="22"/>
                  </w:rPr>
                </m:ctrlPr>
              </m:sSubPr>
              <m:e>
                <m:r>
                  <m:rPr>
                    <m:sty m:val="p"/>
                  </m:rPr>
                  <w:rPr>
                    <w:rFonts w:ascii="Cambria Math" w:hAnsi="Cambria Math" w:cs="Times New Roman"/>
                    <w:sz w:val="22"/>
                    <w:szCs w:val="22"/>
                  </w:rPr>
                  <m:t>Q</m:t>
                </m:r>
              </m:e>
              <m:sub>
                <m:r>
                  <m:rPr>
                    <m:sty m:val="p"/>
                  </m:rPr>
                  <w:rPr>
                    <w:rFonts w:ascii="Cambria Math" w:hAnsi="Cambria Math" w:cs="Times New Roman"/>
                    <w:sz w:val="22"/>
                    <w:szCs w:val="22"/>
                  </w:rPr>
                  <m:t>avg</m:t>
                </m:r>
              </m:sub>
            </m:sSub>
          </m:den>
        </m:f>
        <m:r>
          <w:rPr>
            <w:rFonts w:ascii="Cambria Math" w:hAnsi="Cambria Math" w:cs="Times New Roman"/>
            <w:sz w:val="22"/>
            <w:szCs w:val="22"/>
          </w:rPr>
          <m:t xml:space="preserve">, Note: </m:t>
        </m:r>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w:rPr>
                <w:rFonts w:ascii="Cambria Math" w:hAnsi="Cambria Math" w:cs="Times New Roman"/>
                <w:sz w:val="22"/>
                <w:szCs w:val="22"/>
              </w:rPr>
              <m:t>s</m:t>
            </m:r>
          </m:sub>
        </m:sSub>
        <m:r>
          <w:rPr>
            <w:rFonts w:ascii="Cambria Math" w:hAnsi="Cambria Math" w:cs="Times New Roman"/>
            <w:sz w:val="22"/>
            <w:szCs w:val="22"/>
          </w:rPr>
          <m:t xml:space="preserve"> is usually positive</m:t>
        </m:r>
      </m:oMath>
    </w:p>
    <w:p w14:paraId="5F5BBA3E" w14:textId="77777777" w:rsidR="00C63307" w:rsidRDefault="00C63307" w:rsidP="00C63307">
      <w:pPr>
        <w:pStyle w:val="ListParagraph"/>
        <w:rPr>
          <w:rFonts w:ascii="Times New Roman" w:hAnsi="Times New Roman" w:cs="Times New Roman"/>
          <w:b/>
          <w:bCs/>
          <w:sz w:val="22"/>
          <w:szCs w:val="22"/>
        </w:rPr>
      </w:pPr>
    </w:p>
    <w:p w14:paraId="602CA07E" w14:textId="38F20C07" w:rsidR="002E5080" w:rsidRPr="00C63307" w:rsidRDefault="00997448" w:rsidP="00997448">
      <w:pPr>
        <w:pStyle w:val="ListParagraph"/>
        <w:rPr>
          <w:rFonts w:ascii="Cambria Math" w:hAnsi="Cambria Math" w:cs="Times New Roman"/>
          <w:sz w:val="22"/>
          <w:szCs w:val="22"/>
        </w:rPr>
      </w:pPr>
      <w:r>
        <w:rPr>
          <w:rFonts w:ascii="Cambria Math" w:hAnsi="Cambria Math" w:cs="Times New Roman"/>
          <w:sz w:val="22"/>
          <w:szCs w:val="22"/>
        </w:rPr>
        <w:t xml:space="preserve">Supply Intercept: </w:t>
      </w:r>
      <w:r w:rsidR="002E5080" w:rsidRPr="00C63307">
        <w:rPr>
          <w:rFonts w:ascii="Cambria Math" w:hAnsi="Cambria Math" w:cs="Times New Roman"/>
          <w:sz w:val="22"/>
          <w:szCs w:val="22"/>
        </w:rPr>
        <w:t>c =</w:t>
      </w:r>
      <w:r w:rsidR="002E5080" w:rsidRPr="002E5080">
        <w:rPr>
          <w:rFonts w:ascii="Cambria Math" w:hAnsi="Cambria Math" w:cs="Times New Roman"/>
          <w:sz w:val="22"/>
          <w:szCs w:val="22"/>
        </w:rPr>
        <w:t xml:space="preserve"> </w:t>
      </w:r>
      <w:r w:rsidR="002E5080" w:rsidRPr="00C63307">
        <w:rPr>
          <w:rFonts w:ascii="Cambria Math" w:hAnsi="Cambria Math" w:cs="Times New Roman"/>
          <w:sz w:val="22"/>
          <w:szCs w:val="22"/>
        </w:rPr>
        <w:t>P(s)</w:t>
      </w:r>
      <w:r w:rsidR="002E5080" w:rsidRPr="002E5080">
        <w:rPr>
          <w:rFonts w:ascii="Cambria Math" w:hAnsi="Cambria Math" w:cs="Times New Roman"/>
          <w:sz w:val="22"/>
          <w:szCs w:val="22"/>
        </w:rPr>
        <w:t xml:space="preserve"> </w:t>
      </w:r>
      <w:r w:rsidR="00774863">
        <w:rPr>
          <w:rFonts w:ascii="Cambria Math" w:hAnsi="Cambria Math" w:cs="Times New Roman"/>
          <w:sz w:val="22"/>
          <w:szCs w:val="22"/>
        </w:rPr>
        <w:t>-</w:t>
      </w:r>
      <w:r w:rsidR="002E5080" w:rsidRPr="002E5080">
        <w:rPr>
          <w:rFonts w:ascii="Cambria Math" w:hAnsi="Cambria Math" w:cs="Times New Roman"/>
          <w:sz w:val="22"/>
          <w:szCs w:val="22"/>
        </w:rPr>
        <w:t xml:space="preserve"> </w:t>
      </w:r>
      <w:r w:rsidR="002E5080" w:rsidRPr="00C63307">
        <w:rPr>
          <w:rFonts w:ascii="Cambria Math" w:hAnsi="Cambria Math" w:cs="Times New Roman"/>
          <w:sz w:val="22"/>
          <w:szCs w:val="22"/>
        </w:rPr>
        <w:t>d</w:t>
      </w:r>
      <w:r w:rsidR="002E5080" w:rsidRPr="002E5080">
        <w:rPr>
          <w:rFonts w:ascii="Cambria Math" w:hAnsi="Cambria Math" w:cs="Times New Roman"/>
          <w:sz w:val="22"/>
          <w:szCs w:val="22"/>
        </w:rPr>
        <w:t>*</w:t>
      </w:r>
      <w:r w:rsidR="002E5080" w:rsidRPr="00C63307">
        <w:rPr>
          <w:rFonts w:ascii="Cambria Math" w:hAnsi="Cambria Math" w:cs="Times New Roman"/>
          <w:sz w:val="22"/>
          <w:szCs w:val="22"/>
        </w:rPr>
        <w:t xml:space="preserve">Q </w:t>
      </w:r>
    </w:p>
    <w:p w14:paraId="6705AF8D" w14:textId="77777777" w:rsidR="002E5080" w:rsidRPr="00C63307" w:rsidRDefault="002E5080" w:rsidP="00C63307">
      <w:pPr>
        <w:pStyle w:val="ListParagraph"/>
        <w:rPr>
          <w:rFonts w:ascii="Times New Roman" w:hAnsi="Times New Roman" w:cs="Times New Roman"/>
          <w:b/>
          <w:bCs/>
          <w:sz w:val="22"/>
          <w:szCs w:val="22"/>
        </w:rPr>
      </w:pPr>
    </w:p>
    <w:p w14:paraId="5D04BAC8" w14:textId="2E950C9E" w:rsidR="00C63307" w:rsidRPr="00C23432" w:rsidRDefault="00C63307" w:rsidP="00C23432">
      <w:pPr>
        <w:rPr>
          <w:rFonts w:ascii="Times New Roman" w:hAnsi="Times New Roman" w:cs="Times New Roman"/>
          <w:b/>
          <w:bCs/>
          <w:sz w:val="22"/>
          <w:szCs w:val="22"/>
        </w:rPr>
      </w:pPr>
      <w:r w:rsidRPr="00C23432">
        <w:rPr>
          <w:rFonts w:ascii="Times New Roman" w:hAnsi="Times New Roman" w:cs="Times New Roman"/>
          <w:b/>
          <w:bCs/>
          <w:sz w:val="22"/>
          <w:szCs w:val="22"/>
        </w:rPr>
        <w:t xml:space="preserve">Then, we move to CS &amp; PS </w:t>
      </w:r>
      <w:r w:rsidR="00C23432" w:rsidRPr="00C23432">
        <w:rPr>
          <w:rFonts w:ascii="Times New Roman" w:hAnsi="Times New Roman" w:cs="Times New Roman"/>
          <w:b/>
          <w:bCs/>
          <w:sz w:val="22"/>
          <w:szCs w:val="22"/>
        </w:rPr>
        <w:t>calculations</w:t>
      </w:r>
      <w:r w:rsidRPr="00C23432">
        <w:rPr>
          <w:rFonts w:ascii="Times New Roman" w:hAnsi="Times New Roman" w:cs="Times New Roman"/>
          <w:b/>
          <w:bCs/>
          <w:sz w:val="22"/>
          <w:szCs w:val="22"/>
        </w:rPr>
        <w:t xml:space="preserve"> according to the following sketch: </w:t>
      </w:r>
    </w:p>
    <w:p w14:paraId="197E77D4" w14:textId="431A2BD9" w:rsidR="00C63307" w:rsidRPr="00C63307" w:rsidRDefault="00C63307" w:rsidP="00C63307">
      <w:pPr>
        <w:pStyle w:val="ListParagraph"/>
        <w:rPr>
          <w:rFonts w:ascii="Times New Roman" w:hAnsi="Times New Roman" w:cs="Times New Roman"/>
          <w:b/>
          <w:bCs/>
          <w:sz w:val="22"/>
          <w:szCs w:val="22"/>
        </w:rPr>
      </w:pPr>
      <w:r w:rsidRPr="00C63307">
        <w:rPr>
          <w:rFonts w:ascii="Times New Roman" w:hAnsi="Times New Roman" w:cs="Times New Roman"/>
          <w:b/>
          <w:bCs/>
          <w:noProof/>
          <w:sz w:val="22"/>
          <w:szCs w:val="22"/>
        </w:rPr>
        <w:drawing>
          <wp:inline distT="0" distB="0" distL="0" distR="0" wp14:anchorId="3F8304B0" wp14:editId="05AD7BA0">
            <wp:extent cx="5057775" cy="2115402"/>
            <wp:effectExtent l="0" t="0" r="0" b="0"/>
            <wp:docPr id="769289283" name="Picture 3" descr="A blue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9283" name="Picture 3" descr="A blue lines on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2493" cy="2121558"/>
                    </a:xfrm>
                    <a:prstGeom prst="rect">
                      <a:avLst/>
                    </a:prstGeom>
                    <a:noFill/>
                    <a:ln>
                      <a:noFill/>
                    </a:ln>
                  </pic:spPr>
                </pic:pic>
              </a:graphicData>
            </a:graphic>
          </wp:inline>
        </w:drawing>
      </w:r>
    </w:p>
    <w:p w14:paraId="2FBE3E65" w14:textId="77777777" w:rsidR="00C63307" w:rsidRPr="00E24B04" w:rsidRDefault="00C63307" w:rsidP="00E24B04">
      <w:pPr>
        <w:rPr>
          <w:rFonts w:ascii="Times New Roman" w:hAnsi="Times New Roman" w:cs="Times New Roman"/>
          <w:b/>
          <w:bCs/>
          <w:sz w:val="22"/>
          <w:szCs w:val="22"/>
        </w:rPr>
      </w:pPr>
    </w:p>
    <w:p w14:paraId="306C8095" w14:textId="7D200836" w:rsidR="00C63307" w:rsidRPr="00C63307" w:rsidRDefault="00C63307" w:rsidP="00C63307">
      <w:pPr>
        <w:pStyle w:val="ListParagraph"/>
        <w:rPr>
          <w:rFonts w:ascii="Times New Roman" w:hAnsi="Times New Roman" w:cs="Times New Roman"/>
          <w:b/>
          <w:bCs/>
          <w:sz w:val="22"/>
          <w:szCs w:val="22"/>
        </w:rPr>
      </w:pPr>
      <m:oMathPara>
        <m:oMath>
          <m:r>
            <m:rPr>
              <m:sty m:val="bi"/>
            </m:rPr>
            <w:rPr>
              <w:rFonts w:ascii="Cambria Math" w:hAnsi="Cambria Math" w:cs="Times New Roman"/>
              <w:sz w:val="22"/>
              <w:szCs w:val="22"/>
            </w:rPr>
            <m:t>CS=</m:t>
          </m:r>
          <m:nary>
            <m:naryPr>
              <m:limLoc m:val="subSup"/>
              <m:ctrlPr>
                <w:rPr>
                  <w:rFonts w:ascii="Cambria Math" w:hAnsi="Cambria Math" w:cs="Times New Roman"/>
                  <w:b/>
                  <w:bCs/>
                  <w:i/>
                  <w:sz w:val="22"/>
                  <w:szCs w:val="22"/>
                </w:rPr>
              </m:ctrlPr>
            </m:naryPr>
            <m:sub>
              <m:r>
                <m:rPr>
                  <m:sty m:val="bi"/>
                </m:rPr>
                <w:rPr>
                  <w:rFonts w:ascii="Cambria Math" w:hAnsi="Cambria Math" w:cs="Times New Roman"/>
                  <w:sz w:val="22"/>
                  <w:szCs w:val="22"/>
                </w:rPr>
                <m:t>0</m:t>
              </m:r>
            </m:sub>
            <m:sup>
              <m:r>
                <m:rPr>
                  <m:sty m:val="bi"/>
                </m:rPr>
                <w:rPr>
                  <w:rFonts w:ascii="Cambria Math" w:hAnsi="Cambria Math" w:cs="Times New Roman"/>
                  <w:sz w:val="22"/>
                  <w:szCs w:val="22"/>
                </w:rPr>
                <m:t>Q</m:t>
              </m:r>
            </m:sup>
            <m:e>
              <m:d>
                <m:dPr>
                  <m:ctrlPr>
                    <w:rPr>
                      <w:rFonts w:ascii="Cambria Math" w:hAnsi="Cambria Math" w:cs="Times New Roman"/>
                      <w:b/>
                      <w:bCs/>
                      <w:i/>
                      <w:sz w:val="22"/>
                      <w:szCs w:val="22"/>
                    </w:rPr>
                  </m:ctrlPr>
                </m:dPr>
                <m:e>
                  <m:r>
                    <m:rPr>
                      <m:sty m:val="bi"/>
                    </m:rPr>
                    <w:rPr>
                      <w:rFonts w:ascii="Cambria Math" w:hAnsi="Cambria Math" w:cs="Times New Roman"/>
                      <w:sz w:val="22"/>
                      <w:szCs w:val="22"/>
                    </w:rPr>
                    <m:t>Pd-</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P</m:t>
                      </m:r>
                    </m:e>
                    <m:sup>
                      <m:r>
                        <m:rPr>
                          <m:sty m:val="bi"/>
                        </m:rPr>
                        <w:rPr>
                          <w:rFonts w:ascii="Cambria Math" w:hAnsi="Cambria Math" w:cs="Times New Roman"/>
                          <w:sz w:val="22"/>
                          <w:szCs w:val="22"/>
                        </w:rPr>
                        <m:t>*</m:t>
                      </m:r>
                    </m:sup>
                  </m:sSup>
                </m:e>
              </m:d>
              <m:r>
                <m:rPr>
                  <m:sty m:val="bi"/>
                </m:rPr>
                <w:rPr>
                  <w:rFonts w:ascii="Cambria Math" w:hAnsi="Cambria Math" w:cs="Times New Roman"/>
                  <w:sz w:val="22"/>
                  <w:szCs w:val="22"/>
                </w:rPr>
                <m:t>dq=</m:t>
              </m:r>
            </m:e>
          </m:nary>
          <m:nary>
            <m:naryPr>
              <m:limLoc m:val="subSup"/>
              <m:ctrlPr>
                <w:rPr>
                  <w:rFonts w:ascii="Cambria Math" w:hAnsi="Cambria Math" w:cs="Times New Roman"/>
                  <w:b/>
                  <w:bCs/>
                  <w:i/>
                  <w:sz w:val="22"/>
                  <w:szCs w:val="22"/>
                </w:rPr>
              </m:ctrlPr>
            </m:naryPr>
            <m:sub>
              <m:r>
                <m:rPr>
                  <m:sty m:val="bi"/>
                </m:rPr>
                <w:rPr>
                  <w:rFonts w:ascii="Cambria Math" w:hAnsi="Cambria Math" w:cs="Times New Roman"/>
                  <w:sz w:val="22"/>
                  <w:szCs w:val="22"/>
                </w:rPr>
                <m:t>0</m:t>
              </m:r>
            </m:sub>
            <m:sup>
              <m:r>
                <m:rPr>
                  <m:sty m:val="bi"/>
                </m:rPr>
                <w:rPr>
                  <w:rFonts w:ascii="Cambria Math" w:hAnsi="Cambria Math" w:cs="Times New Roman"/>
                  <w:sz w:val="22"/>
                  <w:szCs w:val="22"/>
                </w:rPr>
                <m:t>Q</m:t>
              </m:r>
            </m:sup>
            <m:e>
              <m:d>
                <m:dPr>
                  <m:ctrlPr>
                    <w:rPr>
                      <w:rFonts w:ascii="Cambria Math" w:hAnsi="Cambria Math" w:cs="Times New Roman"/>
                      <w:b/>
                      <w:bCs/>
                      <w:i/>
                      <w:sz w:val="22"/>
                      <w:szCs w:val="22"/>
                    </w:rPr>
                  </m:ctrlPr>
                </m:dPr>
                <m:e>
                  <m:r>
                    <m:rPr>
                      <m:sty m:val="bi"/>
                    </m:rPr>
                    <w:rPr>
                      <w:rFonts w:ascii="Cambria Math" w:hAnsi="Cambria Math" w:cs="Times New Roman"/>
                      <w:sz w:val="22"/>
                      <w:szCs w:val="22"/>
                    </w:rPr>
                    <m:t>a-bq-</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P</m:t>
                      </m:r>
                    </m:e>
                    <m:sup>
                      <m:r>
                        <m:rPr>
                          <m:sty m:val="bi"/>
                        </m:rPr>
                        <w:rPr>
                          <w:rFonts w:ascii="Cambria Math" w:hAnsi="Cambria Math" w:cs="Times New Roman"/>
                          <w:sz w:val="22"/>
                          <w:szCs w:val="22"/>
                        </w:rPr>
                        <m:t>*</m:t>
                      </m:r>
                    </m:sup>
                  </m:sSup>
                </m:e>
              </m:d>
              <m:r>
                <m:rPr>
                  <m:sty m:val="bi"/>
                </m:rPr>
                <w:rPr>
                  <w:rFonts w:ascii="Cambria Math" w:hAnsi="Cambria Math" w:cs="Times New Roman"/>
                  <w:sz w:val="22"/>
                  <w:szCs w:val="22"/>
                </w:rPr>
                <m:t xml:space="preserve"> dq=a</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f>
                <m:fPr>
                  <m:ctrlPr>
                    <w:rPr>
                      <w:rFonts w:ascii="Cambria Math" w:hAnsi="Cambria Math" w:cs="Times New Roman"/>
                      <w:b/>
                      <w:bCs/>
                      <w:i/>
                      <w:sz w:val="22"/>
                      <w:szCs w:val="22"/>
                    </w:rPr>
                  </m:ctrlPr>
                </m:fPr>
                <m:num>
                  <m:r>
                    <m:rPr>
                      <m:sty m:val="bi"/>
                    </m:rPr>
                    <w:rPr>
                      <w:rFonts w:ascii="Cambria Math" w:hAnsi="Cambria Math" w:cs="Times New Roman"/>
                      <w:sz w:val="22"/>
                      <w:szCs w:val="22"/>
                    </w:rPr>
                    <m:t>b</m:t>
                  </m:r>
                  <m:sSup>
                    <m:sSupPr>
                      <m:ctrlPr>
                        <w:rPr>
                          <w:rFonts w:ascii="Cambria Math" w:hAnsi="Cambria Math" w:cs="Times New Roman"/>
                          <w:b/>
                          <w:bCs/>
                          <w:i/>
                          <w:sz w:val="22"/>
                          <w:szCs w:val="22"/>
                        </w:rPr>
                      </m:ctrlPr>
                    </m:sSupPr>
                    <m:e>
                      <m:sSup>
                        <m:sSupPr>
                          <m:ctrlPr>
                            <w:rPr>
                              <w:rFonts w:ascii="Cambria Math" w:hAnsi="Cambria Math" w:cs="Times New Roman"/>
                              <w:b/>
                              <w:bCs/>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e>
                    <m:sup>
                      <m:r>
                        <m:rPr>
                          <m:sty m:val="bi"/>
                        </m:rPr>
                        <w:rPr>
                          <w:rFonts w:ascii="Cambria Math" w:hAnsi="Cambria Math" w:cs="Times New Roman"/>
                          <w:sz w:val="22"/>
                          <w:szCs w:val="22"/>
                        </w:rPr>
                        <m:t>2</m:t>
                      </m:r>
                    </m:sup>
                  </m:sSup>
                </m:num>
                <m:den>
                  <m:r>
                    <m:rPr>
                      <m:sty m:val="bi"/>
                    </m:rPr>
                    <w:rPr>
                      <w:rFonts w:ascii="Cambria Math" w:hAnsi="Cambria Math" w:cs="Times New Roman"/>
                      <w:sz w:val="22"/>
                      <w:szCs w:val="22"/>
                    </w:rPr>
                    <m:t>2</m:t>
                  </m:r>
                </m:den>
              </m:f>
              <m:r>
                <m:rPr>
                  <m:sty m:val="bi"/>
                </m:rPr>
                <w:rPr>
                  <w:rFonts w:ascii="Cambria Math" w:hAnsi="Cambria Math" w:cs="Times New Roman"/>
                  <w:sz w:val="22"/>
                  <w:szCs w:val="22"/>
                </w:rPr>
                <m:t>-</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P</m:t>
                  </m:r>
                </m:e>
                <m:sup>
                  <m:r>
                    <m:rPr>
                      <m:sty m:val="bi"/>
                    </m:rPr>
                    <w:rPr>
                      <w:rFonts w:ascii="Cambria Math" w:hAnsi="Cambria Math" w:cs="Times New Roman"/>
                      <w:sz w:val="22"/>
                      <w:szCs w:val="22"/>
                    </w:rPr>
                    <m:t>*</m:t>
                  </m:r>
                </m:sup>
              </m:sSup>
              <m:sSup>
                <m:sSupPr>
                  <m:ctrlPr>
                    <w:rPr>
                      <w:rFonts w:ascii="Cambria Math" w:hAnsi="Cambria Math" w:cs="Times New Roman"/>
                      <w:b/>
                      <w:bCs/>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e>
          </m:nary>
        </m:oMath>
      </m:oMathPara>
    </w:p>
    <w:p w14:paraId="4D8DB071" w14:textId="2BD9956E" w:rsidR="00C63307" w:rsidRPr="00C63307" w:rsidRDefault="00C63307" w:rsidP="00C63307">
      <w:pPr>
        <w:pStyle w:val="ListParagraph"/>
        <w:rPr>
          <w:rFonts w:ascii="Times New Roman" w:hAnsi="Times New Roman" w:cs="Times New Roman"/>
          <w:b/>
          <w:bCs/>
          <w:sz w:val="22"/>
          <w:szCs w:val="22"/>
        </w:rPr>
      </w:pPr>
      <m:oMathPara>
        <m:oMath>
          <m:r>
            <m:rPr>
              <m:sty m:val="bi"/>
            </m:rPr>
            <w:rPr>
              <w:rFonts w:ascii="Cambria Math" w:hAnsi="Cambria Math" w:cs="Times New Roman"/>
              <w:sz w:val="22"/>
              <w:szCs w:val="22"/>
            </w:rPr>
            <m:t>PS=</m:t>
          </m:r>
          <m:nary>
            <m:naryPr>
              <m:limLoc m:val="subSup"/>
              <m:ctrlPr>
                <w:rPr>
                  <w:rFonts w:ascii="Cambria Math" w:hAnsi="Cambria Math" w:cs="Times New Roman"/>
                  <w:b/>
                  <w:bCs/>
                  <w:i/>
                  <w:sz w:val="22"/>
                  <w:szCs w:val="22"/>
                </w:rPr>
              </m:ctrlPr>
            </m:naryPr>
            <m:sub>
              <m:r>
                <m:rPr>
                  <m:sty m:val="bi"/>
                </m:rPr>
                <w:rPr>
                  <w:rFonts w:ascii="Cambria Math" w:hAnsi="Cambria Math" w:cs="Times New Roman"/>
                  <w:sz w:val="22"/>
                  <w:szCs w:val="22"/>
                </w:rPr>
                <m:t>0</m:t>
              </m:r>
            </m:sub>
            <m:sup>
              <m:r>
                <m:rPr>
                  <m:sty m:val="bi"/>
                </m:rPr>
                <w:rPr>
                  <w:rFonts w:ascii="Cambria Math" w:hAnsi="Cambria Math" w:cs="Times New Roman"/>
                  <w:sz w:val="22"/>
                  <w:szCs w:val="22"/>
                </w:rPr>
                <m:t>Q</m:t>
              </m:r>
            </m:sup>
            <m:e>
              <m:d>
                <m:dPr>
                  <m:ctrlPr>
                    <w:rPr>
                      <w:rFonts w:ascii="Cambria Math" w:hAnsi="Cambria Math" w:cs="Times New Roman"/>
                      <w:b/>
                      <w:bCs/>
                      <w:i/>
                      <w:sz w:val="22"/>
                      <w:szCs w:val="22"/>
                    </w:rPr>
                  </m:ctrlPr>
                </m:dPr>
                <m:e>
                  <m:sSup>
                    <m:sSupPr>
                      <m:ctrlPr>
                        <w:rPr>
                          <w:rFonts w:ascii="Cambria Math" w:hAnsi="Cambria Math" w:cs="Times New Roman"/>
                          <w:b/>
                          <w:bCs/>
                          <w:i/>
                          <w:sz w:val="22"/>
                          <w:szCs w:val="22"/>
                        </w:rPr>
                      </m:ctrlPr>
                    </m:sSupPr>
                    <m:e>
                      <m:r>
                        <m:rPr>
                          <m:sty m:val="bi"/>
                        </m:rPr>
                        <w:rPr>
                          <w:rFonts w:ascii="Cambria Math" w:hAnsi="Cambria Math" w:cs="Times New Roman"/>
                          <w:sz w:val="22"/>
                          <w:szCs w:val="22"/>
                        </w:rPr>
                        <m:t>P</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-P(s)</m:t>
                  </m:r>
                </m:e>
              </m:d>
              <m:r>
                <m:rPr>
                  <m:sty m:val="bi"/>
                </m:rPr>
                <w:rPr>
                  <w:rFonts w:ascii="Cambria Math" w:hAnsi="Cambria Math" w:cs="Times New Roman"/>
                  <w:sz w:val="22"/>
                  <w:szCs w:val="22"/>
                </w:rPr>
                <m:t>dq=</m:t>
              </m:r>
            </m:e>
          </m:nary>
          <m:nary>
            <m:naryPr>
              <m:limLoc m:val="subSup"/>
              <m:ctrlPr>
                <w:rPr>
                  <w:rFonts w:ascii="Cambria Math" w:hAnsi="Cambria Math" w:cs="Times New Roman"/>
                  <w:b/>
                  <w:bCs/>
                  <w:i/>
                  <w:sz w:val="22"/>
                  <w:szCs w:val="22"/>
                </w:rPr>
              </m:ctrlPr>
            </m:naryPr>
            <m:sub>
              <m:r>
                <m:rPr>
                  <m:sty m:val="bi"/>
                </m:rPr>
                <w:rPr>
                  <w:rFonts w:ascii="Cambria Math" w:hAnsi="Cambria Math" w:cs="Times New Roman"/>
                  <w:sz w:val="22"/>
                  <w:szCs w:val="22"/>
                </w:rPr>
                <m:t>0</m:t>
              </m:r>
            </m:sub>
            <m:sup>
              <m:r>
                <m:rPr>
                  <m:sty m:val="bi"/>
                </m:rPr>
                <w:rPr>
                  <w:rFonts w:ascii="Cambria Math" w:hAnsi="Cambria Math" w:cs="Times New Roman"/>
                  <w:sz w:val="22"/>
                  <w:szCs w:val="22"/>
                </w:rPr>
                <m:t>Q</m:t>
              </m:r>
            </m:sup>
            <m:e>
              <m:d>
                <m:dPr>
                  <m:ctrlPr>
                    <w:rPr>
                      <w:rFonts w:ascii="Cambria Math" w:hAnsi="Cambria Math" w:cs="Times New Roman"/>
                      <w:b/>
                      <w:bCs/>
                      <w:i/>
                      <w:sz w:val="22"/>
                      <w:szCs w:val="22"/>
                    </w:rPr>
                  </m:ctrlPr>
                </m:dPr>
                <m:e>
                  <m:sSup>
                    <m:sSupPr>
                      <m:ctrlPr>
                        <w:rPr>
                          <w:rFonts w:ascii="Cambria Math" w:hAnsi="Cambria Math" w:cs="Times New Roman"/>
                          <w:b/>
                          <w:bCs/>
                          <w:i/>
                          <w:sz w:val="22"/>
                          <w:szCs w:val="22"/>
                        </w:rPr>
                      </m:ctrlPr>
                    </m:sSupPr>
                    <m:e>
                      <m:r>
                        <m:rPr>
                          <m:sty m:val="bi"/>
                        </m:rPr>
                        <w:rPr>
                          <w:rFonts w:ascii="Cambria Math" w:hAnsi="Cambria Math" w:cs="Times New Roman"/>
                          <w:sz w:val="22"/>
                          <w:szCs w:val="22"/>
                        </w:rPr>
                        <m:t>P</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d>
                    <m:dPr>
                      <m:ctrlPr>
                        <w:rPr>
                          <w:rFonts w:ascii="Cambria Math" w:hAnsi="Cambria Math" w:cs="Times New Roman"/>
                          <w:b/>
                          <w:bCs/>
                          <w:i/>
                          <w:sz w:val="22"/>
                          <w:szCs w:val="22"/>
                        </w:rPr>
                      </m:ctrlPr>
                    </m:dPr>
                    <m:e>
                      <m:r>
                        <m:rPr>
                          <m:sty m:val="bi"/>
                        </m:rPr>
                        <w:rPr>
                          <w:rFonts w:ascii="Cambria Math" w:hAnsi="Cambria Math" w:cs="Times New Roman"/>
                          <w:sz w:val="22"/>
                          <w:szCs w:val="22"/>
                        </w:rPr>
                        <m:t>c+dq</m:t>
                      </m:r>
                    </m:e>
                  </m:d>
                </m:e>
              </m:d>
              <m:r>
                <m:rPr>
                  <m:sty m:val="bi"/>
                </m:rPr>
                <w:rPr>
                  <w:rFonts w:ascii="Cambria Math" w:hAnsi="Cambria Math" w:cs="Times New Roman"/>
                  <w:sz w:val="22"/>
                  <w:szCs w:val="22"/>
                </w:rPr>
                <m:t>dq=</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P</m:t>
                  </m:r>
                </m:e>
                <m:sup>
                  <m:r>
                    <m:rPr>
                      <m:sty m:val="bi"/>
                    </m:rPr>
                    <w:rPr>
                      <w:rFonts w:ascii="Cambria Math" w:hAnsi="Cambria Math" w:cs="Times New Roman"/>
                      <w:sz w:val="22"/>
                      <w:szCs w:val="22"/>
                    </w:rPr>
                    <m:t>*</m:t>
                  </m:r>
                </m:sup>
              </m:sSup>
              <m:sSup>
                <m:sSupPr>
                  <m:ctrlPr>
                    <w:rPr>
                      <w:rFonts w:ascii="Cambria Math" w:hAnsi="Cambria Math" w:cs="Times New Roman"/>
                      <w:b/>
                      <w:bCs/>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-c</m:t>
              </m:r>
              <m:sSup>
                <m:sSupPr>
                  <m:ctrlPr>
                    <w:rPr>
                      <w:rFonts w:ascii="Cambria Math" w:hAnsi="Cambria Math" w:cs="Times New Roman"/>
                      <w:b/>
                      <w:bCs/>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f>
                <m:fPr>
                  <m:ctrlPr>
                    <w:rPr>
                      <w:rFonts w:ascii="Cambria Math" w:hAnsi="Cambria Math" w:cs="Times New Roman"/>
                      <w:b/>
                      <w:bCs/>
                      <w:i/>
                      <w:sz w:val="22"/>
                      <w:szCs w:val="22"/>
                    </w:rPr>
                  </m:ctrlPr>
                </m:fPr>
                <m:num>
                  <m:r>
                    <m:rPr>
                      <m:sty m:val="bi"/>
                    </m:rPr>
                    <w:rPr>
                      <w:rFonts w:ascii="Cambria Math" w:hAnsi="Cambria Math" w:cs="Times New Roman"/>
                      <w:sz w:val="22"/>
                      <w:szCs w:val="22"/>
                    </w:rPr>
                    <m:t>d</m:t>
                  </m:r>
                  <m:sSup>
                    <m:sSupPr>
                      <m:ctrlPr>
                        <w:rPr>
                          <w:rFonts w:ascii="Cambria Math" w:hAnsi="Cambria Math" w:cs="Times New Roman"/>
                          <w:b/>
                          <w:bCs/>
                          <w:i/>
                          <w:sz w:val="22"/>
                          <w:szCs w:val="22"/>
                        </w:rPr>
                      </m:ctrlPr>
                    </m:sSupPr>
                    <m:e>
                      <m:sSup>
                        <m:sSupPr>
                          <m:ctrlPr>
                            <w:rPr>
                              <w:rFonts w:ascii="Cambria Math" w:hAnsi="Cambria Math" w:cs="Times New Roman"/>
                              <w:b/>
                              <w:bCs/>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e>
                    <m:sup>
                      <m:r>
                        <m:rPr>
                          <m:sty m:val="bi"/>
                        </m:rPr>
                        <w:rPr>
                          <w:rFonts w:ascii="Cambria Math" w:hAnsi="Cambria Math" w:cs="Times New Roman"/>
                          <w:sz w:val="22"/>
                          <w:szCs w:val="22"/>
                        </w:rPr>
                        <m:t>2</m:t>
                      </m:r>
                    </m:sup>
                  </m:sSup>
                </m:num>
                <m:den>
                  <m:r>
                    <m:rPr>
                      <m:sty m:val="bi"/>
                    </m:rPr>
                    <w:rPr>
                      <w:rFonts w:ascii="Cambria Math" w:hAnsi="Cambria Math" w:cs="Times New Roman"/>
                      <w:sz w:val="22"/>
                      <w:szCs w:val="22"/>
                    </w:rPr>
                    <m:t>2</m:t>
                  </m:r>
                </m:den>
              </m:f>
              <m:r>
                <m:rPr>
                  <m:sty m:val="bi"/>
                </m:rPr>
                <w:rPr>
                  <w:rFonts w:ascii="Cambria Math" w:hAnsi="Cambria Math" w:cs="Times New Roman"/>
                  <w:sz w:val="22"/>
                  <w:szCs w:val="22"/>
                </w:rPr>
                <m:t xml:space="preserve"> </m:t>
              </m:r>
            </m:e>
          </m:nary>
        </m:oMath>
      </m:oMathPara>
    </w:p>
    <w:p w14:paraId="4FB6B07F" w14:textId="11DFDAA4" w:rsidR="00C63307" w:rsidRPr="00C63307" w:rsidRDefault="00C63307" w:rsidP="00C63307">
      <w:pPr>
        <w:pStyle w:val="ListParagraph"/>
        <w:rPr>
          <w:rFonts w:ascii="Times New Roman" w:hAnsi="Times New Roman" w:cs="Times New Roman"/>
          <w:b/>
          <w:bCs/>
          <w:sz w:val="22"/>
          <w:szCs w:val="22"/>
        </w:rPr>
      </w:pPr>
      <m:oMathPara>
        <m:oMath>
          <m:r>
            <m:rPr>
              <m:sty m:val="bi"/>
            </m:rPr>
            <w:rPr>
              <w:rFonts w:ascii="Cambria Math" w:hAnsi="Cambria Math" w:cs="Times New Roman"/>
              <w:sz w:val="22"/>
              <w:szCs w:val="22"/>
            </w:rPr>
            <m:t>TS=a</m:t>
          </m:r>
          <m:sSup>
            <m:sSupPr>
              <m:ctrlPr>
                <w:rPr>
                  <w:rFonts w:ascii="Cambria Math" w:hAnsi="Cambria Math" w:cs="Times New Roman"/>
                  <w:b/>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f>
            <m:fPr>
              <m:ctrlPr>
                <w:rPr>
                  <w:rFonts w:ascii="Cambria Math" w:hAnsi="Cambria Math" w:cs="Times New Roman"/>
                  <w:b/>
                  <w:i/>
                  <w:sz w:val="22"/>
                  <w:szCs w:val="22"/>
                </w:rPr>
              </m:ctrlPr>
            </m:fPr>
            <m:num>
              <m:r>
                <m:rPr>
                  <m:sty m:val="bi"/>
                </m:rPr>
                <w:rPr>
                  <w:rFonts w:ascii="Cambria Math" w:hAnsi="Cambria Math" w:cs="Times New Roman"/>
                  <w:sz w:val="22"/>
                  <w:szCs w:val="22"/>
                </w:rPr>
                <m:t>b(</m:t>
              </m:r>
              <m:sSup>
                <m:sSupPr>
                  <m:ctrlPr>
                    <w:rPr>
                      <w:rFonts w:ascii="Cambria Math" w:hAnsi="Cambria Math" w:cs="Times New Roman"/>
                      <w:b/>
                      <w:i/>
                      <w:sz w:val="22"/>
                      <w:szCs w:val="22"/>
                    </w:rPr>
                  </m:ctrlPr>
                </m:sSupPr>
                <m:e>
                  <m:sSup>
                    <m:sSupPr>
                      <m:ctrlPr>
                        <w:rPr>
                          <w:rFonts w:ascii="Cambria Math" w:hAnsi="Cambria Math" w:cs="Times New Roman"/>
                          <w:b/>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e>
                <m:sup>
                  <m:r>
                    <m:rPr>
                      <m:sty m:val="bi"/>
                    </m:rPr>
                    <w:rPr>
                      <w:rFonts w:ascii="Cambria Math" w:hAnsi="Cambria Math" w:cs="Times New Roman"/>
                      <w:sz w:val="22"/>
                      <w:szCs w:val="22"/>
                    </w:rPr>
                    <m:t>2</m:t>
                  </m:r>
                </m:sup>
              </m:sSup>
            </m:num>
            <m:den>
              <m:r>
                <m:rPr>
                  <m:sty m:val="bi"/>
                </m:rPr>
                <w:rPr>
                  <w:rFonts w:ascii="Cambria Math" w:hAnsi="Cambria Math" w:cs="Times New Roman"/>
                  <w:sz w:val="22"/>
                  <w:szCs w:val="22"/>
                </w:rPr>
                <m:t>2</m:t>
              </m:r>
            </m:den>
          </m:f>
          <m:r>
            <m:rPr>
              <m:sty m:val="bi"/>
            </m:rPr>
            <w:rPr>
              <w:rFonts w:ascii="Cambria Math" w:hAnsi="Cambria Math" w:cs="Times New Roman"/>
              <w:sz w:val="22"/>
              <w:szCs w:val="22"/>
            </w:rPr>
            <m:t>- c</m:t>
          </m:r>
          <m:sSup>
            <m:sSupPr>
              <m:ctrlPr>
                <w:rPr>
                  <w:rFonts w:ascii="Cambria Math" w:hAnsi="Cambria Math" w:cs="Times New Roman"/>
                  <w:b/>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f>
            <m:fPr>
              <m:ctrlPr>
                <w:rPr>
                  <w:rFonts w:ascii="Cambria Math" w:hAnsi="Cambria Math" w:cs="Times New Roman"/>
                  <w:b/>
                  <w:i/>
                  <w:sz w:val="22"/>
                  <w:szCs w:val="22"/>
                </w:rPr>
              </m:ctrlPr>
            </m:fPr>
            <m:num>
              <m:r>
                <m:rPr>
                  <m:sty m:val="bi"/>
                </m:rPr>
                <w:rPr>
                  <w:rFonts w:ascii="Cambria Math" w:hAnsi="Cambria Math" w:cs="Times New Roman"/>
                  <w:sz w:val="22"/>
                  <w:szCs w:val="22"/>
                </w:rPr>
                <m:t>d(</m:t>
              </m:r>
              <m:sSup>
                <m:sSupPr>
                  <m:ctrlPr>
                    <w:rPr>
                      <w:rFonts w:ascii="Cambria Math" w:hAnsi="Cambria Math" w:cs="Times New Roman"/>
                      <w:b/>
                      <w:i/>
                      <w:sz w:val="22"/>
                      <w:szCs w:val="22"/>
                    </w:rPr>
                  </m:ctrlPr>
                </m:sSupPr>
                <m:e>
                  <m:sSup>
                    <m:sSupPr>
                      <m:ctrlPr>
                        <w:rPr>
                          <w:rFonts w:ascii="Cambria Math" w:hAnsi="Cambria Math" w:cs="Times New Roman"/>
                          <w:b/>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e>
                <m:sup>
                  <m:r>
                    <m:rPr>
                      <m:sty m:val="bi"/>
                    </m:rPr>
                    <w:rPr>
                      <w:rFonts w:ascii="Cambria Math" w:hAnsi="Cambria Math" w:cs="Times New Roman"/>
                      <w:sz w:val="22"/>
                      <w:szCs w:val="22"/>
                    </w:rPr>
                    <m:t>2</m:t>
                  </m:r>
                </m:sup>
              </m:sSup>
            </m:num>
            <m:den>
              <m:r>
                <m:rPr>
                  <m:sty m:val="bi"/>
                </m:rPr>
                <w:rPr>
                  <w:rFonts w:ascii="Cambria Math" w:hAnsi="Cambria Math" w:cs="Times New Roman"/>
                  <w:sz w:val="22"/>
                  <w:szCs w:val="22"/>
                </w:rPr>
                <m:t>2</m:t>
              </m:r>
            </m:den>
          </m:f>
        </m:oMath>
      </m:oMathPara>
    </w:p>
    <w:p w14:paraId="2E9DE2FC" w14:textId="0584F3B1" w:rsidR="00C63307" w:rsidRPr="00C63307" w:rsidRDefault="00C63307" w:rsidP="00C63307">
      <w:pPr>
        <w:pStyle w:val="ListParagraph"/>
        <w:rPr>
          <w:rFonts w:ascii="Times New Roman" w:hAnsi="Times New Roman" w:cs="Times New Roman"/>
          <w:b/>
          <w:sz w:val="22"/>
          <w:szCs w:val="22"/>
        </w:rPr>
      </w:pPr>
      <m:oMathPara>
        <m:oMath>
          <m:r>
            <m:rPr>
              <m:sty m:val="bi"/>
            </m:rPr>
            <w:rPr>
              <w:rFonts w:ascii="Cambria Math" w:hAnsi="Cambria Math" w:cs="Times New Roman"/>
              <w:sz w:val="22"/>
              <w:szCs w:val="22"/>
            </w:rPr>
            <m:t>TS=</m:t>
          </m:r>
          <m:d>
            <m:dPr>
              <m:ctrlPr>
                <w:rPr>
                  <w:rFonts w:ascii="Cambria Math" w:hAnsi="Cambria Math" w:cs="Times New Roman"/>
                  <w:b/>
                  <w:i/>
                  <w:sz w:val="22"/>
                  <w:szCs w:val="22"/>
                </w:rPr>
              </m:ctrlPr>
            </m:dPr>
            <m:e>
              <m:r>
                <m:rPr>
                  <m:sty m:val="bi"/>
                </m:rPr>
                <w:rPr>
                  <w:rFonts w:ascii="Cambria Math" w:hAnsi="Cambria Math" w:cs="Times New Roman"/>
                  <w:sz w:val="22"/>
                  <w:szCs w:val="22"/>
                </w:rPr>
                <m:t>a-c</m:t>
              </m:r>
            </m:e>
          </m:d>
          <m:sSup>
            <m:sSupPr>
              <m:ctrlPr>
                <w:rPr>
                  <w:rFonts w:ascii="Cambria Math" w:hAnsi="Cambria Math" w:cs="Times New Roman"/>
                  <w:b/>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f>
            <m:fPr>
              <m:ctrlPr>
                <w:rPr>
                  <w:rFonts w:ascii="Cambria Math" w:hAnsi="Cambria Math" w:cs="Times New Roman"/>
                  <w:b/>
                  <w:i/>
                  <w:sz w:val="22"/>
                  <w:szCs w:val="22"/>
                </w:rPr>
              </m:ctrlPr>
            </m:fPr>
            <m:num>
              <m:d>
                <m:dPr>
                  <m:ctrlPr>
                    <w:rPr>
                      <w:rFonts w:ascii="Cambria Math" w:hAnsi="Cambria Math" w:cs="Times New Roman"/>
                      <w:b/>
                      <w:i/>
                      <w:sz w:val="22"/>
                      <w:szCs w:val="22"/>
                    </w:rPr>
                  </m:ctrlPr>
                </m:dPr>
                <m:e>
                  <m:r>
                    <m:rPr>
                      <m:sty m:val="bi"/>
                    </m:rPr>
                    <w:rPr>
                      <w:rFonts w:ascii="Cambria Math" w:hAnsi="Cambria Math" w:cs="Times New Roman"/>
                      <w:sz w:val="22"/>
                      <w:szCs w:val="22"/>
                    </w:rPr>
                    <m:t>b+d</m:t>
                  </m:r>
                </m:e>
              </m:d>
              <m:r>
                <m:rPr>
                  <m:sty m:val="bi"/>
                </m:rPr>
                <w:rPr>
                  <w:rFonts w:ascii="Cambria Math" w:hAnsi="Cambria Math" w:cs="Times New Roman"/>
                  <w:sz w:val="22"/>
                  <w:szCs w:val="22"/>
                </w:rPr>
                <m:t>(</m:t>
              </m:r>
              <m:sSup>
                <m:sSupPr>
                  <m:ctrlPr>
                    <w:rPr>
                      <w:rFonts w:ascii="Cambria Math" w:hAnsi="Cambria Math" w:cs="Times New Roman"/>
                      <w:b/>
                      <w:i/>
                      <w:sz w:val="22"/>
                      <w:szCs w:val="22"/>
                    </w:rPr>
                  </m:ctrlPr>
                </m:sSupPr>
                <m:e>
                  <m:sSup>
                    <m:sSupPr>
                      <m:ctrlPr>
                        <w:rPr>
                          <w:rFonts w:ascii="Cambria Math" w:hAnsi="Cambria Math" w:cs="Times New Roman"/>
                          <w:b/>
                          <w:i/>
                          <w:sz w:val="22"/>
                          <w:szCs w:val="22"/>
                        </w:rPr>
                      </m:ctrlPr>
                    </m:sSupPr>
                    <m:e>
                      <m:r>
                        <m:rPr>
                          <m:sty m:val="bi"/>
                        </m:rPr>
                        <w:rPr>
                          <w:rFonts w:ascii="Cambria Math" w:hAnsi="Cambria Math" w:cs="Times New Roman"/>
                          <w:sz w:val="22"/>
                          <w:szCs w:val="22"/>
                        </w:rPr>
                        <m:t>Q</m:t>
                      </m:r>
                    </m:e>
                    <m:sup>
                      <m:r>
                        <m:rPr>
                          <m:sty m:val="bi"/>
                        </m:rPr>
                        <w:rPr>
                          <w:rFonts w:ascii="Cambria Math" w:hAnsi="Cambria Math" w:cs="Times New Roman"/>
                          <w:sz w:val="22"/>
                          <w:szCs w:val="22"/>
                        </w:rPr>
                        <m:t>*</m:t>
                      </m:r>
                    </m:sup>
                  </m:sSup>
                  <m:r>
                    <m:rPr>
                      <m:sty m:val="bi"/>
                    </m:rPr>
                    <w:rPr>
                      <w:rFonts w:ascii="Cambria Math" w:hAnsi="Cambria Math" w:cs="Times New Roman"/>
                      <w:sz w:val="22"/>
                      <w:szCs w:val="22"/>
                    </w:rPr>
                    <m:t>)</m:t>
                  </m:r>
                </m:e>
                <m:sup>
                  <m:r>
                    <m:rPr>
                      <m:sty m:val="bi"/>
                    </m:rPr>
                    <w:rPr>
                      <w:rFonts w:ascii="Cambria Math" w:hAnsi="Cambria Math" w:cs="Times New Roman"/>
                      <w:sz w:val="22"/>
                      <w:szCs w:val="22"/>
                    </w:rPr>
                    <m:t>2</m:t>
                  </m:r>
                </m:sup>
              </m:sSup>
            </m:num>
            <m:den>
              <m:r>
                <m:rPr>
                  <m:sty m:val="bi"/>
                </m:rPr>
                <w:rPr>
                  <w:rFonts w:ascii="Cambria Math" w:hAnsi="Cambria Math" w:cs="Times New Roman"/>
                  <w:sz w:val="22"/>
                  <w:szCs w:val="22"/>
                </w:rPr>
                <m:t>2</m:t>
              </m:r>
            </m:den>
          </m:f>
        </m:oMath>
      </m:oMathPara>
    </w:p>
    <w:p w14:paraId="784F7619" w14:textId="77777777" w:rsidR="00E7246F" w:rsidRDefault="00E7246F" w:rsidP="00C63307">
      <w:pPr>
        <w:pStyle w:val="ListParagraph"/>
        <w:rPr>
          <w:rFonts w:ascii="Times New Roman" w:hAnsi="Times New Roman" w:cs="Times New Roman"/>
          <w:b/>
          <w:sz w:val="22"/>
          <w:szCs w:val="22"/>
        </w:rPr>
      </w:pPr>
    </w:p>
    <w:p w14:paraId="7A19B822" w14:textId="5E3026DB" w:rsidR="00C63307" w:rsidRDefault="00C63307" w:rsidP="00C63307">
      <w:pPr>
        <w:pStyle w:val="ListParagraph"/>
        <w:rPr>
          <w:rFonts w:ascii="Times New Roman" w:hAnsi="Times New Roman" w:cs="Times New Roman"/>
          <w:b/>
          <w:sz w:val="22"/>
          <w:szCs w:val="22"/>
        </w:rPr>
      </w:pPr>
      <w:r w:rsidRPr="00C63307">
        <w:rPr>
          <w:rFonts w:ascii="Times New Roman" w:hAnsi="Times New Roman" w:cs="Times New Roman"/>
          <w:b/>
          <w:sz w:val="22"/>
          <w:szCs w:val="22"/>
        </w:rPr>
        <w:t xml:space="preserve">We calculate CS to quantify buyer’s benefit, and PS to quantify seller’s benefit. </w:t>
      </w:r>
    </w:p>
    <w:p w14:paraId="40F637CF" w14:textId="77777777" w:rsidR="00CB6A26" w:rsidRDefault="00CB6A26" w:rsidP="00C63307">
      <w:pPr>
        <w:pStyle w:val="ListParagraph"/>
        <w:rPr>
          <w:rFonts w:ascii="Times New Roman" w:hAnsi="Times New Roman" w:cs="Times New Roman"/>
          <w:b/>
          <w:sz w:val="22"/>
          <w:szCs w:val="22"/>
        </w:rPr>
      </w:pPr>
    </w:p>
    <w:p w14:paraId="4C49D738" w14:textId="1B92D343" w:rsidR="00CB6A26" w:rsidRDefault="00CB6A26" w:rsidP="00E24B04">
      <w:pPr>
        <w:pStyle w:val="ListParagraph"/>
        <w:numPr>
          <w:ilvl w:val="0"/>
          <w:numId w:val="1"/>
        </w:numPr>
        <w:spacing w:line="240" w:lineRule="auto"/>
        <w:jc w:val="both"/>
        <w:rPr>
          <w:rFonts w:ascii="Times New Roman" w:hAnsi="Times New Roman" w:cs="Times New Roman"/>
          <w:b/>
          <w:sz w:val="22"/>
          <w:szCs w:val="22"/>
        </w:rPr>
      </w:pPr>
      <w:r>
        <w:rPr>
          <w:rFonts w:ascii="Times New Roman" w:hAnsi="Times New Roman" w:cs="Times New Roman"/>
          <w:b/>
          <w:sz w:val="22"/>
          <w:szCs w:val="22"/>
        </w:rPr>
        <w:t>MCP Model</w:t>
      </w:r>
      <w:r w:rsidR="008E3707">
        <w:rPr>
          <w:rFonts w:ascii="Times New Roman" w:hAnsi="Times New Roman" w:cs="Times New Roman"/>
          <w:b/>
          <w:sz w:val="22"/>
          <w:szCs w:val="22"/>
        </w:rPr>
        <w:t xml:space="preserve"> for market equilibrium with isoelastic demand &amp; supply </w:t>
      </w:r>
      <w:r w:rsidR="00E24B04">
        <w:rPr>
          <w:rFonts w:ascii="Times New Roman" w:hAnsi="Times New Roman" w:cs="Times New Roman"/>
          <w:b/>
          <w:sz w:val="22"/>
          <w:szCs w:val="22"/>
        </w:rPr>
        <w:t xml:space="preserve">with taxes </w:t>
      </w:r>
    </w:p>
    <w:p w14:paraId="38F1E7E5" w14:textId="77777777" w:rsidR="00E24B04" w:rsidRDefault="00E24B04" w:rsidP="00C63307">
      <w:pPr>
        <w:pStyle w:val="ListParagraph"/>
        <w:rPr>
          <w:rFonts w:ascii="Times New Roman" w:hAnsi="Times New Roman" w:cs="Times New Roman"/>
          <w:b/>
          <w:sz w:val="22"/>
          <w:szCs w:val="22"/>
        </w:rPr>
      </w:pPr>
    </w:p>
    <w:p w14:paraId="089424CF" w14:textId="1D606829" w:rsidR="00465519" w:rsidRPr="004F46D7" w:rsidRDefault="00E74109" w:rsidP="00042572">
      <w:pPr>
        <w:pStyle w:val="ListParagraph"/>
        <w:jc w:val="center"/>
        <w:rPr>
          <w:rFonts w:ascii="Times New Roman" w:hAnsi="Times New Roman" w:cs="Times New Roman"/>
          <w:bCs/>
          <w:sz w:val="22"/>
          <w:szCs w:val="22"/>
          <w:vertAlign w:val="superscript"/>
        </w:rPr>
      </w:pPr>
      <w:r w:rsidRPr="004F46D7">
        <w:rPr>
          <w:rFonts w:ascii="Times New Roman" w:eastAsiaTheme="minorEastAsia" w:hAnsi="Times New Roman" w:cs="Times New Roman"/>
          <w:bCs/>
          <w:sz w:val="22"/>
          <w:szCs w:val="22"/>
        </w:rPr>
        <w:t>0</w:t>
      </w:r>
      <w:r>
        <w:rPr>
          <w:rFonts w:ascii="Times New Roman" w:eastAsiaTheme="minorEastAsia" w:hAnsi="Times New Roman" w:cs="Times New Roman"/>
          <w:bCs/>
          <w:sz w:val="22"/>
          <w:szCs w:val="22"/>
        </w:rPr>
        <w:t xml:space="preserve"> </w:t>
      </w:r>
      <w:r w:rsidRPr="004F46D7">
        <w:rPr>
          <w:rFonts w:ascii="Times New Roman" w:eastAsiaTheme="minorEastAsia" w:hAnsi="Times New Roman" w:cs="Times New Roman"/>
          <w:bCs/>
          <w:sz w:val="22"/>
          <w:szCs w:val="22"/>
        </w:rPr>
        <w:t>≤</w:t>
      </w:r>
      <w:r>
        <w:rPr>
          <w:rFonts w:ascii="Times New Roman" w:eastAsiaTheme="minorEastAsia" w:hAnsi="Times New Roman" w:cs="Times New Roman"/>
          <w:bCs/>
          <w:sz w:val="22"/>
          <w:szCs w:val="22"/>
        </w:rPr>
        <w:t xml:space="preserve"> </w:t>
      </w:r>
      <w:r w:rsidR="00465519" w:rsidRPr="004F46D7">
        <w:rPr>
          <w:rFonts w:ascii="Times New Roman" w:eastAsiaTheme="minorEastAsia" w:hAnsi="Times New Roman" w:cs="Times New Roman"/>
          <w:bCs/>
          <w:sz w:val="22"/>
          <w:szCs w:val="22"/>
        </w:rPr>
        <w:t xml:space="preserve"> </w:t>
      </w:r>
      <m:oMath>
        <m:r>
          <w:rPr>
            <w:rFonts w:ascii="Cambria Math" w:hAnsi="Cambria Math" w:cs="Times New Roman"/>
            <w:sz w:val="22"/>
            <w:szCs w:val="22"/>
          </w:rPr>
          <m:t>∑qs-</m:t>
        </m:r>
      </m:oMath>
      <w:r w:rsidR="008F66AA" w:rsidRPr="004F46D7">
        <w:rPr>
          <w:rFonts w:ascii="Times New Roman" w:eastAsiaTheme="minorEastAsia" w:hAnsi="Times New Roman" w:cs="Times New Roman"/>
          <w:bCs/>
          <w:sz w:val="22"/>
          <w:szCs w:val="22"/>
        </w:rPr>
        <w:t xml:space="preserve"> </w:t>
      </w:r>
      <m:oMath>
        <m:acc>
          <m:accPr>
            <m:chr m:val="̅"/>
            <m:ctrlPr>
              <w:rPr>
                <w:rFonts w:ascii="Cambria Math" w:eastAsiaTheme="minorEastAsia" w:hAnsi="Cambria Math" w:cs="Times New Roman"/>
                <w:bCs/>
                <w:i/>
                <w:sz w:val="22"/>
                <w:szCs w:val="22"/>
              </w:rPr>
            </m:ctrlPr>
          </m:accPr>
          <m:e>
            <m:r>
              <w:rPr>
                <w:rFonts w:ascii="Cambria Math" w:eastAsiaTheme="minorEastAsia" w:hAnsi="Cambria Math" w:cs="Times New Roman"/>
                <w:sz w:val="22"/>
                <w:szCs w:val="22"/>
              </w:rPr>
              <m:t>P</m:t>
            </m:r>
            <m:ctrlPr>
              <w:rPr>
                <w:rFonts w:ascii="Cambria Math" w:hAnsi="Cambria Math" w:cs="Times New Roman"/>
                <w:bCs/>
                <w:i/>
                <w:sz w:val="22"/>
                <w:szCs w:val="22"/>
              </w:rPr>
            </m:ctrlPr>
          </m:e>
        </m:acc>
        <m:r>
          <w:rPr>
            <w:rFonts w:ascii="Cambria Math" w:hAnsi="Cambria Math" w:cs="Times New Roman"/>
            <w:sz w:val="22"/>
            <w:szCs w:val="22"/>
          </w:rPr>
          <m:t>d</m:t>
        </m:r>
      </m:oMath>
      <w:r w:rsidR="008F66AA" w:rsidRPr="004F46D7">
        <w:rPr>
          <w:rFonts w:ascii="Times New Roman" w:eastAsiaTheme="minorEastAsia" w:hAnsi="Times New Roman" w:cs="Times New Roman"/>
          <w:bCs/>
          <w:sz w:val="22"/>
          <w:szCs w:val="22"/>
        </w:rPr>
        <w:t xml:space="preserve"> </w:t>
      </w:r>
      <w:r w:rsidR="007969C8" w:rsidRPr="004F46D7">
        <w:rPr>
          <w:rFonts w:ascii="Times New Roman" w:eastAsiaTheme="minorEastAsia" w:hAnsi="Times New Roman" w:cs="Times New Roman"/>
          <w:bCs/>
          <w:sz w:val="22"/>
          <w:szCs w:val="22"/>
        </w:rPr>
        <w:t>(</w:t>
      </w:r>
      <m:oMath>
        <m:f>
          <m:fPr>
            <m:ctrlPr>
              <w:rPr>
                <w:rFonts w:ascii="Cambria Math" w:eastAsiaTheme="minorEastAsia" w:hAnsi="Cambria Math" w:cs="Times New Roman"/>
                <w:bCs/>
                <w:i/>
                <w:sz w:val="22"/>
                <w:szCs w:val="22"/>
              </w:rPr>
            </m:ctrlPr>
          </m:fPr>
          <m:num>
            <m:sSup>
              <m:sSupPr>
                <m:ctrlPr>
                  <w:rPr>
                    <w:rFonts w:ascii="Cambria Math" w:eastAsiaTheme="minorEastAsia" w:hAnsi="Cambria Math" w:cs="Times New Roman"/>
                    <w:bCs/>
                    <w:i/>
                    <w:sz w:val="22"/>
                    <w:szCs w:val="22"/>
                  </w:rPr>
                </m:ctrlPr>
              </m:sSupPr>
              <m:e>
                <m:r>
                  <w:rPr>
                    <w:rFonts w:ascii="Cambria Math" w:eastAsiaTheme="minorEastAsia" w:hAnsi="Cambria Math" w:cs="Times New Roman"/>
                    <w:sz w:val="22"/>
                    <w:szCs w:val="22"/>
                  </w:rPr>
                  <m:t>τ</m:t>
                </m:r>
              </m:e>
              <m:sup>
                <m:r>
                  <w:rPr>
                    <w:rFonts w:ascii="Cambria Math" w:eastAsiaTheme="minorEastAsia" w:hAnsi="Cambria Math" w:cs="Times New Roman"/>
                    <w:sz w:val="22"/>
                    <w:szCs w:val="22"/>
                  </w:rPr>
                  <m:t>D</m:t>
                </m:r>
              </m:sup>
            </m:sSup>
            <m:r>
              <m:rPr>
                <m:sty m:val="p"/>
              </m:rPr>
              <w:rPr>
                <w:rFonts w:ascii="Cambria Math" w:eastAsiaTheme="minorEastAsia" w:hAnsi="Cambria Math" w:cs="Times New Roman"/>
                <w:sz w:val="22"/>
                <w:szCs w:val="22"/>
              </w:rPr>
              <m:t xml:space="preserve">  p</m:t>
            </m:r>
          </m:num>
          <m:den>
            <m:acc>
              <m:accPr>
                <m:chr m:val="̅"/>
                <m:ctrlPr>
                  <w:rPr>
                    <w:rFonts w:ascii="Cambria Math" w:eastAsiaTheme="minorEastAsia" w:hAnsi="Cambria Math" w:cs="Times New Roman"/>
                    <w:bCs/>
                    <w:i/>
                    <w:sz w:val="22"/>
                    <w:szCs w:val="22"/>
                  </w:rPr>
                </m:ctrlPr>
              </m:accPr>
              <m:e>
                <m:r>
                  <w:rPr>
                    <w:rFonts w:ascii="Cambria Math" w:eastAsiaTheme="minorEastAsia" w:hAnsi="Cambria Math" w:cs="Times New Roman"/>
                    <w:sz w:val="22"/>
                    <w:szCs w:val="22"/>
                  </w:rPr>
                  <m:t>P(</m:t>
                </m:r>
                <m:ctrlPr>
                  <w:rPr>
                    <w:rFonts w:ascii="Cambria Math" w:hAnsi="Cambria Math" w:cs="Times New Roman"/>
                    <w:bCs/>
                    <w:i/>
                    <w:sz w:val="22"/>
                    <w:szCs w:val="22"/>
                  </w:rPr>
                </m:ctrlPr>
              </m:e>
            </m:acc>
            <m:r>
              <w:rPr>
                <w:rFonts w:ascii="Cambria Math" w:hAnsi="Cambria Math" w:cs="Times New Roman"/>
                <w:sz w:val="22"/>
                <w:szCs w:val="22"/>
              </w:rPr>
              <m:t>d</m:t>
            </m:r>
            <m:r>
              <w:rPr>
                <w:rFonts w:ascii="Cambria Math" w:hAnsi="Cambria Math" w:cs="Times New Roman"/>
                <w:sz w:val="22"/>
                <w:szCs w:val="22"/>
              </w:rPr>
              <m:t>)</m:t>
            </m:r>
          </m:den>
        </m:f>
        <m:r>
          <w:rPr>
            <w:rFonts w:ascii="Cambria Math" w:eastAsiaTheme="minorEastAsia" w:hAnsi="Cambria Math" w:cs="Times New Roman"/>
            <w:sz w:val="22"/>
            <w:szCs w:val="22"/>
          </w:rPr>
          <m:t>)</m:t>
        </m:r>
      </m:oMath>
      <w:r w:rsidR="00946D8B" w:rsidRPr="004F46D7">
        <w:rPr>
          <w:rFonts w:ascii="Times New Roman" w:eastAsiaTheme="minorEastAsia" w:hAnsi="Times New Roman" w:cs="Times New Roman"/>
          <w:bCs/>
          <w:sz w:val="22"/>
          <w:szCs w:val="22"/>
        </w:rPr>
        <w:t xml:space="preserve"> </w:t>
      </w:r>
      <w:r w:rsidR="00042572" w:rsidRPr="004F46D7">
        <w:rPr>
          <w:rFonts w:ascii="Times New Roman" w:eastAsiaTheme="minorEastAsia" w:hAnsi="Times New Roman" w:cs="Times New Roman"/>
          <w:bCs/>
          <w:sz w:val="22"/>
          <w:szCs w:val="22"/>
          <w:vertAlign w:val="superscript"/>
        </w:rPr>
        <w:t>E</w:t>
      </w:r>
      <w:r w:rsidR="00042572" w:rsidRPr="004F46D7">
        <w:rPr>
          <w:rFonts w:ascii="Times New Roman" w:eastAsiaTheme="minorEastAsia" w:hAnsi="Times New Roman" w:cs="Times New Roman"/>
          <w:bCs/>
          <w:sz w:val="14"/>
          <w:szCs w:val="14"/>
          <w:vertAlign w:val="subscript"/>
        </w:rPr>
        <w:t>D</w:t>
      </w:r>
    </w:p>
    <w:p w14:paraId="6D6B03F5" w14:textId="2C6F09DA" w:rsidR="00465519" w:rsidRDefault="004F2F0D" w:rsidP="004F46D7">
      <w:pPr>
        <w:pStyle w:val="ListParagraph"/>
        <w:jc w:val="center"/>
        <w:rPr>
          <w:rFonts w:ascii="Times New Roman" w:hAnsi="Times New Roman" w:cs="Times New Roman"/>
          <w:sz w:val="22"/>
          <w:szCs w:val="22"/>
          <w:lang w:val="pt-PT"/>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τ</m:t>
            </m:r>
          </m:e>
          <m:sup>
            <m:r>
              <w:rPr>
                <w:rFonts w:ascii="Cambria Math" w:eastAsiaTheme="minorEastAsia" w:hAnsi="Cambria Math" w:cs="Times New Roman"/>
                <w:sz w:val="22"/>
                <w:szCs w:val="22"/>
              </w:rPr>
              <m:t>S</m:t>
            </m:r>
          </m:sup>
        </m:sSup>
      </m:oMath>
      <w:r w:rsidR="00DD0A1B" w:rsidRPr="004F46D7">
        <w:rPr>
          <w:rFonts w:ascii="Times New Roman" w:eastAsiaTheme="minorEastAsia" w:hAnsi="Times New Roman" w:cs="Times New Roman"/>
          <w:sz w:val="22"/>
          <w:szCs w:val="22"/>
          <w:lang w:val="pt-PT"/>
        </w:rPr>
        <w:t xml:space="preserve"> </w:t>
      </w:r>
      <w:r w:rsidR="001315ED" w:rsidRPr="004F46D7">
        <w:rPr>
          <w:rFonts w:ascii="Times New Roman" w:hAnsi="Times New Roman" w:cs="Times New Roman"/>
          <w:sz w:val="22"/>
          <w:szCs w:val="22"/>
          <w:lang w:val="pt-PT"/>
        </w:rPr>
        <w:t xml:space="preserve">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P</m:t>
            </m:r>
            <m:ctrlPr>
              <w:rPr>
                <w:rFonts w:ascii="Cambria Math" w:hAnsi="Cambria Math" w:cs="Times New Roman"/>
                <w:i/>
                <w:sz w:val="22"/>
                <w:szCs w:val="22"/>
              </w:rPr>
            </m:ctrlPr>
          </m:e>
        </m:acc>
        <m:r>
          <w:rPr>
            <w:rFonts w:ascii="Cambria Math" w:hAnsi="Cambria Math" w:cs="Times New Roman"/>
            <w:sz w:val="22"/>
            <w:szCs w:val="22"/>
          </w:rPr>
          <m:t>s</m:t>
        </m:r>
      </m:oMath>
      <w:r w:rsidR="00DD0A1B" w:rsidRPr="004F46D7">
        <w:rPr>
          <w:rFonts w:ascii="Times New Roman" w:eastAsiaTheme="minorEastAsia" w:hAnsi="Times New Roman" w:cs="Times New Roman"/>
          <w:sz w:val="22"/>
          <w:szCs w:val="22"/>
          <w:lang w:val="pt-PT"/>
        </w:rPr>
        <w:t xml:space="preserve">  </w:t>
      </w:r>
      <w:r w:rsidR="00F2485D" w:rsidRPr="004F46D7">
        <w:rPr>
          <w:rFonts w:ascii="Times New Roman" w:eastAsiaTheme="minorEastAsia" w:hAnsi="Times New Roman" w:cs="Times New Roman"/>
          <w:sz w:val="22"/>
          <w:szCs w:val="22"/>
          <w:lang w:val="pt-PT"/>
        </w:rPr>
        <w:t>(</w:t>
      </w:r>
      <w:r w:rsidR="00DD0A1B" w:rsidRPr="004F46D7">
        <w:rPr>
          <w:rFonts w:ascii="Times New Roman" w:eastAsiaTheme="minorEastAsia" w:hAnsi="Times New Roman" w:cs="Times New Roman"/>
          <w:sz w:val="22"/>
          <w:szCs w:val="22"/>
          <w:lang w:val="pt-PT"/>
        </w:rPr>
        <w:t>S</w:t>
      </w:r>
      <w:r w:rsidR="00F2485D" w:rsidRPr="004F46D7">
        <w:rPr>
          <w:rFonts w:ascii="Times New Roman" w:eastAsiaTheme="minorEastAsia" w:hAnsi="Times New Roman" w:cs="Times New Roman"/>
          <w:sz w:val="22"/>
          <w:szCs w:val="22"/>
          <w:lang w:val="pt-PT"/>
        </w:rPr>
        <w:t>) (</w:t>
      </w:r>
      <m:oMath>
        <m:f>
          <m:fPr>
            <m:ctrlPr>
              <w:rPr>
                <w:rFonts w:ascii="Cambria Math" w:eastAsiaTheme="minorEastAsia" w:hAnsi="Cambria Math" w:cs="Times New Roman"/>
                <w:i/>
                <w:sz w:val="22"/>
                <w:szCs w:val="22"/>
              </w:rPr>
            </m:ctrlPr>
          </m:fPr>
          <m:num>
            <m:r>
              <m:rPr>
                <m:sty m:val="p"/>
              </m:rPr>
              <w:rPr>
                <w:rFonts w:ascii="Cambria Math" w:eastAsiaTheme="minorEastAsia" w:hAnsi="Cambria Math" w:cs="Times New Roman"/>
                <w:sz w:val="22"/>
                <w:szCs w:val="22"/>
                <w:lang w:val="pt-PT"/>
              </w:rPr>
              <m:t>q</m:t>
            </m:r>
            <m:r>
              <m:rPr>
                <m:sty m:val="p"/>
              </m:rPr>
              <w:rPr>
                <w:rFonts w:ascii="Cambria Math" w:eastAsiaTheme="minorEastAsia" w:hAnsi="Cambria Math" w:cs="Times New Roman"/>
                <w:sz w:val="22"/>
                <w:szCs w:val="22"/>
                <w:vertAlign w:val="subscript"/>
                <w:lang w:val="pt-PT"/>
              </w:rPr>
              <m:t>s</m:t>
            </m:r>
          </m:num>
          <m:den>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q</m:t>
                </m:r>
                <m:ctrlPr>
                  <w:rPr>
                    <w:rFonts w:ascii="Cambria Math" w:hAnsi="Cambria Math" w:cs="Times New Roman"/>
                    <w:i/>
                    <w:sz w:val="22"/>
                    <w:szCs w:val="22"/>
                  </w:rPr>
                </m:ctrlPr>
              </m:e>
            </m:acc>
            <m:r>
              <w:rPr>
                <w:rFonts w:ascii="Cambria Math" w:hAnsi="Cambria Math" w:cs="Times New Roman"/>
                <w:sz w:val="22"/>
                <w:szCs w:val="22"/>
              </w:rPr>
              <m:t>s</m:t>
            </m:r>
            <m:r>
              <m:rPr>
                <m:sty m:val="p"/>
              </m:rPr>
              <w:rPr>
                <w:rFonts w:ascii="Cambria Math" w:eastAsiaTheme="minorEastAsia" w:hAnsi="Cambria Math" w:cs="Times New Roman"/>
                <w:sz w:val="22"/>
                <w:szCs w:val="22"/>
                <w:lang w:val="pt-PT"/>
              </w:rPr>
              <m:t xml:space="preserve"> </m:t>
            </m:r>
            <m:r>
              <m:rPr>
                <m:sty m:val="p"/>
              </m:rPr>
              <w:rPr>
                <w:rFonts w:ascii="Cambria Math" w:eastAsiaTheme="minorEastAsia" w:hAnsi="Times New Roman" w:cs="Times New Roman"/>
                <w:sz w:val="22"/>
                <w:szCs w:val="22"/>
                <w:lang w:val="pt-PT"/>
              </w:rPr>
              <m:t>(S)</m:t>
            </m:r>
          </m:den>
        </m:f>
        <m:r>
          <w:rPr>
            <w:rFonts w:ascii="Cambria Math" w:eastAsiaTheme="minorEastAsia" w:hAnsi="Cambria Math" w:cs="Times New Roman"/>
            <w:sz w:val="22"/>
            <w:szCs w:val="22"/>
            <w:lang w:val="pt-PT"/>
          </w:rPr>
          <m:t>)</m:t>
        </m:r>
      </m:oMath>
      <w:r w:rsidR="00F2485D" w:rsidRPr="004F46D7">
        <w:rPr>
          <w:rFonts w:ascii="Times New Roman" w:eastAsiaTheme="minorEastAsia" w:hAnsi="Times New Roman" w:cs="Times New Roman"/>
          <w:sz w:val="22"/>
          <w:szCs w:val="22"/>
          <w:lang w:val="pt-PT"/>
        </w:rPr>
        <w:t xml:space="preserve"> </w:t>
      </w:r>
      <w:r w:rsidR="00A70CD3" w:rsidRPr="004F46D7">
        <w:rPr>
          <w:rFonts w:ascii="Times New Roman" w:eastAsiaTheme="minorEastAsia" w:hAnsi="Times New Roman" w:cs="Times New Roman"/>
          <w:sz w:val="22"/>
          <w:szCs w:val="22"/>
          <w:vertAlign w:val="superscript"/>
          <w:lang w:val="pt-PT"/>
        </w:rPr>
        <w:t>(S)</w:t>
      </w:r>
      <w:r w:rsidR="0042580C" w:rsidRPr="004F46D7">
        <w:rPr>
          <w:rFonts w:ascii="Times New Roman" w:eastAsiaTheme="minorEastAsia" w:hAnsi="Times New Roman" w:cs="Times New Roman"/>
          <w:sz w:val="22"/>
          <w:szCs w:val="22"/>
          <w:vertAlign w:val="superscript"/>
          <w:lang w:val="pt-PT"/>
        </w:rPr>
        <w:t xml:space="preserve"> </w:t>
      </w:r>
      <w:r w:rsidR="00A70CD3" w:rsidRPr="004F46D7">
        <w:rPr>
          <w:rFonts w:ascii="Times New Roman" w:eastAsiaTheme="minorEastAsia" w:hAnsi="Times New Roman" w:cs="Times New Roman"/>
          <w:sz w:val="22"/>
          <w:szCs w:val="22"/>
          <w:vertAlign w:val="superscript"/>
          <w:lang w:val="pt-PT"/>
        </w:rPr>
        <w:t>E</w:t>
      </w:r>
      <w:r w:rsidR="0042580C" w:rsidRPr="004F46D7">
        <w:rPr>
          <w:rFonts w:ascii="Times New Roman" w:eastAsiaTheme="minorEastAsia" w:hAnsi="Times New Roman" w:cs="Times New Roman"/>
          <w:sz w:val="14"/>
          <w:szCs w:val="14"/>
          <w:vertAlign w:val="subscript"/>
          <w:lang w:val="pt-PT"/>
        </w:rPr>
        <w:t>S</w:t>
      </w:r>
      <w:r w:rsidR="0042580C" w:rsidRPr="004F46D7">
        <w:rPr>
          <w:rFonts w:ascii="Times New Roman" w:hAnsi="Times New Roman" w:cs="Times New Roman"/>
          <w:sz w:val="22"/>
          <w:szCs w:val="22"/>
          <w:lang w:val="pt-PT"/>
        </w:rPr>
        <w:t xml:space="preserve">  </w:t>
      </w:r>
      <w:r w:rsidR="001315ED" w:rsidRPr="004F46D7">
        <w:rPr>
          <w:rFonts w:ascii="Times New Roman" w:hAnsi="Times New Roman" w:cs="Times New Roman"/>
          <w:sz w:val="22"/>
          <w:szCs w:val="22"/>
          <w:lang w:val="pt-PT"/>
        </w:rPr>
        <w:t xml:space="preserve">≥ </w:t>
      </w:r>
      <w:r w:rsidR="009F6388">
        <w:rPr>
          <w:rFonts w:ascii="Times New Roman" w:hAnsi="Times New Roman" w:cs="Times New Roman"/>
          <w:sz w:val="22"/>
          <w:szCs w:val="22"/>
          <w:lang w:val="pt-PT"/>
        </w:rPr>
        <w:t>P</w:t>
      </w:r>
    </w:p>
    <w:p w14:paraId="37CD2A3F" w14:textId="77777777" w:rsidR="003A6F0C" w:rsidRDefault="003A6F0C" w:rsidP="004F46D7">
      <w:pPr>
        <w:pStyle w:val="ListParagraph"/>
        <w:jc w:val="center"/>
        <w:rPr>
          <w:rFonts w:ascii="Times New Roman" w:hAnsi="Times New Roman" w:cs="Times New Roman"/>
          <w:sz w:val="22"/>
          <w:szCs w:val="22"/>
          <w:lang w:val="pt-PT"/>
        </w:rPr>
      </w:pPr>
    </w:p>
    <w:p w14:paraId="5E921609" w14:textId="066285BF" w:rsidR="003A6F0C" w:rsidRPr="003E47F1" w:rsidRDefault="003A6F0C" w:rsidP="004F46D7">
      <w:pPr>
        <w:pStyle w:val="ListParagraph"/>
        <w:jc w:val="center"/>
        <w:rPr>
          <w:rFonts w:ascii="Times New Roman" w:hAnsi="Times New Roman" w:cs="Times New Roman"/>
          <w:sz w:val="22"/>
          <w:szCs w:val="22"/>
        </w:rPr>
      </w:pPr>
      <w:proofErr w:type="spellStart"/>
      <w:r>
        <w:rPr>
          <w:rFonts w:ascii="Times New Roman" w:eastAsiaTheme="minorEastAsia" w:hAnsi="Times New Roman" w:cs="Times New Roman"/>
          <w:sz w:val="22"/>
          <w:szCs w:val="22"/>
        </w:rPr>
        <w:t>Q</w:t>
      </w:r>
      <w:r w:rsidRPr="005073D4">
        <w:rPr>
          <w:rFonts w:ascii="Times New Roman" w:eastAsiaTheme="minorEastAsia" w:hAnsi="Times New Roman" w:cs="Times New Roman"/>
          <w:sz w:val="22"/>
          <w:szCs w:val="22"/>
          <w:vertAlign w:val="superscript"/>
        </w:rPr>
        <w:t>tot</w:t>
      </w:r>
      <w:proofErr w:type="spellEnd"/>
      <w:r>
        <w:rPr>
          <w:rFonts w:ascii="Times New Roman" w:eastAsiaTheme="minorEastAsia" w:hAnsi="Times New Roman" w:cs="Times New Roman"/>
          <w:sz w:val="22"/>
          <w:szCs w:val="22"/>
        </w:rPr>
        <w:t xml:space="preserve"> - </w:t>
      </w:r>
      <m:oMath>
        <m:r>
          <w:rPr>
            <w:rFonts w:ascii="Cambria Math" w:hAnsi="Cambria Math" w:cs="Times New Roman"/>
            <w:sz w:val="22"/>
            <w:szCs w:val="22"/>
          </w:rPr>
          <m:t>∑qs=0</m:t>
        </m:r>
      </m:oMath>
    </w:p>
    <w:p w14:paraId="3A2DABEA" w14:textId="77777777" w:rsidR="00667FE6" w:rsidRDefault="00667FE6" w:rsidP="00F24D2B">
      <w:pPr>
        <w:pStyle w:val="Heading1"/>
        <w:rPr>
          <w:sz w:val="36"/>
          <w:szCs w:val="36"/>
        </w:rPr>
      </w:pPr>
    </w:p>
    <w:p w14:paraId="7CCC43E5" w14:textId="724CC1FF" w:rsidR="00F24D2B" w:rsidRPr="00381306" w:rsidRDefault="00B83DB4" w:rsidP="00F24D2B">
      <w:pPr>
        <w:pStyle w:val="Heading1"/>
        <w:rPr>
          <w:sz w:val="36"/>
          <w:szCs w:val="36"/>
        </w:rPr>
      </w:pPr>
      <w:bookmarkStart w:id="4" w:name="_Toc213526384"/>
      <w:r w:rsidRPr="00381306">
        <w:rPr>
          <w:sz w:val="36"/>
          <w:szCs w:val="36"/>
        </w:rPr>
        <w:t>Assumptions</w:t>
      </w:r>
      <w:r w:rsidRPr="00381306">
        <w:rPr>
          <w:sz w:val="36"/>
          <w:szCs w:val="36"/>
        </w:rPr>
        <w:t xml:space="preserve"> </w:t>
      </w:r>
      <w:r w:rsidR="00F24D2B" w:rsidRPr="00381306">
        <w:rPr>
          <w:sz w:val="36"/>
          <w:szCs w:val="36"/>
        </w:rPr>
        <w:t>Formulation Diffi</w:t>
      </w:r>
      <w:r w:rsidR="00381306" w:rsidRPr="00381306">
        <w:rPr>
          <w:sz w:val="36"/>
          <w:szCs w:val="36"/>
        </w:rPr>
        <w:t>culties</w:t>
      </w:r>
      <w:proofErr w:type="gramStart"/>
      <w:r w:rsidR="00381306" w:rsidRPr="00381306">
        <w:rPr>
          <w:sz w:val="36"/>
          <w:szCs w:val="36"/>
        </w:rPr>
        <w:t>, ,</w:t>
      </w:r>
      <w:proofErr w:type="gramEnd"/>
      <w:r w:rsidR="00381306" w:rsidRPr="00381306">
        <w:rPr>
          <w:sz w:val="36"/>
          <w:szCs w:val="36"/>
        </w:rPr>
        <w:t xml:space="preserve"> and </w:t>
      </w:r>
      <w:r w:rsidRPr="00381306">
        <w:rPr>
          <w:sz w:val="36"/>
          <w:szCs w:val="36"/>
        </w:rPr>
        <w:t>Data Resources</w:t>
      </w:r>
      <w:bookmarkEnd w:id="4"/>
    </w:p>
    <w:p w14:paraId="2E7E6A29" w14:textId="77777777" w:rsidR="004805C1" w:rsidRPr="009D68FA" w:rsidRDefault="004805C1" w:rsidP="009D68FA">
      <w:pPr>
        <w:pStyle w:val="ListParagraph"/>
        <w:numPr>
          <w:ilvl w:val="0"/>
          <w:numId w:val="14"/>
        </w:numPr>
        <w:jc w:val="both"/>
        <w:rPr>
          <w:rFonts w:ascii="Times New Roman" w:hAnsi="Times New Roman" w:cs="Times New Roman"/>
          <w:sz w:val="22"/>
          <w:szCs w:val="22"/>
          <w:u w:val="single"/>
        </w:rPr>
      </w:pPr>
      <w:r w:rsidRPr="009D68FA">
        <w:rPr>
          <w:rFonts w:ascii="Times New Roman" w:hAnsi="Times New Roman" w:cs="Times New Roman"/>
          <w:sz w:val="22"/>
          <w:szCs w:val="22"/>
          <w:u w:val="single"/>
        </w:rPr>
        <w:t xml:space="preserve">Major Assumptions: </w:t>
      </w:r>
    </w:p>
    <w:p w14:paraId="42BB6E27" w14:textId="77777777" w:rsidR="004805C1" w:rsidRDefault="004805C1" w:rsidP="004805C1">
      <w:pPr>
        <w:pStyle w:val="ListParagraph"/>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Single period model, in which time change effect is not considered here. </w:t>
      </w:r>
    </w:p>
    <w:p w14:paraId="2B7D9E0B" w14:textId="5E09AFF0" w:rsidR="004805C1" w:rsidRDefault="00C90357" w:rsidP="004805C1">
      <w:pPr>
        <w:pStyle w:val="ListParagraph"/>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Demand is huge and the optimization is done by single refinery, which means </w:t>
      </w:r>
      <w:r w:rsidR="0017764F">
        <w:rPr>
          <w:rFonts w:ascii="Times New Roman" w:hAnsi="Times New Roman" w:cs="Times New Roman"/>
          <w:sz w:val="22"/>
          <w:szCs w:val="22"/>
        </w:rPr>
        <w:t xml:space="preserve">the refinery </w:t>
      </w:r>
      <w:r w:rsidR="00A21E67">
        <w:rPr>
          <w:rFonts w:ascii="Times New Roman" w:hAnsi="Times New Roman" w:cs="Times New Roman"/>
          <w:sz w:val="22"/>
          <w:szCs w:val="22"/>
        </w:rPr>
        <w:t>runs</w:t>
      </w:r>
      <w:r w:rsidR="0017764F">
        <w:rPr>
          <w:rFonts w:ascii="Times New Roman" w:hAnsi="Times New Roman" w:cs="Times New Roman"/>
          <w:sz w:val="22"/>
          <w:szCs w:val="22"/>
        </w:rPr>
        <w:t xml:space="preserve"> at max capacity as long refined product price is higher than crude oil price.</w:t>
      </w:r>
    </w:p>
    <w:p w14:paraId="0D24D79A" w14:textId="153DC5D8" w:rsidR="004805C1" w:rsidRDefault="004805C1" w:rsidP="004805C1">
      <w:pPr>
        <w:pStyle w:val="ListParagraph"/>
        <w:numPr>
          <w:ilvl w:val="0"/>
          <w:numId w:val="11"/>
        </w:numPr>
        <w:jc w:val="both"/>
        <w:rPr>
          <w:rFonts w:ascii="Times New Roman" w:hAnsi="Times New Roman" w:cs="Times New Roman"/>
          <w:sz w:val="22"/>
          <w:szCs w:val="22"/>
        </w:rPr>
      </w:pPr>
      <w:r>
        <w:rPr>
          <w:rFonts w:ascii="Times New Roman" w:hAnsi="Times New Roman" w:cs="Times New Roman"/>
          <w:sz w:val="22"/>
          <w:szCs w:val="22"/>
        </w:rPr>
        <w:t>Constant elasticity</w:t>
      </w:r>
      <w:r w:rsidR="00DF4F88">
        <w:rPr>
          <w:rFonts w:ascii="Times New Roman" w:hAnsi="Times New Roman" w:cs="Times New Roman"/>
          <w:sz w:val="22"/>
          <w:szCs w:val="22"/>
        </w:rPr>
        <w:t xml:space="preserve"> of </w:t>
      </w:r>
      <w:r>
        <w:rPr>
          <w:rFonts w:ascii="Times New Roman" w:hAnsi="Times New Roman" w:cs="Times New Roman"/>
          <w:sz w:val="22"/>
          <w:szCs w:val="22"/>
        </w:rPr>
        <w:t xml:space="preserve">supply and demand for both gasoline and MD. </w:t>
      </w:r>
    </w:p>
    <w:p w14:paraId="596FECFC" w14:textId="0B3B1856" w:rsidR="004805C1" w:rsidRDefault="004805C1" w:rsidP="004805C1">
      <w:pPr>
        <w:pStyle w:val="ListParagraph"/>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Taxes are modeled as percentage multipliers on prices for supply. </w:t>
      </w:r>
    </w:p>
    <w:p w14:paraId="35E368AC" w14:textId="69907559" w:rsidR="004805C1" w:rsidRDefault="004805C1" w:rsidP="004805C1">
      <w:pPr>
        <w:pStyle w:val="ListParagraph"/>
        <w:numPr>
          <w:ilvl w:val="0"/>
          <w:numId w:val="11"/>
        </w:numPr>
        <w:jc w:val="both"/>
        <w:rPr>
          <w:rFonts w:ascii="Times New Roman" w:hAnsi="Times New Roman" w:cs="Times New Roman"/>
          <w:sz w:val="22"/>
          <w:szCs w:val="22"/>
        </w:rPr>
      </w:pPr>
      <w:r>
        <w:rPr>
          <w:rFonts w:ascii="Times New Roman" w:hAnsi="Times New Roman" w:cs="Times New Roman"/>
          <w:sz w:val="22"/>
          <w:szCs w:val="22"/>
        </w:rPr>
        <w:t>Fixed capacity</w:t>
      </w:r>
      <w:r w:rsidR="00A21E67">
        <w:rPr>
          <w:rFonts w:ascii="Times New Roman" w:hAnsi="Times New Roman" w:cs="Times New Roman"/>
          <w:sz w:val="22"/>
          <w:szCs w:val="22"/>
        </w:rPr>
        <w:t xml:space="preserve"> of r</w:t>
      </w:r>
      <w:r>
        <w:rPr>
          <w:rFonts w:ascii="Times New Roman" w:hAnsi="Times New Roman" w:cs="Times New Roman"/>
          <w:sz w:val="22"/>
          <w:szCs w:val="22"/>
        </w:rPr>
        <w:t xml:space="preserve">efinery throughput at 140,000 </w:t>
      </w:r>
      <w:proofErr w:type="spellStart"/>
      <w:r>
        <w:rPr>
          <w:rFonts w:ascii="Times New Roman" w:hAnsi="Times New Roman" w:cs="Times New Roman"/>
          <w:sz w:val="22"/>
          <w:szCs w:val="22"/>
        </w:rPr>
        <w:t>bbl</w:t>
      </w:r>
      <w:proofErr w:type="spellEnd"/>
      <w:r>
        <w:rPr>
          <w:rFonts w:ascii="Times New Roman" w:hAnsi="Times New Roman" w:cs="Times New Roman"/>
          <w:sz w:val="22"/>
          <w:szCs w:val="22"/>
        </w:rPr>
        <w:t xml:space="preserve">/day. </w:t>
      </w:r>
    </w:p>
    <w:p w14:paraId="7B9216B7" w14:textId="77777777" w:rsidR="004805C1" w:rsidRDefault="004805C1" w:rsidP="004805C1">
      <w:pPr>
        <w:pStyle w:val="ListParagraph"/>
        <w:jc w:val="both"/>
        <w:rPr>
          <w:rFonts w:ascii="Times New Roman" w:hAnsi="Times New Roman" w:cs="Times New Roman"/>
          <w:sz w:val="22"/>
          <w:szCs w:val="22"/>
        </w:rPr>
      </w:pPr>
    </w:p>
    <w:p w14:paraId="262D302E" w14:textId="5C887F8C" w:rsidR="00D63895" w:rsidRPr="009D68FA" w:rsidRDefault="00D63895" w:rsidP="009D68FA">
      <w:pPr>
        <w:pStyle w:val="ListParagraph"/>
        <w:numPr>
          <w:ilvl w:val="0"/>
          <w:numId w:val="14"/>
        </w:numPr>
        <w:jc w:val="both"/>
        <w:rPr>
          <w:rFonts w:ascii="Times New Roman" w:hAnsi="Times New Roman" w:cs="Times New Roman"/>
          <w:sz w:val="22"/>
          <w:szCs w:val="22"/>
          <w:u w:val="single"/>
        </w:rPr>
      </w:pPr>
      <w:r w:rsidRPr="009D68FA">
        <w:rPr>
          <w:rFonts w:ascii="Times New Roman" w:hAnsi="Times New Roman" w:cs="Times New Roman"/>
          <w:sz w:val="22"/>
          <w:szCs w:val="22"/>
          <w:u w:val="single"/>
        </w:rPr>
        <w:t xml:space="preserve">Formulation Difficulties: </w:t>
      </w:r>
    </w:p>
    <w:p w14:paraId="5EA86234" w14:textId="5EBA2513" w:rsidR="00F24D2B" w:rsidRDefault="00A31321" w:rsidP="00F41091">
      <w:pPr>
        <w:jc w:val="both"/>
        <w:rPr>
          <w:rFonts w:ascii="Times New Roman" w:hAnsi="Times New Roman" w:cs="Times New Roman"/>
          <w:sz w:val="22"/>
          <w:szCs w:val="22"/>
        </w:rPr>
      </w:pPr>
      <w:r>
        <w:rPr>
          <w:rFonts w:ascii="Times New Roman" w:hAnsi="Times New Roman" w:cs="Times New Roman"/>
          <w:sz w:val="22"/>
          <w:szCs w:val="22"/>
        </w:rPr>
        <w:t xml:space="preserve">Developing the refinery </w:t>
      </w:r>
      <w:r w:rsidR="008E0542">
        <w:rPr>
          <w:rFonts w:ascii="Times New Roman" w:hAnsi="Times New Roman" w:cs="Times New Roman"/>
          <w:sz w:val="22"/>
          <w:szCs w:val="22"/>
        </w:rPr>
        <w:t>optimization model consists of integrating three components namely, LP</w:t>
      </w:r>
      <w:r w:rsidR="004B6BE5">
        <w:rPr>
          <w:rFonts w:ascii="Times New Roman" w:hAnsi="Times New Roman" w:cs="Times New Roman"/>
          <w:sz w:val="22"/>
          <w:szCs w:val="22"/>
        </w:rPr>
        <w:t xml:space="preserve"> model for refinery profit</w:t>
      </w:r>
      <w:r w:rsidR="008E0542">
        <w:rPr>
          <w:rFonts w:ascii="Times New Roman" w:hAnsi="Times New Roman" w:cs="Times New Roman"/>
          <w:sz w:val="22"/>
          <w:szCs w:val="22"/>
        </w:rPr>
        <w:t xml:space="preserve">, </w:t>
      </w:r>
      <w:r w:rsidR="004B6BE5">
        <w:rPr>
          <w:rFonts w:ascii="Times New Roman" w:hAnsi="Times New Roman" w:cs="Times New Roman"/>
          <w:sz w:val="22"/>
          <w:szCs w:val="22"/>
        </w:rPr>
        <w:t>NLP</w:t>
      </w:r>
      <w:r w:rsidR="007A410C">
        <w:rPr>
          <w:rFonts w:ascii="Times New Roman" w:hAnsi="Times New Roman" w:cs="Times New Roman"/>
          <w:sz w:val="22"/>
          <w:szCs w:val="22"/>
        </w:rPr>
        <w:t xml:space="preserve"> model for total market welfare</w:t>
      </w:r>
      <w:r w:rsidR="004B6BE5">
        <w:rPr>
          <w:rFonts w:ascii="Times New Roman" w:hAnsi="Times New Roman" w:cs="Times New Roman"/>
          <w:sz w:val="22"/>
          <w:szCs w:val="22"/>
        </w:rPr>
        <w:t>, and MCP</w:t>
      </w:r>
      <w:r w:rsidR="007A410C">
        <w:rPr>
          <w:rFonts w:ascii="Times New Roman" w:hAnsi="Times New Roman" w:cs="Times New Roman"/>
          <w:sz w:val="22"/>
          <w:szCs w:val="22"/>
        </w:rPr>
        <w:t xml:space="preserve"> model </w:t>
      </w:r>
      <w:r w:rsidR="00C755EB">
        <w:rPr>
          <w:rFonts w:ascii="Times New Roman" w:hAnsi="Times New Roman" w:cs="Times New Roman"/>
          <w:sz w:val="22"/>
          <w:szCs w:val="22"/>
        </w:rPr>
        <w:t>for price</w:t>
      </w:r>
      <w:r w:rsidR="00254C54">
        <w:rPr>
          <w:rFonts w:ascii="Times New Roman" w:hAnsi="Times New Roman" w:cs="Times New Roman"/>
          <w:sz w:val="22"/>
          <w:szCs w:val="22"/>
        </w:rPr>
        <w:t xml:space="preserve">-quantity equilibrium. </w:t>
      </w:r>
    </w:p>
    <w:p w14:paraId="246012D0" w14:textId="707EE91B" w:rsidR="00116F2F" w:rsidRDefault="00254C54" w:rsidP="00F41091">
      <w:pPr>
        <w:jc w:val="both"/>
        <w:rPr>
          <w:rFonts w:ascii="Times New Roman" w:hAnsi="Times New Roman" w:cs="Times New Roman"/>
          <w:sz w:val="22"/>
          <w:szCs w:val="22"/>
        </w:rPr>
      </w:pPr>
      <w:r>
        <w:rPr>
          <w:rFonts w:ascii="Times New Roman" w:hAnsi="Times New Roman" w:cs="Times New Roman"/>
          <w:sz w:val="22"/>
          <w:szCs w:val="22"/>
        </w:rPr>
        <w:t xml:space="preserve">Each </w:t>
      </w:r>
      <w:r w:rsidR="002054D5">
        <w:rPr>
          <w:rFonts w:ascii="Times New Roman" w:hAnsi="Times New Roman" w:cs="Times New Roman"/>
          <w:sz w:val="22"/>
          <w:szCs w:val="22"/>
        </w:rPr>
        <w:t>component</w:t>
      </w:r>
      <w:r>
        <w:rPr>
          <w:rFonts w:ascii="Times New Roman" w:hAnsi="Times New Roman" w:cs="Times New Roman"/>
          <w:sz w:val="22"/>
          <w:szCs w:val="22"/>
        </w:rPr>
        <w:t xml:space="preserve"> has its own specific mathematical structure</w:t>
      </w:r>
      <w:r w:rsidR="00A26A99">
        <w:rPr>
          <w:rFonts w:ascii="Times New Roman" w:hAnsi="Times New Roman" w:cs="Times New Roman"/>
          <w:sz w:val="22"/>
          <w:szCs w:val="22"/>
        </w:rPr>
        <w:t xml:space="preserve">. The first </w:t>
      </w:r>
      <w:r w:rsidR="00C45193">
        <w:rPr>
          <w:rFonts w:ascii="Times New Roman" w:hAnsi="Times New Roman" w:cs="Times New Roman"/>
          <w:sz w:val="22"/>
          <w:szCs w:val="22"/>
        </w:rPr>
        <w:t xml:space="preserve">difficulty was </w:t>
      </w:r>
      <w:r w:rsidR="00AB4BC3">
        <w:rPr>
          <w:rFonts w:ascii="Times New Roman" w:hAnsi="Times New Roman" w:cs="Times New Roman"/>
          <w:sz w:val="22"/>
          <w:szCs w:val="22"/>
        </w:rPr>
        <w:t xml:space="preserve">ensuring that all three models </w:t>
      </w:r>
      <w:r w:rsidR="00186583">
        <w:rPr>
          <w:rFonts w:ascii="Times New Roman" w:hAnsi="Times New Roman" w:cs="Times New Roman"/>
          <w:sz w:val="22"/>
          <w:szCs w:val="22"/>
        </w:rPr>
        <w:t>generate</w:t>
      </w:r>
      <w:r w:rsidR="002054D5">
        <w:rPr>
          <w:rFonts w:ascii="Times New Roman" w:hAnsi="Times New Roman" w:cs="Times New Roman"/>
          <w:sz w:val="22"/>
          <w:szCs w:val="22"/>
        </w:rPr>
        <w:t xml:space="preserve"> consistent and reasonable results</w:t>
      </w:r>
      <w:r w:rsidR="00145CF2">
        <w:rPr>
          <w:rFonts w:ascii="Times New Roman" w:hAnsi="Times New Roman" w:cs="Times New Roman"/>
          <w:sz w:val="22"/>
          <w:szCs w:val="22"/>
        </w:rPr>
        <w:t xml:space="preserve"> for the same economic conditions. </w:t>
      </w:r>
      <w:r w:rsidR="00C66827">
        <w:rPr>
          <w:rFonts w:ascii="Times New Roman" w:hAnsi="Times New Roman" w:cs="Times New Roman"/>
          <w:sz w:val="22"/>
          <w:szCs w:val="22"/>
        </w:rPr>
        <w:t xml:space="preserve">The LP model </w:t>
      </w:r>
      <w:r w:rsidR="00EF6588">
        <w:rPr>
          <w:rFonts w:ascii="Times New Roman" w:hAnsi="Times New Roman" w:cs="Times New Roman"/>
          <w:sz w:val="22"/>
          <w:szCs w:val="22"/>
        </w:rPr>
        <w:t xml:space="preserve">used fixed prices to maximize the profit by </w:t>
      </w:r>
      <w:r w:rsidR="004A022C">
        <w:rPr>
          <w:rFonts w:ascii="Times New Roman" w:hAnsi="Times New Roman" w:cs="Times New Roman"/>
          <w:sz w:val="22"/>
          <w:szCs w:val="22"/>
        </w:rPr>
        <w:t>allocating the maximum cut for the higher priced product</w:t>
      </w:r>
      <w:r w:rsidR="00187B1B">
        <w:rPr>
          <w:rFonts w:ascii="Times New Roman" w:hAnsi="Times New Roman" w:cs="Times New Roman"/>
          <w:sz w:val="22"/>
          <w:szCs w:val="22"/>
        </w:rPr>
        <w:t xml:space="preserve">, while NLP and MCP </w:t>
      </w:r>
      <w:r w:rsidR="00AA5B34">
        <w:rPr>
          <w:rFonts w:ascii="Times New Roman" w:hAnsi="Times New Roman" w:cs="Times New Roman"/>
          <w:sz w:val="22"/>
          <w:szCs w:val="22"/>
        </w:rPr>
        <w:t xml:space="preserve">calculate </w:t>
      </w:r>
      <w:r w:rsidR="006A29E0">
        <w:rPr>
          <w:rFonts w:ascii="Times New Roman" w:hAnsi="Times New Roman" w:cs="Times New Roman"/>
          <w:sz w:val="22"/>
          <w:szCs w:val="22"/>
        </w:rPr>
        <w:t>price</w:t>
      </w:r>
      <w:r w:rsidR="007171EA">
        <w:rPr>
          <w:rFonts w:ascii="Times New Roman" w:hAnsi="Times New Roman" w:cs="Times New Roman"/>
          <w:sz w:val="22"/>
          <w:szCs w:val="22"/>
        </w:rPr>
        <w:t>s through supply and demand relationships</w:t>
      </w:r>
      <w:r w:rsidR="00186583">
        <w:rPr>
          <w:rFonts w:ascii="Times New Roman" w:hAnsi="Times New Roman" w:cs="Times New Roman"/>
          <w:sz w:val="22"/>
          <w:szCs w:val="22"/>
        </w:rPr>
        <w:t xml:space="preserve">. </w:t>
      </w:r>
    </w:p>
    <w:p w14:paraId="3B607C0A" w14:textId="77777777" w:rsidR="00627F7E" w:rsidRDefault="003D4593" w:rsidP="001F14BD">
      <w:pPr>
        <w:jc w:val="both"/>
        <w:rPr>
          <w:rFonts w:ascii="Times New Roman" w:hAnsi="Times New Roman" w:cs="Times New Roman"/>
          <w:sz w:val="22"/>
          <w:szCs w:val="22"/>
        </w:rPr>
      </w:pPr>
      <w:r>
        <w:rPr>
          <w:rFonts w:ascii="Times New Roman" w:hAnsi="Times New Roman" w:cs="Times New Roman"/>
          <w:sz w:val="22"/>
          <w:szCs w:val="22"/>
        </w:rPr>
        <w:lastRenderedPageBreak/>
        <w:t xml:space="preserve">Another challenge is converting </w:t>
      </w:r>
      <w:r w:rsidR="00AF2C25">
        <w:rPr>
          <w:rFonts w:ascii="Times New Roman" w:hAnsi="Times New Roman" w:cs="Times New Roman"/>
          <w:sz w:val="22"/>
          <w:szCs w:val="22"/>
        </w:rPr>
        <w:t xml:space="preserve">elasticities into </w:t>
      </w:r>
      <w:r w:rsidR="000254D1">
        <w:rPr>
          <w:rFonts w:ascii="Times New Roman" w:hAnsi="Times New Roman" w:cs="Times New Roman"/>
          <w:sz w:val="22"/>
          <w:szCs w:val="22"/>
        </w:rPr>
        <w:t>slopes</w:t>
      </w:r>
      <w:r w:rsidR="00AF2C25">
        <w:rPr>
          <w:rFonts w:ascii="Times New Roman" w:hAnsi="Times New Roman" w:cs="Times New Roman"/>
          <w:sz w:val="22"/>
          <w:szCs w:val="22"/>
        </w:rPr>
        <w:t xml:space="preserve"> </w:t>
      </w:r>
      <w:r w:rsidR="000254D1">
        <w:rPr>
          <w:rFonts w:ascii="Times New Roman" w:hAnsi="Times New Roman" w:cs="Times New Roman"/>
          <w:sz w:val="22"/>
          <w:szCs w:val="22"/>
        </w:rPr>
        <w:t xml:space="preserve">capitalizing on the average demand and price </w:t>
      </w:r>
      <w:r w:rsidR="006A0760">
        <w:rPr>
          <w:rFonts w:ascii="Times New Roman" w:hAnsi="Times New Roman" w:cs="Times New Roman"/>
          <w:sz w:val="22"/>
          <w:szCs w:val="22"/>
        </w:rPr>
        <w:t xml:space="preserve">obtained from EIA data. </w:t>
      </w:r>
      <w:r w:rsidR="008F20E9">
        <w:rPr>
          <w:rFonts w:ascii="Times New Roman" w:hAnsi="Times New Roman" w:cs="Times New Roman"/>
          <w:sz w:val="22"/>
          <w:szCs w:val="22"/>
        </w:rPr>
        <w:t xml:space="preserve">By finding the </w:t>
      </w:r>
      <w:r w:rsidR="007F6B29">
        <w:rPr>
          <w:rFonts w:ascii="Times New Roman" w:hAnsi="Times New Roman" w:cs="Times New Roman"/>
          <w:sz w:val="22"/>
          <w:szCs w:val="22"/>
        </w:rPr>
        <w:t>slopes, intercepts can be calculated from supply and demand functions</w:t>
      </w:r>
      <w:r w:rsidR="00E25F02">
        <w:rPr>
          <w:rFonts w:ascii="Times New Roman" w:hAnsi="Times New Roman" w:cs="Times New Roman"/>
          <w:sz w:val="22"/>
          <w:szCs w:val="22"/>
        </w:rPr>
        <w:t xml:space="preserve"> under equilibrium conditions</w:t>
      </w:r>
      <w:r w:rsidR="007F6B29">
        <w:rPr>
          <w:rFonts w:ascii="Times New Roman" w:hAnsi="Times New Roman" w:cs="Times New Roman"/>
          <w:sz w:val="22"/>
          <w:szCs w:val="22"/>
        </w:rPr>
        <w:t xml:space="preserve">. </w:t>
      </w:r>
      <w:r w:rsidR="00F030D3">
        <w:rPr>
          <w:rFonts w:ascii="Times New Roman" w:hAnsi="Times New Roman" w:cs="Times New Roman"/>
          <w:sz w:val="22"/>
          <w:szCs w:val="22"/>
        </w:rPr>
        <w:t xml:space="preserve">This set of equations </w:t>
      </w:r>
      <w:r w:rsidR="00424EAA">
        <w:rPr>
          <w:rFonts w:ascii="Times New Roman" w:hAnsi="Times New Roman" w:cs="Times New Roman"/>
          <w:sz w:val="22"/>
          <w:szCs w:val="22"/>
        </w:rPr>
        <w:t xml:space="preserve">allows determining </w:t>
      </w:r>
      <w:r w:rsidR="00C50F40">
        <w:rPr>
          <w:rFonts w:ascii="Times New Roman" w:hAnsi="Times New Roman" w:cs="Times New Roman"/>
          <w:sz w:val="22"/>
          <w:szCs w:val="22"/>
        </w:rPr>
        <w:t>the</w:t>
      </w:r>
      <w:r w:rsidR="00F030D3">
        <w:rPr>
          <w:rFonts w:ascii="Times New Roman" w:hAnsi="Times New Roman" w:cs="Times New Roman"/>
          <w:sz w:val="22"/>
          <w:szCs w:val="22"/>
        </w:rPr>
        <w:t xml:space="preserve"> corresponding price </w:t>
      </w:r>
      <w:r w:rsidR="00C50F40">
        <w:rPr>
          <w:rFonts w:ascii="Times New Roman" w:hAnsi="Times New Roman" w:cs="Times New Roman"/>
          <w:sz w:val="22"/>
          <w:szCs w:val="22"/>
        </w:rPr>
        <w:t xml:space="preserve">for any given </w:t>
      </w:r>
      <w:r w:rsidR="00685CFA">
        <w:rPr>
          <w:rFonts w:ascii="Times New Roman" w:hAnsi="Times New Roman" w:cs="Times New Roman"/>
          <w:sz w:val="22"/>
          <w:szCs w:val="22"/>
        </w:rPr>
        <w:t>quantity</w:t>
      </w:r>
      <w:r w:rsidR="00C50F40">
        <w:rPr>
          <w:rFonts w:ascii="Times New Roman" w:hAnsi="Times New Roman" w:cs="Times New Roman"/>
          <w:sz w:val="22"/>
          <w:szCs w:val="22"/>
        </w:rPr>
        <w:t>,</w:t>
      </w:r>
      <w:r w:rsidR="00685CFA">
        <w:rPr>
          <w:rFonts w:ascii="Times New Roman" w:hAnsi="Times New Roman" w:cs="Times New Roman"/>
          <w:sz w:val="22"/>
          <w:szCs w:val="22"/>
        </w:rPr>
        <w:t xml:space="preserve"> and vice versa</w:t>
      </w:r>
      <w:r w:rsidR="00C50F40">
        <w:rPr>
          <w:rFonts w:ascii="Times New Roman" w:hAnsi="Times New Roman" w:cs="Times New Roman"/>
          <w:sz w:val="22"/>
          <w:szCs w:val="22"/>
        </w:rPr>
        <w:t>,</w:t>
      </w:r>
      <w:r w:rsidR="00685CFA">
        <w:rPr>
          <w:rFonts w:ascii="Times New Roman" w:hAnsi="Times New Roman" w:cs="Times New Roman"/>
          <w:sz w:val="22"/>
          <w:szCs w:val="22"/>
        </w:rPr>
        <w:t xml:space="preserve"> under equilibrium </w:t>
      </w:r>
      <w:r w:rsidR="005E2FAC">
        <w:rPr>
          <w:rFonts w:ascii="Times New Roman" w:hAnsi="Times New Roman" w:cs="Times New Roman"/>
          <w:sz w:val="22"/>
          <w:szCs w:val="22"/>
        </w:rPr>
        <w:t>conditions</w:t>
      </w:r>
      <w:r w:rsidR="00685CFA">
        <w:rPr>
          <w:rFonts w:ascii="Times New Roman" w:hAnsi="Times New Roman" w:cs="Times New Roman"/>
          <w:sz w:val="22"/>
          <w:szCs w:val="22"/>
        </w:rPr>
        <w:t>.</w:t>
      </w:r>
      <w:r w:rsidR="001F14BD">
        <w:rPr>
          <w:rFonts w:ascii="Times New Roman" w:hAnsi="Times New Roman" w:cs="Times New Roman"/>
          <w:sz w:val="22"/>
          <w:szCs w:val="22"/>
        </w:rPr>
        <w:t xml:space="preserve"> </w:t>
      </w:r>
    </w:p>
    <w:p w14:paraId="2561D51C" w14:textId="7AF64F3F" w:rsidR="001F14BD" w:rsidRDefault="001F14BD" w:rsidP="001F14BD">
      <w:pPr>
        <w:jc w:val="both"/>
        <w:rPr>
          <w:rFonts w:ascii="Times New Roman" w:hAnsi="Times New Roman" w:cs="Times New Roman"/>
          <w:sz w:val="22"/>
          <w:szCs w:val="22"/>
        </w:rPr>
      </w:pPr>
      <w:r>
        <w:rPr>
          <w:rFonts w:ascii="Times New Roman" w:hAnsi="Times New Roman" w:cs="Times New Roman"/>
          <w:sz w:val="22"/>
          <w:szCs w:val="22"/>
        </w:rPr>
        <w:t xml:space="preserve">MCP part has </w:t>
      </w:r>
      <w:r w:rsidR="00B56D9E">
        <w:rPr>
          <w:rFonts w:ascii="Times New Roman" w:hAnsi="Times New Roman" w:cs="Times New Roman"/>
          <w:sz w:val="22"/>
          <w:szCs w:val="22"/>
        </w:rPr>
        <w:t xml:space="preserve">a major challenge, in which if price or quantity is too </w:t>
      </w:r>
      <w:r w:rsidR="00B56D9E" w:rsidRPr="00627F7E">
        <w:rPr>
          <w:rFonts w:ascii="Times New Roman" w:hAnsi="Times New Roman" w:cs="Times New Roman"/>
          <w:sz w:val="22"/>
          <w:szCs w:val="22"/>
        </w:rPr>
        <w:t>small</w:t>
      </w:r>
      <w:r w:rsidR="00D515C8">
        <w:rPr>
          <w:rFonts w:ascii="Times New Roman" w:hAnsi="Times New Roman" w:cs="Times New Roman"/>
          <w:sz w:val="22"/>
          <w:szCs w:val="22"/>
        </w:rPr>
        <w:t xml:space="preserve">, the equations become difficult to resolve, in which </w:t>
      </w:r>
      <w:r w:rsidR="009D4D23">
        <w:rPr>
          <w:rFonts w:ascii="Times New Roman" w:hAnsi="Times New Roman" w:cs="Times New Roman"/>
          <w:sz w:val="22"/>
          <w:szCs w:val="22"/>
        </w:rPr>
        <w:t xml:space="preserve">setting limits </w:t>
      </w:r>
      <w:r w:rsidR="00627F7E">
        <w:rPr>
          <w:rFonts w:ascii="Times New Roman" w:hAnsi="Times New Roman" w:cs="Times New Roman"/>
          <w:sz w:val="22"/>
          <w:szCs w:val="22"/>
        </w:rPr>
        <w:t>are</w:t>
      </w:r>
      <w:r w:rsidR="009D4D23">
        <w:rPr>
          <w:rFonts w:ascii="Times New Roman" w:hAnsi="Times New Roman" w:cs="Times New Roman"/>
          <w:sz w:val="22"/>
          <w:szCs w:val="22"/>
        </w:rPr>
        <w:t xml:space="preserve"> required for all variables. In this model, price min </w:t>
      </w:r>
      <w:r w:rsidR="003A7D3D">
        <w:rPr>
          <w:rFonts w:ascii="Times New Roman" w:hAnsi="Times New Roman" w:cs="Times New Roman"/>
          <w:sz w:val="22"/>
          <w:szCs w:val="22"/>
        </w:rPr>
        <w:t xml:space="preserve">is considered at 0.000001 and max limit is set at 400, while min quantity is </w:t>
      </w:r>
      <w:r w:rsidR="00C70758">
        <w:rPr>
          <w:rFonts w:ascii="Times New Roman" w:hAnsi="Times New Roman" w:cs="Times New Roman"/>
          <w:sz w:val="22"/>
          <w:szCs w:val="22"/>
        </w:rPr>
        <w:t>identified a</w:t>
      </w:r>
      <w:r w:rsidR="0049224B">
        <w:rPr>
          <w:rFonts w:ascii="Times New Roman" w:hAnsi="Times New Roman" w:cs="Times New Roman"/>
          <w:sz w:val="22"/>
          <w:szCs w:val="22"/>
        </w:rPr>
        <w:t xml:space="preserve">t </w:t>
      </w:r>
      <w:r w:rsidR="0049224B">
        <w:rPr>
          <w:rFonts w:ascii="Times New Roman" w:hAnsi="Times New Roman" w:cs="Times New Roman"/>
          <w:sz w:val="22"/>
          <w:szCs w:val="22"/>
        </w:rPr>
        <w:t>0.000001</w:t>
      </w:r>
      <w:r w:rsidR="007569B8">
        <w:rPr>
          <w:rFonts w:ascii="Times New Roman" w:hAnsi="Times New Roman" w:cs="Times New Roman"/>
          <w:sz w:val="22"/>
          <w:szCs w:val="22"/>
        </w:rPr>
        <w:t xml:space="preserve">. </w:t>
      </w:r>
      <w:r w:rsidR="00D27202">
        <w:rPr>
          <w:rFonts w:ascii="Times New Roman" w:hAnsi="Times New Roman" w:cs="Times New Roman"/>
          <w:sz w:val="22"/>
          <w:szCs w:val="22"/>
        </w:rPr>
        <w:t xml:space="preserve">Those boundaries help GAMS </w:t>
      </w:r>
      <w:r w:rsidR="00B62B50">
        <w:rPr>
          <w:rFonts w:ascii="Times New Roman" w:hAnsi="Times New Roman" w:cs="Times New Roman"/>
          <w:sz w:val="22"/>
          <w:szCs w:val="22"/>
        </w:rPr>
        <w:t xml:space="preserve">identify equilibrium without error. </w:t>
      </w:r>
      <w:r w:rsidR="00AB10D5">
        <w:rPr>
          <w:rFonts w:ascii="Times New Roman" w:hAnsi="Times New Roman" w:cs="Times New Roman"/>
          <w:sz w:val="22"/>
          <w:szCs w:val="22"/>
        </w:rPr>
        <w:t>I</w:t>
      </w:r>
      <w:r w:rsidR="00DB2875">
        <w:rPr>
          <w:rFonts w:ascii="Times New Roman" w:hAnsi="Times New Roman" w:cs="Times New Roman"/>
          <w:sz w:val="22"/>
          <w:szCs w:val="22"/>
        </w:rPr>
        <w:t xml:space="preserve">ncluding tax multiplier for supply and demand </w:t>
      </w:r>
      <w:r w:rsidR="005E2FAC">
        <w:rPr>
          <w:rFonts w:ascii="Times New Roman" w:hAnsi="Times New Roman" w:cs="Times New Roman"/>
          <w:sz w:val="22"/>
          <w:szCs w:val="22"/>
        </w:rPr>
        <w:t>requires</w:t>
      </w:r>
      <w:r w:rsidR="00DB2875">
        <w:rPr>
          <w:rFonts w:ascii="Times New Roman" w:hAnsi="Times New Roman" w:cs="Times New Roman"/>
          <w:sz w:val="22"/>
          <w:szCs w:val="22"/>
        </w:rPr>
        <w:t xml:space="preserve"> </w:t>
      </w:r>
      <w:r w:rsidR="00A80566">
        <w:rPr>
          <w:rFonts w:ascii="Times New Roman" w:hAnsi="Times New Roman" w:cs="Times New Roman"/>
          <w:sz w:val="22"/>
          <w:szCs w:val="22"/>
        </w:rPr>
        <w:t xml:space="preserve">solving the model two times; </w:t>
      </w:r>
      <w:r w:rsidR="00D55AB3">
        <w:rPr>
          <w:rFonts w:ascii="Times New Roman" w:hAnsi="Times New Roman" w:cs="Times New Roman"/>
          <w:sz w:val="22"/>
          <w:szCs w:val="22"/>
        </w:rPr>
        <w:t>one without taxes and another one with taxes</w:t>
      </w:r>
      <w:r w:rsidR="00987930">
        <w:rPr>
          <w:rFonts w:ascii="Times New Roman" w:hAnsi="Times New Roman" w:cs="Times New Roman"/>
          <w:sz w:val="22"/>
          <w:szCs w:val="22"/>
        </w:rPr>
        <w:t xml:space="preserve">. This </w:t>
      </w:r>
      <w:r w:rsidR="005E2FAC">
        <w:rPr>
          <w:rFonts w:ascii="Times New Roman" w:hAnsi="Times New Roman" w:cs="Times New Roman"/>
          <w:sz w:val="22"/>
          <w:szCs w:val="22"/>
        </w:rPr>
        <w:t>highlights</w:t>
      </w:r>
      <w:r w:rsidR="00987930">
        <w:rPr>
          <w:rFonts w:ascii="Times New Roman" w:hAnsi="Times New Roman" w:cs="Times New Roman"/>
          <w:sz w:val="22"/>
          <w:szCs w:val="22"/>
        </w:rPr>
        <w:t xml:space="preserve"> a clear comparison of how taxes change market prices that </w:t>
      </w:r>
      <w:r w:rsidR="00F355EA">
        <w:rPr>
          <w:rFonts w:ascii="Times New Roman" w:hAnsi="Times New Roman" w:cs="Times New Roman"/>
          <w:sz w:val="22"/>
          <w:szCs w:val="22"/>
        </w:rPr>
        <w:t xml:space="preserve">affect total output and supplier quantities. </w:t>
      </w:r>
      <w:r w:rsidR="00B62B50">
        <w:rPr>
          <w:rFonts w:ascii="Times New Roman" w:hAnsi="Times New Roman" w:cs="Times New Roman"/>
          <w:sz w:val="22"/>
          <w:szCs w:val="22"/>
        </w:rPr>
        <w:t xml:space="preserve"> </w:t>
      </w:r>
    </w:p>
    <w:p w14:paraId="532DD886" w14:textId="1F337119" w:rsidR="00D63895" w:rsidRPr="00325A21" w:rsidRDefault="00D63895" w:rsidP="00325A21">
      <w:pPr>
        <w:pStyle w:val="ListParagraph"/>
        <w:numPr>
          <w:ilvl w:val="0"/>
          <w:numId w:val="14"/>
        </w:numPr>
        <w:jc w:val="both"/>
        <w:rPr>
          <w:rFonts w:ascii="Times New Roman" w:hAnsi="Times New Roman" w:cs="Times New Roman"/>
          <w:sz w:val="22"/>
          <w:szCs w:val="22"/>
          <w:u w:val="single"/>
        </w:rPr>
      </w:pPr>
      <w:r w:rsidRPr="00325A21">
        <w:rPr>
          <w:rFonts w:ascii="Times New Roman" w:hAnsi="Times New Roman" w:cs="Times New Roman"/>
          <w:sz w:val="22"/>
          <w:szCs w:val="22"/>
          <w:u w:val="single"/>
        </w:rPr>
        <w:t xml:space="preserve">Data Resources: </w:t>
      </w:r>
    </w:p>
    <w:p w14:paraId="29DE225D" w14:textId="7EDD1A84" w:rsidR="00D63895" w:rsidRDefault="00D63895" w:rsidP="00CE0147">
      <w:pPr>
        <w:jc w:val="both"/>
        <w:rPr>
          <w:rFonts w:ascii="Times New Roman" w:hAnsi="Times New Roman" w:cs="Times New Roman"/>
          <w:sz w:val="22"/>
          <w:szCs w:val="22"/>
        </w:rPr>
      </w:pPr>
      <w:r>
        <w:rPr>
          <w:rFonts w:ascii="Times New Roman" w:hAnsi="Times New Roman" w:cs="Times New Roman"/>
          <w:sz w:val="22"/>
          <w:szCs w:val="22"/>
        </w:rPr>
        <w:t xml:space="preserve">The model </w:t>
      </w:r>
      <w:r w:rsidR="005A7525">
        <w:rPr>
          <w:rFonts w:ascii="Times New Roman" w:hAnsi="Times New Roman" w:cs="Times New Roman"/>
          <w:sz w:val="22"/>
          <w:szCs w:val="22"/>
        </w:rPr>
        <w:t xml:space="preserve">used real market data from the U.S. Energy Information Administration (EIA) on </w:t>
      </w:r>
      <w:r w:rsidR="00A401E3">
        <w:rPr>
          <w:rFonts w:ascii="Times New Roman" w:hAnsi="Times New Roman" w:cs="Times New Roman"/>
          <w:sz w:val="22"/>
          <w:szCs w:val="22"/>
        </w:rPr>
        <w:t>petroleum prices</w:t>
      </w:r>
      <w:r w:rsidR="00651F81">
        <w:rPr>
          <w:rFonts w:ascii="Times New Roman" w:hAnsi="Times New Roman" w:cs="Times New Roman"/>
          <w:sz w:val="22"/>
          <w:szCs w:val="22"/>
        </w:rPr>
        <w:t xml:space="preserve"> and quantities supplied &amp; demanded. In this </w:t>
      </w:r>
      <w:r w:rsidR="001608FA">
        <w:rPr>
          <w:rFonts w:ascii="Times New Roman" w:hAnsi="Times New Roman" w:cs="Times New Roman"/>
          <w:sz w:val="22"/>
          <w:szCs w:val="22"/>
        </w:rPr>
        <w:t xml:space="preserve">case, data for year 2023 and 2024 has been utilized. Average prices </w:t>
      </w:r>
      <w:r w:rsidR="00332644">
        <w:rPr>
          <w:rFonts w:ascii="Times New Roman" w:hAnsi="Times New Roman" w:cs="Times New Roman"/>
          <w:sz w:val="22"/>
          <w:szCs w:val="22"/>
        </w:rPr>
        <w:t>and quantities for Gasoline (</w:t>
      </w:r>
      <w:r w:rsidR="00163F3B">
        <w:rPr>
          <w:rFonts w:ascii="Times New Roman" w:hAnsi="Times New Roman" w:cs="Times New Roman"/>
          <w:sz w:val="22"/>
          <w:szCs w:val="22"/>
        </w:rPr>
        <w:t xml:space="preserve">~ </w:t>
      </w:r>
      <w:r w:rsidR="00332644">
        <w:rPr>
          <w:rFonts w:ascii="Times New Roman" w:hAnsi="Times New Roman" w:cs="Times New Roman"/>
          <w:sz w:val="22"/>
          <w:szCs w:val="22"/>
        </w:rPr>
        <w:t>$ 138</w:t>
      </w:r>
      <w:r w:rsidR="00163F3B">
        <w:rPr>
          <w:rFonts w:ascii="Times New Roman" w:hAnsi="Times New Roman" w:cs="Times New Roman"/>
          <w:sz w:val="22"/>
          <w:szCs w:val="22"/>
        </w:rPr>
        <w:t>/</w:t>
      </w:r>
      <w:proofErr w:type="spellStart"/>
      <w:r w:rsidR="00163F3B">
        <w:rPr>
          <w:rFonts w:ascii="Times New Roman" w:hAnsi="Times New Roman" w:cs="Times New Roman"/>
          <w:sz w:val="22"/>
          <w:szCs w:val="22"/>
        </w:rPr>
        <w:t>bbl</w:t>
      </w:r>
      <w:proofErr w:type="spellEnd"/>
      <w:r w:rsidR="00163F3B">
        <w:rPr>
          <w:rFonts w:ascii="Times New Roman" w:hAnsi="Times New Roman" w:cs="Times New Roman"/>
          <w:sz w:val="22"/>
          <w:szCs w:val="22"/>
        </w:rPr>
        <w:t xml:space="preserve"> and </w:t>
      </w:r>
      <w:r w:rsidR="008B7E68" w:rsidRPr="008B7E68">
        <w:rPr>
          <w:rFonts w:ascii="Times New Roman" w:hAnsi="Times New Roman" w:cs="Times New Roman"/>
          <w:sz w:val="22"/>
          <w:szCs w:val="22"/>
        </w:rPr>
        <w:t>8</w:t>
      </w:r>
      <w:r w:rsidR="008B7E68">
        <w:rPr>
          <w:rFonts w:ascii="Times New Roman" w:hAnsi="Times New Roman" w:cs="Times New Roman"/>
          <w:sz w:val="22"/>
          <w:szCs w:val="22"/>
        </w:rPr>
        <w:t>,</w:t>
      </w:r>
      <w:r w:rsidR="008B7E68" w:rsidRPr="008B7E68">
        <w:rPr>
          <w:rFonts w:ascii="Times New Roman" w:hAnsi="Times New Roman" w:cs="Times New Roman"/>
          <w:sz w:val="22"/>
          <w:szCs w:val="22"/>
        </w:rPr>
        <w:t>825</w:t>
      </w:r>
      <w:r w:rsidR="008B7E68">
        <w:rPr>
          <w:rFonts w:ascii="Times New Roman" w:hAnsi="Times New Roman" w:cs="Times New Roman"/>
          <w:sz w:val="22"/>
          <w:szCs w:val="22"/>
        </w:rPr>
        <w:t>,</w:t>
      </w:r>
      <w:r w:rsidR="008B7E68" w:rsidRPr="008B7E68">
        <w:rPr>
          <w:rFonts w:ascii="Times New Roman" w:hAnsi="Times New Roman" w:cs="Times New Roman"/>
          <w:sz w:val="22"/>
          <w:szCs w:val="22"/>
        </w:rPr>
        <w:t>153</w:t>
      </w:r>
      <w:r w:rsidR="008B7E68">
        <w:rPr>
          <w:rFonts w:ascii="Times New Roman" w:hAnsi="Times New Roman" w:cs="Times New Roman"/>
          <w:sz w:val="22"/>
          <w:szCs w:val="22"/>
        </w:rPr>
        <w:t xml:space="preserve"> </w:t>
      </w:r>
      <w:proofErr w:type="spellStart"/>
      <w:r w:rsidR="00163F3B">
        <w:rPr>
          <w:rFonts w:ascii="Times New Roman" w:hAnsi="Times New Roman" w:cs="Times New Roman"/>
          <w:sz w:val="22"/>
          <w:szCs w:val="22"/>
        </w:rPr>
        <w:t>bbl</w:t>
      </w:r>
      <w:proofErr w:type="spellEnd"/>
      <w:r w:rsidR="00163F3B">
        <w:rPr>
          <w:rFonts w:ascii="Times New Roman" w:hAnsi="Times New Roman" w:cs="Times New Roman"/>
          <w:sz w:val="22"/>
          <w:szCs w:val="22"/>
        </w:rPr>
        <w:t>/day) and MD (~ $ 167/</w:t>
      </w:r>
      <w:proofErr w:type="spellStart"/>
      <w:r w:rsidR="00163F3B">
        <w:rPr>
          <w:rFonts w:ascii="Times New Roman" w:hAnsi="Times New Roman" w:cs="Times New Roman"/>
          <w:sz w:val="22"/>
          <w:szCs w:val="22"/>
        </w:rPr>
        <w:t>bbl</w:t>
      </w:r>
      <w:proofErr w:type="spellEnd"/>
      <w:r w:rsidR="00163F3B">
        <w:rPr>
          <w:rFonts w:ascii="Times New Roman" w:hAnsi="Times New Roman" w:cs="Times New Roman"/>
          <w:sz w:val="22"/>
          <w:szCs w:val="22"/>
        </w:rPr>
        <w:t xml:space="preserve"> and </w:t>
      </w:r>
      <w:r w:rsidR="00CE0147" w:rsidRPr="00CE0147">
        <w:rPr>
          <w:rFonts w:ascii="Times New Roman" w:hAnsi="Times New Roman" w:cs="Times New Roman"/>
          <w:sz w:val="22"/>
          <w:szCs w:val="22"/>
        </w:rPr>
        <w:t>3</w:t>
      </w:r>
      <w:r w:rsidR="00CE0147">
        <w:rPr>
          <w:rFonts w:ascii="Times New Roman" w:hAnsi="Times New Roman" w:cs="Times New Roman"/>
          <w:sz w:val="22"/>
          <w:szCs w:val="22"/>
        </w:rPr>
        <w:t>,</w:t>
      </w:r>
      <w:r w:rsidR="00CE0147" w:rsidRPr="00CE0147">
        <w:rPr>
          <w:rFonts w:ascii="Times New Roman" w:hAnsi="Times New Roman" w:cs="Times New Roman"/>
          <w:sz w:val="22"/>
          <w:szCs w:val="22"/>
        </w:rPr>
        <w:t>754</w:t>
      </w:r>
      <w:r w:rsidR="00CE0147">
        <w:rPr>
          <w:rFonts w:ascii="Times New Roman" w:hAnsi="Times New Roman" w:cs="Times New Roman"/>
          <w:sz w:val="22"/>
          <w:szCs w:val="22"/>
        </w:rPr>
        <w:t>,</w:t>
      </w:r>
      <w:r w:rsidR="00CE0147" w:rsidRPr="00CE0147">
        <w:rPr>
          <w:rFonts w:ascii="Times New Roman" w:hAnsi="Times New Roman" w:cs="Times New Roman"/>
          <w:sz w:val="22"/>
          <w:szCs w:val="22"/>
        </w:rPr>
        <w:t>057</w:t>
      </w:r>
      <w:r w:rsidR="00835934">
        <w:rPr>
          <w:rFonts w:ascii="Times New Roman" w:hAnsi="Times New Roman" w:cs="Times New Roman"/>
          <w:sz w:val="22"/>
          <w:szCs w:val="22"/>
        </w:rPr>
        <w:t xml:space="preserve"> </w:t>
      </w:r>
      <w:proofErr w:type="spellStart"/>
      <w:r w:rsidR="00835934">
        <w:rPr>
          <w:rFonts w:ascii="Times New Roman" w:hAnsi="Times New Roman" w:cs="Times New Roman"/>
          <w:sz w:val="22"/>
          <w:szCs w:val="22"/>
        </w:rPr>
        <w:t>bbl</w:t>
      </w:r>
      <w:proofErr w:type="spellEnd"/>
      <w:r w:rsidR="00835934">
        <w:rPr>
          <w:rFonts w:ascii="Times New Roman" w:hAnsi="Times New Roman" w:cs="Times New Roman"/>
          <w:sz w:val="22"/>
          <w:szCs w:val="22"/>
        </w:rPr>
        <w:t xml:space="preserve">/day) </w:t>
      </w:r>
      <w:r w:rsidR="003B25FF">
        <w:rPr>
          <w:rFonts w:ascii="Times New Roman" w:hAnsi="Times New Roman" w:cs="Times New Roman"/>
          <w:sz w:val="22"/>
          <w:szCs w:val="22"/>
        </w:rPr>
        <w:t>have been considered as</w:t>
      </w:r>
      <w:r w:rsidR="002F6D77">
        <w:rPr>
          <w:rFonts w:ascii="Times New Roman" w:hAnsi="Times New Roman" w:cs="Times New Roman"/>
          <w:sz w:val="22"/>
          <w:szCs w:val="22"/>
        </w:rPr>
        <w:t xml:space="preserve"> reference values.</w:t>
      </w:r>
    </w:p>
    <w:p w14:paraId="2D1680B0" w14:textId="47109AD3" w:rsidR="002F6D77" w:rsidRDefault="002F6D77" w:rsidP="00D63895">
      <w:pPr>
        <w:jc w:val="both"/>
        <w:rPr>
          <w:rFonts w:ascii="Times New Roman" w:hAnsi="Times New Roman" w:cs="Times New Roman"/>
          <w:sz w:val="22"/>
          <w:szCs w:val="22"/>
        </w:rPr>
      </w:pPr>
      <w:r>
        <w:rPr>
          <w:rFonts w:ascii="Times New Roman" w:hAnsi="Times New Roman" w:cs="Times New Roman"/>
          <w:sz w:val="22"/>
          <w:szCs w:val="22"/>
        </w:rPr>
        <w:t xml:space="preserve">Refinery capacity was set </w:t>
      </w:r>
      <w:r w:rsidR="0013176F">
        <w:rPr>
          <w:rFonts w:ascii="Times New Roman" w:hAnsi="Times New Roman" w:cs="Times New Roman"/>
          <w:sz w:val="22"/>
          <w:szCs w:val="22"/>
        </w:rPr>
        <w:t xml:space="preserve">140,000 </w:t>
      </w:r>
      <w:proofErr w:type="spellStart"/>
      <w:r w:rsidR="0013176F">
        <w:rPr>
          <w:rFonts w:ascii="Times New Roman" w:hAnsi="Times New Roman" w:cs="Times New Roman"/>
          <w:sz w:val="22"/>
          <w:szCs w:val="22"/>
        </w:rPr>
        <w:t>bbls</w:t>
      </w:r>
      <w:proofErr w:type="spellEnd"/>
      <w:r w:rsidR="0013176F">
        <w:rPr>
          <w:rFonts w:ascii="Times New Roman" w:hAnsi="Times New Roman" w:cs="Times New Roman"/>
          <w:sz w:val="22"/>
          <w:szCs w:val="22"/>
        </w:rPr>
        <w:t xml:space="preserve">/day, with a crude price of $ 73/day and fixed cost of </w:t>
      </w:r>
      <w:r w:rsidR="00473364">
        <w:rPr>
          <w:rFonts w:ascii="Times New Roman" w:hAnsi="Times New Roman" w:cs="Times New Roman"/>
          <w:sz w:val="22"/>
          <w:szCs w:val="22"/>
        </w:rPr>
        <w:t xml:space="preserve">$ 10,000/day, including labor, administrative, and </w:t>
      </w:r>
      <w:r w:rsidR="00575168">
        <w:rPr>
          <w:rFonts w:ascii="Times New Roman" w:hAnsi="Times New Roman" w:cs="Times New Roman"/>
          <w:sz w:val="22"/>
          <w:szCs w:val="22"/>
        </w:rPr>
        <w:t xml:space="preserve">maintenance. </w:t>
      </w:r>
      <w:r w:rsidR="00DF6BEF">
        <w:rPr>
          <w:rFonts w:ascii="Times New Roman" w:hAnsi="Times New Roman" w:cs="Times New Roman"/>
          <w:sz w:val="22"/>
          <w:szCs w:val="22"/>
        </w:rPr>
        <w:t>Elasticity has</w:t>
      </w:r>
      <w:r w:rsidR="00575168">
        <w:rPr>
          <w:rFonts w:ascii="Times New Roman" w:hAnsi="Times New Roman" w:cs="Times New Roman"/>
          <w:sz w:val="22"/>
          <w:szCs w:val="22"/>
        </w:rPr>
        <w:t xml:space="preserve"> been estimated based on real-world common practices</w:t>
      </w:r>
      <w:r w:rsidR="00EC51B1">
        <w:rPr>
          <w:rFonts w:ascii="Times New Roman" w:hAnsi="Times New Roman" w:cs="Times New Roman"/>
          <w:sz w:val="22"/>
          <w:szCs w:val="22"/>
        </w:rPr>
        <w:t>, with demand elasticity of 0.58 for gasoline and 0.65 for MD</w:t>
      </w:r>
      <w:r w:rsidR="008B7AE2">
        <w:rPr>
          <w:rFonts w:ascii="Times New Roman" w:hAnsi="Times New Roman" w:cs="Times New Roman"/>
          <w:sz w:val="22"/>
          <w:szCs w:val="22"/>
        </w:rPr>
        <w:t xml:space="preserve">, while supply elasticity </w:t>
      </w:r>
      <w:proofErr w:type="gramStart"/>
      <w:r w:rsidR="008B7AE2">
        <w:rPr>
          <w:rFonts w:ascii="Times New Roman" w:hAnsi="Times New Roman" w:cs="Times New Roman"/>
          <w:sz w:val="22"/>
          <w:szCs w:val="22"/>
        </w:rPr>
        <w:t>are</w:t>
      </w:r>
      <w:proofErr w:type="gramEnd"/>
      <w:r w:rsidR="008B7AE2">
        <w:rPr>
          <w:rFonts w:ascii="Times New Roman" w:hAnsi="Times New Roman" w:cs="Times New Roman"/>
          <w:sz w:val="22"/>
          <w:szCs w:val="22"/>
        </w:rPr>
        <w:t xml:space="preserve"> set at 0.10 for gasoline and 0.13 for MD. </w:t>
      </w:r>
      <w:r w:rsidR="00A3111E">
        <w:rPr>
          <w:rFonts w:ascii="Times New Roman" w:hAnsi="Times New Roman" w:cs="Times New Roman"/>
          <w:sz w:val="22"/>
          <w:szCs w:val="22"/>
        </w:rPr>
        <w:t xml:space="preserve">Typically, </w:t>
      </w:r>
      <w:r w:rsidR="00A41A5A">
        <w:rPr>
          <w:rFonts w:ascii="Times New Roman" w:hAnsi="Times New Roman" w:cs="Times New Roman"/>
          <w:sz w:val="22"/>
          <w:szCs w:val="22"/>
        </w:rPr>
        <w:t xml:space="preserve">petroleum demand </w:t>
      </w:r>
      <w:r w:rsidR="0076121E">
        <w:rPr>
          <w:rFonts w:ascii="Times New Roman" w:hAnsi="Times New Roman" w:cs="Times New Roman"/>
          <w:sz w:val="22"/>
          <w:szCs w:val="22"/>
        </w:rPr>
        <w:t>for</w:t>
      </w:r>
      <w:r w:rsidR="00A41A5A">
        <w:rPr>
          <w:rFonts w:ascii="Times New Roman" w:hAnsi="Times New Roman" w:cs="Times New Roman"/>
          <w:sz w:val="22"/>
          <w:szCs w:val="22"/>
        </w:rPr>
        <w:t xml:space="preserve"> the short-term is inelastic</w:t>
      </w:r>
      <w:r w:rsidR="00DF0573">
        <w:rPr>
          <w:rFonts w:ascii="Times New Roman" w:hAnsi="Times New Roman" w:cs="Times New Roman"/>
          <w:sz w:val="22"/>
          <w:szCs w:val="22"/>
        </w:rPr>
        <w:t xml:space="preserve">, </w:t>
      </w:r>
      <w:r w:rsidR="00B957E4">
        <w:rPr>
          <w:rFonts w:ascii="Times New Roman" w:hAnsi="Times New Roman" w:cs="Times New Roman"/>
          <w:sz w:val="22"/>
          <w:szCs w:val="22"/>
        </w:rPr>
        <w:t>and</w:t>
      </w:r>
      <w:r w:rsidR="00DF0573">
        <w:rPr>
          <w:rFonts w:ascii="Times New Roman" w:hAnsi="Times New Roman" w:cs="Times New Roman"/>
          <w:sz w:val="22"/>
          <w:szCs w:val="22"/>
        </w:rPr>
        <w:t xml:space="preserve"> supply </w:t>
      </w:r>
      <w:r w:rsidR="000F73C7">
        <w:rPr>
          <w:rFonts w:ascii="Times New Roman" w:hAnsi="Times New Roman" w:cs="Times New Roman"/>
          <w:sz w:val="22"/>
          <w:szCs w:val="22"/>
        </w:rPr>
        <w:t>responds gradually to price changes</w:t>
      </w:r>
      <w:r w:rsidR="00B957E4">
        <w:rPr>
          <w:rFonts w:ascii="Times New Roman" w:hAnsi="Times New Roman" w:cs="Times New Roman"/>
          <w:sz w:val="22"/>
          <w:szCs w:val="22"/>
        </w:rPr>
        <w:t xml:space="preserve"> (</w:t>
      </w:r>
      <w:r w:rsidR="00441BAC">
        <w:rPr>
          <w:rFonts w:ascii="Times New Roman" w:hAnsi="Times New Roman" w:cs="Times New Roman"/>
          <w:sz w:val="22"/>
          <w:szCs w:val="22"/>
        </w:rPr>
        <w:t>more inelastic)</w:t>
      </w:r>
      <w:r w:rsidR="000F73C7">
        <w:rPr>
          <w:rFonts w:ascii="Times New Roman" w:hAnsi="Times New Roman" w:cs="Times New Roman"/>
          <w:sz w:val="22"/>
          <w:szCs w:val="22"/>
        </w:rPr>
        <w:t xml:space="preserve">. </w:t>
      </w:r>
    </w:p>
    <w:p w14:paraId="7B25FC94" w14:textId="14A50C99" w:rsidR="00361D2F" w:rsidRDefault="00361D2F" w:rsidP="00361D2F">
      <w:pPr>
        <w:jc w:val="both"/>
        <w:rPr>
          <w:rFonts w:ascii="Times New Roman" w:hAnsi="Times New Roman" w:cs="Times New Roman"/>
          <w:sz w:val="22"/>
          <w:szCs w:val="22"/>
        </w:rPr>
      </w:pPr>
      <w:r>
        <w:rPr>
          <w:rFonts w:ascii="Times New Roman" w:hAnsi="Times New Roman" w:cs="Times New Roman"/>
          <w:sz w:val="22"/>
          <w:szCs w:val="22"/>
        </w:rPr>
        <w:t xml:space="preserve">In summary, the model </w:t>
      </w:r>
      <w:r w:rsidR="00E304BA">
        <w:rPr>
          <w:rFonts w:ascii="Times New Roman" w:hAnsi="Times New Roman" w:cs="Times New Roman"/>
          <w:sz w:val="22"/>
          <w:szCs w:val="22"/>
        </w:rPr>
        <w:t xml:space="preserve">explains the interaction between operational and economic perspective to study how refinery </w:t>
      </w:r>
      <w:r w:rsidR="001B0531">
        <w:rPr>
          <w:rFonts w:ascii="Times New Roman" w:hAnsi="Times New Roman" w:cs="Times New Roman"/>
          <w:sz w:val="22"/>
          <w:szCs w:val="22"/>
        </w:rPr>
        <w:t>production</w:t>
      </w:r>
      <w:r w:rsidR="00441BAC">
        <w:rPr>
          <w:rFonts w:ascii="Times New Roman" w:hAnsi="Times New Roman" w:cs="Times New Roman"/>
          <w:sz w:val="22"/>
          <w:szCs w:val="22"/>
        </w:rPr>
        <w:t>,</w:t>
      </w:r>
      <w:r w:rsidR="001B0531">
        <w:rPr>
          <w:rFonts w:ascii="Times New Roman" w:hAnsi="Times New Roman" w:cs="Times New Roman"/>
          <w:sz w:val="22"/>
          <w:szCs w:val="22"/>
        </w:rPr>
        <w:t xml:space="preserve"> </w:t>
      </w:r>
      <w:r w:rsidR="00441BAC">
        <w:rPr>
          <w:rFonts w:ascii="Times New Roman" w:hAnsi="Times New Roman" w:cs="Times New Roman"/>
          <w:sz w:val="22"/>
          <w:szCs w:val="22"/>
        </w:rPr>
        <w:t>prices</w:t>
      </w:r>
      <w:r w:rsidR="001B0531">
        <w:rPr>
          <w:rFonts w:ascii="Times New Roman" w:hAnsi="Times New Roman" w:cs="Times New Roman"/>
          <w:sz w:val="22"/>
          <w:szCs w:val="22"/>
        </w:rPr>
        <w:t xml:space="preserve"> and taxes policy interact. </w:t>
      </w:r>
      <w:r w:rsidR="0032485C">
        <w:rPr>
          <w:rFonts w:ascii="Times New Roman" w:hAnsi="Times New Roman" w:cs="Times New Roman"/>
          <w:sz w:val="22"/>
          <w:szCs w:val="22"/>
        </w:rPr>
        <w:t xml:space="preserve">Each component handles certain </w:t>
      </w:r>
      <w:proofErr w:type="gramStart"/>
      <w:r w:rsidR="00DF6BEF">
        <w:rPr>
          <w:rFonts w:ascii="Times New Roman" w:hAnsi="Times New Roman" w:cs="Times New Roman"/>
          <w:sz w:val="22"/>
          <w:szCs w:val="22"/>
        </w:rPr>
        <w:t>part</w:t>
      </w:r>
      <w:proofErr w:type="gramEnd"/>
      <w:r w:rsidR="0032485C">
        <w:rPr>
          <w:rFonts w:ascii="Times New Roman" w:hAnsi="Times New Roman" w:cs="Times New Roman"/>
          <w:sz w:val="22"/>
          <w:szCs w:val="22"/>
        </w:rPr>
        <w:t xml:space="preserve"> as LP handles the </w:t>
      </w:r>
      <w:r w:rsidR="00F6074C">
        <w:rPr>
          <w:rFonts w:ascii="Times New Roman" w:hAnsi="Times New Roman" w:cs="Times New Roman"/>
          <w:sz w:val="22"/>
          <w:szCs w:val="22"/>
        </w:rPr>
        <w:t xml:space="preserve">profit maximization, NLP identifies total welfare, while MCP captures </w:t>
      </w:r>
      <w:r w:rsidR="00AC071F">
        <w:rPr>
          <w:rFonts w:ascii="Times New Roman" w:hAnsi="Times New Roman" w:cs="Times New Roman"/>
          <w:sz w:val="22"/>
          <w:szCs w:val="22"/>
        </w:rPr>
        <w:t xml:space="preserve">equilibrium and policy effect. </w:t>
      </w:r>
    </w:p>
    <w:p w14:paraId="458CE5D5" w14:textId="23353E08" w:rsidR="001D2BA9" w:rsidRDefault="001D2BA9" w:rsidP="001D2BA9">
      <w:pPr>
        <w:pStyle w:val="Heading1"/>
        <w:rPr>
          <w:sz w:val="36"/>
          <w:szCs w:val="36"/>
        </w:rPr>
      </w:pPr>
      <w:bookmarkStart w:id="5" w:name="_Toc213526385"/>
      <w:r>
        <w:rPr>
          <w:sz w:val="36"/>
          <w:szCs w:val="36"/>
        </w:rPr>
        <w:t>Res</w:t>
      </w:r>
      <w:r w:rsidR="00DB43FC">
        <w:rPr>
          <w:sz w:val="36"/>
          <w:szCs w:val="36"/>
        </w:rPr>
        <w:t>ults Summary &amp; Interpretation:</w:t>
      </w:r>
      <w:bookmarkEnd w:id="5"/>
    </w:p>
    <w:p w14:paraId="38E1EF1B" w14:textId="58ABA78D" w:rsidR="00DB43FC" w:rsidRDefault="000C1840" w:rsidP="00DB43FC">
      <w:r>
        <w:t>The model cons</w:t>
      </w:r>
      <w:r w:rsidR="009578B6">
        <w:t xml:space="preserve">ists of three parts, in which interpretation and discussion of results will be done for each one as shown below: </w:t>
      </w:r>
    </w:p>
    <w:p w14:paraId="75AD3F15" w14:textId="5061FECE" w:rsidR="009578B6" w:rsidRDefault="009578B6" w:rsidP="009578B6">
      <w:pPr>
        <w:pStyle w:val="ListParagraph"/>
        <w:numPr>
          <w:ilvl w:val="0"/>
          <w:numId w:val="13"/>
        </w:numPr>
      </w:pPr>
      <w:r>
        <w:t xml:space="preserve">LP Part: </w:t>
      </w:r>
    </w:p>
    <w:p w14:paraId="68B28AF3" w14:textId="6C9668C0" w:rsidR="008B4041" w:rsidRDefault="008B4041" w:rsidP="008D5171">
      <w:pPr>
        <w:jc w:val="both"/>
      </w:pPr>
      <w:r>
        <w:t xml:space="preserve">The LP model represents the refinery’s </w:t>
      </w:r>
      <w:r w:rsidR="00AA084D">
        <w:t>short</w:t>
      </w:r>
      <w:r w:rsidR="009E0A9F">
        <w:t xml:space="preserve"> </w:t>
      </w:r>
      <w:r w:rsidR="00AA084D">
        <w:t xml:space="preserve">term production </w:t>
      </w:r>
      <w:r w:rsidR="003C2C8E">
        <w:t>outcome</w:t>
      </w:r>
      <w:r w:rsidR="00A23E1A">
        <w:t xml:space="preserve"> under fixed market prices</w:t>
      </w:r>
      <w:r w:rsidR="00AF0B0A">
        <w:t xml:space="preserve"> and costs</w:t>
      </w:r>
      <w:r w:rsidR="00A23E1A">
        <w:t xml:space="preserve">. The objective is to maximize refinery profit </w:t>
      </w:r>
      <w:r w:rsidR="008D2EB8">
        <w:t xml:space="preserve">while meeting the constraints of capacity limitation (140,000 </w:t>
      </w:r>
      <w:proofErr w:type="spellStart"/>
      <w:r w:rsidR="008D2EB8">
        <w:t>bbl</w:t>
      </w:r>
      <w:proofErr w:type="spellEnd"/>
      <w:r w:rsidR="008D2EB8">
        <w:t xml:space="preserve">/day throughput) and </w:t>
      </w:r>
      <w:r w:rsidR="00FB1B74">
        <w:t xml:space="preserve">product cuts limitations </w:t>
      </w:r>
      <w:r w:rsidR="00CE6946">
        <w:t>(</w:t>
      </w:r>
      <w:proofErr w:type="gramStart"/>
      <w:r w:rsidR="00CE6946">
        <w:t>min</w:t>
      </w:r>
      <w:proofErr w:type="gramEnd"/>
      <w:r w:rsidR="00FB1B74">
        <w:t xml:space="preserve"> of 30% and max of 70%)</w:t>
      </w:r>
      <w:r w:rsidR="00413BC0">
        <w:t xml:space="preserve">, as explained in Model Structure section. </w:t>
      </w:r>
    </w:p>
    <w:p w14:paraId="723EB03B" w14:textId="378E84C1" w:rsidR="00CE6946" w:rsidRDefault="00CE6946" w:rsidP="008D5171">
      <w:pPr>
        <w:jc w:val="both"/>
      </w:pPr>
      <w:r>
        <w:t xml:space="preserve">The LP results </w:t>
      </w:r>
      <w:r w:rsidR="009E44D5">
        <w:t xml:space="preserve">show how refinery optimizes its cuts allocation, giving </w:t>
      </w:r>
      <w:r w:rsidR="008A326D">
        <w:t>priority</w:t>
      </w:r>
      <w:r w:rsidR="009E44D5">
        <w:t xml:space="preserve"> for the higher priced product. </w:t>
      </w:r>
      <w:r w:rsidR="00410B15">
        <w:t xml:space="preserve">The refinery allocates its throughput between gasoline and MD according to </w:t>
      </w:r>
      <w:r w:rsidR="006F1635">
        <w:t xml:space="preserve">the corresponding prices at specific time. </w:t>
      </w:r>
      <w:r w:rsidR="00676FE9">
        <w:t xml:space="preserve">As MD prices are higher in this case, </w:t>
      </w:r>
      <w:proofErr w:type="gramStart"/>
      <w:r w:rsidR="007D26B2">
        <w:t xml:space="preserve">its </w:t>
      </w:r>
      <w:r w:rsidR="00676FE9">
        <w:t xml:space="preserve"> production</w:t>
      </w:r>
      <w:proofErr w:type="gramEnd"/>
      <w:r w:rsidR="00676FE9">
        <w:t xml:space="preserve"> was maximized hitting </w:t>
      </w:r>
      <w:r w:rsidR="00310A82">
        <w:t xml:space="preserve">the upper limit of 98,000 </w:t>
      </w:r>
      <w:proofErr w:type="spellStart"/>
      <w:r w:rsidR="00310A82">
        <w:t>bbls</w:t>
      </w:r>
      <w:proofErr w:type="spellEnd"/>
      <w:r w:rsidR="00310A82">
        <w:t xml:space="preserve">/day, while the balance of 42,000 </w:t>
      </w:r>
      <w:proofErr w:type="spellStart"/>
      <w:r w:rsidR="00310A82">
        <w:lastRenderedPageBreak/>
        <w:t>bbls</w:t>
      </w:r>
      <w:proofErr w:type="spellEnd"/>
      <w:r w:rsidR="00310A82">
        <w:t>/day is covered by gasoline (the lower priced product)</w:t>
      </w:r>
      <w:r w:rsidR="002C22E3">
        <w:t xml:space="preserve">. Below </w:t>
      </w:r>
      <w:r w:rsidR="00E2783E">
        <w:t>table summarizes the major findings:</w:t>
      </w:r>
    </w:p>
    <w:tbl>
      <w:tblPr>
        <w:tblStyle w:val="TableGrid"/>
        <w:tblW w:w="0" w:type="auto"/>
        <w:tblLook w:val="04A0" w:firstRow="1" w:lastRow="0" w:firstColumn="1" w:lastColumn="0" w:noHBand="0" w:noVBand="1"/>
      </w:tblPr>
      <w:tblGrid>
        <w:gridCol w:w="4675"/>
        <w:gridCol w:w="4675"/>
      </w:tblGrid>
      <w:tr w:rsidR="00BE239B" w14:paraId="5ABA4985" w14:textId="77777777" w:rsidTr="00BE239B">
        <w:tc>
          <w:tcPr>
            <w:tcW w:w="4675" w:type="dxa"/>
          </w:tcPr>
          <w:p w14:paraId="6B251273" w14:textId="46C5E1F9" w:rsidR="00BE239B" w:rsidRDefault="00BE239B" w:rsidP="008B4041">
            <w:r>
              <w:t xml:space="preserve">Variable </w:t>
            </w:r>
          </w:p>
        </w:tc>
        <w:tc>
          <w:tcPr>
            <w:tcW w:w="4675" w:type="dxa"/>
          </w:tcPr>
          <w:p w14:paraId="0841ADEE" w14:textId="2C88C02A" w:rsidR="00BE239B" w:rsidRDefault="00BE239B" w:rsidP="008B4041">
            <w:r>
              <w:t xml:space="preserve">Result </w:t>
            </w:r>
          </w:p>
        </w:tc>
      </w:tr>
      <w:tr w:rsidR="00BE239B" w14:paraId="50798093" w14:textId="77777777" w:rsidTr="00BE239B">
        <w:tc>
          <w:tcPr>
            <w:tcW w:w="4675" w:type="dxa"/>
          </w:tcPr>
          <w:p w14:paraId="37A346CA" w14:textId="6D7341D2" w:rsidR="00BE239B" w:rsidRDefault="0037675C" w:rsidP="008878D5">
            <w:pPr>
              <w:jc w:val="center"/>
            </w:pPr>
            <w:proofErr w:type="spellStart"/>
            <w:r>
              <w:t>Q</w:t>
            </w:r>
            <w:r>
              <w:rPr>
                <w:vertAlign w:val="subscript"/>
              </w:rPr>
              <w:t>Ga</w:t>
            </w:r>
            <w:r w:rsidRPr="0037675C">
              <w:rPr>
                <w:vertAlign w:val="subscript"/>
              </w:rPr>
              <w:t>soline</w:t>
            </w:r>
            <w:proofErr w:type="spellEnd"/>
          </w:p>
        </w:tc>
        <w:tc>
          <w:tcPr>
            <w:tcW w:w="4675" w:type="dxa"/>
          </w:tcPr>
          <w:p w14:paraId="0DDF7433" w14:textId="7E489019" w:rsidR="00BE239B" w:rsidRDefault="002C1CD4" w:rsidP="008B4041">
            <w:r>
              <w:t xml:space="preserve"> </w:t>
            </w:r>
            <w:r w:rsidR="00EB3F4D">
              <w:t>42,000 (</w:t>
            </w:r>
            <w:proofErr w:type="spellStart"/>
            <w:r w:rsidR="00EB3F4D">
              <w:t>bbls</w:t>
            </w:r>
            <w:proofErr w:type="spellEnd"/>
            <w:r w:rsidR="00EB3F4D">
              <w:t>/day)</w:t>
            </w:r>
          </w:p>
        </w:tc>
      </w:tr>
      <w:tr w:rsidR="00BE239B" w14:paraId="5B6F8BFD" w14:textId="77777777" w:rsidTr="00BE239B">
        <w:tc>
          <w:tcPr>
            <w:tcW w:w="4675" w:type="dxa"/>
          </w:tcPr>
          <w:p w14:paraId="60465C25" w14:textId="13D92908" w:rsidR="00BE239B" w:rsidRDefault="00737CEC" w:rsidP="008878D5">
            <w:pPr>
              <w:jc w:val="center"/>
            </w:pPr>
            <w:r>
              <w:t>Q</w:t>
            </w:r>
            <w:r w:rsidRPr="0037675C">
              <w:rPr>
                <w:vertAlign w:val="subscript"/>
              </w:rPr>
              <w:t>MD</w:t>
            </w:r>
          </w:p>
        </w:tc>
        <w:tc>
          <w:tcPr>
            <w:tcW w:w="4675" w:type="dxa"/>
          </w:tcPr>
          <w:p w14:paraId="0649E1FE" w14:textId="21051ABA" w:rsidR="00BE239B" w:rsidRDefault="00EB3F4D" w:rsidP="008B4041">
            <w:r>
              <w:t>98,000 (</w:t>
            </w:r>
            <w:proofErr w:type="spellStart"/>
            <w:r>
              <w:t>bbls</w:t>
            </w:r>
            <w:proofErr w:type="spellEnd"/>
            <w:r>
              <w:t>/day)</w:t>
            </w:r>
          </w:p>
        </w:tc>
      </w:tr>
      <w:tr w:rsidR="00BE239B" w14:paraId="48E7BDC4" w14:textId="77777777" w:rsidTr="00BE239B">
        <w:tc>
          <w:tcPr>
            <w:tcW w:w="4675" w:type="dxa"/>
          </w:tcPr>
          <w:p w14:paraId="615A4405" w14:textId="33E5C2C9" w:rsidR="00BE239B" w:rsidRPr="008878D5" w:rsidRDefault="008878D5" w:rsidP="008878D5">
            <w:pPr>
              <w:jc w:val="center"/>
            </w:pPr>
            <m:oMathPara>
              <m:oMathParaPr>
                <m:jc m:val="center"/>
              </m:oMathParaPr>
              <m:oMath>
                <m:r>
                  <w:rPr>
                    <w:rFonts w:ascii="Cambria Math" w:eastAsiaTheme="minorEastAsia" w:hAnsi="Cambria Math" w:cs="Times New Roman"/>
                    <w:sz w:val="22"/>
                    <w:szCs w:val="22"/>
                  </w:rPr>
                  <m:t>π</m:t>
                </m:r>
              </m:oMath>
            </m:oMathPara>
          </w:p>
        </w:tc>
        <w:tc>
          <w:tcPr>
            <w:tcW w:w="4675" w:type="dxa"/>
          </w:tcPr>
          <w:p w14:paraId="5EF06F39" w14:textId="3BE16316" w:rsidR="00BE239B" w:rsidRDefault="0037675C" w:rsidP="008B4041">
            <w:r>
              <w:t xml:space="preserve">$ 11.92 million </w:t>
            </w:r>
          </w:p>
        </w:tc>
      </w:tr>
    </w:tbl>
    <w:p w14:paraId="11D33A30" w14:textId="77777777" w:rsidR="00CE6946" w:rsidRDefault="00CE6946" w:rsidP="008B4041"/>
    <w:p w14:paraId="717845DE" w14:textId="74308019" w:rsidR="009578B6" w:rsidRDefault="008B4041" w:rsidP="009578B6">
      <w:pPr>
        <w:pStyle w:val="ListParagraph"/>
        <w:numPr>
          <w:ilvl w:val="0"/>
          <w:numId w:val="13"/>
        </w:numPr>
      </w:pPr>
      <w:r>
        <w:t xml:space="preserve"> NLP part:</w:t>
      </w:r>
    </w:p>
    <w:p w14:paraId="4E938729" w14:textId="74CE09C7" w:rsidR="00AF0B0A" w:rsidRDefault="00587EF7" w:rsidP="00133144">
      <w:pPr>
        <w:jc w:val="both"/>
      </w:pPr>
      <w:r>
        <w:t xml:space="preserve">NLP is an extension for LP structure by introducing price-quantity relationships for demand and supply. </w:t>
      </w:r>
      <w:r w:rsidR="00CE74A5">
        <w:t xml:space="preserve">Thus, this part uses linear demand and supply curves to maximize the </w:t>
      </w:r>
      <w:r w:rsidR="00E65F8D">
        <w:t xml:space="preserve">total economic welfare or surplus, instead of dealing with </w:t>
      </w:r>
      <w:r w:rsidR="00E41A46">
        <w:t xml:space="preserve">fixed prices and costs. </w:t>
      </w:r>
    </w:p>
    <w:p w14:paraId="5F104BC6" w14:textId="688C16A2" w:rsidR="00726C30" w:rsidRDefault="00726C30" w:rsidP="00133144">
      <w:pPr>
        <w:jc w:val="both"/>
      </w:pPr>
      <w:r>
        <w:t xml:space="preserve">Basically, the NLP part deals with supply function and demand function, </w:t>
      </w:r>
      <w:r w:rsidR="005E11AE">
        <w:t xml:space="preserve">in which </w:t>
      </w:r>
      <w:r w:rsidR="00FD2C37">
        <w:t xml:space="preserve">it </w:t>
      </w:r>
      <w:r w:rsidR="005E11AE">
        <w:t xml:space="preserve">calculates both intercepts and slopes (total of 4 coefficients) </w:t>
      </w:r>
      <w:r w:rsidR="00711A23">
        <w:t xml:space="preserve">that are mainly utilized to find PS and CS. </w:t>
      </w:r>
      <w:r w:rsidR="00424598">
        <w:t>After that, PS and CS are added together to find the TS, which is the economic welfare.</w:t>
      </w:r>
    </w:p>
    <w:p w14:paraId="28514B03" w14:textId="73B3B2D6" w:rsidR="001F0C68" w:rsidRDefault="001F0C68" w:rsidP="00133144">
      <w:pPr>
        <w:jc w:val="both"/>
      </w:pPr>
      <w:r>
        <w:t xml:space="preserve">Most important part of NLP is finding the equilibrium </w:t>
      </w:r>
      <w:r w:rsidR="00B620CF">
        <w:t xml:space="preserve">output Q* and price P* to move forwards with the above-mentioned calculation, according to the equations mentioned in Model Structure section. </w:t>
      </w:r>
    </w:p>
    <w:p w14:paraId="30057E74" w14:textId="0508060D" w:rsidR="00E36839" w:rsidRDefault="00E36839" w:rsidP="00133144">
      <w:pPr>
        <w:jc w:val="both"/>
      </w:pPr>
      <w:r>
        <w:t>The NLP solution identifies the market equilibrium</w:t>
      </w:r>
      <w:r w:rsidR="000632AB">
        <w:t xml:space="preserve">, in which the refinery increases </w:t>
      </w:r>
      <w:r w:rsidR="00275770">
        <w:t>its output</w:t>
      </w:r>
      <w:r w:rsidR="000632AB">
        <w:t xml:space="preserve"> </w:t>
      </w:r>
      <w:r w:rsidR="007A2EC9">
        <w:t xml:space="preserve">to enhance the welfare until hitting the </w:t>
      </w:r>
      <w:r w:rsidR="0096425A">
        <w:t xml:space="preserve">max throughput (140,000 </w:t>
      </w:r>
      <w:proofErr w:type="spellStart"/>
      <w:r w:rsidR="0096425A">
        <w:t>bbls</w:t>
      </w:r>
      <w:proofErr w:type="spellEnd"/>
      <w:r w:rsidR="0096425A">
        <w:t>/day)</w:t>
      </w:r>
      <w:r w:rsidR="00275770">
        <w:t>. In this case, both products are operated to their max limit as we have here only single refinery,</w:t>
      </w:r>
      <w:r w:rsidR="00C65A36">
        <w:t xml:space="preserve"> and the demand is too </w:t>
      </w:r>
      <w:r w:rsidR="00FA33E6">
        <w:t>high,</w:t>
      </w:r>
      <w:r w:rsidR="00C65A36">
        <w:t xml:space="preserve"> which can absorb all full </w:t>
      </w:r>
      <w:r w:rsidR="00CD7DF6">
        <w:t xml:space="preserve">quantity produced by the refinery. </w:t>
      </w:r>
      <w:r w:rsidR="00FA33E6">
        <w:t>Below table summarizes the major findings:</w:t>
      </w:r>
    </w:p>
    <w:tbl>
      <w:tblPr>
        <w:tblStyle w:val="TableGrid"/>
        <w:tblW w:w="0" w:type="auto"/>
        <w:tblLook w:val="04A0" w:firstRow="1" w:lastRow="0" w:firstColumn="1" w:lastColumn="0" w:noHBand="0" w:noVBand="1"/>
      </w:tblPr>
      <w:tblGrid>
        <w:gridCol w:w="4675"/>
        <w:gridCol w:w="4675"/>
      </w:tblGrid>
      <w:tr w:rsidR="00FA33E6" w14:paraId="24B3DD03" w14:textId="77777777" w:rsidTr="00E1195F">
        <w:tc>
          <w:tcPr>
            <w:tcW w:w="4675" w:type="dxa"/>
          </w:tcPr>
          <w:p w14:paraId="00357B29" w14:textId="77777777" w:rsidR="00FA33E6" w:rsidRDefault="00FA33E6" w:rsidP="00E1195F">
            <w:r>
              <w:t xml:space="preserve">Variable </w:t>
            </w:r>
          </w:p>
        </w:tc>
        <w:tc>
          <w:tcPr>
            <w:tcW w:w="4675" w:type="dxa"/>
          </w:tcPr>
          <w:p w14:paraId="1EC2729E" w14:textId="77777777" w:rsidR="00FA33E6" w:rsidRDefault="00FA33E6" w:rsidP="00E1195F">
            <w:r>
              <w:t xml:space="preserve">Result </w:t>
            </w:r>
          </w:p>
        </w:tc>
      </w:tr>
      <w:tr w:rsidR="00FA33E6" w14:paraId="0DC26E0E" w14:textId="77777777" w:rsidTr="00E1195F">
        <w:tc>
          <w:tcPr>
            <w:tcW w:w="4675" w:type="dxa"/>
          </w:tcPr>
          <w:p w14:paraId="23327423" w14:textId="59DE2CA3" w:rsidR="00FA33E6" w:rsidRDefault="00652977" w:rsidP="00E1195F">
            <w:pPr>
              <w:jc w:val="center"/>
            </w:pPr>
            <w:r>
              <w:t>b</w:t>
            </w:r>
          </w:p>
        </w:tc>
        <w:tc>
          <w:tcPr>
            <w:tcW w:w="4675" w:type="dxa"/>
          </w:tcPr>
          <w:p w14:paraId="619E3775" w14:textId="5DF0AA0B" w:rsidR="00FA33E6" w:rsidRDefault="00E637A4" w:rsidP="00E1195F">
            <w:r w:rsidRPr="00E637A4">
              <w:rPr>
                <w:noProof/>
              </w:rPr>
              <w:drawing>
                <wp:inline distT="0" distB="0" distL="0" distR="0" wp14:anchorId="74B85610" wp14:editId="5ECA9D7F">
                  <wp:extent cx="1600423" cy="666843"/>
                  <wp:effectExtent l="0" t="0" r="0" b="0"/>
                  <wp:docPr id="17873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5305" name=""/>
                          <pic:cNvPicPr/>
                        </pic:nvPicPr>
                        <pic:blipFill>
                          <a:blip r:embed="rId8"/>
                          <a:stretch>
                            <a:fillRect/>
                          </a:stretch>
                        </pic:blipFill>
                        <pic:spPr>
                          <a:xfrm>
                            <a:off x="0" y="0"/>
                            <a:ext cx="1600423" cy="666843"/>
                          </a:xfrm>
                          <a:prstGeom prst="rect">
                            <a:avLst/>
                          </a:prstGeom>
                        </pic:spPr>
                      </pic:pic>
                    </a:graphicData>
                  </a:graphic>
                </wp:inline>
              </w:drawing>
            </w:r>
          </w:p>
        </w:tc>
      </w:tr>
      <w:tr w:rsidR="00FA33E6" w14:paraId="62E7AB89" w14:textId="77777777" w:rsidTr="00E1195F">
        <w:tc>
          <w:tcPr>
            <w:tcW w:w="4675" w:type="dxa"/>
          </w:tcPr>
          <w:p w14:paraId="7704CDCC" w14:textId="5C67896F" w:rsidR="00FA33E6" w:rsidRDefault="00652977" w:rsidP="00E1195F">
            <w:pPr>
              <w:jc w:val="center"/>
            </w:pPr>
            <w:r>
              <w:t>a</w:t>
            </w:r>
          </w:p>
        </w:tc>
        <w:tc>
          <w:tcPr>
            <w:tcW w:w="4675" w:type="dxa"/>
          </w:tcPr>
          <w:p w14:paraId="0E580C97" w14:textId="36E84A7C" w:rsidR="00FA33E6" w:rsidRDefault="00602E98" w:rsidP="00E1195F">
            <w:r w:rsidRPr="00602E98">
              <w:rPr>
                <w:noProof/>
              </w:rPr>
              <w:drawing>
                <wp:inline distT="0" distB="0" distL="0" distR="0" wp14:anchorId="087E59F5" wp14:editId="724DB67C">
                  <wp:extent cx="1419423" cy="609685"/>
                  <wp:effectExtent l="0" t="0" r="9525" b="0"/>
                  <wp:docPr id="129985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56606" name=""/>
                          <pic:cNvPicPr/>
                        </pic:nvPicPr>
                        <pic:blipFill>
                          <a:blip r:embed="rId9"/>
                          <a:stretch>
                            <a:fillRect/>
                          </a:stretch>
                        </pic:blipFill>
                        <pic:spPr>
                          <a:xfrm>
                            <a:off x="0" y="0"/>
                            <a:ext cx="1419423" cy="609685"/>
                          </a:xfrm>
                          <a:prstGeom prst="rect">
                            <a:avLst/>
                          </a:prstGeom>
                        </pic:spPr>
                      </pic:pic>
                    </a:graphicData>
                  </a:graphic>
                </wp:inline>
              </w:drawing>
            </w:r>
          </w:p>
        </w:tc>
      </w:tr>
      <w:tr w:rsidR="00770E1E" w14:paraId="32FFA210" w14:textId="77777777" w:rsidTr="00E1195F">
        <w:tc>
          <w:tcPr>
            <w:tcW w:w="4675" w:type="dxa"/>
          </w:tcPr>
          <w:p w14:paraId="62A8BC9E" w14:textId="13F91037" w:rsidR="00770E1E" w:rsidRDefault="00770E1E" w:rsidP="00E1195F">
            <w:pPr>
              <w:jc w:val="center"/>
            </w:pPr>
            <w:r>
              <w:t>c</w:t>
            </w:r>
          </w:p>
        </w:tc>
        <w:tc>
          <w:tcPr>
            <w:tcW w:w="4675" w:type="dxa"/>
          </w:tcPr>
          <w:p w14:paraId="7E58E2BE" w14:textId="3FB13287" w:rsidR="00770E1E" w:rsidRDefault="00E637A4" w:rsidP="00E1195F">
            <w:r w:rsidRPr="00E637A4">
              <w:rPr>
                <w:noProof/>
              </w:rPr>
              <w:drawing>
                <wp:inline distT="0" distB="0" distL="0" distR="0" wp14:anchorId="0BEC4D46" wp14:editId="035D1CF2">
                  <wp:extent cx="1552792" cy="609685"/>
                  <wp:effectExtent l="0" t="0" r="9525" b="0"/>
                  <wp:docPr id="19224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0283" name=""/>
                          <pic:cNvPicPr/>
                        </pic:nvPicPr>
                        <pic:blipFill>
                          <a:blip r:embed="rId10"/>
                          <a:stretch>
                            <a:fillRect/>
                          </a:stretch>
                        </pic:blipFill>
                        <pic:spPr>
                          <a:xfrm>
                            <a:off x="0" y="0"/>
                            <a:ext cx="1552792" cy="609685"/>
                          </a:xfrm>
                          <a:prstGeom prst="rect">
                            <a:avLst/>
                          </a:prstGeom>
                        </pic:spPr>
                      </pic:pic>
                    </a:graphicData>
                  </a:graphic>
                </wp:inline>
              </w:drawing>
            </w:r>
          </w:p>
        </w:tc>
      </w:tr>
      <w:tr w:rsidR="00770E1E" w14:paraId="7DFC6A65" w14:textId="77777777" w:rsidTr="00E1195F">
        <w:tc>
          <w:tcPr>
            <w:tcW w:w="4675" w:type="dxa"/>
          </w:tcPr>
          <w:p w14:paraId="2F2ABA51" w14:textId="578AA617" w:rsidR="00770E1E" w:rsidRDefault="00770E1E" w:rsidP="00E1195F">
            <w:pPr>
              <w:jc w:val="center"/>
            </w:pPr>
            <w:r>
              <w:lastRenderedPageBreak/>
              <w:t>d</w:t>
            </w:r>
          </w:p>
        </w:tc>
        <w:tc>
          <w:tcPr>
            <w:tcW w:w="4675" w:type="dxa"/>
          </w:tcPr>
          <w:p w14:paraId="153A708C" w14:textId="522EBF2A" w:rsidR="00770E1E" w:rsidRDefault="00657F5D" w:rsidP="00E1195F">
            <w:r w:rsidRPr="00657F5D">
              <w:rPr>
                <w:noProof/>
              </w:rPr>
              <w:drawing>
                <wp:inline distT="0" distB="0" distL="0" distR="0" wp14:anchorId="666880E7" wp14:editId="5226052B">
                  <wp:extent cx="1419423" cy="628738"/>
                  <wp:effectExtent l="0" t="0" r="0" b="0"/>
                  <wp:docPr id="159800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0852" name=""/>
                          <pic:cNvPicPr/>
                        </pic:nvPicPr>
                        <pic:blipFill>
                          <a:blip r:embed="rId11"/>
                          <a:stretch>
                            <a:fillRect/>
                          </a:stretch>
                        </pic:blipFill>
                        <pic:spPr>
                          <a:xfrm>
                            <a:off x="0" y="0"/>
                            <a:ext cx="1419423" cy="628738"/>
                          </a:xfrm>
                          <a:prstGeom prst="rect">
                            <a:avLst/>
                          </a:prstGeom>
                        </pic:spPr>
                      </pic:pic>
                    </a:graphicData>
                  </a:graphic>
                </wp:inline>
              </w:drawing>
            </w:r>
          </w:p>
        </w:tc>
      </w:tr>
      <w:tr w:rsidR="00FA33E6" w14:paraId="4571085C" w14:textId="77777777" w:rsidTr="00E1195F">
        <w:tc>
          <w:tcPr>
            <w:tcW w:w="4675" w:type="dxa"/>
          </w:tcPr>
          <w:p w14:paraId="6CAC86D3" w14:textId="6153B829" w:rsidR="00FA33E6" w:rsidRPr="008878D5" w:rsidRDefault="004115E1" w:rsidP="00E1195F">
            <w:pPr>
              <w:jc w:val="center"/>
            </w:pPr>
            <w:r>
              <w:t>TS</w:t>
            </w:r>
          </w:p>
        </w:tc>
        <w:tc>
          <w:tcPr>
            <w:tcW w:w="4675" w:type="dxa"/>
          </w:tcPr>
          <w:p w14:paraId="31BD479C" w14:textId="7B2F5B48" w:rsidR="00FA33E6" w:rsidRDefault="0008409A" w:rsidP="00E1195F">
            <w:r w:rsidRPr="0008409A">
              <w:t>660</w:t>
            </w:r>
            <w:r>
              <w:t xml:space="preserve">, </w:t>
            </w:r>
            <w:r w:rsidRPr="0008409A">
              <w:t>213.7</w:t>
            </w:r>
            <w:r>
              <w:t>7 ($)</w:t>
            </w:r>
          </w:p>
        </w:tc>
      </w:tr>
    </w:tbl>
    <w:p w14:paraId="5D45C285" w14:textId="77777777" w:rsidR="00CD7DF6" w:rsidRDefault="00CD7DF6" w:rsidP="00424598">
      <w:pPr>
        <w:jc w:val="both"/>
      </w:pPr>
    </w:p>
    <w:p w14:paraId="6C265B29" w14:textId="68629C83" w:rsidR="00E36839" w:rsidRDefault="000B24E3" w:rsidP="00FB35EC">
      <w:pPr>
        <w:jc w:val="both"/>
      </w:pPr>
      <w:r>
        <w:t xml:space="preserve">The NLP model shows </w:t>
      </w:r>
      <w:r w:rsidR="00DC05A1">
        <w:t xml:space="preserve">the economic welfare </w:t>
      </w:r>
      <w:r w:rsidR="00775F94">
        <w:t>perspective of refinery operations. It</w:t>
      </w:r>
      <w:r w:rsidR="00E36EF7">
        <w:t xml:space="preserve"> highlights that both products operate at a </w:t>
      </w:r>
      <w:r w:rsidR="00D5264C">
        <w:t xml:space="preserve">high capacity to maximize market efficiency, </w:t>
      </w:r>
      <w:r w:rsidR="00BC3FA5">
        <w:t>boosting both</w:t>
      </w:r>
      <w:r w:rsidR="00D5264C">
        <w:t xml:space="preserve"> produce</w:t>
      </w:r>
      <w:r w:rsidR="00FB35EC">
        <w:t>r benefit</w:t>
      </w:r>
      <w:r w:rsidR="00D5264C">
        <w:t xml:space="preserve"> and consumer </w:t>
      </w:r>
      <w:r w:rsidR="008B5CCA">
        <w:t xml:space="preserve">benefits. However, this part does not assume tax policy introduction or subsides. </w:t>
      </w:r>
    </w:p>
    <w:p w14:paraId="74976B36" w14:textId="1468F566" w:rsidR="008B4041" w:rsidRDefault="008B4041" w:rsidP="009578B6">
      <w:pPr>
        <w:pStyle w:val="ListParagraph"/>
        <w:numPr>
          <w:ilvl w:val="0"/>
          <w:numId w:val="13"/>
        </w:numPr>
      </w:pPr>
      <w:r>
        <w:t xml:space="preserve">MCP part: </w:t>
      </w:r>
    </w:p>
    <w:p w14:paraId="0E5E546A" w14:textId="2020BF01" w:rsidR="00B04B36" w:rsidRDefault="00AD290F" w:rsidP="00FF2984">
      <w:pPr>
        <w:jc w:val="both"/>
      </w:pPr>
      <w:r>
        <w:t xml:space="preserve">MCP part captures market equilibrium using isoelastic </w:t>
      </w:r>
      <w:r w:rsidR="009D341A">
        <w:t xml:space="preserve">demand and supply functions. It takes into consideration </w:t>
      </w:r>
      <w:r w:rsidR="00405DD8">
        <w:t xml:space="preserve">equilibrium price and quantity that meets market balance </w:t>
      </w:r>
      <w:r w:rsidR="00B04B36">
        <w:t xml:space="preserve">with introducing taxes. </w:t>
      </w:r>
      <w:r w:rsidR="00DB1C70">
        <w:t>Generally</w:t>
      </w:r>
      <w:r w:rsidR="0016301A">
        <w:t>, as prices increase</w:t>
      </w:r>
      <w:r w:rsidR="00DB1C70">
        <w:t xml:space="preserve"> due to tax introduction</w:t>
      </w:r>
      <w:r w:rsidR="0016301A">
        <w:t xml:space="preserve">, product cuts </w:t>
      </w:r>
      <w:r w:rsidR="00DB1C70">
        <w:t xml:space="preserve">change, and </w:t>
      </w:r>
      <w:r w:rsidR="000345BA">
        <w:t xml:space="preserve">both </w:t>
      </w:r>
      <w:r w:rsidR="005C0870">
        <w:t>producer welfare</w:t>
      </w:r>
      <w:r w:rsidR="005C0870">
        <w:t xml:space="preserve"> </w:t>
      </w:r>
      <w:r w:rsidR="000345BA">
        <w:t xml:space="preserve">and consumer welfare </w:t>
      </w:r>
      <w:r w:rsidR="00351182">
        <w:t>are reduced</w:t>
      </w:r>
      <w:r w:rsidR="000345BA">
        <w:t xml:space="preserve">. </w:t>
      </w:r>
      <w:r w:rsidR="00533DD5">
        <w:t xml:space="preserve">In addition, complementarity conditions are considered </w:t>
      </w:r>
      <w:r w:rsidR="00B45BB3">
        <w:t xml:space="preserve">to ensure that product price equals </w:t>
      </w:r>
      <w:r w:rsidR="00D1233A">
        <w:t xml:space="preserve">market price if the product is being produced. </w:t>
      </w:r>
      <w:r w:rsidR="00D165CE">
        <w:t>MCP part allows policy impact</w:t>
      </w:r>
      <w:r w:rsidR="0075658E">
        <w:t xml:space="preserve"> to show how supply and demand tax</w:t>
      </w:r>
      <w:r w:rsidR="00E2666D">
        <w:t xml:space="preserve">es </w:t>
      </w:r>
      <w:r w:rsidR="0075658E">
        <w:t xml:space="preserve">adjust </w:t>
      </w:r>
      <w:r w:rsidR="00A059CD">
        <w:t xml:space="preserve">prices to maintain equilibrium. </w:t>
      </w:r>
      <w:r w:rsidR="00A07194">
        <w:t xml:space="preserve">In this case, refinery will work at max capacity as </w:t>
      </w:r>
      <w:r w:rsidR="00440634">
        <w:t xml:space="preserve">we </w:t>
      </w:r>
      <w:r w:rsidR="00E2666D">
        <w:t xml:space="preserve">are modeling </w:t>
      </w:r>
      <w:r w:rsidR="00440634">
        <w:t xml:space="preserve">refinery and the demand is high enough, which results in no major drop in prices. </w:t>
      </w:r>
    </w:p>
    <w:p w14:paraId="6A88B6B1" w14:textId="7159C135" w:rsidR="00A059CD" w:rsidRPr="00257F28" w:rsidRDefault="00A059CD" w:rsidP="008B5CCA">
      <w:pPr>
        <w:rPr>
          <w:u w:val="single"/>
        </w:rPr>
      </w:pPr>
      <w:r w:rsidRPr="00257F28">
        <w:rPr>
          <w:u w:val="single"/>
        </w:rPr>
        <w:t xml:space="preserve">Base Case: No </w:t>
      </w:r>
      <w:r w:rsidR="002704AC" w:rsidRPr="00257F28">
        <w:rPr>
          <w:u w:val="single"/>
        </w:rPr>
        <w:t>tax</w:t>
      </w:r>
    </w:p>
    <w:p w14:paraId="2202192F" w14:textId="0E5C32BB" w:rsidR="001D2BA9" w:rsidRPr="00FE6E40" w:rsidRDefault="002704AC" w:rsidP="00385466">
      <w:pPr>
        <w:jc w:val="both"/>
        <w:rPr>
          <w:rFonts w:eastAsiaTheme="minorEastAsia"/>
          <w:bCs/>
        </w:rPr>
      </w:pPr>
      <w:r w:rsidRPr="00FE6E40">
        <w:t xml:space="preserve">In this case, taxes are not applicable which means </w:t>
      </w:r>
      <m:oMath>
        <m:sSup>
          <m:sSupPr>
            <m:ctrlPr>
              <w:rPr>
                <w:rFonts w:ascii="Cambria Math" w:eastAsiaTheme="minorEastAsia" w:hAnsi="Cambria Math" w:cs="Times New Roman"/>
                <w:bCs/>
                <w:i/>
              </w:rPr>
            </m:ctrlPr>
          </m:sSupPr>
          <m:e>
            <m:r>
              <w:rPr>
                <w:rFonts w:ascii="Cambria Math" w:eastAsiaTheme="minorEastAsia" w:hAnsi="Cambria Math" w:cs="Times New Roman"/>
              </w:rPr>
              <m:t>τ</m:t>
            </m:r>
          </m:e>
          <m:sup>
            <m:r>
              <w:rPr>
                <w:rFonts w:ascii="Cambria Math" w:eastAsiaTheme="minorEastAsia" w:hAnsi="Cambria Math" w:cs="Times New Roman"/>
              </w:rPr>
              <m:t>S</m:t>
            </m:r>
          </m:sup>
        </m:sSup>
      </m:oMath>
      <w:r w:rsidRPr="00FE6E40">
        <w:rPr>
          <w:rFonts w:eastAsiaTheme="minorEastAsia"/>
        </w:rPr>
        <w:t xml:space="preserve">= </w:t>
      </w:r>
      <m:oMath>
        <m:sSup>
          <m:sSupPr>
            <m:ctrlPr>
              <w:rPr>
                <w:rFonts w:ascii="Cambria Math" w:eastAsiaTheme="minorEastAsia" w:hAnsi="Cambria Math" w:cs="Times New Roman"/>
                <w:bCs/>
                <w:i/>
              </w:rPr>
            </m:ctrlPr>
          </m:sSupPr>
          <m:e>
            <m:r>
              <w:rPr>
                <w:rFonts w:ascii="Cambria Math" w:eastAsiaTheme="minorEastAsia" w:hAnsi="Cambria Math" w:cs="Times New Roman"/>
              </w:rPr>
              <m:t>τ</m:t>
            </m:r>
          </m:e>
          <m:sup>
            <m:r>
              <w:rPr>
                <w:rFonts w:ascii="Cambria Math" w:eastAsiaTheme="minorEastAsia" w:hAnsi="Cambria Math" w:cs="Times New Roman"/>
              </w:rPr>
              <m:t>D</m:t>
            </m:r>
          </m:sup>
        </m:sSup>
        <m:r>
          <w:rPr>
            <w:rFonts w:ascii="Cambria Math" w:eastAsiaTheme="minorEastAsia" w:hAnsi="Cambria Math" w:cs="Times New Roman"/>
          </w:rPr>
          <m:t>=1</m:t>
        </m:r>
      </m:oMath>
      <w:r w:rsidR="00E77E51" w:rsidRPr="00FE6E40">
        <w:rPr>
          <w:rFonts w:eastAsiaTheme="minorEastAsia"/>
          <w:bCs/>
        </w:rPr>
        <w:t xml:space="preserve">. Without taxes, </w:t>
      </w:r>
      <w:r w:rsidR="00B60597" w:rsidRPr="00FE6E40">
        <w:rPr>
          <w:rFonts w:eastAsiaTheme="minorEastAsia"/>
          <w:bCs/>
        </w:rPr>
        <w:t xml:space="preserve">prices are controlled by demand to balance </w:t>
      </w:r>
      <w:r w:rsidR="009E1EB4" w:rsidRPr="00FE6E40">
        <w:rPr>
          <w:rFonts w:eastAsiaTheme="minorEastAsia"/>
          <w:bCs/>
        </w:rPr>
        <w:t xml:space="preserve">markets. The following table shows the major </w:t>
      </w:r>
      <w:r w:rsidR="00385466" w:rsidRPr="00FE6E40">
        <w:rPr>
          <w:rFonts w:eastAsiaTheme="minorEastAsia"/>
          <w:bCs/>
        </w:rPr>
        <w:t>findings</w:t>
      </w:r>
      <w:r w:rsidR="009E1EB4" w:rsidRPr="00FE6E40">
        <w:rPr>
          <w:rFonts w:eastAsiaTheme="minorEastAsia"/>
          <w:bCs/>
        </w:rPr>
        <w:t xml:space="preserve">: </w:t>
      </w:r>
    </w:p>
    <w:tbl>
      <w:tblPr>
        <w:tblStyle w:val="TableGrid"/>
        <w:tblW w:w="0" w:type="auto"/>
        <w:tblLook w:val="04A0" w:firstRow="1" w:lastRow="0" w:firstColumn="1" w:lastColumn="0" w:noHBand="0" w:noVBand="1"/>
      </w:tblPr>
      <w:tblGrid>
        <w:gridCol w:w="4675"/>
        <w:gridCol w:w="4675"/>
      </w:tblGrid>
      <w:tr w:rsidR="00891C73" w14:paraId="0B3C6D70" w14:textId="77777777" w:rsidTr="00E1195F">
        <w:tc>
          <w:tcPr>
            <w:tcW w:w="4675" w:type="dxa"/>
          </w:tcPr>
          <w:p w14:paraId="135AFAD7" w14:textId="05C75C21" w:rsidR="00891C73" w:rsidRDefault="00891C73" w:rsidP="00434FB1">
            <w:pPr>
              <w:jc w:val="center"/>
            </w:pPr>
            <w:r>
              <w:t>Variable</w:t>
            </w:r>
          </w:p>
        </w:tc>
        <w:tc>
          <w:tcPr>
            <w:tcW w:w="4675" w:type="dxa"/>
          </w:tcPr>
          <w:p w14:paraId="2455D0EA" w14:textId="4C26191B" w:rsidR="00891C73" w:rsidRDefault="00891C73" w:rsidP="00434FB1">
            <w:pPr>
              <w:jc w:val="center"/>
            </w:pPr>
            <w:r>
              <w:t>Result</w:t>
            </w:r>
          </w:p>
        </w:tc>
      </w:tr>
      <w:tr w:rsidR="00891C73" w14:paraId="6CD4158A" w14:textId="77777777" w:rsidTr="00E1195F">
        <w:tc>
          <w:tcPr>
            <w:tcW w:w="4675" w:type="dxa"/>
          </w:tcPr>
          <w:p w14:paraId="283F1FA8" w14:textId="2E9B59E0" w:rsidR="00891C73" w:rsidRDefault="00DF1F1D" w:rsidP="00434FB1">
            <w:pPr>
              <w:jc w:val="center"/>
            </w:pPr>
            <w:r>
              <w:t>s</w:t>
            </w:r>
            <w:r w:rsidR="00891C73">
              <w:t>1(Gasoline)</w:t>
            </w:r>
          </w:p>
        </w:tc>
        <w:tc>
          <w:tcPr>
            <w:tcW w:w="4675" w:type="dxa"/>
          </w:tcPr>
          <w:p w14:paraId="18AE2BD4" w14:textId="5A1AC872" w:rsidR="00891C73" w:rsidRDefault="006C11D8" w:rsidP="00434FB1">
            <w:pPr>
              <w:jc w:val="center"/>
            </w:pPr>
            <w:r w:rsidRPr="006C11D8">
              <w:t>99</w:t>
            </w:r>
            <w:r>
              <w:t>,</w:t>
            </w:r>
            <w:r w:rsidRPr="006C11D8">
              <w:t>952.</w:t>
            </w:r>
            <w:r>
              <w:t>1</w:t>
            </w:r>
            <w:r w:rsidRPr="006C11D8">
              <w:t xml:space="preserve"> </w:t>
            </w:r>
            <w:r w:rsidR="00891C73">
              <w:t>(</w:t>
            </w:r>
            <w:proofErr w:type="spellStart"/>
            <w:r w:rsidR="00891C73">
              <w:t>bbls</w:t>
            </w:r>
            <w:proofErr w:type="spellEnd"/>
            <w:r w:rsidR="00891C73">
              <w:t>/day)</w:t>
            </w:r>
          </w:p>
        </w:tc>
      </w:tr>
      <w:tr w:rsidR="00891C73" w14:paraId="17C5FBCB" w14:textId="77777777" w:rsidTr="00E1195F">
        <w:tc>
          <w:tcPr>
            <w:tcW w:w="4675" w:type="dxa"/>
          </w:tcPr>
          <w:p w14:paraId="1F4B51CF" w14:textId="0C9925A4" w:rsidR="00891C73" w:rsidRDefault="00DF1F1D" w:rsidP="00434FB1">
            <w:pPr>
              <w:jc w:val="center"/>
            </w:pPr>
            <w:r>
              <w:t>s</w:t>
            </w:r>
            <w:r w:rsidR="00891C73">
              <w:t>2 (MD)</w:t>
            </w:r>
          </w:p>
        </w:tc>
        <w:tc>
          <w:tcPr>
            <w:tcW w:w="4675" w:type="dxa"/>
          </w:tcPr>
          <w:p w14:paraId="278E43A6" w14:textId="5088990D" w:rsidR="00891C73" w:rsidRDefault="006C11D8" w:rsidP="00434FB1">
            <w:pPr>
              <w:jc w:val="center"/>
            </w:pPr>
            <w:r w:rsidRPr="006C11D8">
              <w:t>44</w:t>
            </w:r>
            <w:r>
              <w:t>,</w:t>
            </w:r>
            <w:r w:rsidRPr="006C11D8">
              <w:t xml:space="preserve">395 </w:t>
            </w:r>
            <w:r>
              <w:t xml:space="preserve">.3 </w:t>
            </w:r>
            <w:r w:rsidR="00891C73">
              <w:t>(</w:t>
            </w:r>
            <w:proofErr w:type="spellStart"/>
            <w:r w:rsidR="00891C73">
              <w:t>bbls</w:t>
            </w:r>
            <w:proofErr w:type="spellEnd"/>
            <w:r w:rsidR="00891C73">
              <w:t>/day)</w:t>
            </w:r>
          </w:p>
        </w:tc>
      </w:tr>
      <w:tr w:rsidR="00891C73" w14:paraId="3BFA2F89" w14:textId="77777777" w:rsidTr="00E1195F">
        <w:tc>
          <w:tcPr>
            <w:tcW w:w="4675" w:type="dxa"/>
          </w:tcPr>
          <w:p w14:paraId="21594EF9" w14:textId="77777777" w:rsidR="00891C73" w:rsidRPr="008878D5" w:rsidRDefault="00891C73" w:rsidP="00434FB1">
            <w:pPr>
              <w:jc w:val="center"/>
            </w:pPr>
            <w:proofErr w:type="spellStart"/>
            <w:r>
              <w:t>Qtot</w:t>
            </w:r>
            <w:proofErr w:type="spellEnd"/>
          </w:p>
        </w:tc>
        <w:tc>
          <w:tcPr>
            <w:tcW w:w="4675" w:type="dxa"/>
          </w:tcPr>
          <w:p w14:paraId="7A377115" w14:textId="24D9A5A1" w:rsidR="00891C73" w:rsidRDefault="00B654B7" w:rsidP="00434FB1">
            <w:pPr>
              <w:jc w:val="center"/>
            </w:pPr>
            <w:r>
              <w:t>144,347.4 (</w:t>
            </w:r>
            <w:proofErr w:type="spellStart"/>
            <w:r>
              <w:t>bbls</w:t>
            </w:r>
            <w:proofErr w:type="spellEnd"/>
            <w:r>
              <w:t>/day)</w:t>
            </w:r>
          </w:p>
        </w:tc>
      </w:tr>
    </w:tbl>
    <w:p w14:paraId="40E61D56" w14:textId="77777777" w:rsidR="00FF2984" w:rsidRDefault="00FF2984" w:rsidP="00A07194">
      <w:pPr>
        <w:rPr>
          <w:u w:val="single"/>
        </w:rPr>
      </w:pPr>
    </w:p>
    <w:p w14:paraId="77EAE800" w14:textId="234C4B01" w:rsidR="000A007C" w:rsidRPr="00257F28" w:rsidRDefault="000A007C" w:rsidP="00A07194">
      <w:pPr>
        <w:rPr>
          <w:u w:val="single"/>
        </w:rPr>
      </w:pPr>
      <w:r w:rsidRPr="00257F28">
        <w:rPr>
          <w:u w:val="single"/>
        </w:rPr>
        <w:t>Tax Scenario</w:t>
      </w:r>
      <w:r w:rsidR="002A5203" w:rsidRPr="00257F28">
        <w:rPr>
          <w:u w:val="single"/>
        </w:rPr>
        <w:t>: Supply tax on s2 (MD)</w:t>
      </w:r>
    </w:p>
    <w:p w14:paraId="26CED27C" w14:textId="3B2D0686" w:rsidR="006A1613" w:rsidRPr="00FE6E40" w:rsidRDefault="002A5203" w:rsidP="00FF2984">
      <w:pPr>
        <w:jc w:val="both"/>
        <w:rPr>
          <w:rFonts w:asciiTheme="majorBidi" w:eastAsiaTheme="minorEastAsia" w:hAnsiTheme="majorBidi" w:cstheme="majorBidi"/>
          <w:bCs/>
        </w:rPr>
      </w:pPr>
      <w:r w:rsidRPr="00FE6E40">
        <w:rPr>
          <w:rFonts w:asciiTheme="majorBidi" w:eastAsiaTheme="minorEastAsia" w:hAnsiTheme="majorBidi" w:cstheme="majorBidi"/>
          <w:bCs/>
        </w:rPr>
        <w:t>In this case, tax is applied here only on s2 (M</w:t>
      </w:r>
      <w:r w:rsidR="00657A12" w:rsidRPr="00FE6E40">
        <w:rPr>
          <w:rFonts w:asciiTheme="majorBidi" w:eastAsiaTheme="minorEastAsia" w:hAnsiTheme="majorBidi" w:cstheme="majorBidi"/>
          <w:bCs/>
        </w:rPr>
        <w:t>D)</w:t>
      </w:r>
      <w:r w:rsidR="00395098" w:rsidRPr="00FE6E40">
        <w:rPr>
          <w:rFonts w:asciiTheme="majorBidi" w:eastAsiaTheme="minorEastAsia" w:hAnsiTheme="majorBidi" w:cstheme="majorBidi"/>
          <w:bCs/>
        </w:rPr>
        <w:t>. Tax applied on s2 in this example is 35%</w:t>
      </w:r>
      <w:r w:rsidR="00657A12" w:rsidRPr="00FE6E40">
        <w:rPr>
          <w:rFonts w:asciiTheme="majorBidi" w:eastAsiaTheme="minorEastAsia" w:hAnsiTheme="majorBidi" w:cstheme="majorBidi"/>
          <w:bCs/>
        </w:rPr>
        <w:t xml:space="preserve">, which results notable to major drop in </w:t>
      </w:r>
      <w:r w:rsidR="00AD2AAF" w:rsidRPr="00FE6E40">
        <w:rPr>
          <w:rFonts w:asciiTheme="majorBidi" w:eastAsiaTheme="minorEastAsia" w:hAnsiTheme="majorBidi" w:cstheme="majorBidi"/>
          <w:bCs/>
        </w:rPr>
        <w:t xml:space="preserve">production from 44,395 </w:t>
      </w:r>
      <w:proofErr w:type="spellStart"/>
      <w:r w:rsidR="00AD2AAF" w:rsidRPr="00FE6E40">
        <w:rPr>
          <w:rFonts w:asciiTheme="majorBidi" w:eastAsiaTheme="minorEastAsia" w:hAnsiTheme="majorBidi" w:cstheme="majorBidi"/>
          <w:bCs/>
        </w:rPr>
        <w:t>bbls</w:t>
      </w:r>
      <w:proofErr w:type="spellEnd"/>
      <w:r w:rsidR="00AD2AAF" w:rsidRPr="00FE6E40">
        <w:rPr>
          <w:rFonts w:asciiTheme="majorBidi" w:eastAsiaTheme="minorEastAsia" w:hAnsiTheme="majorBidi" w:cstheme="majorBidi"/>
          <w:bCs/>
        </w:rPr>
        <w:t xml:space="preserve">/day to 5,594 </w:t>
      </w:r>
      <w:proofErr w:type="spellStart"/>
      <w:r w:rsidR="00AD2AAF" w:rsidRPr="00FE6E40">
        <w:rPr>
          <w:rFonts w:asciiTheme="majorBidi" w:eastAsiaTheme="minorEastAsia" w:hAnsiTheme="majorBidi" w:cstheme="majorBidi"/>
          <w:bCs/>
        </w:rPr>
        <w:t>bbls</w:t>
      </w:r>
      <w:proofErr w:type="spellEnd"/>
      <w:r w:rsidR="00AD2AAF" w:rsidRPr="00FE6E40">
        <w:rPr>
          <w:rFonts w:asciiTheme="majorBidi" w:eastAsiaTheme="minorEastAsia" w:hAnsiTheme="majorBidi" w:cstheme="majorBidi"/>
          <w:bCs/>
        </w:rPr>
        <w:t>/day</w:t>
      </w:r>
      <w:r w:rsidR="00077010" w:rsidRPr="00FE6E40">
        <w:rPr>
          <w:rFonts w:asciiTheme="majorBidi" w:eastAsiaTheme="minorEastAsia" w:hAnsiTheme="majorBidi" w:cstheme="majorBidi"/>
          <w:bCs/>
        </w:rPr>
        <w:t xml:space="preserve">, and the root cause of that reduction is the </w:t>
      </w:r>
      <w:r w:rsidR="00402A66" w:rsidRPr="00FE6E40">
        <w:rPr>
          <w:rFonts w:asciiTheme="majorBidi" w:eastAsiaTheme="minorEastAsia" w:hAnsiTheme="majorBidi" w:cstheme="majorBidi"/>
          <w:bCs/>
        </w:rPr>
        <w:t xml:space="preserve">increment of MD production cost, shifting its supply curve upward. </w:t>
      </w:r>
    </w:p>
    <w:tbl>
      <w:tblPr>
        <w:tblStyle w:val="TableGrid"/>
        <w:tblW w:w="0" w:type="auto"/>
        <w:tblLook w:val="04A0" w:firstRow="1" w:lastRow="0" w:firstColumn="1" w:lastColumn="0" w:noHBand="0" w:noVBand="1"/>
      </w:tblPr>
      <w:tblGrid>
        <w:gridCol w:w="4675"/>
        <w:gridCol w:w="4675"/>
      </w:tblGrid>
      <w:tr w:rsidR="008D07F7" w14:paraId="1558E694" w14:textId="77777777" w:rsidTr="00E1195F">
        <w:tc>
          <w:tcPr>
            <w:tcW w:w="4675" w:type="dxa"/>
          </w:tcPr>
          <w:p w14:paraId="40FA3B9A" w14:textId="77777777" w:rsidR="008D07F7" w:rsidRDefault="008D07F7" w:rsidP="00E1195F">
            <w:r>
              <w:t xml:space="preserve">Variable </w:t>
            </w:r>
          </w:p>
        </w:tc>
        <w:tc>
          <w:tcPr>
            <w:tcW w:w="4675" w:type="dxa"/>
          </w:tcPr>
          <w:p w14:paraId="5ACD6999" w14:textId="77777777" w:rsidR="008D07F7" w:rsidRDefault="008D07F7" w:rsidP="00E1195F">
            <w:r>
              <w:t xml:space="preserve">Result </w:t>
            </w:r>
          </w:p>
        </w:tc>
      </w:tr>
      <w:tr w:rsidR="008D07F7" w14:paraId="2561C9E5" w14:textId="77777777" w:rsidTr="00E1195F">
        <w:tc>
          <w:tcPr>
            <w:tcW w:w="4675" w:type="dxa"/>
          </w:tcPr>
          <w:p w14:paraId="0E9286FF" w14:textId="0266E25F" w:rsidR="008D07F7" w:rsidRDefault="008D07F7" w:rsidP="00E1195F">
            <w:pPr>
              <w:jc w:val="center"/>
            </w:pPr>
            <w:r>
              <w:t>S1(Gasoline)</w:t>
            </w:r>
          </w:p>
        </w:tc>
        <w:tc>
          <w:tcPr>
            <w:tcW w:w="4675" w:type="dxa"/>
          </w:tcPr>
          <w:p w14:paraId="2651A633" w14:textId="19A5D809" w:rsidR="008D07F7" w:rsidRDefault="0039653B" w:rsidP="00E1195F">
            <w:r w:rsidRPr="0039653B">
              <w:t>136</w:t>
            </w:r>
            <w:r>
              <w:t>,</w:t>
            </w:r>
            <w:r w:rsidRPr="0039653B">
              <w:t>042</w:t>
            </w:r>
            <w:r>
              <w:t>.1</w:t>
            </w:r>
            <w:r w:rsidR="005747AF" w:rsidRPr="005747AF">
              <w:t xml:space="preserve"> </w:t>
            </w:r>
            <w:r w:rsidR="008D07F7">
              <w:t>(</w:t>
            </w:r>
            <w:proofErr w:type="spellStart"/>
            <w:r w:rsidR="008D07F7">
              <w:t>bbls</w:t>
            </w:r>
            <w:proofErr w:type="spellEnd"/>
            <w:r w:rsidR="008D07F7">
              <w:t>/day)</w:t>
            </w:r>
          </w:p>
        </w:tc>
      </w:tr>
      <w:tr w:rsidR="008D07F7" w14:paraId="656352BE" w14:textId="77777777" w:rsidTr="00E1195F">
        <w:tc>
          <w:tcPr>
            <w:tcW w:w="4675" w:type="dxa"/>
          </w:tcPr>
          <w:p w14:paraId="338B2817" w14:textId="10E1C2BE" w:rsidR="008D07F7" w:rsidRDefault="008D07F7" w:rsidP="00E1195F">
            <w:pPr>
              <w:jc w:val="center"/>
            </w:pPr>
            <w:r>
              <w:t>S2 (MD)</w:t>
            </w:r>
          </w:p>
        </w:tc>
        <w:tc>
          <w:tcPr>
            <w:tcW w:w="4675" w:type="dxa"/>
          </w:tcPr>
          <w:p w14:paraId="7C8DC249" w14:textId="70FD3FAA" w:rsidR="008D07F7" w:rsidRDefault="00BC5AF1" w:rsidP="00E1195F">
            <w:r w:rsidRPr="00BC5AF1">
              <w:t>5594</w:t>
            </w:r>
            <w:r>
              <w:t>.4</w:t>
            </w:r>
            <w:r w:rsidR="008D07F7">
              <w:t xml:space="preserve"> (</w:t>
            </w:r>
            <w:proofErr w:type="spellStart"/>
            <w:r w:rsidR="008D07F7">
              <w:t>bbls</w:t>
            </w:r>
            <w:proofErr w:type="spellEnd"/>
            <w:r w:rsidR="008D07F7">
              <w:t>/day)</w:t>
            </w:r>
          </w:p>
        </w:tc>
      </w:tr>
      <w:tr w:rsidR="008D07F7" w14:paraId="6DDC0237" w14:textId="77777777" w:rsidTr="00E1195F">
        <w:tc>
          <w:tcPr>
            <w:tcW w:w="4675" w:type="dxa"/>
          </w:tcPr>
          <w:p w14:paraId="2E6A3657" w14:textId="51C54822" w:rsidR="008D07F7" w:rsidRPr="008878D5" w:rsidRDefault="00BB78E9" w:rsidP="00E1195F">
            <w:pPr>
              <w:jc w:val="center"/>
            </w:pPr>
            <w:proofErr w:type="spellStart"/>
            <w:r>
              <w:t>Qtot</w:t>
            </w:r>
            <w:proofErr w:type="spellEnd"/>
          </w:p>
        </w:tc>
        <w:tc>
          <w:tcPr>
            <w:tcW w:w="4675" w:type="dxa"/>
          </w:tcPr>
          <w:p w14:paraId="3BB36FFD" w14:textId="5E59628A" w:rsidR="008D07F7" w:rsidRDefault="00F35B3F" w:rsidP="00E1195F">
            <w:r>
              <w:t>141,636.5</w:t>
            </w:r>
          </w:p>
        </w:tc>
      </w:tr>
    </w:tbl>
    <w:p w14:paraId="2C7F1127" w14:textId="138F9778" w:rsidR="004738C7" w:rsidRDefault="004738C7" w:rsidP="00A07194">
      <w:r>
        <w:lastRenderedPageBreak/>
        <w:t xml:space="preserve">Applying tax on s2 </w:t>
      </w:r>
      <w:r w:rsidR="00B57EE1">
        <w:t>increases</w:t>
      </w:r>
      <w:r>
        <w:t xml:space="preserve"> MD production cost, which leads to </w:t>
      </w:r>
      <w:r w:rsidR="0037071E">
        <w:t xml:space="preserve">drop in output level and shifting more capacity toward gasoline. </w:t>
      </w:r>
    </w:p>
    <w:p w14:paraId="20502A23" w14:textId="544BC85B" w:rsidR="006334C7" w:rsidRPr="00257F28" w:rsidRDefault="009D38F6" w:rsidP="00257F28">
      <w:r>
        <w:t xml:space="preserve">This aligns with real world </w:t>
      </w:r>
      <w:r w:rsidR="00224D10">
        <w:t xml:space="preserve">petroleum market where taxes have effect on </w:t>
      </w:r>
      <w:r w:rsidR="00B57EE1">
        <w:t xml:space="preserve">production output level and reduce </w:t>
      </w:r>
      <w:r w:rsidR="004A2C6E">
        <w:t>producer</w:t>
      </w:r>
      <w:r w:rsidR="00B57EE1">
        <w:t xml:space="preserve"> and consumer welfare. </w:t>
      </w:r>
    </w:p>
    <w:p w14:paraId="76C54209" w14:textId="3B009490" w:rsidR="000C126D" w:rsidRPr="00381306" w:rsidRDefault="000C126D" w:rsidP="000C126D">
      <w:pPr>
        <w:pStyle w:val="Heading1"/>
        <w:rPr>
          <w:sz w:val="36"/>
          <w:szCs w:val="36"/>
        </w:rPr>
      </w:pPr>
      <w:bookmarkStart w:id="6" w:name="_Toc213526386"/>
      <w:r>
        <w:rPr>
          <w:sz w:val="36"/>
          <w:szCs w:val="36"/>
        </w:rPr>
        <w:t>Vision for Future Advancement/Expansion</w:t>
      </w:r>
      <w:r w:rsidRPr="00381306">
        <w:rPr>
          <w:sz w:val="36"/>
          <w:szCs w:val="36"/>
        </w:rPr>
        <w:t>:</w:t>
      </w:r>
      <w:bookmarkEnd w:id="6"/>
      <w:r w:rsidRPr="00381306">
        <w:rPr>
          <w:sz w:val="36"/>
          <w:szCs w:val="36"/>
        </w:rPr>
        <w:t xml:space="preserve"> </w:t>
      </w:r>
    </w:p>
    <w:p w14:paraId="72BDCF43" w14:textId="30E4655D" w:rsidR="000C126D" w:rsidRDefault="00065ED9" w:rsidP="00860D4B">
      <w:pPr>
        <w:jc w:val="both"/>
      </w:pPr>
      <w:r>
        <w:t xml:space="preserve">With unlimited </w:t>
      </w:r>
      <w:r w:rsidR="00636BA0">
        <w:t xml:space="preserve">time, funding, energy, and personnel, </w:t>
      </w:r>
      <w:r w:rsidR="00240FB0">
        <w:t xml:space="preserve">the project would upgrade into a national centralized </w:t>
      </w:r>
      <w:r w:rsidR="00070346">
        <w:t xml:space="preserve">optimization tool, which is designed to plan and optimize </w:t>
      </w:r>
      <w:r w:rsidR="00EB20C9">
        <w:t xml:space="preserve">the refined products movement of all refineries. The objective would be </w:t>
      </w:r>
      <w:r w:rsidR="00141C2F">
        <w:t xml:space="preserve">to maximize the overall operational efficiency, reliability, </w:t>
      </w:r>
      <w:r w:rsidR="004467EB">
        <w:t xml:space="preserve">and sensitivity of the refining system </w:t>
      </w:r>
      <w:r w:rsidR="009F3D78">
        <w:t xml:space="preserve">to meet the demand sustainably and in a cost-effective manner. </w:t>
      </w:r>
    </w:p>
    <w:p w14:paraId="08B5181E" w14:textId="4F3FCEB1" w:rsidR="009F3D78" w:rsidRDefault="009F3D78" w:rsidP="00860D4B">
      <w:pPr>
        <w:jc w:val="both"/>
      </w:pPr>
      <w:r>
        <w:t xml:space="preserve">The advanced model would integrate </w:t>
      </w:r>
      <w:r w:rsidR="00325444">
        <w:t xml:space="preserve">multiple refineries production planning, maintenance activity scheduling, </w:t>
      </w:r>
      <w:r w:rsidR="00AC3323">
        <w:t>storage and distribution logistics</w:t>
      </w:r>
      <w:r w:rsidR="004C2942">
        <w:t xml:space="preserve">, and business continuity </w:t>
      </w:r>
      <w:r w:rsidR="00025ACF">
        <w:t xml:space="preserve">strategy </w:t>
      </w:r>
      <w:r w:rsidR="004C2942">
        <w:t xml:space="preserve">into </w:t>
      </w:r>
      <w:r w:rsidR="006502AE">
        <w:t xml:space="preserve">a unified decision-making </w:t>
      </w:r>
      <w:r w:rsidR="0094296A">
        <w:t xml:space="preserve">platform. </w:t>
      </w:r>
      <w:r w:rsidR="003E3896">
        <w:t>Furthermore, t</w:t>
      </w:r>
      <w:r w:rsidR="002D3D68">
        <w:t xml:space="preserve">his </w:t>
      </w:r>
      <w:r w:rsidR="003E3896">
        <w:t>advanced tool</w:t>
      </w:r>
      <w:r w:rsidR="002D3D68">
        <w:t xml:space="preserve"> </w:t>
      </w:r>
      <w:r w:rsidR="000F5508">
        <w:t xml:space="preserve">would coordinate how crude oil and refined products move across the </w:t>
      </w:r>
      <w:r w:rsidR="00D05399">
        <w:t>supply chain, taking into consideration seasonal demand</w:t>
      </w:r>
      <w:r w:rsidR="00346A7D">
        <w:t xml:space="preserve"> </w:t>
      </w:r>
      <w:r w:rsidR="00A52DFA">
        <w:t>patterns</w:t>
      </w:r>
      <w:r w:rsidR="00346A7D">
        <w:t>, prices shocks, unplanned outages in the operational side</w:t>
      </w:r>
      <w:r w:rsidR="003E3896">
        <w:t xml:space="preserve">. </w:t>
      </w:r>
      <w:r w:rsidR="00EB0DEC">
        <w:t xml:space="preserve">Furthermore, it would include demand forecasting tool </w:t>
      </w:r>
      <w:r w:rsidR="000F7D40">
        <w:t xml:space="preserve">using real time information to respond effectively for the sake of </w:t>
      </w:r>
      <w:r w:rsidR="0046365B">
        <w:t xml:space="preserve">predicting accurate demand </w:t>
      </w:r>
      <w:r w:rsidR="002321C3">
        <w:t>figures</w:t>
      </w:r>
      <w:r w:rsidR="0046365B">
        <w:t xml:space="preserve">. Overall, the purpose of adding those </w:t>
      </w:r>
      <w:r w:rsidR="000D49DC">
        <w:t xml:space="preserve">advanced monitoring and analytic features is to </w:t>
      </w:r>
      <w:r w:rsidR="00860D4B">
        <w:t>ensure meeting</w:t>
      </w:r>
      <w:r w:rsidR="001167D2">
        <w:t xml:space="preserve"> the </w:t>
      </w:r>
      <w:r w:rsidR="000A0C67">
        <w:t>domestic</w:t>
      </w:r>
      <w:r w:rsidR="001167D2">
        <w:t xml:space="preserve"> demand timely, efficiently, and according to the </w:t>
      </w:r>
      <w:r w:rsidR="00860D4B">
        <w:t xml:space="preserve">quality standards while minimizing cost and operation downtime. </w:t>
      </w:r>
    </w:p>
    <w:p w14:paraId="2808A7CD" w14:textId="711D912D" w:rsidR="000F4121" w:rsidRDefault="000F4121" w:rsidP="00860D4B">
      <w:pPr>
        <w:jc w:val="both"/>
      </w:pPr>
      <w:r>
        <w:t xml:space="preserve">For the long term, this model could </w:t>
      </w:r>
      <w:r w:rsidR="004F0D51">
        <w:t xml:space="preserve">become a centralized national refinery optimization tool that balances </w:t>
      </w:r>
      <w:r w:rsidR="005B4441">
        <w:t xml:space="preserve">industry operations and environmental regulations, while improving energy security </w:t>
      </w:r>
      <w:r w:rsidR="00737365">
        <w:t xml:space="preserve">and boosting </w:t>
      </w:r>
      <w:r w:rsidR="00090191">
        <w:t>reliability</w:t>
      </w:r>
      <w:r w:rsidR="00737365">
        <w:t xml:space="preserve"> </w:t>
      </w:r>
      <w:r w:rsidR="00BC3604">
        <w:t xml:space="preserve">to a higher level. Furthermore, </w:t>
      </w:r>
      <w:r w:rsidR="000D4B79">
        <w:t xml:space="preserve">a KPI could be </w:t>
      </w:r>
      <w:r w:rsidR="00090191">
        <w:t>introduced to</w:t>
      </w:r>
      <w:r w:rsidR="000D4B79">
        <w:t xml:space="preserve"> measure how operations efficiency and customer satisfaction would improve </w:t>
      </w:r>
      <w:r w:rsidR="002104E0">
        <w:t>through this unified and smart system.</w:t>
      </w:r>
    </w:p>
    <w:p w14:paraId="4412A920" w14:textId="77777777" w:rsidR="009F3D78" w:rsidRDefault="009F3D78" w:rsidP="00A07194"/>
    <w:p w14:paraId="5DC4FC2C" w14:textId="77777777" w:rsidR="009F3D78" w:rsidRDefault="009F3D78" w:rsidP="00A07194"/>
    <w:p w14:paraId="17785F76" w14:textId="77777777" w:rsidR="002104E0" w:rsidRDefault="002104E0" w:rsidP="00A07194"/>
    <w:p w14:paraId="2823A6CD" w14:textId="77777777" w:rsidR="002104E0" w:rsidRDefault="002104E0" w:rsidP="00A07194"/>
    <w:p w14:paraId="1EB18AEE" w14:textId="77777777" w:rsidR="002104E0" w:rsidRDefault="002104E0" w:rsidP="00A07194"/>
    <w:p w14:paraId="4E2DD0F6" w14:textId="77777777" w:rsidR="002104E0" w:rsidRDefault="002104E0" w:rsidP="00A07194"/>
    <w:p w14:paraId="0BD0443F" w14:textId="741A0C33" w:rsidR="002104E0" w:rsidRPr="00381306" w:rsidRDefault="00092F44" w:rsidP="002104E0">
      <w:pPr>
        <w:pStyle w:val="Heading1"/>
        <w:rPr>
          <w:sz w:val="36"/>
          <w:szCs w:val="36"/>
        </w:rPr>
      </w:pPr>
      <w:bookmarkStart w:id="7" w:name="_Toc213526387"/>
      <w:r>
        <w:rPr>
          <w:sz w:val="36"/>
          <w:szCs w:val="36"/>
        </w:rPr>
        <w:lastRenderedPageBreak/>
        <w:t>Conclusio</w:t>
      </w:r>
      <w:r w:rsidR="002104E0">
        <w:rPr>
          <w:sz w:val="36"/>
          <w:szCs w:val="36"/>
        </w:rPr>
        <w:t>n</w:t>
      </w:r>
      <w:r w:rsidR="002104E0" w:rsidRPr="00381306">
        <w:rPr>
          <w:sz w:val="36"/>
          <w:szCs w:val="36"/>
        </w:rPr>
        <w:t>:</w:t>
      </w:r>
      <w:bookmarkEnd w:id="7"/>
      <w:r w:rsidR="002104E0" w:rsidRPr="00381306">
        <w:rPr>
          <w:sz w:val="36"/>
          <w:szCs w:val="36"/>
        </w:rPr>
        <w:t xml:space="preserve"> </w:t>
      </w:r>
    </w:p>
    <w:p w14:paraId="7ABEFBD6" w14:textId="77777777" w:rsidR="002104E0" w:rsidRDefault="002104E0" w:rsidP="00A07194"/>
    <w:p w14:paraId="22D5C324" w14:textId="77777777" w:rsidR="002104E0" w:rsidRDefault="002104E0" w:rsidP="00A07194"/>
    <w:p w14:paraId="4B8D042B" w14:textId="77777777" w:rsidR="002104E0" w:rsidRDefault="002104E0" w:rsidP="00A07194"/>
    <w:p w14:paraId="3622F83B" w14:textId="77777777" w:rsidR="002104E0" w:rsidRDefault="002104E0" w:rsidP="00A07194"/>
    <w:p w14:paraId="05D3C835" w14:textId="77777777" w:rsidR="002104E0" w:rsidRDefault="002104E0" w:rsidP="00A07194"/>
    <w:p w14:paraId="28916C5D" w14:textId="77777777" w:rsidR="002104E0" w:rsidRDefault="002104E0" w:rsidP="00A07194"/>
    <w:p w14:paraId="38775E9C" w14:textId="77777777" w:rsidR="002104E0" w:rsidRDefault="002104E0" w:rsidP="00A07194"/>
    <w:p w14:paraId="6D18F4E2" w14:textId="77777777" w:rsidR="002104E0" w:rsidRDefault="002104E0" w:rsidP="00A07194"/>
    <w:p w14:paraId="10560185" w14:textId="77777777" w:rsidR="002104E0" w:rsidRDefault="002104E0" w:rsidP="00A07194"/>
    <w:p w14:paraId="5D5DD85E" w14:textId="77777777" w:rsidR="002104E0" w:rsidRDefault="002104E0" w:rsidP="00A07194"/>
    <w:p w14:paraId="34DB0CB8" w14:textId="77777777" w:rsidR="002104E0" w:rsidRDefault="002104E0" w:rsidP="00A07194"/>
    <w:p w14:paraId="21E253D7" w14:textId="77777777" w:rsidR="002104E0" w:rsidRDefault="002104E0" w:rsidP="00A07194"/>
    <w:p w14:paraId="44A6EBEC" w14:textId="77777777" w:rsidR="002104E0" w:rsidRDefault="002104E0" w:rsidP="00A07194"/>
    <w:p w14:paraId="1A057D99" w14:textId="77777777" w:rsidR="002104E0" w:rsidRDefault="002104E0" w:rsidP="00A07194"/>
    <w:p w14:paraId="03306894" w14:textId="77777777" w:rsidR="002104E0" w:rsidRDefault="002104E0" w:rsidP="00A07194"/>
    <w:p w14:paraId="77E9389A" w14:textId="77777777" w:rsidR="002104E0" w:rsidRDefault="002104E0" w:rsidP="00A07194"/>
    <w:p w14:paraId="6EC8BD7B" w14:textId="77777777" w:rsidR="002104E0" w:rsidRDefault="002104E0" w:rsidP="00A07194"/>
    <w:p w14:paraId="4EEB75A0" w14:textId="77777777" w:rsidR="002104E0" w:rsidRDefault="002104E0" w:rsidP="00A07194"/>
    <w:p w14:paraId="093AD5D7" w14:textId="77777777" w:rsidR="002104E0" w:rsidRDefault="002104E0" w:rsidP="00A07194"/>
    <w:p w14:paraId="415B042F" w14:textId="77777777" w:rsidR="002104E0" w:rsidRDefault="002104E0" w:rsidP="00A07194"/>
    <w:p w14:paraId="65E7E0F1" w14:textId="77777777" w:rsidR="002104E0" w:rsidRDefault="002104E0" w:rsidP="00A07194"/>
    <w:p w14:paraId="5D3FAFC3" w14:textId="77777777" w:rsidR="00090191" w:rsidRDefault="00090191" w:rsidP="002104E0">
      <w:pPr>
        <w:pStyle w:val="Heading1"/>
        <w:rPr>
          <w:sz w:val="36"/>
          <w:szCs w:val="36"/>
        </w:rPr>
      </w:pPr>
      <w:r>
        <w:rPr>
          <w:sz w:val="36"/>
          <w:szCs w:val="36"/>
        </w:rPr>
        <w:br w:type="page"/>
      </w:r>
    </w:p>
    <w:p w14:paraId="634D8B73" w14:textId="30238204" w:rsidR="002104E0" w:rsidRPr="00381306" w:rsidRDefault="002104E0" w:rsidP="002104E0">
      <w:pPr>
        <w:pStyle w:val="Heading1"/>
        <w:rPr>
          <w:sz w:val="36"/>
          <w:szCs w:val="36"/>
        </w:rPr>
      </w:pPr>
      <w:bookmarkStart w:id="8" w:name="_Toc213526388"/>
      <w:r>
        <w:rPr>
          <w:sz w:val="36"/>
          <w:szCs w:val="36"/>
        </w:rPr>
        <w:lastRenderedPageBreak/>
        <w:t>Appendix</w:t>
      </w:r>
      <w:r w:rsidRPr="00381306">
        <w:rPr>
          <w:sz w:val="36"/>
          <w:szCs w:val="36"/>
        </w:rPr>
        <w:t>:</w:t>
      </w:r>
      <w:bookmarkEnd w:id="8"/>
      <w:r w:rsidRPr="00381306">
        <w:rPr>
          <w:sz w:val="36"/>
          <w:szCs w:val="36"/>
        </w:rPr>
        <w:t xml:space="preserve"> </w:t>
      </w:r>
    </w:p>
    <w:p w14:paraId="21AE80E2" w14:textId="77777777" w:rsidR="002104E0" w:rsidRPr="00A07194" w:rsidRDefault="002104E0" w:rsidP="00A07194"/>
    <w:sectPr w:rsidR="002104E0" w:rsidRPr="00A07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75B"/>
    <w:multiLevelType w:val="hybridMultilevel"/>
    <w:tmpl w:val="DBD61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57641"/>
    <w:multiLevelType w:val="hybridMultilevel"/>
    <w:tmpl w:val="F53A5F76"/>
    <w:lvl w:ilvl="0" w:tplc="B4A818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627DB"/>
    <w:multiLevelType w:val="hybridMultilevel"/>
    <w:tmpl w:val="8744D44C"/>
    <w:lvl w:ilvl="0" w:tplc="A2CCFB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CA1055"/>
    <w:multiLevelType w:val="hybridMultilevel"/>
    <w:tmpl w:val="E1EA6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C082F"/>
    <w:multiLevelType w:val="hybridMultilevel"/>
    <w:tmpl w:val="2BC6BB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45EAA"/>
    <w:multiLevelType w:val="hybridMultilevel"/>
    <w:tmpl w:val="D62AB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80037C"/>
    <w:multiLevelType w:val="hybridMultilevel"/>
    <w:tmpl w:val="91F4A8D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8DF623B"/>
    <w:multiLevelType w:val="hybridMultilevel"/>
    <w:tmpl w:val="8F0A02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2C4F69"/>
    <w:multiLevelType w:val="hybridMultilevel"/>
    <w:tmpl w:val="90BE385A"/>
    <w:lvl w:ilvl="0" w:tplc="374E1E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05707A"/>
    <w:multiLevelType w:val="hybridMultilevel"/>
    <w:tmpl w:val="B2C003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5095BC3"/>
    <w:multiLevelType w:val="hybridMultilevel"/>
    <w:tmpl w:val="422ABDE8"/>
    <w:lvl w:ilvl="0" w:tplc="2CE6D8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966622"/>
    <w:multiLevelType w:val="hybridMultilevel"/>
    <w:tmpl w:val="94F88C12"/>
    <w:lvl w:ilvl="0" w:tplc="1B4CB3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7D41DA"/>
    <w:multiLevelType w:val="hybridMultilevel"/>
    <w:tmpl w:val="A8E83DF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E055581"/>
    <w:multiLevelType w:val="hybridMultilevel"/>
    <w:tmpl w:val="10ACE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384985">
    <w:abstractNumId w:val="3"/>
  </w:num>
  <w:num w:numId="2" w16cid:durableId="1907178966">
    <w:abstractNumId w:val="13"/>
  </w:num>
  <w:num w:numId="3" w16cid:durableId="1513762300">
    <w:abstractNumId w:val="9"/>
  </w:num>
  <w:num w:numId="4" w16cid:durableId="726682209">
    <w:abstractNumId w:val="5"/>
  </w:num>
  <w:num w:numId="5" w16cid:durableId="1778018885">
    <w:abstractNumId w:val="4"/>
  </w:num>
  <w:num w:numId="6" w16cid:durableId="1801147178">
    <w:abstractNumId w:val="7"/>
  </w:num>
  <w:num w:numId="7" w16cid:durableId="753431821">
    <w:abstractNumId w:val="2"/>
  </w:num>
  <w:num w:numId="8" w16cid:durableId="507213100">
    <w:abstractNumId w:val="1"/>
  </w:num>
  <w:num w:numId="9" w16cid:durableId="229003067">
    <w:abstractNumId w:val="12"/>
  </w:num>
  <w:num w:numId="10" w16cid:durableId="345596531">
    <w:abstractNumId w:val="10"/>
  </w:num>
  <w:num w:numId="11" w16cid:durableId="913129099">
    <w:abstractNumId w:val="11"/>
  </w:num>
  <w:num w:numId="12" w16cid:durableId="1718116247">
    <w:abstractNumId w:val="0"/>
  </w:num>
  <w:num w:numId="13" w16cid:durableId="21900641">
    <w:abstractNumId w:val="8"/>
  </w:num>
  <w:num w:numId="14" w16cid:durableId="1598101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7A"/>
    <w:rsid w:val="00010DE5"/>
    <w:rsid w:val="0001586E"/>
    <w:rsid w:val="0001684F"/>
    <w:rsid w:val="000254D1"/>
    <w:rsid w:val="00025ACF"/>
    <w:rsid w:val="0002669C"/>
    <w:rsid w:val="000345BA"/>
    <w:rsid w:val="00036A9C"/>
    <w:rsid w:val="00042572"/>
    <w:rsid w:val="00042CC6"/>
    <w:rsid w:val="00044D74"/>
    <w:rsid w:val="00047E58"/>
    <w:rsid w:val="000632AB"/>
    <w:rsid w:val="00064D76"/>
    <w:rsid w:val="00065ED9"/>
    <w:rsid w:val="00066989"/>
    <w:rsid w:val="00067881"/>
    <w:rsid w:val="0007001F"/>
    <w:rsid w:val="00070346"/>
    <w:rsid w:val="00074D9D"/>
    <w:rsid w:val="00077010"/>
    <w:rsid w:val="000770B2"/>
    <w:rsid w:val="0008409A"/>
    <w:rsid w:val="00090191"/>
    <w:rsid w:val="00090666"/>
    <w:rsid w:val="00092F44"/>
    <w:rsid w:val="000946DF"/>
    <w:rsid w:val="000973D2"/>
    <w:rsid w:val="000A004E"/>
    <w:rsid w:val="000A007C"/>
    <w:rsid w:val="000A0389"/>
    <w:rsid w:val="000A065F"/>
    <w:rsid w:val="000A0C67"/>
    <w:rsid w:val="000A2D1C"/>
    <w:rsid w:val="000A4834"/>
    <w:rsid w:val="000A67E5"/>
    <w:rsid w:val="000B24E3"/>
    <w:rsid w:val="000C126D"/>
    <w:rsid w:val="000C1840"/>
    <w:rsid w:val="000C34FB"/>
    <w:rsid w:val="000C72FA"/>
    <w:rsid w:val="000C7A39"/>
    <w:rsid w:val="000D05A1"/>
    <w:rsid w:val="000D0EF5"/>
    <w:rsid w:val="000D49DC"/>
    <w:rsid w:val="000D4B79"/>
    <w:rsid w:val="000D6126"/>
    <w:rsid w:val="000E17DF"/>
    <w:rsid w:val="000E1F9A"/>
    <w:rsid w:val="000E4CB4"/>
    <w:rsid w:val="000E63AB"/>
    <w:rsid w:val="000F219A"/>
    <w:rsid w:val="000F3ED9"/>
    <w:rsid w:val="000F4121"/>
    <w:rsid w:val="000F5508"/>
    <w:rsid w:val="000F73C7"/>
    <w:rsid w:val="000F7A3F"/>
    <w:rsid w:val="000F7D40"/>
    <w:rsid w:val="00103AAF"/>
    <w:rsid w:val="0010437E"/>
    <w:rsid w:val="0010565E"/>
    <w:rsid w:val="00114304"/>
    <w:rsid w:val="001143D6"/>
    <w:rsid w:val="001167D2"/>
    <w:rsid w:val="00116F2F"/>
    <w:rsid w:val="00127004"/>
    <w:rsid w:val="00130117"/>
    <w:rsid w:val="001315ED"/>
    <w:rsid w:val="0013176F"/>
    <w:rsid w:val="001328C8"/>
    <w:rsid w:val="00133144"/>
    <w:rsid w:val="0013690E"/>
    <w:rsid w:val="0013777D"/>
    <w:rsid w:val="00137F52"/>
    <w:rsid w:val="0014138B"/>
    <w:rsid w:val="00141C2F"/>
    <w:rsid w:val="00142730"/>
    <w:rsid w:val="00142CFE"/>
    <w:rsid w:val="00145CF2"/>
    <w:rsid w:val="001469F8"/>
    <w:rsid w:val="00146AC0"/>
    <w:rsid w:val="00151217"/>
    <w:rsid w:val="00153F03"/>
    <w:rsid w:val="0015411E"/>
    <w:rsid w:val="001608FA"/>
    <w:rsid w:val="0016267D"/>
    <w:rsid w:val="0016301A"/>
    <w:rsid w:val="00163F3B"/>
    <w:rsid w:val="00164DE1"/>
    <w:rsid w:val="00171D22"/>
    <w:rsid w:val="00173427"/>
    <w:rsid w:val="0017764F"/>
    <w:rsid w:val="00186583"/>
    <w:rsid w:val="00187B1B"/>
    <w:rsid w:val="001946BC"/>
    <w:rsid w:val="00196965"/>
    <w:rsid w:val="00196B38"/>
    <w:rsid w:val="001974C7"/>
    <w:rsid w:val="001A2B72"/>
    <w:rsid w:val="001B0531"/>
    <w:rsid w:val="001B4887"/>
    <w:rsid w:val="001B668A"/>
    <w:rsid w:val="001C7652"/>
    <w:rsid w:val="001D1607"/>
    <w:rsid w:val="001D2BA9"/>
    <w:rsid w:val="001E1196"/>
    <w:rsid w:val="001E14DC"/>
    <w:rsid w:val="001E3223"/>
    <w:rsid w:val="001E52E6"/>
    <w:rsid w:val="001E6E5E"/>
    <w:rsid w:val="001E6F96"/>
    <w:rsid w:val="001E77CF"/>
    <w:rsid w:val="001F0C68"/>
    <w:rsid w:val="001F14BD"/>
    <w:rsid w:val="001F4322"/>
    <w:rsid w:val="001F4E96"/>
    <w:rsid w:val="001F6798"/>
    <w:rsid w:val="00203935"/>
    <w:rsid w:val="00203B19"/>
    <w:rsid w:val="002054D5"/>
    <w:rsid w:val="002104E0"/>
    <w:rsid w:val="002142BF"/>
    <w:rsid w:val="0021506E"/>
    <w:rsid w:val="002167A7"/>
    <w:rsid w:val="00221428"/>
    <w:rsid w:val="00224D10"/>
    <w:rsid w:val="00230D50"/>
    <w:rsid w:val="002321C3"/>
    <w:rsid w:val="00232D90"/>
    <w:rsid w:val="002374D9"/>
    <w:rsid w:val="00240513"/>
    <w:rsid w:val="00240FB0"/>
    <w:rsid w:val="002426E4"/>
    <w:rsid w:val="002540B7"/>
    <w:rsid w:val="00254C54"/>
    <w:rsid w:val="00254E30"/>
    <w:rsid w:val="00257F28"/>
    <w:rsid w:val="002671FD"/>
    <w:rsid w:val="00270076"/>
    <w:rsid w:val="002704AC"/>
    <w:rsid w:val="00275763"/>
    <w:rsid w:val="00275770"/>
    <w:rsid w:val="00284CB1"/>
    <w:rsid w:val="00286032"/>
    <w:rsid w:val="00290485"/>
    <w:rsid w:val="002A5203"/>
    <w:rsid w:val="002A59A4"/>
    <w:rsid w:val="002B494D"/>
    <w:rsid w:val="002C1CD4"/>
    <w:rsid w:val="002C22E3"/>
    <w:rsid w:val="002C757F"/>
    <w:rsid w:val="002D0F97"/>
    <w:rsid w:val="002D1DF7"/>
    <w:rsid w:val="002D3106"/>
    <w:rsid w:val="002D3D68"/>
    <w:rsid w:val="002E5080"/>
    <w:rsid w:val="002F1246"/>
    <w:rsid w:val="002F3538"/>
    <w:rsid w:val="002F3D36"/>
    <w:rsid w:val="002F45AF"/>
    <w:rsid w:val="002F6D77"/>
    <w:rsid w:val="00300CFD"/>
    <w:rsid w:val="003046E4"/>
    <w:rsid w:val="003077AC"/>
    <w:rsid w:val="00310A82"/>
    <w:rsid w:val="003166EC"/>
    <w:rsid w:val="003224D4"/>
    <w:rsid w:val="003225E0"/>
    <w:rsid w:val="0032485C"/>
    <w:rsid w:val="00324CB6"/>
    <w:rsid w:val="00325444"/>
    <w:rsid w:val="00325A21"/>
    <w:rsid w:val="0033132F"/>
    <w:rsid w:val="00332644"/>
    <w:rsid w:val="003372EF"/>
    <w:rsid w:val="00340C4B"/>
    <w:rsid w:val="00344EDC"/>
    <w:rsid w:val="00344EDD"/>
    <w:rsid w:val="00346A7D"/>
    <w:rsid w:val="00351182"/>
    <w:rsid w:val="00353384"/>
    <w:rsid w:val="00361D2F"/>
    <w:rsid w:val="0037071E"/>
    <w:rsid w:val="00374DE5"/>
    <w:rsid w:val="0037578A"/>
    <w:rsid w:val="0037675C"/>
    <w:rsid w:val="00381306"/>
    <w:rsid w:val="003828A2"/>
    <w:rsid w:val="00382E6E"/>
    <w:rsid w:val="00384983"/>
    <w:rsid w:val="00385466"/>
    <w:rsid w:val="00386212"/>
    <w:rsid w:val="003903BF"/>
    <w:rsid w:val="003907FB"/>
    <w:rsid w:val="00394A69"/>
    <w:rsid w:val="00395098"/>
    <w:rsid w:val="0039653B"/>
    <w:rsid w:val="003A0DFB"/>
    <w:rsid w:val="003A6F0C"/>
    <w:rsid w:val="003A7D3D"/>
    <w:rsid w:val="003B2114"/>
    <w:rsid w:val="003B25FF"/>
    <w:rsid w:val="003B5D2F"/>
    <w:rsid w:val="003B657C"/>
    <w:rsid w:val="003C1D9D"/>
    <w:rsid w:val="003C2C8E"/>
    <w:rsid w:val="003C6EE0"/>
    <w:rsid w:val="003C76AC"/>
    <w:rsid w:val="003D4593"/>
    <w:rsid w:val="003D7E39"/>
    <w:rsid w:val="003E1D3F"/>
    <w:rsid w:val="003E3896"/>
    <w:rsid w:val="003E47F1"/>
    <w:rsid w:val="003F3BEC"/>
    <w:rsid w:val="003F47E1"/>
    <w:rsid w:val="0040114E"/>
    <w:rsid w:val="00402247"/>
    <w:rsid w:val="004029E0"/>
    <w:rsid w:val="00402A66"/>
    <w:rsid w:val="00402E78"/>
    <w:rsid w:val="004056FC"/>
    <w:rsid w:val="00405DD8"/>
    <w:rsid w:val="00406E95"/>
    <w:rsid w:val="00410B15"/>
    <w:rsid w:val="004115E1"/>
    <w:rsid w:val="00413BC0"/>
    <w:rsid w:val="004169DD"/>
    <w:rsid w:val="004209B8"/>
    <w:rsid w:val="004217DD"/>
    <w:rsid w:val="00422E5A"/>
    <w:rsid w:val="00423BE7"/>
    <w:rsid w:val="00424598"/>
    <w:rsid w:val="00424EAA"/>
    <w:rsid w:val="0042580C"/>
    <w:rsid w:val="00427385"/>
    <w:rsid w:val="00430EA8"/>
    <w:rsid w:val="00431858"/>
    <w:rsid w:val="00434FB1"/>
    <w:rsid w:val="00440634"/>
    <w:rsid w:val="00441BAC"/>
    <w:rsid w:val="00442398"/>
    <w:rsid w:val="00443EB9"/>
    <w:rsid w:val="004467EB"/>
    <w:rsid w:val="004507C7"/>
    <w:rsid w:val="00456BEF"/>
    <w:rsid w:val="00457715"/>
    <w:rsid w:val="0046365B"/>
    <w:rsid w:val="00465519"/>
    <w:rsid w:val="00472D1B"/>
    <w:rsid w:val="00473364"/>
    <w:rsid w:val="004738C7"/>
    <w:rsid w:val="00477BA6"/>
    <w:rsid w:val="004805C1"/>
    <w:rsid w:val="00482A38"/>
    <w:rsid w:val="00485ACD"/>
    <w:rsid w:val="004901E9"/>
    <w:rsid w:val="0049224B"/>
    <w:rsid w:val="00493814"/>
    <w:rsid w:val="00493829"/>
    <w:rsid w:val="00495DAF"/>
    <w:rsid w:val="0049779D"/>
    <w:rsid w:val="004A022C"/>
    <w:rsid w:val="004A2C6E"/>
    <w:rsid w:val="004B31C3"/>
    <w:rsid w:val="004B5600"/>
    <w:rsid w:val="004B6BE5"/>
    <w:rsid w:val="004B6E10"/>
    <w:rsid w:val="004C1186"/>
    <w:rsid w:val="004C2942"/>
    <w:rsid w:val="004C508A"/>
    <w:rsid w:val="004C62E5"/>
    <w:rsid w:val="004E3880"/>
    <w:rsid w:val="004E79E9"/>
    <w:rsid w:val="004E7E40"/>
    <w:rsid w:val="004F0D32"/>
    <w:rsid w:val="004F0D51"/>
    <w:rsid w:val="004F2F0D"/>
    <w:rsid w:val="004F46D7"/>
    <w:rsid w:val="005012BF"/>
    <w:rsid w:val="005073D4"/>
    <w:rsid w:val="00522112"/>
    <w:rsid w:val="00526EF1"/>
    <w:rsid w:val="00533DD5"/>
    <w:rsid w:val="00535EC2"/>
    <w:rsid w:val="0053638F"/>
    <w:rsid w:val="00542363"/>
    <w:rsid w:val="005548B0"/>
    <w:rsid w:val="00554E8A"/>
    <w:rsid w:val="00561CE2"/>
    <w:rsid w:val="00562BCE"/>
    <w:rsid w:val="00563A97"/>
    <w:rsid w:val="00563AD9"/>
    <w:rsid w:val="005747AF"/>
    <w:rsid w:val="00574E10"/>
    <w:rsid w:val="00575168"/>
    <w:rsid w:val="005843B0"/>
    <w:rsid w:val="00586102"/>
    <w:rsid w:val="005867BC"/>
    <w:rsid w:val="00587EF7"/>
    <w:rsid w:val="00597B18"/>
    <w:rsid w:val="005A2E65"/>
    <w:rsid w:val="005A34FB"/>
    <w:rsid w:val="005A3E70"/>
    <w:rsid w:val="005A7525"/>
    <w:rsid w:val="005B083E"/>
    <w:rsid w:val="005B0CD0"/>
    <w:rsid w:val="005B4441"/>
    <w:rsid w:val="005B5AF9"/>
    <w:rsid w:val="005C0870"/>
    <w:rsid w:val="005D70F0"/>
    <w:rsid w:val="005E11AE"/>
    <w:rsid w:val="005E12CD"/>
    <w:rsid w:val="005E2FAC"/>
    <w:rsid w:val="005F18D2"/>
    <w:rsid w:val="005F2728"/>
    <w:rsid w:val="00602E98"/>
    <w:rsid w:val="00606AF5"/>
    <w:rsid w:val="0061030C"/>
    <w:rsid w:val="00616841"/>
    <w:rsid w:val="00624B30"/>
    <w:rsid w:val="00627F7E"/>
    <w:rsid w:val="006334C7"/>
    <w:rsid w:val="00636BA0"/>
    <w:rsid w:val="00637DAB"/>
    <w:rsid w:val="0064272A"/>
    <w:rsid w:val="006502AE"/>
    <w:rsid w:val="00651634"/>
    <w:rsid w:val="00651F81"/>
    <w:rsid w:val="00652977"/>
    <w:rsid w:val="00652AA6"/>
    <w:rsid w:val="00656C33"/>
    <w:rsid w:val="00657A12"/>
    <w:rsid w:val="00657F5D"/>
    <w:rsid w:val="00661F77"/>
    <w:rsid w:val="00664745"/>
    <w:rsid w:val="006663B8"/>
    <w:rsid w:val="00667FE6"/>
    <w:rsid w:val="00670039"/>
    <w:rsid w:val="006707F5"/>
    <w:rsid w:val="00675011"/>
    <w:rsid w:val="00676FE9"/>
    <w:rsid w:val="00685421"/>
    <w:rsid w:val="00685CFA"/>
    <w:rsid w:val="00694700"/>
    <w:rsid w:val="00695B7D"/>
    <w:rsid w:val="006A0760"/>
    <w:rsid w:val="006A1613"/>
    <w:rsid w:val="006A29E0"/>
    <w:rsid w:val="006A4AF2"/>
    <w:rsid w:val="006A5FCD"/>
    <w:rsid w:val="006B00D3"/>
    <w:rsid w:val="006B472E"/>
    <w:rsid w:val="006B7D9E"/>
    <w:rsid w:val="006C0AF3"/>
    <w:rsid w:val="006C11D8"/>
    <w:rsid w:val="006C13D4"/>
    <w:rsid w:val="006C2893"/>
    <w:rsid w:val="006C498E"/>
    <w:rsid w:val="006C58B7"/>
    <w:rsid w:val="006C5DBF"/>
    <w:rsid w:val="006D1DA2"/>
    <w:rsid w:val="006D3735"/>
    <w:rsid w:val="006D5042"/>
    <w:rsid w:val="006E27D5"/>
    <w:rsid w:val="006E5E04"/>
    <w:rsid w:val="006F1635"/>
    <w:rsid w:val="006F415E"/>
    <w:rsid w:val="006F51F4"/>
    <w:rsid w:val="00702BF3"/>
    <w:rsid w:val="00710F16"/>
    <w:rsid w:val="00711A23"/>
    <w:rsid w:val="00713A2A"/>
    <w:rsid w:val="007171EA"/>
    <w:rsid w:val="007207C6"/>
    <w:rsid w:val="007246F6"/>
    <w:rsid w:val="00726C30"/>
    <w:rsid w:val="007319CE"/>
    <w:rsid w:val="007336E2"/>
    <w:rsid w:val="00733E7A"/>
    <w:rsid w:val="007347DD"/>
    <w:rsid w:val="00737365"/>
    <w:rsid w:val="00737CEC"/>
    <w:rsid w:val="0074086F"/>
    <w:rsid w:val="00751A07"/>
    <w:rsid w:val="00752AD7"/>
    <w:rsid w:val="00754273"/>
    <w:rsid w:val="0075658E"/>
    <w:rsid w:val="007569B8"/>
    <w:rsid w:val="0076121E"/>
    <w:rsid w:val="00761C86"/>
    <w:rsid w:val="00765968"/>
    <w:rsid w:val="00767A3E"/>
    <w:rsid w:val="0077043E"/>
    <w:rsid w:val="00770E1E"/>
    <w:rsid w:val="0077118C"/>
    <w:rsid w:val="00771E2C"/>
    <w:rsid w:val="007730C6"/>
    <w:rsid w:val="00774863"/>
    <w:rsid w:val="00775F94"/>
    <w:rsid w:val="0078288A"/>
    <w:rsid w:val="00784DE8"/>
    <w:rsid w:val="00785F55"/>
    <w:rsid w:val="007969C8"/>
    <w:rsid w:val="007A2A18"/>
    <w:rsid w:val="007A2EC9"/>
    <w:rsid w:val="007A410C"/>
    <w:rsid w:val="007B26E8"/>
    <w:rsid w:val="007B7F14"/>
    <w:rsid w:val="007D26B2"/>
    <w:rsid w:val="007D62F1"/>
    <w:rsid w:val="007E08A8"/>
    <w:rsid w:val="007E0A65"/>
    <w:rsid w:val="007E6520"/>
    <w:rsid w:val="007E679C"/>
    <w:rsid w:val="007F6B29"/>
    <w:rsid w:val="008101AA"/>
    <w:rsid w:val="0081035B"/>
    <w:rsid w:val="00811400"/>
    <w:rsid w:val="0081233F"/>
    <w:rsid w:val="008153FA"/>
    <w:rsid w:val="008154FD"/>
    <w:rsid w:val="008201B7"/>
    <w:rsid w:val="00821097"/>
    <w:rsid w:val="00821752"/>
    <w:rsid w:val="008217AB"/>
    <w:rsid w:val="00830A11"/>
    <w:rsid w:val="00835934"/>
    <w:rsid w:val="008418AD"/>
    <w:rsid w:val="008456BF"/>
    <w:rsid w:val="00860D4B"/>
    <w:rsid w:val="00866DB1"/>
    <w:rsid w:val="008708AE"/>
    <w:rsid w:val="00871443"/>
    <w:rsid w:val="008878D5"/>
    <w:rsid w:val="00891C73"/>
    <w:rsid w:val="00896811"/>
    <w:rsid w:val="008A0BC3"/>
    <w:rsid w:val="008A326D"/>
    <w:rsid w:val="008B10D5"/>
    <w:rsid w:val="008B1A1D"/>
    <w:rsid w:val="008B1DB0"/>
    <w:rsid w:val="008B3709"/>
    <w:rsid w:val="008B4041"/>
    <w:rsid w:val="008B5BB6"/>
    <w:rsid w:val="008B5CCA"/>
    <w:rsid w:val="008B7AE2"/>
    <w:rsid w:val="008B7E68"/>
    <w:rsid w:val="008C210C"/>
    <w:rsid w:val="008C4A3C"/>
    <w:rsid w:val="008D07F7"/>
    <w:rsid w:val="008D2EB8"/>
    <w:rsid w:val="008D5171"/>
    <w:rsid w:val="008E0542"/>
    <w:rsid w:val="008E3707"/>
    <w:rsid w:val="008F20E9"/>
    <w:rsid w:val="008F3FA8"/>
    <w:rsid w:val="008F3FEF"/>
    <w:rsid w:val="008F47A6"/>
    <w:rsid w:val="008F66AA"/>
    <w:rsid w:val="008F6B5A"/>
    <w:rsid w:val="00900270"/>
    <w:rsid w:val="009067D3"/>
    <w:rsid w:val="00917C7D"/>
    <w:rsid w:val="00927AD4"/>
    <w:rsid w:val="00937179"/>
    <w:rsid w:val="00940453"/>
    <w:rsid w:val="0094296A"/>
    <w:rsid w:val="00946D8B"/>
    <w:rsid w:val="00954FF6"/>
    <w:rsid w:val="009566DD"/>
    <w:rsid w:val="00956CC0"/>
    <w:rsid w:val="009578B6"/>
    <w:rsid w:val="009611F8"/>
    <w:rsid w:val="00962033"/>
    <w:rsid w:val="00963F49"/>
    <w:rsid w:val="0096425A"/>
    <w:rsid w:val="00964764"/>
    <w:rsid w:val="00987930"/>
    <w:rsid w:val="00990BDD"/>
    <w:rsid w:val="00997448"/>
    <w:rsid w:val="009A2033"/>
    <w:rsid w:val="009A313A"/>
    <w:rsid w:val="009B05DD"/>
    <w:rsid w:val="009D341A"/>
    <w:rsid w:val="009D38F6"/>
    <w:rsid w:val="009D4D23"/>
    <w:rsid w:val="009D5949"/>
    <w:rsid w:val="009D68FA"/>
    <w:rsid w:val="009D7B48"/>
    <w:rsid w:val="009E0A9F"/>
    <w:rsid w:val="009E1598"/>
    <w:rsid w:val="009E1EB4"/>
    <w:rsid w:val="009E44D5"/>
    <w:rsid w:val="009E61CD"/>
    <w:rsid w:val="009E6BAB"/>
    <w:rsid w:val="009F3C96"/>
    <w:rsid w:val="009F3D78"/>
    <w:rsid w:val="009F54AD"/>
    <w:rsid w:val="009F6388"/>
    <w:rsid w:val="00A0271F"/>
    <w:rsid w:val="00A059CD"/>
    <w:rsid w:val="00A07194"/>
    <w:rsid w:val="00A156C5"/>
    <w:rsid w:val="00A16D4F"/>
    <w:rsid w:val="00A20559"/>
    <w:rsid w:val="00A21E67"/>
    <w:rsid w:val="00A23E1A"/>
    <w:rsid w:val="00A26A99"/>
    <w:rsid w:val="00A3111E"/>
    <w:rsid w:val="00A31321"/>
    <w:rsid w:val="00A401E3"/>
    <w:rsid w:val="00A40D78"/>
    <w:rsid w:val="00A41A5A"/>
    <w:rsid w:val="00A41BB7"/>
    <w:rsid w:val="00A47B92"/>
    <w:rsid w:val="00A50D66"/>
    <w:rsid w:val="00A52DFA"/>
    <w:rsid w:val="00A53589"/>
    <w:rsid w:val="00A53A78"/>
    <w:rsid w:val="00A55E13"/>
    <w:rsid w:val="00A570AE"/>
    <w:rsid w:val="00A61DC0"/>
    <w:rsid w:val="00A64B73"/>
    <w:rsid w:val="00A70AE8"/>
    <w:rsid w:val="00A70CD3"/>
    <w:rsid w:val="00A71DA4"/>
    <w:rsid w:val="00A7442C"/>
    <w:rsid w:val="00A80566"/>
    <w:rsid w:val="00A82D46"/>
    <w:rsid w:val="00A96496"/>
    <w:rsid w:val="00A970D3"/>
    <w:rsid w:val="00AA084D"/>
    <w:rsid w:val="00AA32E9"/>
    <w:rsid w:val="00AA5B34"/>
    <w:rsid w:val="00AA7BBD"/>
    <w:rsid w:val="00AB10D5"/>
    <w:rsid w:val="00AB3BA3"/>
    <w:rsid w:val="00AB4306"/>
    <w:rsid w:val="00AB4BC3"/>
    <w:rsid w:val="00AC071F"/>
    <w:rsid w:val="00AC3323"/>
    <w:rsid w:val="00AC4048"/>
    <w:rsid w:val="00AD290F"/>
    <w:rsid w:val="00AD2AAF"/>
    <w:rsid w:val="00AD691D"/>
    <w:rsid w:val="00AD73A2"/>
    <w:rsid w:val="00AE0F4A"/>
    <w:rsid w:val="00AE0FB8"/>
    <w:rsid w:val="00AE2FD9"/>
    <w:rsid w:val="00AE5470"/>
    <w:rsid w:val="00AE60DC"/>
    <w:rsid w:val="00AF0B0A"/>
    <w:rsid w:val="00AF1146"/>
    <w:rsid w:val="00AF2C25"/>
    <w:rsid w:val="00AF430B"/>
    <w:rsid w:val="00AF7750"/>
    <w:rsid w:val="00B02BEB"/>
    <w:rsid w:val="00B04B36"/>
    <w:rsid w:val="00B076F9"/>
    <w:rsid w:val="00B15BA8"/>
    <w:rsid w:val="00B22B56"/>
    <w:rsid w:val="00B3041C"/>
    <w:rsid w:val="00B31684"/>
    <w:rsid w:val="00B34847"/>
    <w:rsid w:val="00B37825"/>
    <w:rsid w:val="00B37B7D"/>
    <w:rsid w:val="00B40263"/>
    <w:rsid w:val="00B408D9"/>
    <w:rsid w:val="00B409FA"/>
    <w:rsid w:val="00B40F98"/>
    <w:rsid w:val="00B44DEA"/>
    <w:rsid w:val="00B451E2"/>
    <w:rsid w:val="00B45BB3"/>
    <w:rsid w:val="00B55006"/>
    <w:rsid w:val="00B56650"/>
    <w:rsid w:val="00B56D9E"/>
    <w:rsid w:val="00B57EE1"/>
    <w:rsid w:val="00B60597"/>
    <w:rsid w:val="00B620CF"/>
    <w:rsid w:val="00B62B50"/>
    <w:rsid w:val="00B651B0"/>
    <w:rsid w:val="00B654B7"/>
    <w:rsid w:val="00B72BCA"/>
    <w:rsid w:val="00B74BBF"/>
    <w:rsid w:val="00B77B51"/>
    <w:rsid w:val="00B83DB4"/>
    <w:rsid w:val="00B9565D"/>
    <w:rsid w:val="00B957E4"/>
    <w:rsid w:val="00BB55B4"/>
    <w:rsid w:val="00BB60CE"/>
    <w:rsid w:val="00BB78E9"/>
    <w:rsid w:val="00BC1D1F"/>
    <w:rsid w:val="00BC228E"/>
    <w:rsid w:val="00BC3604"/>
    <w:rsid w:val="00BC3FA5"/>
    <w:rsid w:val="00BC5AF1"/>
    <w:rsid w:val="00BC6902"/>
    <w:rsid w:val="00BD4082"/>
    <w:rsid w:val="00BE239B"/>
    <w:rsid w:val="00BE3CA6"/>
    <w:rsid w:val="00BE45B6"/>
    <w:rsid w:val="00BE4646"/>
    <w:rsid w:val="00BE46B0"/>
    <w:rsid w:val="00BE7DDC"/>
    <w:rsid w:val="00BF585D"/>
    <w:rsid w:val="00C01135"/>
    <w:rsid w:val="00C011A6"/>
    <w:rsid w:val="00C01FB9"/>
    <w:rsid w:val="00C02676"/>
    <w:rsid w:val="00C04EF9"/>
    <w:rsid w:val="00C151C5"/>
    <w:rsid w:val="00C15AC5"/>
    <w:rsid w:val="00C23432"/>
    <w:rsid w:val="00C269B4"/>
    <w:rsid w:val="00C27201"/>
    <w:rsid w:val="00C3062F"/>
    <w:rsid w:val="00C32575"/>
    <w:rsid w:val="00C37446"/>
    <w:rsid w:val="00C376A6"/>
    <w:rsid w:val="00C37806"/>
    <w:rsid w:val="00C41FA3"/>
    <w:rsid w:val="00C42666"/>
    <w:rsid w:val="00C44FD3"/>
    <w:rsid w:val="00C45193"/>
    <w:rsid w:val="00C45389"/>
    <w:rsid w:val="00C50D97"/>
    <w:rsid w:val="00C50F40"/>
    <w:rsid w:val="00C5418F"/>
    <w:rsid w:val="00C57439"/>
    <w:rsid w:val="00C63307"/>
    <w:rsid w:val="00C65A36"/>
    <w:rsid w:val="00C66827"/>
    <w:rsid w:val="00C70758"/>
    <w:rsid w:val="00C7290E"/>
    <w:rsid w:val="00C74542"/>
    <w:rsid w:val="00C755EB"/>
    <w:rsid w:val="00C862D7"/>
    <w:rsid w:val="00C86EB7"/>
    <w:rsid w:val="00C90357"/>
    <w:rsid w:val="00CA6D57"/>
    <w:rsid w:val="00CB6A26"/>
    <w:rsid w:val="00CC21B8"/>
    <w:rsid w:val="00CD653E"/>
    <w:rsid w:val="00CD7B0C"/>
    <w:rsid w:val="00CD7DF6"/>
    <w:rsid w:val="00CE0147"/>
    <w:rsid w:val="00CE4A0D"/>
    <w:rsid w:val="00CE4F8E"/>
    <w:rsid w:val="00CE63E3"/>
    <w:rsid w:val="00CE6946"/>
    <w:rsid w:val="00CE74A5"/>
    <w:rsid w:val="00CF0E6E"/>
    <w:rsid w:val="00CF4CDD"/>
    <w:rsid w:val="00D02020"/>
    <w:rsid w:val="00D022F0"/>
    <w:rsid w:val="00D05399"/>
    <w:rsid w:val="00D1233A"/>
    <w:rsid w:val="00D12604"/>
    <w:rsid w:val="00D12780"/>
    <w:rsid w:val="00D165CE"/>
    <w:rsid w:val="00D20A6C"/>
    <w:rsid w:val="00D22604"/>
    <w:rsid w:val="00D25CEF"/>
    <w:rsid w:val="00D27202"/>
    <w:rsid w:val="00D3069A"/>
    <w:rsid w:val="00D34603"/>
    <w:rsid w:val="00D37E1C"/>
    <w:rsid w:val="00D4050E"/>
    <w:rsid w:val="00D42EC2"/>
    <w:rsid w:val="00D440EC"/>
    <w:rsid w:val="00D504E9"/>
    <w:rsid w:val="00D50B9C"/>
    <w:rsid w:val="00D515C8"/>
    <w:rsid w:val="00D5264C"/>
    <w:rsid w:val="00D543E0"/>
    <w:rsid w:val="00D54B94"/>
    <w:rsid w:val="00D55AB3"/>
    <w:rsid w:val="00D56B25"/>
    <w:rsid w:val="00D63895"/>
    <w:rsid w:val="00D6432B"/>
    <w:rsid w:val="00D67EBB"/>
    <w:rsid w:val="00D70375"/>
    <w:rsid w:val="00D80569"/>
    <w:rsid w:val="00D84A72"/>
    <w:rsid w:val="00D861D7"/>
    <w:rsid w:val="00D8768E"/>
    <w:rsid w:val="00D90375"/>
    <w:rsid w:val="00D92524"/>
    <w:rsid w:val="00D9446A"/>
    <w:rsid w:val="00D95AB8"/>
    <w:rsid w:val="00DA0280"/>
    <w:rsid w:val="00DA67FC"/>
    <w:rsid w:val="00DB0E11"/>
    <w:rsid w:val="00DB184F"/>
    <w:rsid w:val="00DB1C70"/>
    <w:rsid w:val="00DB2875"/>
    <w:rsid w:val="00DB43FC"/>
    <w:rsid w:val="00DC05A1"/>
    <w:rsid w:val="00DC54DD"/>
    <w:rsid w:val="00DC67B6"/>
    <w:rsid w:val="00DC6C8F"/>
    <w:rsid w:val="00DD0A1B"/>
    <w:rsid w:val="00DD189B"/>
    <w:rsid w:val="00DD6F9F"/>
    <w:rsid w:val="00DE32E0"/>
    <w:rsid w:val="00DE3983"/>
    <w:rsid w:val="00DE3C36"/>
    <w:rsid w:val="00DF0573"/>
    <w:rsid w:val="00DF130A"/>
    <w:rsid w:val="00DF1DF3"/>
    <w:rsid w:val="00DF1F1D"/>
    <w:rsid w:val="00DF493E"/>
    <w:rsid w:val="00DF4F88"/>
    <w:rsid w:val="00DF6BEF"/>
    <w:rsid w:val="00DF734D"/>
    <w:rsid w:val="00E0043D"/>
    <w:rsid w:val="00E0361E"/>
    <w:rsid w:val="00E0634C"/>
    <w:rsid w:val="00E10E8A"/>
    <w:rsid w:val="00E15235"/>
    <w:rsid w:val="00E16FD9"/>
    <w:rsid w:val="00E17674"/>
    <w:rsid w:val="00E179E7"/>
    <w:rsid w:val="00E24B04"/>
    <w:rsid w:val="00E25F02"/>
    <w:rsid w:val="00E2666D"/>
    <w:rsid w:val="00E270E0"/>
    <w:rsid w:val="00E2783E"/>
    <w:rsid w:val="00E27AD6"/>
    <w:rsid w:val="00E304BA"/>
    <w:rsid w:val="00E30FF5"/>
    <w:rsid w:val="00E31193"/>
    <w:rsid w:val="00E3229A"/>
    <w:rsid w:val="00E32F10"/>
    <w:rsid w:val="00E35B3A"/>
    <w:rsid w:val="00E36624"/>
    <w:rsid w:val="00E36839"/>
    <w:rsid w:val="00E36EF7"/>
    <w:rsid w:val="00E41A46"/>
    <w:rsid w:val="00E4321C"/>
    <w:rsid w:val="00E505AC"/>
    <w:rsid w:val="00E53EF7"/>
    <w:rsid w:val="00E5552A"/>
    <w:rsid w:val="00E6061E"/>
    <w:rsid w:val="00E637A4"/>
    <w:rsid w:val="00E65F8D"/>
    <w:rsid w:val="00E669BE"/>
    <w:rsid w:val="00E72253"/>
    <w:rsid w:val="00E7246F"/>
    <w:rsid w:val="00E74109"/>
    <w:rsid w:val="00E76781"/>
    <w:rsid w:val="00E77881"/>
    <w:rsid w:val="00E77E51"/>
    <w:rsid w:val="00E814F0"/>
    <w:rsid w:val="00E85A91"/>
    <w:rsid w:val="00E86205"/>
    <w:rsid w:val="00E86A82"/>
    <w:rsid w:val="00E928EB"/>
    <w:rsid w:val="00E94243"/>
    <w:rsid w:val="00E949B7"/>
    <w:rsid w:val="00E97BEA"/>
    <w:rsid w:val="00EA1D18"/>
    <w:rsid w:val="00EA2A0A"/>
    <w:rsid w:val="00EA6B6F"/>
    <w:rsid w:val="00EB0BC7"/>
    <w:rsid w:val="00EB0DEC"/>
    <w:rsid w:val="00EB20C9"/>
    <w:rsid w:val="00EB3F4D"/>
    <w:rsid w:val="00EB7003"/>
    <w:rsid w:val="00EC51B1"/>
    <w:rsid w:val="00ED0DCE"/>
    <w:rsid w:val="00ED7756"/>
    <w:rsid w:val="00EE26BF"/>
    <w:rsid w:val="00EF485D"/>
    <w:rsid w:val="00EF6588"/>
    <w:rsid w:val="00F013CB"/>
    <w:rsid w:val="00F02138"/>
    <w:rsid w:val="00F030D3"/>
    <w:rsid w:val="00F05E21"/>
    <w:rsid w:val="00F125FA"/>
    <w:rsid w:val="00F162D1"/>
    <w:rsid w:val="00F170B1"/>
    <w:rsid w:val="00F2485D"/>
    <w:rsid w:val="00F24D2B"/>
    <w:rsid w:val="00F31052"/>
    <w:rsid w:val="00F3130C"/>
    <w:rsid w:val="00F355EA"/>
    <w:rsid w:val="00F35B3F"/>
    <w:rsid w:val="00F405C6"/>
    <w:rsid w:val="00F40664"/>
    <w:rsid w:val="00F41091"/>
    <w:rsid w:val="00F43A6B"/>
    <w:rsid w:val="00F44C71"/>
    <w:rsid w:val="00F455BF"/>
    <w:rsid w:val="00F4599B"/>
    <w:rsid w:val="00F46751"/>
    <w:rsid w:val="00F524B4"/>
    <w:rsid w:val="00F530B6"/>
    <w:rsid w:val="00F55B4B"/>
    <w:rsid w:val="00F56E5E"/>
    <w:rsid w:val="00F5768C"/>
    <w:rsid w:val="00F6074C"/>
    <w:rsid w:val="00F618AF"/>
    <w:rsid w:val="00F62F50"/>
    <w:rsid w:val="00F6377C"/>
    <w:rsid w:val="00F65F6F"/>
    <w:rsid w:val="00F71742"/>
    <w:rsid w:val="00F73DB1"/>
    <w:rsid w:val="00F77609"/>
    <w:rsid w:val="00F91268"/>
    <w:rsid w:val="00F912E3"/>
    <w:rsid w:val="00FA1EFA"/>
    <w:rsid w:val="00FA235C"/>
    <w:rsid w:val="00FA28CF"/>
    <w:rsid w:val="00FA33E6"/>
    <w:rsid w:val="00FA4067"/>
    <w:rsid w:val="00FA69B6"/>
    <w:rsid w:val="00FB1B74"/>
    <w:rsid w:val="00FB35EC"/>
    <w:rsid w:val="00FB4E68"/>
    <w:rsid w:val="00FB65A6"/>
    <w:rsid w:val="00FC347A"/>
    <w:rsid w:val="00FD2C37"/>
    <w:rsid w:val="00FD308B"/>
    <w:rsid w:val="00FD6BB7"/>
    <w:rsid w:val="00FE060F"/>
    <w:rsid w:val="00FE163C"/>
    <w:rsid w:val="00FE6887"/>
    <w:rsid w:val="00FE6E40"/>
    <w:rsid w:val="00FE7684"/>
    <w:rsid w:val="00FF2984"/>
    <w:rsid w:val="00FF37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5DE2"/>
  <w15:chartTrackingRefBased/>
  <w15:docId w15:val="{26722006-25E8-474B-8143-E3677D09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7F7"/>
  </w:style>
  <w:style w:type="paragraph" w:styleId="Heading1">
    <w:name w:val="heading 1"/>
    <w:basedOn w:val="Normal"/>
    <w:next w:val="Normal"/>
    <w:link w:val="Heading1Char"/>
    <w:uiPriority w:val="9"/>
    <w:qFormat/>
    <w:rsid w:val="00FC3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47A"/>
    <w:rPr>
      <w:rFonts w:eastAsiaTheme="majorEastAsia" w:cstheme="majorBidi"/>
      <w:color w:val="272727" w:themeColor="text1" w:themeTint="D8"/>
    </w:rPr>
  </w:style>
  <w:style w:type="paragraph" w:styleId="Title">
    <w:name w:val="Title"/>
    <w:basedOn w:val="Normal"/>
    <w:next w:val="Normal"/>
    <w:link w:val="TitleChar"/>
    <w:uiPriority w:val="10"/>
    <w:qFormat/>
    <w:rsid w:val="00FC3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47A"/>
    <w:pPr>
      <w:spacing w:before="160"/>
      <w:jc w:val="center"/>
    </w:pPr>
    <w:rPr>
      <w:i/>
      <w:iCs/>
      <w:color w:val="404040" w:themeColor="text1" w:themeTint="BF"/>
    </w:rPr>
  </w:style>
  <w:style w:type="character" w:customStyle="1" w:styleId="QuoteChar">
    <w:name w:val="Quote Char"/>
    <w:basedOn w:val="DefaultParagraphFont"/>
    <w:link w:val="Quote"/>
    <w:uiPriority w:val="29"/>
    <w:rsid w:val="00FC347A"/>
    <w:rPr>
      <w:i/>
      <w:iCs/>
      <w:color w:val="404040" w:themeColor="text1" w:themeTint="BF"/>
    </w:rPr>
  </w:style>
  <w:style w:type="paragraph" w:styleId="ListParagraph">
    <w:name w:val="List Paragraph"/>
    <w:basedOn w:val="Normal"/>
    <w:uiPriority w:val="34"/>
    <w:qFormat/>
    <w:rsid w:val="00FC347A"/>
    <w:pPr>
      <w:ind w:left="720"/>
      <w:contextualSpacing/>
    </w:pPr>
  </w:style>
  <w:style w:type="character" w:styleId="IntenseEmphasis">
    <w:name w:val="Intense Emphasis"/>
    <w:basedOn w:val="DefaultParagraphFont"/>
    <w:uiPriority w:val="21"/>
    <w:qFormat/>
    <w:rsid w:val="00FC347A"/>
    <w:rPr>
      <w:i/>
      <w:iCs/>
      <w:color w:val="0F4761" w:themeColor="accent1" w:themeShade="BF"/>
    </w:rPr>
  </w:style>
  <w:style w:type="paragraph" w:styleId="IntenseQuote">
    <w:name w:val="Intense Quote"/>
    <w:basedOn w:val="Normal"/>
    <w:next w:val="Normal"/>
    <w:link w:val="IntenseQuoteChar"/>
    <w:uiPriority w:val="30"/>
    <w:qFormat/>
    <w:rsid w:val="00FC3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47A"/>
    <w:rPr>
      <w:i/>
      <w:iCs/>
      <w:color w:val="0F4761" w:themeColor="accent1" w:themeShade="BF"/>
    </w:rPr>
  </w:style>
  <w:style w:type="character" w:styleId="IntenseReference">
    <w:name w:val="Intense Reference"/>
    <w:basedOn w:val="DefaultParagraphFont"/>
    <w:uiPriority w:val="32"/>
    <w:qFormat/>
    <w:rsid w:val="00FC347A"/>
    <w:rPr>
      <w:b/>
      <w:bCs/>
      <w:smallCaps/>
      <w:color w:val="0F4761" w:themeColor="accent1" w:themeShade="BF"/>
      <w:spacing w:val="5"/>
    </w:rPr>
  </w:style>
  <w:style w:type="character" w:styleId="PlaceholderText">
    <w:name w:val="Placeholder Text"/>
    <w:basedOn w:val="DefaultParagraphFont"/>
    <w:uiPriority w:val="99"/>
    <w:semiHidden/>
    <w:rsid w:val="008A0BC3"/>
    <w:rPr>
      <w:color w:val="666666"/>
    </w:rPr>
  </w:style>
  <w:style w:type="character" w:styleId="Hyperlink">
    <w:name w:val="Hyperlink"/>
    <w:basedOn w:val="DefaultParagraphFont"/>
    <w:uiPriority w:val="99"/>
    <w:unhideWhenUsed/>
    <w:rsid w:val="00F170B1"/>
    <w:rPr>
      <w:color w:val="467886" w:themeColor="hyperlink"/>
      <w:u w:val="single"/>
    </w:rPr>
  </w:style>
  <w:style w:type="character" w:styleId="UnresolvedMention">
    <w:name w:val="Unresolved Mention"/>
    <w:basedOn w:val="DefaultParagraphFont"/>
    <w:uiPriority w:val="99"/>
    <w:semiHidden/>
    <w:unhideWhenUsed/>
    <w:rsid w:val="00F170B1"/>
    <w:rPr>
      <w:color w:val="605E5C"/>
      <w:shd w:val="clear" w:color="auto" w:fill="E1DFDD"/>
    </w:rPr>
  </w:style>
  <w:style w:type="character" w:styleId="FollowedHyperlink">
    <w:name w:val="FollowedHyperlink"/>
    <w:basedOn w:val="DefaultParagraphFont"/>
    <w:uiPriority w:val="99"/>
    <w:semiHidden/>
    <w:unhideWhenUsed/>
    <w:rsid w:val="00DF493E"/>
    <w:rPr>
      <w:color w:val="96607D" w:themeColor="followedHyperlink"/>
      <w:u w:val="single"/>
    </w:rPr>
  </w:style>
  <w:style w:type="table" w:styleId="TableGrid">
    <w:name w:val="Table Grid"/>
    <w:basedOn w:val="TableNormal"/>
    <w:uiPriority w:val="39"/>
    <w:rsid w:val="00771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3B5D2F"/>
    <w:pPr>
      <w:spacing w:after="100" w:line="279" w:lineRule="auto"/>
    </w:pPr>
    <w:rPr>
      <w:rFonts w:eastAsiaTheme="minorEastAsia"/>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E1E58-B280-48D2-9E67-61B4D48E3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5101</TotalTime>
  <Pages>14</Pages>
  <Words>2432</Words>
  <Characters>13620</Characters>
  <Application>Microsoft Office Word</Application>
  <DocSecurity>0</DocSecurity>
  <Lines>425</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Alturki</dc:creator>
  <cp:keywords/>
  <dc:description/>
  <cp:lastModifiedBy>Abdulrahman Alturki</cp:lastModifiedBy>
  <cp:revision>738</cp:revision>
  <cp:lastPrinted>2025-09-22T03:00:00Z</cp:lastPrinted>
  <dcterms:created xsi:type="dcterms:W3CDTF">2025-09-15T17:45:00Z</dcterms:created>
  <dcterms:modified xsi:type="dcterms:W3CDTF">2025-11-09T03:32:00Z</dcterms:modified>
</cp:coreProperties>
</file>