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13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08/07/2026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Built and polished a purchase UI for the 2D zombie game to allow buying weapon upgrades and ammo.</w:t>
              <w:br/>
              <w:t xml:space="preserve">    - Improved the overall balance of the 2D zombie game by adjusting enemy speed, spawn rates, and implementing a reserve ammo system.</w:t>
              <w:br/>
              <w:t xml:space="preserve">    - Fixed minor visual bugs like canvas dragging and mouse cursor hiding during gameplay.</w:t>
              <w:br/>
              <w:t xml:space="preserve">    - Briefly planned the goals and learning path for the second half of the internship, focusing on transitioning to 3D.</w:t>
              <w:br/>
              <w:br/>
              <w:t>Next to-do:</w:t>
              <w:br/>
              <w:t xml:space="preserve">     - Research modern game engines to find the best fit for 3D development and begin learning it.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197</Words>
  <Characters>1192</Characters>
  <CharactersWithSpaces>1399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2026-08-04T04:18:09Z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