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28D" w:rsidRDefault="007D066C" w:rsidP="007D066C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7D066C">
        <w:rPr>
          <w:b/>
          <w:bCs/>
          <w:sz w:val="56"/>
          <w:szCs w:val="56"/>
          <w:u w:val="single"/>
          <w:lang w:val="en-US"/>
        </w:rPr>
        <w:t>Health Skin Insight</w:t>
      </w:r>
    </w:p>
    <w:p w:rsidR="007D066C" w:rsidRDefault="007D066C" w:rsidP="007D066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Abdulrahman Saud Alharbi</w:t>
      </w:r>
    </w:p>
    <w:p w:rsidR="007D066C" w:rsidRDefault="007D066C" w:rsidP="007D066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Saleh </w:t>
      </w:r>
      <w:proofErr w:type="spellStart"/>
      <w:r>
        <w:rPr>
          <w:sz w:val="44"/>
          <w:szCs w:val="44"/>
          <w:lang w:val="en-US"/>
        </w:rPr>
        <w:t>AlShumrani</w:t>
      </w:r>
      <w:proofErr w:type="spellEnd"/>
    </w:p>
    <w:p w:rsidR="007D066C" w:rsidRPr="007D066C" w:rsidRDefault="007D066C" w:rsidP="007D066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Yousef Barakat</w:t>
      </w:r>
    </w:p>
    <w:sectPr w:rsidR="007D066C" w:rsidRPr="007D0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6C"/>
    <w:rsid w:val="000B4EB6"/>
    <w:rsid w:val="0067028D"/>
    <w:rsid w:val="00795038"/>
    <w:rsid w:val="007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23C3D"/>
  <w15:chartTrackingRefBased/>
  <w15:docId w15:val="{BC84FB1B-83D3-A344-AA4E-F95B2401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 Harbi</dc:creator>
  <cp:keywords/>
  <dc:description/>
  <cp:lastModifiedBy>Abdu Harbi</cp:lastModifiedBy>
  <cp:revision>1</cp:revision>
  <dcterms:created xsi:type="dcterms:W3CDTF">2023-12-05T14:43:00Z</dcterms:created>
  <dcterms:modified xsi:type="dcterms:W3CDTF">2023-12-05T14:45:00Z</dcterms:modified>
</cp:coreProperties>
</file>