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15C7" w:rsidRDefault="005B15C7" w:rsidP="005B15C7">
      <w:r>
        <w:rPr>
          <w:noProof/>
        </w:rPr>
        <w:drawing>
          <wp:inline distT="114300" distB="114300" distL="114300" distR="114300" wp14:anchorId="23C9BDCC" wp14:editId="0D82F4BC">
            <wp:extent cx="5943600" cy="1270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1270000"/>
                    </a:xfrm>
                    <a:prstGeom prst="rect">
                      <a:avLst/>
                    </a:prstGeom>
                    <a:ln/>
                  </pic:spPr>
                </pic:pic>
              </a:graphicData>
            </a:graphic>
          </wp:inline>
        </w:drawing>
      </w:r>
    </w:p>
    <w:p w:rsidR="005B15C7" w:rsidRDefault="005B15C7" w:rsidP="005B15C7">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First Semester 2025/2026</w:t>
      </w:r>
    </w:p>
    <w:p w:rsidR="005B15C7" w:rsidRDefault="005B15C7" w:rsidP="005B15C7">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Faculty of Engineering and Technology</w:t>
      </w:r>
    </w:p>
    <w:p w:rsidR="005B15C7" w:rsidRDefault="005B15C7" w:rsidP="005B15C7">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Electrical and Computer Engineering Department</w:t>
      </w:r>
    </w:p>
    <w:p w:rsidR="005B15C7" w:rsidRDefault="005B15C7" w:rsidP="005B15C7">
      <w:pPr>
        <w:jc w:val="center"/>
        <w:rPr>
          <w:rFonts w:ascii="Times New Roman" w:eastAsia="Times New Roman" w:hAnsi="Times New Roman" w:cs="Times New Roman"/>
          <w:sz w:val="36"/>
          <w:szCs w:val="36"/>
        </w:rPr>
      </w:pPr>
      <w:r w:rsidRPr="005B15C7">
        <w:rPr>
          <w:rFonts w:ascii="Times New Roman" w:eastAsia="Times New Roman" w:hAnsi="Times New Roman" w:cs="Times New Roman"/>
          <w:sz w:val="36"/>
          <w:szCs w:val="36"/>
        </w:rPr>
        <w:t>ENCS3330, DIGITAL INTEGRATED CIRCUITS</w:t>
      </w:r>
    </w:p>
    <w:p w:rsidR="005B15C7" w:rsidRDefault="005B15C7" w:rsidP="005B15C7">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Homework#1</w:t>
      </w:r>
    </w:p>
    <w:p w:rsidR="005B15C7" w:rsidRDefault="005B15C7" w:rsidP="005B15C7">
      <w:pPr>
        <w:jc w:val="center"/>
        <w:rPr>
          <w:rFonts w:ascii="Times New Roman" w:eastAsia="Times New Roman" w:hAnsi="Times New Roman" w:cs="Times New Roman"/>
          <w:sz w:val="36"/>
          <w:szCs w:val="36"/>
        </w:rPr>
      </w:pPr>
    </w:p>
    <w:p w:rsidR="005B15C7" w:rsidRDefault="005B15C7" w:rsidP="005B15C7">
      <w:pPr>
        <w:jc w:val="center"/>
        <w:rPr>
          <w:rFonts w:ascii="Times New Roman" w:eastAsia="Times New Roman" w:hAnsi="Times New Roman" w:cs="Times New Roman"/>
          <w:sz w:val="36"/>
          <w:szCs w:val="36"/>
        </w:rPr>
      </w:pPr>
    </w:p>
    <w:p w:rsidR="005B15C7" w:rsidRDefault="005B15C7" w:rsidP="005B15C7">
      <w:pPr>
        <w:rPr>
          <w:rFonts w:ascii="Times New Roman" w:eastAsia="Times New Roman" w:hAnsi="Times New Roman" w:cs="Times New Roman"/>
          <w:b/>
          <w:sz w:val="36"/>
          <w:szCs w:val="36"/>
        </w:rPr>
      </w:pPr>
      <w:r>
        <w:rPr>
          <w:rFonts w:ascii="Times New Roman" w:eastAsia="Times New Roman" w:hAnsi="Times New Roman" w:cs="Times New Roman"/>
          <w:b/>
          <w:sz w:val="36"/>
          <w:szCs w:val="36"/>
        </w:rPr>
        <w:t>Prepared by:</w:t>
      </w:r>
    </w:p>
    <w:p w:rsidR="005B15C7" w:rsidRDefault="005B15C7" w:rsidP="005B15C7">
      <w:pPr>
        <w:rPr>
          <w:rFonts w:ascii="Times New Roman" w:eastAsia="Times New Roman" w:hAnsi="Times New Roman" w:cs="Times New Roman"/>
          <w:sz w:val="36"/>
          <w:szCs w:val="36"/>
        </w:rPr>
      </w:pPr>
    </w:p>
    <w:p w:rsidR="005B15C7" w:rsidRDefault="005B15C7" w:rsidP="005B15C7">
      <w:pP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Name: Abdulrahman Atyani                                   </w:t>
      </w:r>
      <w:r>
        <w:rPr>
          <w:rFonts w:ascii="Times New Roman" w:eastAsia="Times New Roman" w:hAnsi="Times New Roman" w:cs="Times New Roman"/>
          <w:b/>
          <w:sz w:val="36"/>
          <w:szCs w:val="36"/>
        </w:rPr>
        <w:t xml:space="preserve"> </w:t>
      </w:r>
      <w:r>
        <w:rPr>
          <w:rFonts w:ascii="Times New Roman" w:eastAsia="Times New Roman" w:hAnsi="Times New Roman" w:cs="Times New Roman"/>
          <w:sz w:val="36"/>
          <w:szCs w:val="36"/>
        </w:rPr>
        <w:t>Id:1221808</w:t>
      </w:r>
    </w:p>
    <w:p w:rsidR="005B15C7" w:rsidRDefault="005B15C7" w:rsidP="005B15C7">
      <w:pPr>
        <w:rPr>
          <w:rFonts w:ascii="Times New Roman" w:eastAsia="Times New Roman" w:hAnsi="Times New Roman" w:cs="Times New Roman"/>
          <w:sz w:val="36"/>
          <w:szCs w:val="36"/>
        </w:rPr>
      </w:pPr>
    </w:p>
    <w:p w:rsidR="005B15C7" w:rsidRDefault="005B15C7" w:rsidP="005B15C7">
      <w:pPr>
        <w:rPr>
          <w:rFonts w:ascii="Times New Roman" w:eastAsia="Times New Roman" w:hAnsi="Times New Roman" w:cs="Times New Roman"/>
          <w:sz w:val="36"/>
          <w:szCs w:val="36"/>
        </w:rPr>
      </w:pPr>
    </w:p>
    <w:p w:rsidR="005B15C7" w:rsidRDefault="005B15C7" w:rsidP="005B15C7">
      <w:pPr>
        <w:rPr>
          <w:rFonts w:ascii="Times New Roman" w:eastAsia="Times New Roman" w:hAnsi="Times New Roman" w:cs="Times New Roman"/>
          <w:sz w:val="36"/>
          <w:szCs w:val="36"/>
        </w:rPr>
      </w:pPr>
    </w:p>
    <w:p w:rsidR="005B15C7" w:rsidRDefault="005B15C7" w:rsidP="005B15C7">
      <w:pPr>
        <w:rPr>
          <w:rFonts w:ascii="Times New Roman" w:eastAsia="Times New Roman" w:hAnsi="Times New Roman" w:cs="Times New Roman"/>
          <w:sz w:val="36"/>
          <w:szCs w:val="36"/>
        </w:rPr>
      </w:pPr>
      <w:r>
        <w:rPr>
          <w:rFonts w:ascii="Times New Roman" w:eastAsia="Times New Roman" w:hAnsi="Times New Roman" w:cs="Times New Roman"/>
          <w:b/>
          <w:sz w:val="36"/>
          <w:szCs w:val="36"/>
        </w:rPr>
        <w:t>Supervised by</w:t>
      </w:r>
      <w:r>
        <w:rPr>
          <w:rFonts w:ascii="Times New Roman" w:eastAsia="Times New Roman" w:hAnsi="Times New Roman" w:cs="Times New Roman"/>
          <w:sz w:val="36"/>
          <w:szCs w:val="36"/>
        </w:rPr>
        <w:t xml:space="preserve">:   Dr. </w:t>
      </w:r>
      <w:r>
        <w:rPr>
          <w:rFonts w:ascii="Times New Roman" w:eastAsia="Times New Roman" w:hAnsi="Times New Roman" w:cs="Times New Roman"/>
          <w:sz w:val="36"/>
          <w:szCs w:val="36"/>
        </w:rPr>
        <w:t>Khader Mohammad</w:t>
      </w:r>
    </w:p>
    <w:p w:rsidR="005B15C7" w:rsidRDefault="005B15C7" w:rsidP="005B15C7">
      <w:pPr>
        <w:rPr>
          <w:rFonts w:ascii="Times New Roman" w:eastAsia="Times New Roman" w:hAnsi="Times New Roman" w:cs="Times New Roman"/>
          <w:sz w:val="36"/>
          <w:szCs w:val="36"/>
        </w:rPr>
      </w:pPr>
    </w:p>
    <w:p w:rsidR="005B15C7" w:rsidRDefault="005B15C7" w:rsidP="005B15C7">
      <w:pPr>
        <w:rPr>
          <w:rFonts w:ascii="Times New Roman" w:eastAsia="Times New Roman" w:hAnsi="Times New Roman" w:cs="Times New Roman"/>
          <w:sz w:val="36"/>
          <w:szCs w:val="36"/>
        </w:rPr>
      </w:pPr>
      <w:r>
        <w:rPr>
          <w:rFonts w:ascii="Times New Roman" w:eastAsia="Times New Roman" w:hAnsi="Times New Roman" w:cs="Times New Roman"/>
          <w:b/>
          <w:sz w:val="36"/>
          <w:szCs w:val="36"/>
        </w:rPr>
        <w:t>Section</w:t>
      </w:r>
      <w:r>
        <w:rPr>
          <w:rFonts w:ascii="Times New Roman" w:eastAsia="Times New Roman" w:hAnsi="Times New Roman" w:cs="Times New Roman"/>
          <w:sz w:val="36"/>
          <w:szCs w:val="36"/>
        </w:rPr>
        <w:t>: 3</w:t>
      </w:r>
    </w:p>
    <w:p w:rsidR="005B15C7" w:rsidRDefault="005B15C7" w:rsidP="005B15C7">
      <w:pPr>
        <w:rPr>
          <w:rFonts w:ascii="Times New Roman" w:eastAsia="Times New Roman" w:hAnsi="Times New Roman" w:cs="Times New Roman"/>
          <w:sz w:val="36"/>
          <w:szCs w:val="36"/>
        </w:rPr>
      </w:pPr>
    </w:p>
    <w:p w:rsidR="005B15C7" w:rsidRDefault="005B15C7" w:rsidP="005B15C7">
      <w:pPr>
        <w:rPr>
          <w:rFonts w:ascii="Times New Roman" w:eastAsia="Times New Roman" w:hAnsi="Times New Roman" w:cs="Times New Roman"/>
          <w:sz w:val="36"/>
          <w:szCs w:val="36"/>
        </w:rPr>
      </w:pPr>
    </w:p>
    <w:p w:rsidR="005B15C7" w:rsidRDefault="005B15C7" w:rsidP="005B15C7">
      <w:pPr>
        <w:rPr>
          <w:rFonts w:ascii="Times New Roman" w:eastAsia="Times New Roman" w:hAnsi="Times New Roman" w:cs="Times New Roman"/>
          <w:sz w:val="36"/>
          <w:szCs w:val="36"/>
        </w:rPr>
      </w:pPr>
    </w:p>
    <w:p w:rsidR="005B15C7" w:rsidRDefault="005B15C7" w:rsidP="005B15C7">
      <w:pPr>
        <w:rPr>
          <w:rFonts w:ascii="Times New Roman" w:eastAsia="Times New Roman" w:hAnsi="Times New Roman" w:cs="Times New Roman"/>
          <w:sz w:val="36"/>
          <w:szCs w:val="36"/>
        </w:rPr>
      </w:pPr>
    </w:p>
    <w:p w:rsidR="005B15C7" w:rsidRDefault="005B15C7" w:rsidP="005B15C7">
      <w:pPr>
        <w:rPr>
          <w:rFonts w:ascii="Times New Roman" w:eastAsia="Times New Roman" w:hAnsi="Times New Roman" w:cs="Times New Roman"/>
          <w:sz w:val="36"/>
          <w:szCs w:val="36"/>
        </w:rPr>
      </w:pPr>
    </w:p>
    <w:p w:rsidR="005B15C7" w:rsidRDefault="005B15C7" w:rsidP="005B15C7">
      <w:pPr>
        <w:rPr>
          <w:rFonts w:ascii="Times New Roman" w:eastAsia="Times New Roman" w:hAnsi="Times New Roman" w:cs="Times New Roman"/>
          <w:sz w:val="36"/>
          <w:szCs w:val="36"/>
        </w:rPr>
      </w:pPr>
    </w:p>
    <w:p w:rsidR="005B15C7" w:rsidRDefault="005B15C7" w:rsidP="005B15C7">
      <w:pPr>
        <w:rPr>
          <w:rFonts w:ascii="Times New Roman" w:eastAsia="Times New Roman" w:hAnsi="Times New Roman" w:cs="Times New Roman"/>
          <w:sz w:val="36"/>
          <w:szCs w:val="36"/>
        </w:rPr>
      </w:pPr>
    </w:p>
    <w:p w:rsidR="00897D55" w:rsidRDefault="005B15C7" w:rsidP="005B15C7">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December</w:t>
      </w:r>
      <w:r>
        <w:rPr>
          <w:rFonts w:ascii="Times New Roman" w:eastAsia="Times New Roman" w:hAnsi="Times New Roman" w:cs="Times New Roman"/>
          <w:sz w:val="36"/>
          <w:szCs w:val="36"/>
        </w:rPr>
        <w:t>-2025</w:t>
      </w:r>
    </w:p>
    <w:p w:rsidR="005B15C7" w:rsidRDefault="005B15C7" w:rsidP="005B15C7">
      <w:pPr>
        <w:jc w:val="center"/>
        <w:rPr>
          <w:rFonts w:ascii="Times New Roman" w:eastAsia="Times New Roman" w:hAnsi="Times New Roman" w:cs="Times New Roman"/>
          <w:sz w:val="36"/>
          <w:szCs w:val="36"/>
        </w:rPr>
      </w:pPr>
    </w:p>
    <w:p w:rsidR="005B15C7" w:rsidRPr="003F6CE4" w:rsidRDefault="003F6CE4" w:rsidP="003F6CE4">
      <w:pPr>
        <w:pStyle w:val="Heading1"/>
        <w:rPr>
          <w:rFonts w:asciiTheme="majorBidi" w:eastAsia="Times New Roman" w:hAnsiTheme="majorBidi"/>
          <w:b/>
          <w:bCs/>
          <w:sz w:val="32"/>
          <w:szCs w:val="32"/>
        </w:rPr>
      </w:pPr>
      <w:bookmarkStart w:id="0" w:name="_Toc217119709"/>
      <w:r w:rsidRPr="003F6CE4">
        <w:rPr>
          <w:rFonts w:asciiTheme="majorBidi" w:eastAsia="Times New Roman" w:hAnsiTheme="majorBidi"/>
          <w:b/>
          <w:bCs/>
          <w:sz w:val="32"/>
          <w:szCs w:val="32"/>
        </w:rPr>
        <w:lastRenderedPageBreak/>
        <w:t>Table of contents</w:t>
      </w:r>
      <w:bookmarkEnd w:id="0"/>
      <w:r w:rsidRPr="003F6CE4">
        <w:rPr>
          <w:rFonts w:asciiTheme="majorBidi" w:eastAsia="Times New Roman" w:hAnsiTheme="majorBidi"/>
          <w:b/>
          <w:bCs/>
          <w:sz w:val="32"/>
          <w:szCs w:val="32"/>
        </w:rPr>
        <w:t xml:space="preserve"> </w:t>
      </w:r>
    </w:p>
    <w:sdt>
      <w:sdtPr>
        <w:id w:val="-726058797"/>
        <w:docPartObj>
          <w:docPartGallery w:val="Table of Contents"/>
          <w:docPartUnique/>
        </w:docPartObj>
      </w:sdtPr>
      <w:sdtEndPr>
        <w:rPr>
          <w:rFonts w:ascii="Arial" w:eastAsia="Arial" w:hAnsi="Arial" w:cs="Arial"/>
          <w:b/>
          <w:bCs/>
          <w:noProof/>
          <w:color w:val="auto"/>
          <w:sz w:val="22"/>
          <w:szCs w:val="22"/>
          <w:lang w:val="en" w:eastAsia="en-GB"/>
        </w:rPr>
      </w:sdtEndPr>
      <w:sdtContent>
        <w:p w:rsidR="003F6CE4" w:rsidRDefault="003F6CE4">
          <w:pPr>
            <w:pStyle w:val="TOCHeading"/>
          </w:pPr>
        </w:p>
        <w:p w:rsidR="003F6CE4" w:rsidRDefault="003F6CE4">
          <w:pPr>
            <w:pStyle w:val="TOC1"/>
            <w:tabs>
              <w:tab w:val="right" w:leader="dot" w:pos="9016"/>
            </w:tabs>
            <w:rPr>
              <w:noProof/>
            </w:rPr>
          </w:pPr>
          <w:r>
            <w:fldChar w:fldCharType="begin"/>
          </w:r>
          <w:r>
            <w:instrText xml:space="preserve"> TOC \o "1-3" \h \z \u </w:instrText>
          </w:r>
          <w:r>
            <w:fldChar w:fldCharType="separate"/>
          </w:r>
          <w:hyperlink w:anchor="_Toc217119709" w:history="1">
            <w:r w:rsidRPr="00226707">
              <w:rPr>
                <w:rStyle w:val="Hyperlink"/>
                <w:rFonts w:asciiTheme="majorBidi" w:eastAsia="Times New Roman" w:hAnsiTheme="majorBidi"/>
                <w:b/>
                <w:bCs/>
                <w:noProof/>
              </w:rPr>
              <w:t>Table of contents</w:t>
            </w:r>
            <w:r>
              <w:rPr>
                <w:noProof/>
                <w:webHidden/>
              </w:rPr>
              <w:tab/>
            </w:r>
            <w:r>
              <w:rPr>
                <w:noProof/>
                <w:webHidden/>
              </w:rPr>
              <w:fldChar w:fldCharType="begin"/>
            </w:r>
            <w:r>
              <w:rPr>
                <w:noProof/>
                <w:webHidden/>
              </w:rPr>
              <w:instrText xml:space="preserve"> PAGEREF _Toc217119709 \h </w:instrText>
            </w:r>
            <w:r>
              <w:rPr>
                <w:noProof/>
                <w:webHidden/>
              </w:rPr>
            </w:r>
            <w:r>
              <w:rPr>
                <w:noProof/>
                <w:webHidden/>
              </w:rPr>
              <w:fldChar w:fldCharType="separate"/>
            </w:r>
            <w:r>
              <w:rPr>
                <w:noProof/>
                <w:webHidden/>
              </w:rPr>
              <w:t>2</w:t>
            </w:r>
            <w:r>
              <w:rPr>
                <w:noProof/>
                <w:webHidden/>
              </w:rPr>
              <w:fldChar w:fldCharType="end"/>
            </w:r>
          </w:hyperlink>
        </w:p>
        <w:p w:rsidR="003F6CE4" w:rsidRDefault="003F6CE4">
          <w:pPr>
            <w:pStyle w:val="TOC1"/>
            <w:tabs>
              <w:tab w:val="right" w:leader="dot" w:pos="9016"/>
            </w:tabs>
            <w:rPr>
              <w:noProof/>
            </w:rPr>
          </w:pPr>
          <w:hyperlink w:anchor="_Toc217119710" w:history="1">
            <w:r w:rsidRPr="00226707">
              <w:rPr>
                <w:rStyle w:val="Hyperlink"/>
                <w:rFonts w:asciiTheme="majorBidi" w:hAnsiTheme="majorBidi"/>
                <w:b/>
                <w:bCs/>
                <w:noProof/>
              </w:rPr>
              <w:t>Invertor gate</w:t>
            </w:r>
            <w:r>
              <w:rPr>
                <w:noProof/>
                <w:webHidden/>
              </w:rPr>
              <w:tab/>
            </w:r>
            <w:r>
              <w:rPr>
                <w:noProof/>
                <w:webHidden/>
              </w:rPr>
              <w:fldChar w:fldCharType="begin"/>
            </w:r>
            <w:r>
              <w:rPr>
                <w:noProof/>
                <w:webHidden/>
              </w:rPr>
              <w:instrText xml:space="preserve"> PAGEREF _Toc217119710 \h </w:instrText>
            </w:r>
            <w:r>
              <w:rPr>
                <w:noProof/>
                <w:webHidden/>
              </w:rPr>
            </w:r>
            <w:r>
              <w:rPr>
                <w:noProof/>
                <w:webHidden/>
              </w:rPr>
              <w:fldChar w:fldCharType="separate"/>
            </w:r>
            <w:r>
              <w:rPr>
                <w:noProof/>
                <w:webHidden/>
              </w:rPr>
              <w:t>3</w:t>
            </w:r>
            <w:r>
              <w:rPr>
                <w:noProof/>
                <w:webHidden/>
              </w:rPr>
              <w:fldChar w:fldCharType="end"/>
            </w:r>
          </w:hyperlink>
        </w:p>
        <w:p w:rsidR="003F6CE4" w:rsidRDefault="003F6CE4">
          <w:pPr>
            <w:pStyle w:val="TOC2"/>
            <w:tabs>
              <w:tab w:val="right" w:leader="dot" w:pos="9016"/>
            </w:tabs>
            <w:rPr>
              <w:noProof/>
            </w:rPr>
          </w:pPr>
          <w:hyperlink w:anchor="_Toc217119711" w:history="1">
            <w:r w:rsidRPr="00226707">
              <w:rPr>
                <w:rStyle w:val="Hyperlink"/>
                <w:rFonts w:asciiTheme="majorBidi" w:hAnsiTheme="majorBidi"/>
                <w:b/>
                <w:bCs/>
                <w:noProof/>
              </w:rPr>
              <w:t>Schematic design</w:t>
            </w:r>
            <w:r>
              <w:rPr>
                <w:noProof/>
                <w:webHidden/>
              </w:rPr>
              <w:tab/>
            </w:r>
            <w:r>
              <w:rPr>
                <w:noProof/>
                <w:webHidden/>
              </w:rPr>
              <w:fldChar w:fldCharType="begin"/>
            </w:r>
            <w:r>
              <w:rPr>
                <w:noProof/>
                <w:webHidden/>
              </w:rPr>
              <w:instrText xml:space="preserve"> PAGEREF _Toc217119711 \h </w:instrText>
            </w:r>
            <w:r>
              <w:rPr>
                <w:noProof/>
                <w:webHidden/>
              </w:rPr>
            </w:r>
            <w:r>
              <w:rPr>
                <w:noProof/>
                <w:webHidden/>
              </w:rPr>
              <w:fldChar w:fldCharType="separate"/>
            </w:r>
            <w:r>
              <w:rPr>
                <w:noProof/>
                <w:webHidden/>
              </w:rPr>
              <w:t>3</w:t>
            </w:r>
            <w:r>
              <w:rPr>
                <w:noProof/>
                <w:webHidden/>
              </w:rPr>
              <w:fldChar w:fldCharType="end"/>
            </w:r>
          </w:hyperlink>
        </w:p>
        <w:p w:rsidR="003F6CE4" w:rsidRDefault="003F6CE4">
          <w:pPr>
            <w:pStyle w:val="TOC2"/>
            <w:tabs>
              <w:tab w:val="right" w:leader="dot" w:pos="9016"/>
            </w:tabs>
            <w:rPr>
              <w:noProof/>
            </w:rPr>
          </w:pPr>
          <w:hyperlink w:anchor="_Toc217119712" w:history="1">
            <w:r w:rsidRPr="00226707">
              <w:rPr>
                <w:rStyle w:val="Hyperlink"/>
                <w:rFonts w:asciiTheme="majorBidi" w:hAnsiTheme="majorBidi"/>
                <w:b/>
                <w:bCs/>
                <w:noProof/>
              </w:rPr>
              <w:t>Layout design</w:t>
            </w:r>
            <w:r>
              <w:rPr>
                <w:noProof/>
                <w:webHidden/>
              </w:rPr>
              <w:tab/>
            </w:r>
            <w:r>
              <w:rPr>
                <w:noProof/>
                <w:webHidden/>
              </w:rPr>
              <w:fldChar w:fldCharType="begin"/>
            </w:r>
            <w:r>
              <w:rPr>
                <w:noProof/>
                <w:webHidden/>
              </w:rPr>
              <w:instrText xml:space="preserve"> PAGEREF _Toc217119712 \h </w:instrText>
            </w:r>
            <w:r>
              <w:rPr>
                <w:noProof/>
                <w:webHidden/>
              </w:rPr>
            </w:r>
            <w:r>
              <w:rPr>
                <w:noProof/>
                <w:webHidden/>
              </w:rPr>
              <w:fldChar w:fldCharType="separate"/>
            </w:r>
            <w:r>
              <w:rPr>
                <w:noProof/>
                <w:webHidden/>
              </w:rPr>
              <w:t>3</w:t>
            </w:r>
            <w:r>
              <w:rPr>
                <w:noProof/>
                <w:webHidden/>
              </w:rPr>
              <w:fldChar w:fldCharType="end"/>
            </w:r>
          </w:hyperlink>
        </w:p>
        <w:p w:rsidR="003F6CE4" w:rsidRDefault="003F6CE4">
          <w:pPr>
            <w:pStyle w:val="TOC2"/>
            <w:tabs>
              <w:tab w:val="right" w:leader="dot" w:pos="9016"/>
            </w:tabs>
            <w:rPr>
              <w:noProof/>
            </w:rPr>
          </w:pPr>
          <w:hyperlink w:anchor="_Toc217119713" w:history="1">
            <w:r w:rsidRPr="00226707">
              <w:rPr>
                <w:rStyle w:val="Hyperlink"/>
                <w:rFonts w:asciiTheme="majorBidi" w:hAnsiTheme="majorBidi"/>
                <w:b/>
                <w:bCs/>
                <w:noProof/>
                <w:lang w:val="en-GB" w:eastAsia="en-US"/>
              </w:rPr>
              <w:t>Results</w:t>
            </w:r>
            <w:r>
              <w:rPr>
                <w:noProof/>
                <w:webHidden/>
              </w:rPr>
              <w:tab/>
            </w:r>
            <w:r>
              <w:rPr>
                <w:noProof/>
                <w:webHidden/>
              </w:rPr>
              <w:fldChar w:fldCharType="begin"/>
            </w:r>
            <w:r>
              <w:rPr>
                <w:noProof/>
                <w:webHidden/>
              </w:rPr>
              <w:instrText xml:space="preserve"> PAGEREF _Toc217119713 \h </w:instrText>
            </w:r>
            <w:r>
              <w:rPr>
                <w:noProof/>
                <w:webHidden/>
              </w:rPr>
            </w:r>
            <w:r>
              <w:rPr>
                <w:noProof/>
                <w:webHidden/>
              </w:rPr>
              <w:fldChar w:fldCharType="separate"/>
            </w:r>
            <w:r>
              <w:rPr>
                <w:noProof/>
                <w:webHidden/>
              </w:rPr>
              <w:t>4</w:t>
            </w:r>
            <w:r>
              <w:rPr>
                <w:noProof/>
                <w:webHidden/>
              </w:rPr>
              <w:fldChar w:fldCharType="end"/>
            </w:r>
          </w:hyperlink>
        </w:p>
        <w:p w:rsidR="003F6CE4" w:rsidRDefault="003F6CE4">
          <w:pPr>
            <w:pStyle w:val="TOC1"/>
            <w:tabs>
              <w:tab w:val="right" w:leader="dot" w:pos="9016"/>
            </w:tabs>
            <w:rPr>
              <w:noProof/>
            </w:rPr>
          </w:pPr>
          <w:hyperlink w:anchor="_Toc217119714" w:history="1">
            <w:r w:rsidRPr="00226707">
              <w:rPr>
                <w:rStyle w:val="Hyperlink"/>
                <w:rFonts w:asciiTheme="majorBidi" w:hAnsiTheme="majorBidi"/>
                <w:b/>
                <w:bCs/>
                <w:noProof/>
                <w:lang w:val="en-GB" w:eastAsia="en-US"/>
              </w:rPr>
              <w:t>2-input NAND gate</w:t>
            </w:r>
            <w:r>
              <w:rPr>
                <w:noProof/>
                <w:webHidden/>
              </w:rPr>
              <w:tab/>
            </w:r>
            <w:r>
              <w:rPr>
                <w:noProof/>
                <w:webHidden/>
              </w:rPr>
              <w:fldChar w:fldCharType="begin"/>
            </w:r>
            <w:r>
              <w:rPr>
                <w:noProof/>
                <w:webHidden/>
              </w:rPr>
              <w:instrText xml:space="preserve"> PAGEREF _Toc217119714 \h </w:instrText>
            </w:r>
            <w:r>
              <w:rPr>
                <w:noProof/>
                <w:webHidden/>
              </w:rPr>
            </w:r>
            <w:r>
              <w:rPr>
                <w:noProof/>
                <w:webHidden/>
              </w:rPr>
              <w:fldChar w:fldCharType="separate"/>
            </w:r>
            <w:r>
              <w:rPr>
                <w:noProof/>
                <w:webHidden/>
              </w:rPr>
              <w:t>5</w:t>
            </w:r>
            <w:r>
              <w:rPr>
                <w:noProof/>
                <w:webHidden/>
              </w:rPr>
              <w:fldChar w:fldCharType="end"/>
            </w:r>
          </w:hyperlink>
        </w:p>
        <w:p w:rsidR="003F6CE4" w:rsidRDefault="003F6CE4">
          <w:pPr>
            <w:pStyle w:val="TOC2"/>
            <w:tabs>
              <w:tab w:val="right" w:leader="dot" w:pos="9016"/>
            </w:tabs>
            <w:rPr>
              <w:noProof/>
            </w:rPr>
          </w:pPr>
          <w:hyperlink w:anchor="_Toc217119715" w:history="1">
            <w:r w:rsidRPr="00226707">
              <w:rPr>
                <w:rStyle w:val="Hyperlink"/>
                <w:rFonts w:asciiTheme="majorBidi" w:hAnsiTheme="majorBidi"/>
                <w:b/>
                <w:bCs/>
                <w:noProof/>
                <w:lang w:val="en-GB" w:eastAsia="en-US"/>
              </w:rPr>
              <w:t>Schematic design</w:t>
            </w:r>
            <w:r>
              <w:rPr>
                <w:noProof/>
                <w:webHidden/>
              </w:rPr>
              <w:tab/>
            </w:r>
            <w:r>
              <w:rPr>
                <w:noProof/>
                <w:webHidden/>
              </w:rPr>
              <w:fldChar w:fldCharType="begin"/>
            </w:r>
            <w:r>
              <w:rPr>
                <w:noProof/>
                <w:webHidden/>
              </w:rPr>
              <w:instrText xml:space="preserve"> PAGEREF _Toc217119715 \h </w:instrText>
            </w:r>
            <w:r>
              <w:rPr>
                <w:noProof/>
                <w:webHidden/>
              </w:rPr>
            </w:r>
            <w:r>
              <w:rPr>
                <w:noProof/>
                <w:webHidden/>
              </w:rPr>
              <w:fldChar w:fldCharType="separate"/>
            </w:r>
            <w:r>
              <w:rPr>
                <w:noProof/>
                <w:webHidden/>
              </w:rPr>
              <w:t>5</w:t>
            </w:r>
            <w:r>
              <w:rPr>
                <w:noProof/>
                <w:webHidden/>
              </w:rPr>
              <w:fldChar w:fldCharType="end"/>
            </w:r>
          </w:hyperlink>
        </w:p>
        <w:p w:rsidR="003F6CE4" w:rsidRDefault="003F6CE4">
          <w:pPr>
            <w:pStyle w:val="TOC2"/>
            <w:tabs>
              <w:tab w:val="right" w:leader="dot" w:pos="9016"/>
            </w:tabs>
            <w:rPr>
              <w:noProof/>
            </w:rPr>
          </w:pPr>
          <w:hyperlink w:anchor="_Toc217119716" w:history="1">
            <w:r w:rsidRPr="00226707">
              <w:rPr>
                <w:rStyle w:val="Hyperlink"/>
                <w:rFonts w:asciiTheme="majorBidi" w:hAnsiTheme="majorBidi"/>
                <w:b/>
                <w:bCs/>
                <w:noProof/>
                <w:lang w:val="en-GB" w:eastAsia="en-US"/>
              </w:rPr>
              <w:t>Layout design</w:t>
            </w:r>
            <w:r>
              <w:rPr>
                <w:noProof/>
                <w:webHidden/>
              </w:rPr>
              <w:tab/>
            </w:r>
            <w:r>
              <w:rPr>
                <w:noProof/>
                <w:webHidden/>
              </w:rPr>
              <w:fldChar w:fldCharType="begin"/>
            </w:r>
            <w:r>
              <w:rPr>
                <w:noProof/>
                <w:webHidden/>
              </w:rPr>
              <w:instrText xml:space="preserve"> PAGEREF _Toc217119716 \h </w:instrText>
            </w:r>
            <w:r>
              <w:rPr>
                <w:noProof/>
                <w:webHidden/>
              </w:rPr>
            </w:r>
            <w:r>
              <w:rPr>
                <w:noProof/>
                <w:webHidden/>
              </w:rPr>
              <w:fldChar w:fldCharType="separate"/>
            </w:r>
            <w:r>
              <w:rPr>
                <w:noProof/>
                <w:webHidden/>
              </w:rPr>
              <w:t>5</w:t>
            </w:r>
            <w:r>
              <w:rPr>
                <w:noProof/>
                <w:webHidden/>
              </w:rPr>
              <w:fldChar w:fldCharType="end"/>
            </w:r>
          </w:hyperlink>
        </w:p>
        <w:p w:rsidR="003F6CE4" w:rsidRDefault="003F6CE4">
          <w:pPr>
            <w:pStyle w:val="TOC2"/>
            <w:tabs>
              <w:tab w:val="right" w:leader="dot" w:pos="9016"/>
            </w:tabs>
            <w:rPr>
              <w:noProof/>
            </w:rPr>
          </w:pPr>
          <w:hyperlink w:anchor="_Toc217119717" w:history="1">
            <w:r w:rsidRPr="00226707">
              <w:rPr>
                <w:rStyle w:val="Hyperlink"/>
                <w:rFonts w:asciiTheme="majorBidi" w:hAnsiTheme="majorBidi"/>
                <w:b/>
                <w:bCs/>
                <w:noProof/>
                <w:lang w:val="en-GB" w:eastAsia="en-US"/>
              </w:rPr>
              <w:t>Results</w:t>
            </w:r>
            <w:r>
              <w:rPr>
                <w:noProof/>
                <w:webHidden/>
              </w:rPr>
              <w:tab/>
            </w:r>
            <w:r>
              <w:rPr>
                <w:noProof/>
                <w:webHidden/>
              </w:rPr>
              <w:fldChar w:fldCharType="begin"/>
            </w:r>
            <w:r>
              <w:rPr>
                <w:noProof/>
                <w:webHidden/>
              </w:rPr>
              <w:instrText xml:space="preserve"> PAGEREF _Toc217119717 \h </w:instrText>
            </w:r>
            <w:r>
              <w:rPr>
                <w:noProof/>
                <w:webHidden/>
              </w:rPr>
            </w:r>
            <w:r>
              <w:rPr>
                <w:noProof/>
                <w:webHidden/>
              </w:rPr>
              <w:fldChar w:fldCharType="separate"/>
            </w:r>
            <w:r>
              <w:rPr>
                <w:noProof/>
                <w:webHidden/>
              </w:rPr>
              <w:t>6</w:t>
            </w:r>
            <w:r>
              <w:rPr>
                <w:noProof/>
                <w:webHidden/>
              </w:rPr>
              <w:fldChar w:fldCharType="end"/>
            </w:r>
          </w:hyperlink>
        </w:p>
        <w:p w:rsidR="003F6CE4" w:rsidRDefault="003F6CE4">
          <w:pPr>
            <w:pStyle w:val="TOC1"/>
            <w:tabs>
              <w:tab w:val="right" w:leader="dot" w:pos="9016"/>
            </w:tabs>
            <w:rPr>
              <w:noProof/>
            </w:rPr>
          </w:pPr>
          <w:hyperlink w:anchor="_Toc217119718" w:history="1">
            <w:r w:rsidRPr="00226707">
              <w:rPr>
                <w:rStyle w:val="Hyperlink"/>
                <w:rFonts w:asciiTheme="majorBidi" w:hAnsiTheme="majorBidi"/>
                <w:b/>
                <w:bCs/>
                <w:noProof/>
                <w:lang w:val="en-GB" w:eastAsia="en-US"/>
              </w:rPr>
              <w:t>3-input NOR gate</w:t>
            </w:r>
            <w:r>
              <w:rPr>
                <w:noProof/>
                <w:webHidden/>
              </w:rPr>
              <w:tab/>
            </w:r>
            <w:r>
              <w:rPr>
                <w:noProof/>
                <w:webHidden/>
              </w:rPr>
              <w:fldChar w:fldCharType="begin"/>
            </w:r>
            <w:r>
              <w:rPr>
                <w:noProof/>
                <w:webHidden/>
              </w:rPr>
              <w:instrText xml:space="preserve"> PAGEREF _Toc217119718 \h </w:instrText>
            </w:r>
            <w:r>
              <w:rPr>
                <w:noProof/>
                <w:webHidden/>
              </w:rPr>
            </w:r>
            <w:r>
              <w:rPr>
                <w:noProof/>
                <w:webHidden/>
              </w:rPr>
              <w:fldChar w:fldCharType="separate"/>
            </w:r>
            <w:r>
              <w:rPr>
                <w:noProof/>
                <w:webHidden/>
              </w:rPr>
              <w:t>7</w:t>
            </w:r>
            <w:r>
              <w:rPr>
                <w:noProof/>
                <w:webHidden/>
              </w:rPr>
              <w:fldChar w:fldCharType="end"/>
            </w:r>
          </w:hyperlink>
        </w:p>
        <w:p w:rsidR="003F6CE4" w:rsidRDefault="003F6CE4">
          <w:pPr>
            <w:pStyle w:val="TOC2"/>
            <w:tabs>
              <w:tab w:val="right" w:leader="dot" w:pos="9016"/>
            </w:tabs>
            <w:rPr>
              <w:noProof/>
            </w:rPr>
          </w:pPr>
          <w:hyperlink w:anchor="_Toc217119719" w:history="1">
            <w:r w:rsidRPr="00226707">
              <w:rPr>
                <w:rStyle w:val="Hyperlink"/>
                <w:rFonts w:asciiTheme="majorBidi" w:hAnsiTheme="majorBidi"/>
                <w:b/>
                <w:bCs/>
                <w:noProof/>
                <w:lang w:val="en-GB" w:eastAsia="en-US"/>
              </w:rPr>
              <w:t>Schematic design</w:t>
            </w:r>
            <w:r>
              <w:rPr>
                <w:noProof/>
                <w:webHidden/>
              </w:rPr>
              <w:tab/>
            </w:r>
            <w:r>
              <w:rPr>
                <w:noProof/>
                <w:webHidden/>
              </w:rPr>
              <w:fldChar w:fldCharType="begin"/>
            </w:r>
            <w:r>
              <w:rPr>
                <w:noProof/>
                <w:webHidden/>
              </w:rPr>
              <w:instrText xml:space="preserve"> PAGEREF _Toc217119719 \h </w:instrText>
            </w:r>
            <w:r>
              <w:rPr>
                <w:noProof/>
                <w:webHidden/>
              </w:rPr>
            </w:r>
            <w:r>
              <w:rPr>
                <w:noProof/>
                <w:webHidden/>
              </w:rPr>
              <w:fldChar w:fldCharType="separate"/>
            </w:r>
            <w:r>
              <w:rPr>
                <w:noProof/>
                <w:webHidden/>
              </w:rPr>
              <w:t>7</w:t>
            </w:r>
            <w:r>
              <w:rPr>
                <w:noProof/>
                <w:webHidden/>
              </w:rPr>
              <w:fldChar w:fldCharType="end"/>
            </w:r>
          </w:hyperlink>
        </w:p>
        <w:p w:rsidR="003F6CE4" w:rsidRDefault="003F6CE4">
          <w:pPr>
            <w:pStyle w:val="TOC2"/>
            <w:tabs>
              <w:tab w:val="right" w:leader="dot" w:pos="9016"/>
            </w:tabs>
            <w:rPr>
              <w:noProof/>
            </w:rPr>
          </w:pPr>
          <w:hyperlink w:anchor="_Toc217119720" w:history="1">
            <w:r w:rsidRPr="00226707">
              <w:rPr>
                <w:rStyle w:val="Hyperlink"/>
                <w:rFonts w:asciiTheme="majorBidi" w:hAnsiTheme="majorBidi"/>
                <w:b/>
                <w:bCs/>
                <w:noProof/>
                <w:lang w:val="en-GB" w:eastAsia="en-US"/>
              </w:rPr>
              <w:t>Layout design</w:t>
            </w:r>
            <w:r>
              <w:rPr>
                <w:noProof/>
                <w:webHidden/>
              </w:rPr>
              <w:tab/>
            </w:r>
            <w:r>
              <w:rPr>
                <w:noProof/>
                <w:webHidden/>
              </w:rPr>
              <w:fldChar w:fldCharType="begin"/>
            </w:r>
            <w:r>
              <w:rPr>
                <w:noProof/>
                <w:webHidden/>
              </w:rPr>
              <w:instrText xml:space="preserve"> PAGEREF _Toc217119720 \h </w:instrText>
            </w:r>
            <w:r>
              <w:rPr>
                <w:noProof/>
                <w:webHidden/>
              </w:rPr>
            </w:r>
            <w:r>
              <w:rPr>
                <w:noProof/>
                <w:webHidden/>
              </w:rPr>
              <w:fldChar w:fldCharType="separate"/>
            </w:r>
            <w:r>
              <w:rPr>
                <w:noProof/>
                <w:webHidden/>
              </w:rPr>
              <w:t>7</w:t>
            </w:r>
            <w:r>
              <w:rPr>
                <w:noProof/>
                <w:webHidden/>
              </w:rPr>
              <w:fldChar w:fldCharType="end"/>
            </w:r>
          </w:hyperlink>
        </w:p>
        <w:p w:rsidR="003F6CE4" w:rsidRDefault="003F6CE4">
          <w:pPr>
            <w:pStyle w:val="TOC2"/>
            <w:tabs>
              <w:tab w:val="right" w:leader="dot" w:pos="9016"/>
            </w:tabs>
            <w:rPr>
              <w:noProof/>
            </w:rPr>
          </w:pPr>
          <w:hyperlink w:anchor="_Toc217119721" w:history="1">
            <w:r w:rsidRPr="00226707">
              <w:rPr>
                <w:rStyle w:val="Hyperlink"/>
                <w:rFonts w:asciiTheme="majorBidi" w:hAnsiTheme="majorBidi"/>
                <w:b/>
                <w:bCs/>
                <w:noProof/>
                <w:lang w:val="en-GB" w:eastAsia="en-US"/>
              </w:rPr>
              <w:t>Results</w:t>
            </w:r>
            <w:r>
              <w:rPr>
                <w:noProof/>
                <w:webHidden/>
              </w:rPr>
              <w:tab/>
            </w:r>
            <w:r>
              <w:rPr>
                <w:noProof/>
                <w:webHidden/>
              </w:rPr>
              <w:fldChar w:fldCharType="begin"/>
            </w:r>
            <w:r>
              <w:rPr>
                <w:noProof/>
                <w:webHidden/>
              </w:rPr>
              <w:instrText xml:space="preserve"> PAGEREF _Toc217119721 \h </w:instrText>
            </w:r>
            <w:r>
              <w:rPr>
                <w:noProof/>
                <w:webHidden/>
              </w:rPr>
            </w:r>
            <w:r>
              <w:rPr>
                <w:noProof/>
                <w:webHidden/>
              </w:rPr>
              <w:fldChar w:fldCharType="separate"/>
            </w:r>
            <w:r>
              <w:rPr>
                <w:noProof/>
                <w:webHidden/>
              </w:rPr>
              <w:t>8</w:t>
            </w:r>
            <w:r>
              <w:rPr>
                <w:noProof/>
                <w:webHidden/>
              </w:rPr>
              <w:fldChar w:fldCharType="end"/>
            </w:r>
          </w:hyperlink>
        </w:p>
        <w:p w:rsidR="003F6CE4" w:rsidRDefault="003F6CE4">
          <w:r>
            <w:rPr>
              <w:b/>
              <w:bCs/>
              <w:noProof/>
            </w:rPr>
            <w:fldChar w:fldCharType="end"/>
          </w:r>
        </w:p>
      </w:sdtContent>
    </w:sdt>
    <w:p w:rsidR="003F6CE4" w:rsidRDefault="003F6CE4" w:rsidP="005B15C7">
      <w:pPr>
        <w:rPr>
          <w:rFonts w:ascii="Times New Roman" w:eastAsia="Times New Roman" w:hAnsi="Times New Roman" w:cs="Times New Roman"/>
          <w:sz w:val="36"/>
          <w:szCs w:val="36"/>
        </w:rPr>
      </w:pPr>
    </w:p>
    <w:p w:rsidR="005B15C7" w:rsidRDefault="005B15C7" w:rsidP="005B15C7">
      <w:pPr>
        <w:rPr>
          <w:rFonts w:ascii="Times New Roman" w:eastAsia="Times New Roman" w:hAnsi="Times New Roman" w:cs="Times New Roman"/>
          <w:sz w:val="36"/>
          <w:szCs w:val="36"/>
        </w:rPr>
      </w:pPr>
    </w:p>
    <w:p w:rsidR="005B15C7" w:rsidRDefault="005B15C7" w:rsidP="005B15C7">
      <w:pPr>
        <w:rPr>
          <w:rFonts w:ascii="Times New Roman" w:eastAsia="Times New Roman" w:hAnsi="Times New Roman" w:cs="Times New Roman"/>
          <w:sz w:val="36"/>
          <w:szCs w:val="36"/>
        </w:rPr>
      </w:pPr>
    </w:p>
    <w:p w:rsidR="005B15C7" w:rsidRDefault="005B15C7" w:rsidP="005B15C7">
      <w:pPr>
        <w:rPr>
          <w:rFonts w:ascii="Times New Roman" w:eastAsia="Times New Roman" w:hAnsi="Times New Roman" w:cs="Times New Roman"/>
          <w:sz w:val="36"/>
          <w:szCs w:val="36"/>
        </w:rPr>
      </w:pPr>
    </w:p>
    <w:p w:rsidR="005B15C7" w:rsidRDefault="005B15C7" w:rsidP="005B15C7">
      <w:pPr>
        <w:rPr>
          <w:rFonts w:ascii="Times New Roman" w:eastAsia="Times New Roman" w:hAnsi="Times New Roman" w:cs="Times New Roman"/>
          <w:sz w:val="36"/>
          <w:szCs w:val="36"/>
        </w:rPr>
      </w:pPr>
    </w:p>
    <w:p w:rsidR="005B15C7" w:rsidRDefault="005B15C7" w:rsidP="005B15C7">
      <w:pPr>
        <w:rPr>
          <w:rFonts w:ascii="Times New Roman" w:eastAsia="Times New Roman" w:hAnsi="Times New Roman" w:cs="Times New Roman"/>
          <w:sz w:val="36"/>
          <w:szCs w:val="36"/>
        </w:rPr>
      </w:pPr>
    </w:p>
    <w:p w:rsidR="005B15C7" w:rsidRDefault="005B15C7" w:rsidP="005B15C7">
      <w:pPr>
        <w:rPr>
          <w:rFonts w:ascii="Times New Roman" w:eastAsia="Times New Roman" w:hAnsi="Times New Roman" w:cs="Times New Roman"/>
          <w:sz w:val="36"/>
          <w:szCs w:val="36"/>
        </w:rPr>
      </w:pPr>
    </w:p>
    <w:p w:rsidR="005B15C7" w:rsidRDefault="005B15C7" w:rsidP="005B15C7">
      <w:pPr>
        <w:rPr>
          <w:rFonts w:ascii="Times New Roman" w:eastAsia="Times New Roman" w:hAnsi="Times New Roman" w:cs="Times New Roman"/>
          <w:sz w:val="36"/>
          <w:szCs w:val="36"/>
        </w:rPr>
      </w:pPr>
    </w:p>
    <w:p w:rsidR="005B15C7" w:rsidRDefault="005B15C7" w:rsidP="005B15C7">
      <w:pPr>
        <w:rPr>
          <w:rFonts w:ascii="Times New Roman" w:eastAsia="Times New Roman" w:hAnsi="Times New Roman" w:cs="Times New Roman"/>
          <w:sz w:val="36"/>
          <w:szCs w:val="36"/>
        </w:rPr>
      </w:pPr>
    </w:p>
    <w:p w:rsidR="005B15C7" w:rsidRDefault="005B15C7" w:rsidP="005B15C7">
      <w:pPr>
        <w:rPr>
          <w:rFonts w:ascii="Times New Roman" w:eastAsia="Times New Roman" w:hAnsi="Times New Roman" w:cs="Times New Roman"/>
          <w:sz w:val="36"/>
          <w:szCs w:val="36"/>
        </w:rPr>
      </w:pPr>
    </w:p>
    <w:p w:rsidR="005B15C7" w:rsidRDefault="005B15C7" w:rsidP="005B15C7">
      <w:pPr>
        <w:rPr>
          <w:rFonts w:ascii="Times New Roman" w:eastAsia="Times New Roman" w:hAnsi="Times New Roman" w:cs="Times New Roman"/>
          <w:sz w:val="36"/>
          <w:szCs w:val="36"/>
        </w:rPr>
      </w:pPr>
    </w:p>
    <w:p w:rsidR="005B15C7" w:rsidRDefault="005B15C7" w:rsidP="005B15C7">
      <w:pPr>
        <w:rPr>
          <w:rFonts w:ascii="Times New Roman" w:eastAsia="Times New Roman" w:hAnsi="Times New Roman" w:cs="Times New Roman"/>
          <w:sz w:val="36"/>
          <w:szCs w:val="36"/>
        </w:rPr>
      </w:pPr>
    </w:p>
    <w:p w:rsidR="005B15C7" w:rsidRDefault="005B15C7" w:rsidP="005B15C7">
      <w:pPr>
        <w:rPr>
          <w:rFonts w:ascii="Times New Roman" w:eastAsia="Times New Roman" w:hAnsi="Times New Roman" w:cs="Times New Roman"/>
          <w:sz w:val="36"/>
          <w:szCs w:val="36"/>
        </w:rPr>
      </w:pPr>
    </w:p>
    <w:p w:rsidR="005B15C7" w:rsidRDefault="005B15C7" w:rsidP="005B15C7">
      <w:pPr>
        <w:rPr>
          <w:rFonts w:ascii="Times New Roman" w:eastAsia="Times New Roman" w:hAnsi="Times New Roman" w:cs="Times New Roman"/>
          <w:sz w:val="36"/>
          <w:szCs w:val="36"/>
        </w:rPr>
      </w:pPr>
    </w:p>
    <w:p w:rsidR="005B15C7" w:rsidRDefault="005B15C7" w:rsidP="003F6CE4"/>
    <w:p w:rsidR="005B15C7" w:rsidRDefault="005B15C7" w:rsidP="005B15C7">
      <w:pPr>
        <w:pStyle w:val="Heading1"/>
        <w:rPr>
          <w:rFonts w:asciiTheme="majorBidi" w:hAnsiTheme="majorBidi"/>
          <w:b/>
          <w:bCs/>
          <w:sz w:val="32"/>
          <w:szCs w:val="32"/>
        </w:rPr>
      </w:pPr>
      <w:bookmarkStart w:id="1" w:name="_Toc217119710"/>
      <w:r w:rsidRPr="005B15C7">
        <w:rPr>
          <w:rFonts w:asciiTheme="majorBidi" w:hAnsiTheme="majorBidi"/>
          <w:b/>
          <w:bCs/>
          <w:sz w:val="32"/>
          <w:szCs w:val="32"/>
        </w:rPr>
        <w:lastRenderedPageBreak/>
        <w:t>Invertor gate</w:t>
      </w:r>
      <w:bookmarkEnd w:id="1"/>
    </w:p>
    <w:p w:rsidR="005B15C7" w:rsidRDefault="005B15C7" w:rsidP="005B15C7">
      <w:pPr>
        <w:rPr>
          <w:lang w:val="en-GB" w:eastAsia="en-US"/>
        </w:rPr>
      </w:pPr>
    </w:p>
    <w:p w:rsidR="005B15C7" w:rsidRPr="00D47CAA" w:rsidRDefault="005B15C7" w:rsidP="005B15C7">
      <w:pPr>
        <w:pStyle w:val="Heading2"/>
        <w:rPr>
          <w:rFonts w:asciiTheme="majorBidi" w:hAnsiTheme="majorBidi"/>
          <w:b/>
          <w:bCs/>
          <w:sz w:val="28"/>
          <w:szCs w:val="28"/>
        </w:rPr>
      </w:pPr>
      <w:bookmarkStart w:id="2" w:name="_Toc217119711"/>
      <w:r w:rsidRPr="00D47CAA">
        <w:rPr>
          <w:rFonts w:asciiTheme="majorBidi" w:hAnsiTheme="majorBidi"/>
          <w:b/>
          <w:bCs/>
          <w:sz w:val="28"/>
          <w:szCs w:val="28"/>
        </w:rPr>
        <w:t>Schematic design</w:t>
      </w:r>
      <w:bookmarkEnd w:id="2"/>
      <w:r w:rsidRPr="00D47CAA">
        <w:rPr>
          <w:rFonts w:asciiTheme="majorBidi" w:hAnsiTheme="majorBidi"/>
          <w:b/>
          <w:bCs/>
          <w:sz w:val="28"/>
          <w:szCs w:val="28"/>
        </w:rPr>
        <w:t xml:space="preserve">  </w:t>
      </w:r>
    </w:p>
    <w:p w:rsidR="005B15C7" w:rsidRDefault="005B15C7" w:rsidP="005B15C7">
      <w:pPr>
        <w:rPr>
          <w:lang w:val="en-GB" w:eastAsia="en-US"/>
        </w:rPr>
      </w:pPr>
      <w:r w:rsidRPr="005B15C7">
        <w:rPr>
          <w:lang w:val="en-GB" w:eastAsia="en-US"/>
        </w:rPr>
        <w:drawing>
          <wp:inline distT="0" distB="0" distL="0" distR="0" wp14:anchorId="0E8D73BD" wp14:editId="27637342">
            <wp:extent cx="5731510" cy="3697605"/>
            <wp:effectExtent l="0" t="0" r="2540" b="0"/>
            <wp:docPr id="472630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30459" name=""/>
                    <pic:cNvPicPr/>
                  </pic:nvPicPr>
                  <pic:blipFill>
                    <a:blip r:embed="rId6"/>
                    <a:stretch>
                      <a:fillRect/>
                    </a:stretch>
                  </pic:blipFill>
                  <pic:spPr>
                    <a:xfrm>
                      <a:off x="0" y="0"/>
                      <a:ext cx="5731510" cy="3697605"/>
                    </a:xfrm>
                    <a:prstGeom prst="rect">
                      <a:avLst/>
                    </a:prstGeom>
                  </pic:spPr>
                </pic:pic>
              </a:graphicData>
            </a:graphic>
          </wp:inline>
        </w:drawing>
      </w:r>
    </w:p>
    <w:p w:rsidR="005B15C7" w:rsidRDefault="005B15C7" w:rsidP="005B15C7">
      <w:pPr>
        <w:rPr>
          <w:lang w:val="en-GB" w:eastAsia="en-US"/>
        </w:rPr>
      </w:pPr>
    </w:p>
    <w:p w:rsidR="005B15C7" w:rsidRPr="004B47A6" w:rsidRDefault="007F5237" w:rsidP="004B47A6">
      <w:pPr>
        <w:pStyle w:val="Caption"/>
        <w:jc w:val="center"/>
        <w:rPr>
          <w:sz w:val="20"/>
          <w:szCs w:val="20"/>
          <w:lang w:val="en-GB" w:eastAsia="en-US"/>
        </w:rPr>
      </w:pPr>
      <w:r w:rsidRPr="004B47A6">
        <w:rPr>
          <w:sz w:val="20"/>
          <w:szCs w:val="20"/>
        </w:rPr>
        <w:t xml:space="preserve">Figure </w:t>
      </w:r>
      <w:r w:rsidRPr="004B47A6">
        <w:rPr>
          <w:sz w:val="20"/>
          <w:szCs w:val="20"/>
        </w:rPr>
        <w:fldChar w:fldCharType="begin"/>
      </w:r>
      <w:r w:rsidRPr="004B47A6">
        <w:rPr>
          <w:sz w:val="20"/>
          <w:szCs w:val="20"/>
        </w:rPr>
        <w:instrText xml:space="preserve"> SEQ Figure \* ARABIC </w:instrText>
      </w:r>
      <w:r w:rsidRPr="004B47A6">
        <w:rPr>
          <w:sz w:val="20"/>
          <w:szCs w:val="20"/>
        </w:rPr>
        <w:fldChar w:fldCharType="separate"/>
      </w:r>
      <w:r w:rsidR="00F33D44">
        <w:rPr>
          <w:noProof/>
          <w:sz w:val="20"/>
          <w:szCs w:val="20"/>
        </w:rPr>
        <w:t>1</w:t>
      </w:r>
      <w:r w:rsidRPr="004B47A6">
        <w:rPr>
          <w:sz w:val="20"/>
          <w:szCs w:val="20"/>
        </w:rPr>
        <w:fldChar w:fldCharType="end"/>
      </w:r>
      <w:r w:rsidRPr="004B47A6">
        <w:rPr>
          <w:sz w:val="20"/>
          <w:szCs w:val="20"/>
        </w:rPr>
        <w:t>:</w:t>
      </w:r>
      <w:r w:rsidR="004B47A6" w:rsidRPr="004B47A6">
        <w:rPr>
          <w:sz w:val="20"/>
          <w:szCs w:val="20"/>
        </w:rPr>
        <w:t>invertor Schematic.</w:t>
      </w:r>
    </w:p>
    <w:p w:rsidR="005B15C7" w:rsidRDefault="005B15C7" w:rsidP="005B15C7">
      <w:pPr>
        <w:rPr>
          <w:lang w:val="en-GB" w:eastAsia="en-US"/>
        </w:rPr>
      </w:pPr>
    </w:p>
    <w:p w:rsidR="005B15C7" w:rsidRDefault="005B15C7" w:rsidP="00D47CAA">
      <w:pPr>
        <w:pStyle w:val="Heading2"/>
        <w:rPr>
          <w:rFonts w:asciiTheme="majorBidi" w:hAnsiTheme="majorBidi"/>
          <w:b/>
          <w:bCs/>
          <w:sz w:val="28"/>
          <w:szCs w:val="28"/>
        </w:rPr>
      </w:pPr>
      <w:bookmarkStart w:id="3" w:name="_Toc217119712"/>
      <w:r w:rsidRPr="00D47CAA">
        <w:rPr>
          <w:rFonts w:asciiTheme="majorBidi" w:hAnsiTheme="majorBidi"/>
          <w:b/>
          <w:bCs/>
          <w:sz w:val="28"/>
          <w:szCs w:val="28"/>
        </w:rPr>
        <w:t>Layout</w:t>
      </w:r>
      <w:r w:rsidR="00D47CAA" w:rsidRPr="00D47CAA">
        <w:rPr>
          <w:rFonts w:asciiTheme="majorBidi" w:hAnsiTheme="majorBidi"/>
          <w:b/>
          <w:bCs/>
          <w:sz w:val="28"/>
          <w:szCs w:val="28"/>
        </w:rPr>
        <w:t xml:space="preserve"> design</w:t>
      </w:r>
      <w:bookmarkEnd w:id="3"/>
    </w:p>
    <w:p w:rsidR="00D47CAA" w:rsidRDefault="00D47CAA" w:rsidP="00D47CAA">
      <w:pPr>
        <w:rPr>
          <w:lang w:val="en-GB" w:eastAsia="en-US"/>
        </w:rPr>
      </w:pPr>
      <w:r w:rsidRPr="00D47CAA">
        <w:rPr>
          <w:lang w:val="en-GB" w:eastAsia="en-US"/>
        </w:rPr>
        <w:drawing>
          <wp:inline distT="0" distB="0" distL="0" distR="0">
            <wp:extent cx="5731510" cy="2834640"/>
            <wp:effectExtent l="0" t="0" r="2540" b="3810"/>
            <wp:docPr id="10803396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34640"/>
                    </a:xfrm>
                    <a:prstGeom prst="rect">
                      <a:avLst/>
                    </a:prstGeom>
                    <a:noFill/>
                    <a:ln>
                      <a:noFill/>
                    </a:ln>
                  </pic:spPr>
                </pic:pic>
              </a:graphicData>
            </a:graphic>
          </wp:inline>
        </w:drawing>
      </w:r>
    </w:p>
    <w:p w:rsidR="004B47A6" w:rsidRPr="00D47CAA" w:rsidRDefault="004B47A6" w:rsidP="004B47A6">
      <w:pPr>
        <w:pStyle w:val="Caption"/>
        <w:jc w:val="center"/>
        <w:rPr>
          <w:sz w:val="20"/>
          <w:szCs w:val="20"/>
          <w:lang w:val="en-GB" w:eastAsia="en-US"/>
        </w:rPr>
      </w:pPr>
      <w:r w:rsidRPr="004B47A6">
        <w:rPr>
          <w:sz w:val="20"/>
          <w:szCs w:val="20"/>
        </w:rPr>
        <w:t xml:space="preserve">Figure </w:t>
      </w:r>
      <w:r w:rsidRPr="004B47A6">
        <w:rPr>
          <w:sz w:val="20"/>
          <w:szCs w:val="20"/>
        </w:rPr>
        <w:fldChar w:fldCharType="begin"/>
      </w:r>
      <w:r w:rsidRPr="004B47A6">
        <w:rPr>
          <w:sz w:val="20"/>
          <w:szCs w:val="20"/>
        </w:rPr>
        <w:instrText xml:space="preserve"> SEQ Figure \* ARABIC </w:instrText>
      </w:r>
      <w:r w:rsidRPr="004B47A6">
        <w:rPr>
          <w:sz w:val="20"/>
          <w:szCs w:val="20"/>
        </w:rPr>
        <w:fldChar w:fldCharType="separate"/>
      </w:r>
      <w:r w:rsidR="00F33D44">
        <w:rPr>
          <w:noProof/>
          <w:sz w:val="20"/>
          <w:szCs w:val="20"/>
        </w:rPr>
        <w:t>2</w:t>
      </w:r>
      <w:r w:rsidRPr="004B47A6">
        <w:rPr>
          <w:sz w:val="20"/>
          <w:szCs w:val="20"/>
        </w:rPr>
        <w:fldChar w:fldCharType="end"/>
      </w:r>
      <w:r w:rsidRPr="004B47A6">
        <w:rPr>
          <w:sz w:val="20"/>
          <w:szCs w:val="20"/>
        </w:rPr>
        <w:t>:invertor Layout.</w:t>
      </w:r>
    </w:p>
    <w:p w:rsidR="00D47CAA" w:rsidRDefault="00D47CAA" w:rsidP="00D47CAA">
      <w:pPr>
        <w:pStyle w:val="Heading2"/>
        <w:rPr>
          <w:rFonts w:asciiTheme="majorBidi" w:hAnsiTheme="majorBidi"/>
          <w:b/>
          <w:bCs/>
          <w:sz w:val="28"/>
          <w:szCs w:val="28"/>
          <w:lang w:val="en-GB" w:eastAsia="en-US"/>
        </w:rPr>
      </w:pPr>
      <w:bookmarkStart w:id="4" w:name="_Toc217119713"/>
      <w:r w:rsidRPr="00D47CAA">
        <w:rPr>
          <w:rFonts w:asciiTheme="majorBidi" w:hAnsiTheme="majorBidi"/>
          <w:b/>
          <w:bCs/>
          <w:sz w:val="28"/>
          <w:szCs w:val="28"/>
          <w:lang w:val="en-GB" w:eastAsia="en-US"/>
        </w:rPr>
        <w:lastRenderedPageBreak/>
        <w:t>Results</w:t>
      </w:r>
      <w:bookmarkEnd w:id="4"/>
    </w:p>
    <w:p w:rsidR="00D47CAA" w:rsidRDefault="00D47CAA" w:rsidP="00D47CAA">
      <w:pPr>
        <w:rPr>
          <w:lang w:val="en-GB" w:eastAsia="en-US"/>
        </w:rPr>
      </w:pPr>
      <w:r w:rsidRPr="00D47CAA">
        <w:rPr>
          <w:lang w:val="en-GB" w:eastAsia="en-US"/>
        </w:rPr>
        <w:drawing>
          <wp:inline distT="0" distB="0" distL="0" distR="0">
            <wp:extent cx="5731510" cy="3223895"/>
            <wp:effectExtent l="0" t="0" r="2540" b="0"/>
            <wp:docPr id="20146558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rsidR="00D47CAA" w:rsidRPr="00D47CAA" w:rsidRDefault="00D47CAA" w:rsidP="00D47CAA">
      <w:pPr>
        <w:rPr>
          <w:lang w:val="en-GB" w:eastAsia="en-US"/>
        </w:rPr>
      </w:pPr>
    </w:p>
    <w:p w:rsidR="00D47CAA" w:rsidRPr="004B47A6" w:rsidRDefault="004B47A6" w:rsidP="004B47A6">
      <w:pPr>
        <w:pStyle w:val="Caption"/>
        <w:jc w:val="center"/>
        <w:rPr>
          <w:sz w:val="20"/>
          <w:szCs w:val="20"/>
          <w:lang w:val="en-GB" w:eastAsia="en-US"/>
        </w:rPr>
      </w:pPr>
      <w:r w:rsidRPr="004B47A6">
        <w:rPr>
          <w:sz w:val="20"/>
          <w:szCs w:val="20"/>
        </w:rPr>
        <w:t xml:space="preserve">Figure </w:t>
      </w:r>
      <w:r w:rsidRPr="004B47A6">
        <w:rPr>
          <w:sz w:val="20"/>
          <w:szCs w:val="20"/>
        </w:rPr>
        <w:fldChar w:fldCharType="begin"/>
      </w:r>
      <w:r w:rsidRPr="004B47A6">
        <w:rPr>
          <w:sz w:val="20"/>
          <w:szCs w:val="20"/>
        </w:rPr>
        <w:instrText xml:space="preserve"> SEQ Figure \* ARABIC </w:instrText>
      </w:r>
      <w:r w:rsidRPr="004B47A6">
        <w:rPr>
          <w:sz w:val="20"/>
          <w:szCs w:val="20"/>
        </w:rPr>
        <w:fldChar w:fldCharType="separate"/>
      </w:r>
      <w:r w:rsidR="00F33D44">
        <w:rPr>
          <w:noProof/>
          <w:sz w:val="20"/>
          <w:szCs w:val="20"/>
        </w:rPr>
        <w:t>3</w:t>
      </w:r>
      <w:r w:rsidRPr="004B47A6">
        <w:rPr>
          <w:sz w:val="20"/>
          <w:szCs w:val="20"/>
        </w:rPr>
        <w:fldChar w:fldCharType="end"/>
      </w:r>
      <w:r w:rsidRPr="004B47A6">
        <w:rPr>
          <w:sz w:val="20"/>
          <w:szCs w:val="20"/>
        </w:rPr>
        <w:t>:invertor schematic result.</w:t>
      </w:r>
    </w:p>
    <w:p w:rsidR="007F5237" w:rsidRDefault="007F5237" w:rsidP="00D47CAA">
      <w:pPr>
        <w:rPr>
          <w:lang w:val="en-GB" w:eastAsia="en-US"/>
        </w:rPr>
      </w:pPr>
    </w:p>
    <w:p w:rsidR="007F5237" w:rsidRDefault="007F5237" w:rsidP="00D47CAA">
      <w:pPr>
        <w:rPr>
          <w:lang w:val="en-GB" w:eastAsia="en-US"/>
        </w:rPr>
      </w:pPr>
    </w:p>
    <w:p w:rsidR="00D47CAA" w:rsidRDefault="00D47CAA" w:rsidP="00D47CAA">
      <w:pPr>
        <w:rPr>
          <w:lang w:val="en-GB" w:eastAsia="en-US"/>
        </w:rPr>
      </w:pPr>
      <w:r w:rsidRPr="00D47CAA">
        <w:rPr>
          <w:lang w:val="en-GB" w:eastAsia="en-US"/>
        </w:rPr>
        <w:drawing>
          <wp:inline distT="0" distB="0" distL="0" distR="0">
            <wp:extent cx="5731510" cy="3223895"/>
            <wp:effectExtent l="0" t="0" r="2540" b="0"/>
            <wp:docPr id="18424863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rsidR="007F5237" w:rsidRDefault="007F5237" w:rsidP="00D47CAA">
      <w:pPr>
        <w:rPr>
          <w:lang w:val="en-GB" w:eastAsia="en-US"/>
        </w:rPr>
      </w:pPr>
    </w:p>
    <w:p w:rsidR="007F5237" w:rsidRDefault="007F5237" w:rsidP="00D47CAA">
      <w:pPr>
        <w:rPr>
          <w:lang w:val="en-GB" w:eastAsia="en-US"/>
        </w:rPr>
      </w:pPr>
    </w:p>
    <w:p w:rsidR="007F5237" w:rsidRDefault="007F5237" w:rsidP="00D47CAA">
      <w:pPr>
        <w:rPr>
          <w:lang w:val="en-GB" w:eastAsia="en-US"/>
        </w:rPr>
      </w:pPr>
    </w:p>
    <w:p w:rsidR="007F5237" w:rsidRPr="004B47A6" w:rsidRDefault="004B47A6" w:rsidP="004B47A6">
      <w:pPr>
        <w:pStyle w:val="Caption"/>
        <w:jc w:val="center"/>
        <w:rPr>
          <w:sz w:val="20"/>
          <w:szCs w:val="20"/>
          <w:lang w:val="en-GB" w:eastAsia="en-US"/>
        </w:rPr>
      </w:pPr>
      <w:r w:rsidRPr="004B47A6">
        <w:rPr>
          <w:sz w:val="20"/>
          <w:szCs w:val="20"/>
        </w:rPr>
        <w:t xml:space="preserve">Figure </w:t>
      </w:r>
      <w:r w:rsidRPr="004B47A6">
        <w:rPr>
          <w:sz w:val="20"/>
          <w:szCs w:val="20"/>
        </w:rPr>
        <w:fldChar w:fldCharType="begin"/>
      </w:r>
      <w:r w:rsidRPr="004B47A6">
        <w:rPr>
          <w:sz w:val="20"/>
          <w:szCs w:val="20"/>
        </w:rPr>
        <w:instrText xml:space="preserve"> SEQ Figure \* ARABIC </w:instrText>
      </w:r>
      <w:r w:rsidRPr="004B47A6">
        <w:rPr>
          <w:sz w:val="20"/>
          <w:szCs w:val="20"/>
        </w:rPr>
        <w:fldChar w:fldCharType="separate"/>
      </w:r>
      <w:r w:rsidR="00F33D44">
        <w:rPr>
          <w:noProof/>
          <w:sz w:val="20"/>
          <w:szCs w:val="20"/>
        </w:rPr>
        <w:t>4</w:t>
      </w:r>
      <w:r w:rsidRPr="004B47A6">
        <w:rPr>
          <w:sz w:val="20"/>
          <w:szCs w:val="20"/>
        </w:rPr>
        <w:fldChar w:fldCharType="end"/>
      </w:r>
      <w:r w:rsidRPr="004B47A6">
        <w:rPr>
          <w:sz w:val="20"/>
          <w:szCs w:val="20"/>
        </w:rPr>
        <w:t>:invertor layout result.</w:t>
      </w:r>
    </w:p>
    <w:p w:rsidR="007F5237" w:rsidRDefault="007F5237" w:rsidP="00D47CAA">
      <w:pPr>
        <w:rPr>
          <w:lang w:val="en-GB" w:eastAsia="en-US"/>
        </w:rPr>
      </w:pPr>
    </w:p>
    <w:p w:rsidR="007F5237" w:rsidRDefault="007F5237" w:rsidP="00D47CAA">
      <w:pPr>
        <w:rPr>
          <w:lang w:val="en-GB" w:eastAsia="en-US"/>
        </w:rPr>
      </w:pPr>
    </w:p>
    <w:p w:rsidR="00D47CAA" w:rsidRPr="00D47CAA" w:rsidRDefault="00D47CAA" w:rsidP="00D47CAA">
      <w:pPr>
        <w:rPr>
          <w:lang w:val="en-GB" w:eastAsia="en-US"/>
        </w:rPr>
      </w:pPr>
    </w:p>
    <w:p w:rsidR="007F5237" w:rsidRPr="007F5237" w:rsidRDefault="007F5237" w:rsidP="007F5237">
      <w:pPr>
        <w:rPr>
          <w:rFonts w:asciiTheme="majorBidi" w:hAnsiTheme="majorBidi" w:cstheme="majorBidi"/>
          <w:sz w:val="24"/>
          <w:szCs w:val="24"/>
          <w:lang w:val="en-GB" w:eastAsia="en-US"/>
        </w:rPr>
      </w:pPr>
      <w:r w:rsidRPr="007F5237">
        <w:rPr>
          <w:rFonts w:asciiTheme="majorBidi" w:hAnsiTheme="majorBidi" w:cstheme="majorBidi"/>
          <w:sz w:val="24"/>
          <w:szCs w:val="24"/>
          <w:lang w:val="en-GB" w:eastAsia="en-US"/>
        </w:rPr>
        <w:t xml:space="preserve">The schematic and layout simulations of the CMOS inverter show the same functional </w:t>
      </w:r>
      <w:r w:rsidR="00F33D44" w:rsidRPr="007F5237">
        <w:rPr>
          <w:rFonts w:asciiTheme="majorBidi" w:hAnsiTheme="majorBidi" w:cstheme="majorBidi"/>
          <w:sz w:val="24"/>
          <w:szCs w:val="24"/>
          <w:lang w:val="en-GB" w:eastAsia="en-US"/>
        </w:rPr>
        <w:t>behaviour</w:t>
      </w:r>
      <w:r w:rsidRPr="007F5237">
        <w:rPr>
          <w:rFonts w:asciiTheme="majorBidi" w:hAnsiTheme="majorBidi" w:cstheme="majorBidi"/>
          <w:sz w:val="24"/>
          <w:szCs w:val="24"/>
          <w:lang w:val="en-GB" w:eastAsia="en-US"/>
        </w:rPr>
        <w:t xml:space="preserve">, where the output voltage correctly inverts the input with matching logic levels (0 ↔ VDD), confirming that the layout is electrically equivalent to the schematic. However, a small difference appears in timing: the layout inverter exhibits slightly larger rise and fall times (tr and </w:t>
      </w:r>
      <w:proofErr w:type="spellStart"/>
      <w:r w:rsidRPr="007F5237">
        <w:rPr>
          <w:rFonts w:asciiTheme="majorBidi" w:hAnsiTheme="majorBidi" w:cstheme="majorBidi"/>
          <w:sz w:val="24"/>
          <w:szCs w:val="24"/>
          <w:lang w:val="en-GB" w:eastAsia="en-US"/>
        </w:rPr>
        <w:t>tf</w:t>
      </w:r>
      <w:proofErr w:type="spellEnd"/>
      <w:r w:rsidRPr="007F5237">
        <w:rPr>
          <w:rFonts w:asciiTheme="majorBidi" w:hAnsiTheme="majorBidi" w:cstheme="majorBidi"/>
          <w:sz w:val="24"/>
          <w:szCs w:val="24"/>
          <w:lang w:val="en-GB" w:eastAsia="en-US"/>
        </w:rPr>
        <w:t>) compared to the schematic. This delay is expected and comes from parasitic effects in the layout, such as diffusion capacitance, interconnect resistance, and routing capacitance, which are not present in the ideal schematic. In summary, the schematic represents an ideal and faster model, while the layout reflects a more realistic implementation with minor delays but correct and reliable operation.</w:t>
      </w:r>
    </w:p>
    <w:p w:rsidR="00D47CAA" w:rsidRDefault="00D47CAA" w:rsidP="00D47CAA">
      <w:pPr>
        <w:rPr>
          <w:lang w:val="en-GB" w:eastAsia="en-US"/>
        </w:rPr>
      </w:pPr>
    </w:p>
    <w:p w:rsidR="00D47CAA" w:rsidRDefault="00D47CAA" w:rsidP="00D47CAA">
      <w:pPr>
        <w:rPr>
          <w:lang w:val="en-GB" w:eastAsia="en-US"/>
        </w:rPr>
      </w:pPr>
    </w:p>
    <w:p w:rsidR="00D47CAA" w:rsidRDefault="00D47CAA" w:rsidP="00D47CAA">
      <w:pPr>
        <w:rPr>
          <w:lang w:val="en-GB" w:eastAsia="en-US"/>
        </w:rPr>
      </w:pPr>
    </w:p>
    <w:p w:rsidR="00D47CAA" w:rsidRDefault="00D47CAA" w:rsidP="00D47CAA">
      <w:pPr>
        <w:rPr>
          <w:lang w:val="en-GB" w:eastAsia="en-US"/>
        </w:rPr>
      </w:pPr>
    </w:p>
    <w:p w:rsidR="007F5237" w:rsidRDefault="007F5237" w:rsidP="00D47CAA">
      <w:pPr>
        <w:rPr>
          <w:lang w:val="en-GB" w:eastAsia="en-US"/>
        </w:rPr>
      </w:pPr>
    </w:p>
    <w:p w:rsidR="007F5237" w:rsidRDefault="007F5237" w:rsidP="00D47CAA">
      <w:pPr>
        <w:rPr>
          <w:lang w:val="en-GB" w:eastAsia="en-US"/>
        </w:rPr>
      </w:pPr>
    </w:p>
    <w:p w:rsidR="007F5237" w:rsidRDefault="007F5237" w:rsidP="00D47CAA">
      <w:pPr>
        <w:rPr>
          <w:lang w:val="en-GB" w:eastAsia="en-US"/>
        </w:rPr>
      </w:pPr>
    </w:p>
    <w:p w:rsidR="00D47CAA" w:rsidRDefault="00D47CAA" w:rsidP="00D47CAA">
      <w:pPr>
        <w:pStyle w:val="Heading1"/>
        <w:rPr>
          <w:rFonts w:asciiTheme="majorBidi" w:hAnsiTheme="majorBidi"/>
          <w:b/>
          <w:bCs/>
          <w:sz w:val="32"/>
          <w:szCs w:val="32"/>
          <w:lang w:val="en-GB" w:eastAsia="en-US"/>
        </w:rPr>
      </w:pPr>
      <w:bookmarkStart w:id="5" w:name="_Toc217119714"/>
      <w:r w:rsidRPr="00D47CAA">
        <w:rPr>
          <w:rFonts w:asciiTheme="majorBidi" w:hAnsiTheme="majorBidi"/>
          <w:b/>
          <w:bCs/>
          <w:sz w:val="32"/>
          <w:szCs w:val="32"/>
          <w:lang w:val="en-GB" w:eastAsia="en-US"/>
        </w:rPr>
        <w:t>2-input NAND gate</w:t>
      </w:r>
      <w:bookmarkEnd w:id="5"/>
    </w:p>
    <w:p w:rsidR="00D47CAA" w:rsidRDefault="00D47CAA" w:rsidP="00D47CAA">
      <w:pPr>
        <w:rPr>
          <w:lang w:val="en-GB" w:eastAsia="en-US"/>
        </w:rPr>
      </w:pPr>
    </w:p>
    <w:p w:rsidR="00D47CAA" w:rsidRDefault="00D47CAA" w:rsidP="00D47CAA">
      <w:pPr>
        <w:pStyle w:val="Heading2"/>
        <w:rPr>
          <w:rFonts w:asciiTheme="majorBidi" w:hAnsiTheme="majorBidi"/>
          <w:b/>
          <w:bCs/>
          <w:sz w:val="28"/>
          <w:szCs w:val="28"/>
          <w:lang w:val="en-GB" w:eastAsia="en-US"/>
        </w:rPr>
      </w:pPr>
      <w:bookmarkStart w:id="6" w:name="_Toc217119715"/>
      <w:r w:rsidRPr="00D47CAA">
        <w:rPr>
          <w:rFonts w:asciiTheme="majorBidi" w:hAnsiTheme="majorBidi"/>
          <w:b/>
          <w:bCs/>
          <w:sz w:val="28"/>
          <w:szCs w:val="28"/>
          <w:lang w:val="en-GB" w:eastAsia="en-US"/>
        </w:rPr>
        <w:t>Schematic design</w:t>
      </w:r>
      <w:bookmarkEnd w:id="6"/>
      <w:r w:rsidRPr="00D47CAA">
        <w:rPr>
          <w:rFonts w:asciiTheme="majorBidi" w:hAnsiTheme="majorBidi"/>
          <w:b/>
          <w:bCs/>
          <w:sz w:val="28"/>
          <w:szCs w:val="28"/>
          <w:lang w:val="en-GB" w:eastAsia="en-US"/>
        </w:rPr>
        <w:t xml:space="preserve"> </w:t>
      </w:r>
    </w:p>
    <w:p w:rsidR="00D47CAA" w:rsidRPr="00D47CAA" w:rsidRDefault="00D47CAA" w:rsidP="00D47CAA">
      <w:pPr>
        <w:rPr>
          <w:lang w:val="en-GB" w:eastAsia="en-US"/>
        </w:rPr>
      </w:pPr>
      <w:r w:rsidRPr="00D47CAA">
        <w:rPr>
          <w:lang w:val="en-GB" w:eastAsia="en-US"/>
        </w:rPr>
        <w:drawing>
          <wp:inline distT="0" distB="0" distL="0" distR="0">
            <wp:extent cx="5731510" cy="2469515"/>
            <wp:effectExtent l="0" t="0" r="2540" b="6985"/>
            <wp:docPr id="17341850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469515"/>
                    </a:xfrm>
                    <a:prstGeom prst="rect">
                      <a:avLst/>
                    </a:prstGeom>
                    <a:noFill/>
                    <a:ln>
                      <a:noFill/>
                    </a:ln>
                  </pic:spPr>
                </pic:pic>
              </a:graphicData>
            </a:graphic>
          </wp:inline>
        </w:drawing>
      </w:r>
    </w:p>
    <w:p w:rsidR="00D47CAA" w:rsidRPr="00D47CAA" w:rsidRDefault="004B47A6" w:rsidP="004B47A6">
      <w:pPr>
        <w:pStyle w:val="Caption"/>
        <w:jc w:val="center"/>
        <w:rPr>
          <w:sz w:val="20"/>
          <w:szCs w:val="20"/>
          <w:lang w:val="en-GB" w:eastAsia="en-US"/>
        </w:rPr>
      </w:pPr>
      <w:r w:rsidRPr="004B47A6">
        <w:rPr>
          <w:sz w:val="20"/>
          <w:szCs w:val="20"/>
        </w:rPr>
        <w:t xml:space="preserve">Figure </w:t>
      </w:r>
      <w:r w:rsidRPr="004B47A6">
        <w:rPr>
          <w:sz w:val="20"/>
          <w:szCs w:val="20"/>
        </w:rPr>
        <w:fldChar w:fldCharType="begin"/>
      </w:r>
      <w:r w:rsidRPr="004B47A6">
        <w:rPr>
          <w:sz w:val="20"/>
          <w:szCs w:val="20"/>
        </w:rPr>
        <w:instrText xml:space="preserve"> SEQ Figure \* ARABIC </w:instrText>
      </w:r>
      <w:r w:rsidRPr="004B47A6">
        <w:rPr>
          <w:sz w:val="20"/>
          <w:szCs w:val="20"/>
        </w:rPr>
        <w:fldChar w:fldCharType="separate"/>
      </w:r>
      <w:r w:rsidR="00F33D44">
        <w:rPr>
          <w:noProof/>
          <w:sz w:val="20"/>
          <w:szCs w:val="20"/>
        </w:rPr>
        <w:t>5</w:t>
      </w:r>
      <w:r w:rsidRPr="004B47A6">
        <w:rPr>
          <w:sz w:val="20"/>
          <w:szCs w:val="20"/>
        </w:rPr>
        <w:fldChar w:fldCharType="end"/>
      </w:r>
      <w:r w:rsidRPr="004B47A6">
        <w:rPr>
          <w:sz w:val="20"/>
          <w:szCs w:val="20"/>
        </w:rPr>
        <w:t>:NAND schematic.</w:t>
      </w:r>
    </w:p>
    <w:p w:rsidR="00D47CAA" w:rsidRPr="00D47CAA" w:rsidRDefault="00D47CAA" w:rsidP="00D47CAA">
      <w:pPr>
        <w:pStyle w:val="Heading2"/>
        <w:rPr>
          <w:rFonts w:asciiTheme="majorBidi" w:hAnsiTheme="majorBidi"/>
          <w:b/>
          <w:bCs/>
          <w:sz w:val="28"/>
          <w:szCs w:val="28"/>
          <w:lang w:val="en-GB" w:eastAsia="en-US"/>
        </w:rPr>
      </w:pPr>
    </w:p>
    <w:p w:rsidR="00D47CAA" w:rsidRDefault="00D47CAA" w:rsidP="00D47CAA">
      <w:pPr>
        <w:pStyle w:val="Heading2"/>
        <w:rPr>
          <w:rFonts w:asciiTheme="majorBidi" w:hAnsiTheme="majorBidi"/>
          <w:b/>
          <w:bCs/>
          <w:sz w:val="28"/>
          <w:szCs w:val="28"/>
          <w:lang w:val="en-GB" w:eastAsia="en-US"/>
        </w:rPr>
      </w:pPr>
      <w:bookmarkStart w:id="7" w:name="_Toc217119716"/>
      <w:r w:rsidRPr="00D47CAA">
        <w:rPr>
          <w:rFonts w:asciiTheme="majorBidi" w:hAnsiTheme="majorBidi"/>
          <w:b/>
          <w:bCs/>
          <w:sz w:val="28"/>
          <w:szCs w:val="28"/>
          <w:lang w:val="en-GB" w:eastAsia="en-US"/>
        </w:rPr>
        <w:t>Layout design</w:t>
      </w:r>
      <w:bookmarkEnd w:id="7"/>
    </w:p>
    <w:p w:rsidR="00D47CAA" w:rsidRPr="00D47CAA" w:rsidRDefault="00D47CAA" w:rsidP="00D47CAA">
      <w:pPr>
        <w:rPr>
          <w:lang w:val="en-GB" w:eastAsia="en-US"/>
        </w:rPr>
      </w:pPr>
      <w:r w:rsidRPr="00D47CAA">
        <w:rPr>
          <w:lang w:val="en-GB" w:eastAsia="en-US"/>
        </w:rPr>
        <w:drawing>
          <wp:inline distT="0" distB="0" distL="0" distR="0">
            <wp:extent cx="5731510" cy="3227705"/>
            <wp:effectExtent l="0" t="0" r="2540" b="0"/>
            <wp:docPr id="12333906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7705"/>
                    </a:xfrm>
                    <a:prstGeom prst="rect">
                      <a:avLst/>
                    </a:prstGeom>
                    <a:noFill/>
                    <a:ln>
                      <a:noFill/>
                    </a:ln>
                  </pic:spPr>
                </pic:pic>
              </a:graphicData>
            </a:graphic>
          </wp:inline>
        </w:drawing>
      </w:r>
    </w:p>
    <w:p w:rsidR="00D47CAA" w:rsidRDefault="00D47CAA" w:rsidP="00D47CAA">
      <w:pPr>
        <w:rPr>
          <w:lang w:val="en-GB" w:eastAsia="en-US"/>
        </w:rPr>
      </w:pPr>
    </w:p>
    <w:p w:rsidR="00D47CAA" w:rsidRDefault="00D47CAA" w:rsidP="00D47CAA">
      <w:pPr>
        <w:rPr>
          <w:lang w:val="en-GB" w:eastAsia="en-US"/>
        </w:rPr>
      </w:pPr>
    </w:p>
    <w:p w:rsidR="00D47CAA" w:rsidRPr="004B47A6" w:rsidRDefault="00D47CAA" w:rsidP="004B47A6">
      <w:pPr>
        <w:jc w:val="center"/>
        <w:rPr>
          <w:sz w:val="20"/>
          <w:szCs w:val="20"/>
          <w:lang w:val="en-GB" w:eastAsia="en-US"/>
        </w:rPr>
      </w:pPr>
    </w:p>
    <w:p w:rsidR="00D47CAA" w:rsidRPr="004B47A6" w:rsidRDefault="004B47A6" w:rsidP="004B47A6">
      <w:pPr>
        <w:pStyle w:val="Caption"/>
        <w:jc w:val="center"/>
        <w:rPr>
          <w:sz w:val="20"/>
          <w:szCs w:val="20"/>
          <w:lang w:val="en-GB" w:eastAsia="en-US"/>
        </w:rPr>
      </w:pPr>
      <w:r w:rsidRPr="004B47A6">
        <w:rPr>
          <w:sz w:val="20"/>
          <w:szCs w:val="20"/>
        </w:rPr>
        <w:t xml:space="preserve">Figure </w:t>
      </w:r>
      <w:r w:rsidRPr="004B47A6">
        <w:rPr>
          <w:sz w:val="20"/>
          <w:szCs w:val="20"/>
        </w:rPr>
        <w:fldChar w:fldCharType="begin"/>
      </w:r>
      <w:r w:rsidRPr="004B47A6">
        <w:rPr>
          <w:sz w:val="20"/>
          <w:szCs w:val="20"/>
        </w:rPr>
        <w:instrText xml:space="preserve"> SEQ Figure \* ARABIC </w:instrText>
      </w:r>
      <w:r w:rsidRPr="004B47A6">
        <w:rPr>
          <w:sz w:val="20"/>
          <w:szCs w:val="20"/>
        </w:rPr>
        <w:fldChar w:fldCharType="separate"/>
      </w:r>
      <w:r w:rsidR="00F33D44">
        <w:rPr>
          <w:noProof/>
          <w:sz w:val="20"/>
          <w:szCs w:val="20"/>
        </w:rPr>
        <w:t>6</w:t>
      </w:r>
      <w:r w:rsidRPr="004B47A6">
        <w:rPr>
          <w:sz w:val="20"/>
          <w:szCs w:val="20"/>
        </w:rPr>
        <w:fldChar w:fldCharType="end"/>
      </w:r>
      <w:r w:rsidRPr="004B47A6">
        <w:rPr>
          <w:sz w:val="20"/>
          <w:szCs w:val="20"/>
        </w:rPr>
        <w:t>:NAND layout.</w:t>
      </w:r>
    </w:p>
    <w:p w:rsidR="00D47CAA" w:rsidRDefault="00D47CAA" w:rsidP="00D47CAA">
      <w:pPr>
        <w:rPr>
          <w:lang w:val="en-GB" w:eastAsia="en-US"/>
        </w:rPr>
      </w:pPr>
    </w:p>
    <w:p w:rsidR="00D47CAA" w:rsidRDefault="00D47CAA" w:rsidP="00D47CAA">
      <w:pPr>
        <w:pStyle w:val="Heading2"/>
        <w:rPr>
          <w:rFonts w:asciiTheme="majorBidi" w:hAnsiTheme="majorBidi"/>
          <w:b/>
          <w:bCs/>
          <w:sz w:val="28"/>
          <w:szCs w:val="28"/>
          <w:lang w:val="en-GB" w:eastAsia="en-US"/>
        </w:rPr>
      </w:pPr>
      <w:bookmarkStart w:id="8" w:name="_Toc217119717"/>
      <w:r w:rsidRPr="00D47CAA">
        <w:rPr>
          <w:rFonts w:asciiTheme="majorBidi" w:hAnsiTheme="majorBidi"/>
          <w:b/>
          <w:bCs/>
          <w:sz w:val="28"/>
          <w:szCs w:val="28"/>
          <w:lang w:val="en-GB" w:eastAsia="en-US"/>
        </w:rPr>
        <w:t>Results</w:t>
      </w:r>
      <w:bookmarkEnd w:id="8"/>
    </w:p>
    <w:p w:rsidR="00D47CAA" w:rsidRDefault="00D47CAA" w:rsidP="00D47CAA">
      <w:pPr>
        <w:rPr>
          <w:lang w:val="en-GB" w:eastAsia="en-US"/>
        </w:rPr>
      </w:pPr>
    </w:p>
    <w:p w:rsidR="00D47CAA" w:rsidRPr="00D47CAA" w:rsidRDefault="00D47CAA" w:rsidP="00D47CAA">
      <w:pPr>
        <w:rPr>
          <w:lang w:val="en-GB" w:eastAsia="en-US"/>
        </w:rPr>
      </w:pPr>
      <w:r w:rsidRPr="00D47CAA">
        <w:rPr>
          <w:lang w:val="en-GB" w:eastAsia="en-US"/>
        </w:rPr>
        <w:drawing>
          <wp:inline distT="0" distB="0" distL="0" distR="0">
            <wp:extent cx="5731510" cy="3223895"/>
            <wp:effectExtent l="0" t="0" r="2540" b="0"/>
            <wp:docPr id="1105128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rsidR="00D47CAA" w:rsidRPr="004B47A6" w:rsidRDefault="004B47A6" w:rsidP="004B47A6">
      <w:pPr>
        <w:pStyle w:val="Caption"/>
        <w:jc w:val="center"/>
        <w:rPr>
          <w:sz w:val="20"/>
          <w:szCs w:val="20"/>
          <w:lang w:val="en-GB" w:eastAsia="en-US"/>
        </w:rPr>
      </w:pPr>
      <w:r w:rsidRPr="004B47A6">
        <w:rPr>
          <w:sz w:val="20"/>
          <w:szCs w:val="20"/>
        </w:rPr>
        <w:t xml:space="preserve">Figure </w:t>
      </w:r>
      <w:r w:rsidRPr="004B47A6">
        <w:rPr>
          <w:sz w:val="20"/>
          <w:szCs w:val="20"/>
        </w:rPr>
        <w:fldChar w:fldCharType="begin"/>
      </w:r>
      <w:r w:rsidRPr="004B47A6">
        <w:rPr>
          <w:sz w:val="20"/>
          <w:szCs w:val="20"/>
        </w:rPr>
        <w:instrText xml:space="preserve"> SEQ Figure \* ARABIC </w:instrText>
      </w:r>
      <w:r w:rsidRPr="004B47A6">
        <w:rPr>
          <w:sz w:val="20"/>
          <w:szCs w:val="20"/>
        </w:rPr>
        <w:fldChar w:fldCharType="separate"/>
      </w:r>
      <w:r w:rsidR="00F33D44">
        <w:rPr>
          <w:noProof/>
          <w:sz w:val="20"/>
          <w:szCs w:val="20"/>
        </w:rPr>
        <w:t>7</w:t>
      </w:r>
      <w:r w:rsidRPr="004B47A6">
        <w:rPr>
          <w:sz w:val="20"/>
          <w:szCs w:val="20"/>
        </w:rPr>
        <w:fldChar w:fldCharType="end"/>
      </w:r>
      <w:r w:rsidRPr="004B47A6">
        <w:rPr>
          <w:sz w:val="20"/>
          <w:szCs w:val="20"/>
        </w:rPr>
        <w:t>:NAND schematic result.</w:t>
      </w:r>
    </w:p>
    <w:p w:rsidR="00D47CAA" w:rsidRDefault="00D47CAA" w:rsidP="00D47CAA">
      <w:pPr>
        <w:rPr>
          <w:lang w:val="en-GB" w:eastAsia="en-US"/>
        </w:rPr>
      </w:pPr>
    </w:p>
    <w:p w:rsidR="00D47CAA" w:rsidRDefault="00D47CAA" w:rsidP="00D47CAA">
      <w:pPr>
        <w:rPr>
          <w:lang w:val="en-GB" w:eastAsia="en-US"/>
        </w:rPr>
      </w:pPr>
      <w:r w:rsidRPr="00D47CAA">
        <w:rPr>
          <w:lang w:val="en-GB" w:eastAsia="en-US"/>
        </w:rPr>
        <w:drawing>
          <wp:inline distT="0" distB="0" distL="0" distR="0">
            <wp:extent cx="5731510" cy="3193415"/>
            <wp:effectExtent l="0" t="0" r="2540" b="6985"/>
            <wp:docPr id="4104804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193415"/>
                    </a:xfrm>
                    <a:prstGeom prst="rect">
                      <a:avLst/>
                    </a:prstGeom>
                    <a:noFill/>
                    <a:ln>
                      <a:noFill/>
                    </a:ln>
                  </pic:spPr>
                </pic:pic>
              </a:graphicData>
            </a:graphic>
          </wp:inline>
        </w:drawing>
      </w:r>
    </w:p>
    <w:p w:rsidR="00D47CAA" w:rsidRPr="004B47A6" w:rsidRDefault="004B47A6" w:rsidP="004B47A6">
      <w:pPr>
        <w:pStyle w:val="Caption"/>
        <w:jc w:val="center"/>
        <w:rPr>
          <w:sz w:val="20"/>
          <w:szCs w:val="20"/>
          <w:lang w:val="en-GB" w:eastAsia="en-US"/>
        </w:rPr>
      </w:pPr>
      <w:r w:rsidRPr="004B47A6">
        <w:rPr>
          <w:sz w:val="20"/>
          <w:szCs w:val="20"/>
        </w:rPr>
        <w:t xml:space="preserve">Figure </w:t>
      </w:r>
      <w:r w:rsidRPr="004B47A6">
        <w:rPr>
          <w:sz w:val="20"/>
          <w:szCs w:val="20"/>
        </w:rPr>
        <w:fldChar w:fldCharType="begin"/>
      </w:r>
      <w:r w:rsidRPr="004B47A6">
        <w:rPr>
          <w:sz w:val="20"/>
          <w:szCs w:val="20"/>
        </w:rPr>
        <w:instrText xml:space="preserve"> SEQ Figure \* ARABIC </w:instrText>
      </w:r>
      <w:r w:rsidRPr="004B47A6">
        <w:rPr>
          <w:sz w:val="20"/>
          <w:szCs w:val="20"/>
        </w:rPr>
        <w:fldChar w:fldCharType="separate"/>
      </w:r>
      <w:r w:rsidR="00F33D44">
        <w:rPr>
          <w:noProof/>
          <w:sz w:val="20"/>
          <w:szCs w:val="20"/>
        </w:rPr>
        <w:t>8</w:t>
      </w:r>
      <w:r w:rsidRPr="004B47A6">
        <w:rPr>
          <w:sz w:val="20"/>
          <w:szCs w:val="20"/>
        </w:rPr>
        <w:fldChar w:fldCharType="end"/>
      </w:r>
      <w:r w:rsidRPr="004B47A6">
        <w:rPr>
          <w:sz w:val="20"/>
          <w:szCs w:val="20"/>
        </w:rPr>
        <w:t>:NAND layout result.</w:t>
      </w:r>
    </w:p>
    <w:p w:rsidR="00D47CAA" w:rsidRDefault="00D47CAA" w:rsidP="00D47CAA">
      <w:pPr>
        <w:rPr>
          <w:lang w:val="en-GB" w:eastAsia="en-US"/>
        </w:rPr>
      </w:pPr>
    </w:p>
    <w:p w:rsidR="00D47CAA" w:rsidRDefault="00D47CAA" w:rsidP="00D47CAA">
      <w:pPr>
        <w:rPr>
          <w:lang w:val="en-GB" w:eastAsia="en-US"/>
        </w:rPr>
      </w:pPr>
    </w:p>
    <w:p w:rsidR="00D47CAA" w:rsidRPr="007F5237" w:rsidRDefault="00D47CAA" w:rsidP="00D47CAA">
      <w:pPr>
        <w:rPr>
          <w:rFonts w:asciiTheme="majorBidi" w:hAnsiTheme="majorBidi" w:cstheme="majorBidi"/>
          <w:sz w:val="24"/>
          <w:szCs w:val="24"/>
          <w:lang w:val="en-GB" w:eastAsia="en-US"/>
        </w:rPr>
      </w:pPr>
    </w:p>
    <w:p w:rsidR="00D47CAA" w:rsidRPr="007F5237" w:rsidRDefault="00D47CAA" w:rsidP="00D47CAA">
      <w:pPr>
        <w:rPr>
          <w:rFonts w:asciiTheme="majorBidi" w:hAnsiTheme="majorBidi" w:cstheme="majorBidi"/>
          <w:sz w:val="24"/>
          <w:szCs w:val="24"/>
          <w:lang w:val="en-GB" w:eastAsia="en-US"/>
        </w:rPr>
      </w:pPr>
    </w:p>
    <w:p w:rsidR="00D47CAA" w:rsidRPr="007F5237" w:rsidRDefault="007F5237" w:rsidP="007F5237">
      <w:pPr>
        <w:rPr>
          <w:rFonts w:asciiTheme="majorBidi" w:hAnsiTheme="majorBidi" w:cstheme="majorBidi"/>
          <w:sz w:val="24"/>
          <w:szCs w:val="24"/>
          <w:lang w:val="en-GB" w:eastAsia="en-US"/>
        </w:rPr>
      </w:pPr>
      <w:r w:rsidRPr="007F5237">
        <w:rPr>
          <w:rFonts w:asciiTheme="majorBidi" w:hAnsiTheme="majorBidi" w:cstheme="majorBidi"/>
          <w:sz w:val="24"/>
          <w:szCs w:val="24"/>
          <w:lang w:eastAsia="en-US"/>
        </w:rPr>
        <w:t>The simulation results for the 2-input CMOS NAND gate clearly show correct logical operation and realistic timing behavior. When either input A or B is LOW, the output Y remains HIGH, and Y only goes LOW when both A and B are HIGH, which confirms that both the schematic and layout implement the NAND truth table correctly. From the timing perspective, the output fall time (</w:t>
      </w:r>
      <w:proofErr w:type="spellStart"/>
      <w:r w:rsidRPr="007F5237">
        <w:rPr>
          <w:rFonts w:asciiTheme="majorBidi" w:hAnsiTheme="majorBidi" w:cstheme="majorBidi"/>
          <w:sz w:val="24"/>
          <w:szCs w:val="24"/>
          <w:lang w:eastAsia="en-US"/>
        </w:rPr>
        <w:t>tf</w:t>
      </w:r>
      <w:proofErr w:type="spellEnd"/>
      <w:r w:rsidRPr="007F5237">
        <w:rPr>
          <w:rFonts w:asciiTheme="majorBidi" w:hAnsiTheme="majorBidi" w:cstheme="majorBidi"/>
          <w:sz w:val="24"/>
          <w:szCs w:val="24"/>
          <w:lang w:eastAsia="en-US"/>
        </w:rPr>
        <w:t xml:space="preserve">) occurs when both NMOS transistors turn ON in series, making the pull-down path weaker and therefore slower than in a simple inverter, while the output rise time (tr) is usually faster because the PMOS transistors are in parallel and can charge the load capacitance more easily. Comparing schematic and layout, the layout waveforms show slightly larger tr, </w:t>
      </w:r>
      <w:proofErr w:type="spellStart"/>
      <w:r w:rsidRPr="007F5237">
        <w:rPr>
          <w:rFonts w:asciiTheme="majorBidi" w:hAnsiTheme="majorBidi" w:cstheme="majorBidi"/>
          <w:sz w:val="24"/>
          <w:szCs w:val="24"/>
          <w:lang w:eastAsia="en-US"/>
        </w:rPr>
        <w:t>tf</w:t>
      </w:r>
      <w:proofErr w:type="spellEnd"/>
      <w:r w:rsidRPr="007F5237">
        <w:rPr>
          <w:rFonts w:asciiTheme="majorBidi" w:hAnsiTheme="majorBidi" w:cstheme="majorBidi"/>
          <w:sz w:val="24"/>
          <w:szCs w:val="24"/>
          <w:lang w:eastAsia="en-US"/>
        </w:rPr>
        <w:t>, and propagation delay, which is expected due to parasitic capacitances and resistances introduced by diffusion regions, contacts, and metal interconnects. In conclusion, the schematic represents an ideal, faster behavior, while the layout provides a more accurate, real-world timing response, with correct logic functionality and slightly increased delay.</w:t>
      </w:r>
    </w:p>
    <w:p w:rsidR="00D47CAA" w:rsidRDefault="00D47CAA" w:rsidP="00D47CAA">
      <w:pPr>
        <w:rPr>
          <w:lang w:val="en-GB" w:eastAsia="en-US"/>
        </w:rPr>
      </w:pPr>
    </w:p>
    <w:p w:rsidR="007F5237" w:rsidRDefault="007F5237" w:rsidP="00D47CAA">
      <w:pPr>
        <w:rPr>
          <w:lang w:val="en-GB" w:eastAsia="en-US"/>
        </w:rPr>
      </w:pPr>
    </w:p>
    <w:p w:rsidR="007F5237" w:rsidRDefault="007F5237" w:rsidP="00D47CAA">
      <w:pPr>
        <w:rPr>
          <w:lang w:val="en-GB" w:eastAsia="en-US"/>
        </w:rPr>
      </w:pPr>
    </w:p>
    <w:p w:rsidR="007F5237" w:rsidRDefault="007F5237" w:rsidP="00D47CAA">
      <w:pPr>
        <w:rPr>
          <w:lang w:val="en-GB" w:eastAsia="en-US"/>
        </w:rPr>
      </w:pPr>
    </w:p>
    <w:p w:rsidR="007F5237" w:rsidRDefault="007F5237" w:rsidP="00D47CAA">
      <w:pPr>
        <w:rPr>
          <w:lang w:val="en-GB" w:eastAsia="en-US"/>
        </w:rPr>
      </w:pPr>
    </w:p>
    <w:p w:rsidR="007F5237" w:rsidRDefault="007F5237" w:rsidP="00D47CAA">
      <w:pPr>
        <w:rPr>
          <w:lang w:val="en-GB" w:eastAsia="en-US"/>
        </w:rPr>
      </w:pPr>
    </w:p>
    <w:p w:rsidR="007F5237" w:rsidRDefault="007F5237" w:rsidP="00D47CAA">
      <w:pPr>
        <w:rPr>
          <w:lang w:val="en-GB" w:eastAsia="en-US"/>
        </w:rPr>
      </w:pPr>
    </w:p>
    <w:p w:rsidR="007F5237" w:rsidRDefault="007F5237" w:rsidP="00D47CAA">
      <w:pPr>
        <w:rPr>
          <w:lang w:val="en-GB" w:eastAsia="en-US"/>
        </w:rPr>
      </w:pPr>
    </w:p>
    <w:p w:rsidR="007F5237" w:rsidRDefault="007F5237" w:rsidP="00D47CAA">
      <w:pPr>
        <w:rPr>
          <w:lang w:val="en-GB" w:eastAsia="en-US"/>
        </w:rPr>
      </w:pPr>
    </w:p>
    <w:p w:rsidR="00D47CAA" w:rsidRDefault="00D47CAA" w:rsidP="00D47CAA">
      <w:pPr>
        <w:pStyle w:val="Heading1"/>
        <w:rPr>
          <w:rFonts w:asciiTheme="majorBidi" w:hAnsiTheme="majorBidi"/>
          <w:b/>
          <w:bCs/>
          <w:sz w:val="32"/>
          <w:szCs w:val="32"/>
          <w:lang w:val="en-GB" w:eastAsia="en-US"/>
        </w:rPr>
      </w:pPr>
      <w:bookmarkStart w:id="9" w:name="_Toc217119718"/>
      <w:r w:rsidRPr="00D47CAA">
        <w:rPr>
          <w:rFonts w:asciiTheme="majorBidi" w:hAnsiTheme="majorBidi"/>
          <w:b/>
          <w:bCs/>
          <w:sz w:val="32"/>
          <w:szCs w:val="32"/>
          <w:lang w:val="en-GB" w:eastAsia="en-US"/>
        </w:rPr>
        <w:lastRenderedPageBreak/>
        <w:t>3-input NOR gate</w:t>
      </w:r>
      <w:bookmarkEnd w:id="9"/>
    </w:p>
    <w:p w:rsidR="00D47CAA" w:rsidRDefault="00D47CAA" w:rsidP="00D47CAA">
      <w:pPr>
        <w:rPr>
          <w:lang w:val="en-GB" w:eastAsia="en-US"/>
        </w:rPr>
      </w:pPr>
    </w:p>
    <w:p w:rsidR="00D47CAA" w:rsidRDefault="00D47CAA" w:rsidP="00D47CAA">
      <w:pPr>
        <w:pStyle w:val="Heading2"/>
        <w:rPr>
          <w:rFonts w:asciiTheme="majorBidi" w:hAnsiTheme="majorBidi"/>
          <w:b/>
          <w:bCs/>
          <w:sz w:val="28"/>
          <w:szCs w:val="28"/>
          <w:lang w:val="en-GB" w:eastAsia="en-US"/>
        </w:rPr>
      </w:pPr>
      <w:bookmarkStart w:id="10" w:name="_Toc217119719"/>
      <w:r w:rsidRPr="00D47CAA">
        <w:rPr>
          <w:rFonts w:asciiTheme="majorBidi" w:hAnsiTheme="majorBidi"/>
          <w:b/>
          <w:bCs/>
          <w:sz w:val="28"/>
          <w:szCs w:val="28"/>
          <w:lang w:val="en-GB" w:eastAsia="en-US"/>
        </w:rPr>
        <w:t>Schematic design</w:t>
      </w:r>
      <w:bookmarkEnd w:id="10"/>
    </w:p>
    <w:p w:rsidR="00D47CAA" w:rsidRDefault="00D47CAA" w:rsidP="00D47CAA">
      <w:pPr>
        <w:rPr>
          <w:lang w:val="en-GB" w:eastAsia="en-US"/>
        </w:rPr>
      </w:pPr>
    </w:p>
    <w:p w:rsidR="00D47CAA" w:rsidRDefault="004E6FDA" w:rsidP="00D47CAA">
      <w:pPr>
        <w:rPr>
          <w:lang w:val="en-GB" w:eastAsia="en-US"/>
        </w:rPr>
      </w:pPr>
      <w:r w:rsidRPr="004E6FDA">
        <w:rPr>
          <w:lang w:val="en-GB" w:eastAsia="en-US"/>
        </w:rPr>
        <w:drawing>
          <wp:inline distT="0" distB="0" distL="0" distR="0" wp14:anchorId="46A472E7" wp14:editId="1F3E18ED">
            <wp:extent cx="5731510" cy="3133090"/>
            <wp:effectExtent l="0" t="0" r="2540" b="0"/>
            <wp:docPr id="15717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4371" name=""/>
                    <pic:cNvPicPr/>
                  </pic:nvPicPr>
                  <pic:blipFill>
                    <a:blip r:embed="rId14"/>
                    <a:stretch>
                      <a:fillRect/>
                    </a:stretch>
                  </pic:blipFill>
                  <pic:spPr>
                    <a:xfrm>
                      <a:off x="0" y="0"/>
                      <a:ext cx="5731510" cy="3133090"/>
                    </a:xfrm>
                    <a:prstGeom prst="rect">
                      <a:avLst/>
                    </a:prstGeom>
                  </pic:spPr>
                </pic:pic>
              </a:graphicData>
            </a:graphic>
          </wp:inline>
        </w:drawing>
      </w:r>
    </w:p>
    <w:p w:rsidR="004B47A6" w:rsidRPr="004B47A6" w:rsidRDefault="004B47A6" w:rsidP="004B47A6">
      <w:pPr>
        <w:pStyle w:val="Caption"/>
        <w:jc w:val="center"/>
        <w:rPr>
          <w:sz w:val="20"/>
          <w:szCs w:val="20"/>
          <w:lang w:val="en-GB" w:eastAsia="en-US"/>
        </w:rPr>
      </w:pPr>
      <w:r w:rsidRPr="004B47A6">
        <w:rPr>
          <w:sz w:val="20"/>
          <w:szCs w:val="20"/>
        </w:rPr>
        <w:t xml:space="preserve">Figure </w:t>
      </w:r>
      <w:r w:rsidRPr="004B47A6">
        <w:rPr>
          <w:sz w:val="20"/>
          <w:szCs w:val="20"/>
        </w:rPr>
        <w:fldChar w:fldCharType="begin"/>
      </w:r>
      <w:r w:rsidRPr="004B47A6">
        <w:rPr>
          <w:sz w:val="20"/>
          <w:szCs w:val="20"/>
        </w:rPr>
        <w:instrText xml:space="preserve"> SEQ Figure \* ARABIC </w:instrText>
      </w:r>
      <w:r w:rsidRPr="004B47A6">
        <w:rPr>
          <w:sz w:val="20"/>
          <w:szCs w:val="20"/>
        </w:rPr>
        <w:fldChar w:fldCharType="separate"/>
      </w:r>
      <w:r w:rsidR="00F33D44">
        <w:rPr>
          <w:noProof/>
          <w:sz w:val="20"/>
          <w:szCs w:val="20"/>
        </w:rPr>
        <w:t>9</w:t>
      </w:r>
      <w:r w:rsidRPr="004B47A6">
        <w:rPr>
          <w:sz w:val="20"/>
          <w:szCs w:val="20"/>
        </w:rPr>
        <w:fldChar w:fldCharType="end"/>
      </w:r>
      <w:r w:rsidRPr="004B47A6">
        <w:rPr>
          <w:sz w:val="20"/>
          <w:szCs w:val="20"/>
        </w:rPr>
        <w:t>:NOR schematic.</w:t>
      </w:r>
    </w:p>
    <w:p w:rsidR="004E6FDA" w:rsidRDefault="004E6FDA" w:rsidP="00D47CAA">
      <w:pPr>
        <w:rPr>
          <w:lang w:val="en-GB" w:eastAsia="en-US"/>
        </w:rPr>
      </w:pPr>
    </w:p>
    <w:p w:rsidR="004E6FDA" w:rsidRDefault="004E6FDA" w:rsidP="004E6FDA">
      <w:pPr>
        <w:pStyle w:val="Heading2"/>
        <w:rPr>
          <w:rFonts w:asciiTheme="majorBidi" w:hAnsiTheme="majorBidi"/>
          <w:b/>
          <w:bCs/>
          <w:sz w:val="28"/>
          <w:szCs w:val="28"/>
          <w:lang w:val="en-GB" w:eastAsia="en-US"/>
        </w:rPr>
      </w:pPr>
      <w:bookmarkStart w:id="11" w:name="_Toc217119720"/>
      <w:r w:rsidRPr="004E6FDA">
        <w:rPr>
          <w:rFonts w:asciiTheme="majorBidi" w:hAnsiTheme="majorBidi"/>
          <w:b/>
          <w:bCs/>
          <w:sz w:val="28"/>
          <w:szCs w:val="28"/>
          <w:lang w:val="en-GB" w:eastAsia="en-US"/>
        </w:rPr>
        <w:t>Layout design</w:t>
      </w:r>
      <w:bookmarkEnd w:id="11"/>
      <w:r w:rsidRPr="004E6FDA">
        <w:rPr>
          <w:rFonts w:asciiTheme="majorBidi" w:hAnsiTheme="majorBidi"/>
          <w:b/>
          <w:bCs/>
          <w:sz w:val="28"/>
          <w:szCs w:val="28"/>
          <w:lang w:val="en-GB" w:eastAsia="en-US"/>
        </w:rPr>
        <w:t xml:space="preserve"> </w:t>
      </w:r>
    </w:p>
    <w:p w:rsidR="004E6FDA" w:rsidRDefault="004E6FDA" w:rsidP="004E6FDA">
      <w:pPr>
        <w:rPr>
          <w:lang w:val="en-GB" w:eastAsia="en-US"/>
        </w:rPr>
      </w:pPr>
    </w:p>
    <w:p w:rsidR="0037732F" w:rsidRDefault="0037732F" w:rsidP="004E6FDA">
      <w:pPr>
        <w:rPr>
          <w:lang w:val="en-GB" w:eastAsia="en-US"/>
        </w:rPr>
      </w:pPr>
    </w:p>
    <w:p w:rsidR="0037732F" w:rsidRDefault="007B2464" w:rsidP="004E6FDA">
      <w:pPr>
        <w:rPr>
          <w:lang w:val="en-GB" w:eastAsia="en-US"/>
        </w:rPr>
      </w:pPr>
      <w:r w:rsidRPr="007B2464">
        <w:rPr>
          <w:lang w:val="en-GB" w:eastAsia="en-US"/>
        </w:rPr>
        <w:drawing>
          <wp:inline distT="0" distB="0" distL="0" distR="0" wp14:anchorId="3153586F" wp14:editId="4CF81606">
            <wp:extent cx="5731510" cy="3136265"/>
            <wp:effectExtent l="0" t="0" r="2540" b="6985"/>
            <wp:docPr id="82543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39047" name=""/>
                    <pic:cNvPicPr/>
                  </pic:nvPicPr>
                  <pic:blipFill>
                    <a:blip r:embed="rId15"/>
                    <a:stretch>
                      <a:fillRect/>
                    </a:stretch>
                  </pic:blipFill>
                  <pic:spPr>
                    <a:xfrm>
                      <a:off x="0" y="0"/>
                      <a:ext cx="5731510" cy="3136265"/>
                    </a:xfrm>
                    <a:prstGeom prst="rect">
                      <a:avLst/>
                    </a:prstGeom>
                  </pic:spPr>
                </pic:pic>
              </a:graphicData>
            </a:graphic>
          </wp:inline>
        </w:drawing>
      </w:r>
    </w:p>
    <w:p w:rsidR="0037732F" w:rsidRPr="007B2464" w:rsidRDefault="007B2464" w:rsidP="007B2464">
      <w:pPr>
        <w:pStyle w:val="Caption"/>
        <w:jc w:val="center"/>
        <w:rPr>
          <w:sz w:val="20"/>
          <w:szCs w:val="20"/>
          <w:lang w:val="en-GB" w:eastAsia="en-US"/>
        </w:rPr>
      </w:pPr>
      <w:r w:rsidRPr="007B2464">
        <w:rPr>
          <w:sz w:val="20"/>
          <w:szCs w:val="20"/>
        </w:rPr>
        <w:t xml:space="preserve">Figure </w:t>
      </w:r>
      <w:r w:rsidRPr="007B2464">
        <w:rPr>
          <w:sz w:val="20"/>
          <w:szCs w:val="20"/>
        </w:rPr>
        <w:fldChar w:fldCharType="begin"/>
      </w:r>
      <w:r w:rsidRPr="007B2464">
        <w:rPr>
          <w:sz w:val="20"/>
          <w:szCs w:val="20"/>
        </w:rPr>
        <w:instrText xml:space="preserve"> SEQ Figure \* ARABIC </w:instrText>
      </w:r>
      <w:r w:rsidRPr="007B2464">
        <w:rPr>
          <w:sz w:val="20"/>
          <w:szCs w:val="20"/>
        </w:rPr>
        <w:fldChar w:fldCharType="separate"/>
      </w:r>
      <w:r w:rsidR="00F33D44">
        <w:rPr>
          <w:noProof/>
          <w:sz w:val="20"/>
          <w:szCs w:val="20"/>
        </w:rPr>
        <w:t>10</w:t>
      </w:r>
      <w:r w:rsidRPr="007B2464">
        <w:rPr>
          <w:sz w:val="20"/>
          <w:szCs w:val="20"/>
        </w:rPr>
        <w:fldChar w:fldCharType="end"/>
      </w:r>
      <w:r w:rsidRPr="007B2464">
        <w:rPr>
          <w:sz w:val="20"/>
          <w:szCs w:val="20"/>
        </w:rPr>
        <w:t>:NOR Layout.</w:t>
      </w:r>
    </w:p>
    <w:p w:rsidR="0037732F" w:rsidRDefault="0037732F" w:rsidP="0037732F">
      <w:pPr>
        <w:pStyle w:val="Heading2"/>
        <w:rPr>
          <w:rFonts w:asciiTheme="majorBidi" w:hAnsiTheme="majorBidi"/>
          <w:b/>
          <w:bCs/>
          <w:sz w:val="28"/>
          <w:szCs w:val="28"/>
          <w:lang w:val="en-GB" w:eastAsia="en-US"/>
        </w:rPr>
      </w:pPr>
      <w:bookmarkStart w:id="12" w:name="_Toc217119721"/>
      <w:r w:rsidRPr="0037732F">
        <w:rPr>
          <w:rFonts w:asciiTheme="majorBidi" w:hAnsiTheme="majorBidi"/>
          <w:b/>
          <w:bCs/>
          <w:sz w:val="28"/>
          <w:szCs w:val="28"/>
          <w:lang w:val="en-GB" w:eastAsia="en-US"/>
        </w:rPr>
        <w:lastRenderedPageBreak/>
        <w:t>Results</w:t>
      </w:r>
      <w:bookmarkEnd w:id="12"/>
    </w:p>
    <w:p w:rsidR="0037732F" w:rsidRDefault="0037732F" w:rsidP="0037732F">
      <w:pPr>
        <w:rPr>
          <w:lang w:val="en-GB" w:eastAsia="en-US"/>
        </w:rPr>
      </w:pPr>
      <w:r w:rsidRPr="0037732F">
        <w:rPr>
          <w:lang w:val="en-GB" w:eastAsia="en-US"/>
        </w:rPr>
        <w:drawing>
          <wp:inline distT="0" distB="0" distL="0" distR="0" wp14:anchorId="416EC602" wp14:editId="7601B1C4">
            <wp:extent cx="5731510" cy="2997200"/>
            <wp:effectExtent l="0" t="0" r="2540" b="0"/>
            <wp:docPr id="80948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88555" name=""/>
                    <pic:cNvPicPr/>
                  </pic:nvPicPr>
                  <pic:blipFill>
                    <a:blip r:embed="rId16"/>
                    <a:stretch>
                      <a:fillRect/>
                    </a:stretch>
                  </pic:blipFill>
                  <pic:spPr>
                    <a:xfrm>
                      <a:off x="0" y="0"/>
                      <a:ext cx="5731510" cy="2997200"/>
                    </a:xfrm>
                    <a:prstGeom prst="rect">
                      <a:avLst/>
                    </a:prstGeom>
                  </pic:spPr>
                </pic:pic>
              </a:graphicData>
            </a:graphic>
          </wp:inline>
        </w:drawing>
      </w:r>
    </w:p>
    <w:p w:rsidR="0037732F" w:rsidRPr="00F33D44" w:rsidRDefault="00F33D44" w:rsidP="00F33D44">
      <w:pPr>
        <w:pStyle w:val="Caption"/>
        <w:jc w:val="center"/>
        <w:rPr>
          <w:sz w:val="20"/>
          <w:szCs w:val="20"/>
          <w:lang w:val="en-GB" w:eastAsia="en-US"/>
        </w:rPr>
      </w:pPr>
      <w:r w:rsidRPr="00F33D44">
        <w:rPr>
          <w:sz w:val="20"/>
          <w:szCs w:val="20"/>
        </w:rPr>
        <w:t xml:space="preserve">Figure </w:t>
      </w:r>
      <w:r w:rsidRPr="00F33D44">
        <w:rPr>
          <w:sz w:val="20"/>
          <w:szCs w:val="20"/>
        </w:rPr>
        <w:fldChar w:fldCharType="begin"/>
      </w:r>
      <w:r w:rsidRPr="00F33D44">
        <w:rPr>
          <w:sz w:val="20"/>
          <w:szCs w:val="20"/>
        </w:rPr>
        <w:instrText xml:space="preserve"> SEQ Figure \* ARABIC </w:instrText>
      </w:r>
      <w:r w:rsidRPr="00F33D44">
        <w:rPr>
          <w:sz w:val="20"/>
          <w:szCs w:val="20"/>
        </w:rPr>
        <w:fldChar w:fldCharType="separate"/>
      </w:r>
      <w:r w:rsidRPr="00F33D44">
        <w:rPr>
          <w:noProof/>
          <w:sz w:val="20"/>
          <w:szCs w:val="20"/>
        </w:rPr>
        <w:t>11</w:t>
      </w:r>
      <w:r w:rsidRPr="00F33D44">
        <w:rPr>
          <w:sz w:val="20"/>
          <w:szCs w:val="20"/>
        </w:rPr>
        <w:fldChar w:fldCharType="end"/>
      </w:r>
      <w:r w:rsidRPr="00F33D44">
        <w:rPr>
          <w:sz w:val="20"/>
          <w:szCs w:val="20"/>
        </w:rPr>
        <w:t>:NOR schematic result.</w:t>
      </w:r>
    </w:p>
    <w:p w:rsidR="00D47CAA" w:rsidRPr="00D47CAA" w:rsidRDefault="00D47CAA" w:rsidP="00D47CAA">
      <w:pPr>
        <w:rPr>
          <w:lang w:val="en-GB" w:eastAsia="en-US"/>
        </w:rPr>
      </w:pPr>
    </w:p>
    <w:p w:rsidR="00D47CAA" w:rsidRPr="00D47CAA" w:rsidRDefault="00D47CAA" w:rsidP="00D47CAA">
      <w:pPr>
        <w:rPr>
          <w:lang w:val="en-GB" w:eastAsia="en-US"/>
        </w:rPr>
      </w:pPr>
    </w:p>
    <w:p w:rsidR="00D47CAA" w:rsidRDefault="00F33D44" w:rsidP="00D47CAA">
      <w:pPr>
        <w:rPr>
          <w:lang w:val="en-GB" w:eastAsia="en-US"/>
        </w:rPr>
      </w:pPr>
      <w:r w:rsidRPr="00F33D44">
        <w:rPr>
          <w:lang w:val="en-GB" w:eastAsia="en-US"/>
        </w:rPr>
        <w:drawing>
          <wp:inline distT="0" distB="0" distL="0" distR="0" wp14:anchorId="3154AEC0" wp14:editId="2C39796E">
            <wp:extent cx="5731510" cy="2575560"/>
            <wp:effectExtent l="0" t="0" r="2540" b="0"/>
            <wp:docPr id="17684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3278" name=""/>
                    <pic:cNvPicPr/>
                  </pic:nvPicPr>
                  <pic:blipFill>
                    <a:blip r:embed="rId17"/>
                    <a:stretch>
                      <a:fillRect/>
                    </a:stretch>
                  </pic:blipFill>
                  <pic:spPr>
                    <a:xfrm>
                      <a:off x="0" y="0"/>
                      <a:ext cx="5731510" cy="2575560"/>
                    </a:xfrm>
                    <a:prstGeom prst="rect">
                      <a:avLst/>
                    </a:prstGeom>
                  </pic:spPr>
                </pic:pic>
              </a:graphicData>
            </a:graphic>
          </wp:inline>
        </w:drawing>
      </w:r>
    </w:p>
    <w:p w:rsidR="00F33D44" w:rsidRDefault="00F33D44" w:rsidP="00F33D44">
      <w:pPr>
        <w:pStyle w:val="Caption"/>
        <w:jc w:val="center"/>
        <w:rPr>
          <w:sz w:val="20"/>
          <w:szCs w:val="20"/>
        </w:rPr>
      </w:pPr>
      <w:r w:rsidRPr="00F33D44">
        <w:rPr>
          <w:sz w:val="20"/>
          <w:szCs w:val="20"/>
        </w:rPr>
        <w:t xml:space="preserve">Figure </w:t>
      </w:r>
      <w:r w:rsidRPr="00F33D44">
        <w:rPr>
          <w:sz w:val="20"/>
          <w:szCs w:val="20"/>
        </w:rPr>
        <w:fldChar w:fldCharType="begin"/>
      </w:r>
      <w:r w:rsidRPr="00F33D44">
        <w:rPr>
          <w:sz w:val="20"/>
          <w:szCs w:val="20"/>
        </w:rPr>
        <w:instrText xml:space="preserve"> SEQ Figure \* ARABIC </w:instrText>
      </w:r>
      <w:r w:rsidRPr="00F33D44">
        <w:rPr>
          <w:sz w:val="20"/>
          <w:szCs w:val="20"/>
        </w:rPr>
        <w:fldChar w:fldCharType="separate"/>
      </w:r>
      <w:r w:rsidRPr="00F33D44">
        <w:rPr>
          <w:noProof/>
          <w:sz w:val="20"/>
          <w:szCs w:val="20"/>
        </w:rPr>
        <w:t>12</w:t>
      </w:r>
      <w:r w:rsidRPr="00F33D44">
        <w:rPr>
          <w:sz w:val="20"/>
          <w:szCs w:val="20"/>
        </w:rPr>
        <w:fldChar w:fldCharType="end"/>
      </w:r>
      <w:r w:rsidRPr="00F33D44">
        <w:rPr>
          <w:sz w:val="20"/>
          <w:szCs w:val="20"/>
        </w:rPr>
        <w:t>:NOR layout result.</w:t>
      </w:r>
    </w:p>
    <w:p w:rsidR="00F33D44" w:rsidRDefault="00F33D44" w:rsidP="00F33D44">
      <w:pPr>
        <w:rPr>
          <w:lang w:val="en-GB" w:eastAsia="en-US"/>
        </w:rPr>
      </w:pPr>
    </w:p>
    <w:p w:rsidR="00F33D44" w:rsidRPr="00F33D44" w:rsidRDefault="00F33D44" w:rsidP="00F33D44">
      <w:pPr>
        <w:rPr>
          <w:rFonts w:asciiTheme="majorBidi" w:hAnsiTheme="majorBidi" w:cstheme="majorBidi"/>
          <w:sz w:val="24"/>
          <w:szCs w:val="24"/>
          <w:lang w:val="en-GB" w:eastAsia="en-US"/>
        </w:rPr>
      </w:pPr>
      <w:r w:rsidRPr="00F33D44">
        <w:rPr>
          <w:rFonts w:asciiTheme="majorBidi" w:hAnsiTheme="majorBidi" w:cstheme="majorBidi"/>
          <w:sz w:val="24"/>
          <w:szCs w:val="24"/>
          <w:lang w:val="en-GB" w:eastAsia="en-US"/>
        </w:rPr>
        <w:t xml:space="preserve">The 3-input NOR schematic and layout show the same correct logic </w:t>
      </w:r>
      <w:r w:rsidRPr="00F33D44">
        <w:rPr>
          <w:rFonts w:asciiTheme="majorBidi" w:hAnsiTheme="majorBidi" w:cstheme="majorBidi"/>
          <w:sz w:val="24"/>
          <w:szCs w:val="24"/>
          <w:lang w:val="en-GB" w:eastAsia="en-US"/>
        </w:rPr>
        <w:t>behaviour</w:t>
      </w:r>
      <w:r w:rsidRPr="00F33D44">
        <w:rPr>
          <w:rFonts w:asciiTheme="majorBidi" w:hAnsiTheme="majorBidi" w:cstheme="majorBidi"/>
          <w:sz w:val="24"/>
          <w:szCs w:val="24"/>
          <w:lang w:val="en-GB" w:eastAsia="en-US"/>
        </w:rPr>
        <w:t>, where the output Y is HIGH only when A, B, and C are all LOW and goes LOW when any input becomes HIGH, confirming functional equivalence. The schematic simulation is faster because it is ideal and does not include parasitic effects, while the layout simulation shows slightly larger rise time, fall time, and propagation delay due to parasitic resistances and capacitances from diffusion regions and metal interconnects. This effect is more noticeable in a 3-input NOR because the PMOS transistors are connected in series, making the output rise slower. Overall, the layout result is more realistic but slower, while the schematic represents an ideal, faster implementation.</w:t>
      </w:r>
    </w:p>
    <w:p w:rsidR="00F33D44" w:rsidRPr="00F33D44" w:rsidRDefault="00F33D44" w:rsidP="00F33D44">
      <w:pPr>
        <w:rPr>
          <w:rFonts w:asciiTheme="majorBidi" w:hAnsiTheme="majorBidi" w:cstheme="majorBidi"/>
          <w:sz w:val="24"/>
          <w:szCs w:val="24"/>
          <w:lang w:val="en-GB" w:eastAsia="en-US"/>
        </w:rPr>
      </w:pPr>
    </w:p>
    <w:sectPr w:rsidR="00F33D44" w:rsidRPr="00F33D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5C7"/>
    <w:rsid w:val="0004371A"/>
    <w:rsid w:val="000B79E2"/>
    <w:rsid w:val="0037732F"/>
    <w:rsid w:val="00381D88"/>
    <w:rsid w:val="003F6CE4"/>
    <w:rsid w:val="004B47A6"/>
    <w:rsid w:val="004E6FDA"/>
    <w:rsid w:val="004F0818"/>
    <w:rsid w:val="005B15C7"/>
    <w:rsid w:val="00655D7F"/>
    <w:rsid w:val="006F4114"/>
    <w:rsid w:val="006F6DFF"/>
    <w:rsid w:val="007B2464"/>
    <w:rsid w:val="007F1264"/>
    <w:rsid w:val="007F5237"/>
    <w:rsid w:val="00897D55"/>
    <w:rsid w:val="008D46BB"/>
    <w:rsid w:val="00983DFD"/>
    <w:rsid w:val="009E5220"/>
    <w:rsid w:val="00AA41ED"/>
    <w:rsid w:val="00B27648"/>
    <w:rsid w:val="00D47CAA"/>
    <w:rsid w:val="00F33D44"/>
    <w:rsid w:val="00FD156C"/>
    <w:rsid w:val="00FF6A1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F2DB4"/>
  <w15:chartTrackingRefBased/>
  <w15:docId w15:val="{34965714-67F5-41F2-9C30-77D31A3A8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5C7"/>
    <w:pPr>
      <w:spacing w:after="0" w:line="276" w:lineRule="auto"/>
    </w:pPr>
    <w:rPr>
      <w:rFonts w:ascii="Arial" w:eastAsia="Arial" w:hAnsi="Arial" w:cs="Arial"/>
      <w:kern w:val="0"/>
      <w:lang w:val="en" w:eastAsia="en-GB"/>
      <w14:ligatures w14:val="none"/>
    </w:rPr>
  </w:style>
  <w:style w:type="paragraph" w:styleId="Heading1">
    <w:name w:val="heading 1"/>
    <w:basedOn w:val="Normal"/>
    <w:next w:val="Normal"/>
    <w:link w:val="Heading1Char"/>
    <w:uiPriority w:val="9"/>
    <w:qFormat/>
    <w:rsid w:val="005B15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B15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15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15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15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15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5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5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5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5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B15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15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15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15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1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5C7"/>
    <w:rPr>
      <w:rFonts w:eastAsiaTheme="majorEastAsia" w:cstheme="majorBidi"/>
      <w:color w:val="272727" w:themeColor="text1" w:themeTint="D8"/>
    </w:rPr>
  </w:style>
  <w:style w:type="paragraph" w:styleId="Title">
    <w:name w:val="Title"/>
    <w:basedOn w:val="Normal"/>
    <w:next w:val="Normal"/>
    <w:link w:val="TitleChar"/>
    <w:uiPriority w:val="10"/>
    <w:qFormat/>
    <w:rsid w:val="005B1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5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5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5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5C7"/>
    <w:pPr>
      <w:spacing w:before="160"/>
      <w:jc w:val="center"/>
    </w:pPr>
    <w:rPr>
      <w:i/>
      <w:iCs/>
      <w:color w:val="404040" w:themeColor="text1" w:themeTint="BF"/>
    </w:rPr>
  </w:style>
  <w:style w:type="character" w:customStyle="1" w:styleId="QuoteChar">
    <w:name w:val="Quote Char"/>
    <w:basedOn w:val="DefaultParagraphFont"/>
    <w:link w:val="Quote"/>
    <w:uiPriority w:val="29"/>
    <w:rsid w:val="005B15C7"/>
    <w:rPr>
      <w:i/>
      <w:iCs/>
      <w:color w:val="404040" w:themeColor="text1" w:themeTint="BF"/>
    </w:rPr>
  </w:style>
  <w:style w:type="paragraph" w:styleId="ListParagraph">
    <w:name w:val="List Paragraph"/>
    <w:basedOn w:val="Normal"/>
    <w:uiPriority w:val="34"/>
    <w:qFormat/>
    <w:rsid w:val="005B15C7"/>
    <w:pPr>
      <w:ind w:left="720"/>
      <w:contextualSpacing/>
    </w:pPr>
  </w:style>
  <w:style w:type="character" w:styleId="IntenseEmphasis">
    <w:name w:val="Intense Emphasis"/>
    <w:basedOn w:val="DefaultParagraphFont"/>
    <w:uiPriority w:val="21"/>
    <w:qFormat/>
    <w:rsid w:val="005B15C7"/>
    <w:rPr>
      <w:i/>
      <w:iCs/>
      <w:color w:val="2F5496" w:themeColor="accent1" w:themeShade="BF"/>
    </w:rPr>
  </w:style>
  <w:style w:type="paragraph" w:styleId="IntenseQuote">
    <w:name w:val="Intense Quote"/>
    <w:basedOn w:val="Normal"/>
    <w:next w:val="Normal"/>
    <w:link w:val="IntenseQuoteChar"/>
    <w:uiPriority w:val="30"/>
    <w:qFormat/>
    <w:rsid w:val="005B15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15C7"/>
    <w:rPr>
      <w:i/>
      <w:iCs/>
      <w:color w:val="2F5496" w:themeColor="accent1" w:themeShade="BF"/>
    </w:rPr>
  </w:style>
  <w:style w:type="character" w:styleId="IntenseReference">
    <w:name w:val="Intense Reference"/>
    <w:basedOn w:val="DefaultParagraphFont"/>
    <w:uiPriority w:val="32"/>
    <w:qFormat/>
    <w:rsid w:val="005B15C7"/>
    <w:rPr>
      <w:b/>
      <w:bCs/>
      <w:smallCaps/>
      <w:color w:val="2F5496" w:themeColor="accent1" w:themeShade="BF"/>
      <w:spacing w:val="5"/>
    </w:rPr>
  </w:style>
  <w:style w:type="paragraph" w:styleId="TOCHeading">
    <w:name w:val="TOC Heading"/>
    <w:basedOn w:val="Heading1"/>
    <w:next w:val="Normal"/>
    <w:uiPriority w:val="39"/>
    <w:unhideWhenUsed/>
    <w:qFormat/>
    <w:rsid w:val="003F6CE4"/>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3F6CE4"/>
    <w:pPr>
      <w:spacing w:after="100"/>
    </w:pPr>
  </w:style>
  <w:style w:type="paragraph" w:styleId="TOC2">
    <w:name w:val="toc 2"/>
    <w:basedOn w:val="Normal"/>
    <w:next w:val="Normal"/>
    <w:autoRedefine/>
    <w:uiPriority w:val="39"/>
    <w:unhideWhenUsed/>
    <w:rsid w:val="003F6CE4"/>
    <w:pPr>
      <w:spacing w:after="100"/>
      <w:ind w:left="220"/>
    </w:pPr>
  </w:style>
  <w:style w:type="character" w:styleId="Hyperlink">
    <w:name w:val="Hyperlink"/>
    <w:basedOn w:val="DefaultParagraphFont"/>
    <w:uiPriority w:val="99"/>
    <w:unhideWhenUsed/>
    <w:rsid w:val="003F6CE4"/>
    <w:rPr>
      <w:color w:val="0563C1" w:themeColor="hyperlink"/>
      <w:u w:val="single"/>
    </w:rPr>
  </w:style>
  <w:style w:type="paragraph" w:styleId="Caption">
    <w:name w:val="caption"/>
    <w:basedOn w:val="Normal"/>
    <w:next w:val="Normal"/>
    <w:uiPriority w:val="35"/>
    <w:unhideWhenUsed/>
    <w:qFormat/>
    <w:rsid w:val="007F523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257BD0-5A81-4198-A2AF-F70C7C686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Pages>
  <Words>737</Words>
  <Characters>4201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عبدالرحمن عطياني</dc:creator>
  <cp:keywords/>
  <dc:description/>
  <cp:lastModifiedBy>عبدالرحمن عطياني</cp:lastModifiedBy>
  <cp:revision>2</cp:revision>
  <dcterms:created xsi:type="dcterms:W3CDTF">2025-12-20T07:52:00Z</dcterms:created>
  <dcterms:modified xsi:type="dcterms:W3CDTF">2025-12-20T09:54:00Z</dcterms:modified>
</cp:coreProperties>
</file>