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72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3366"/>
          <w:sz w:val="40"/>
          <w:szCs w:val="40"/>
        </w:rPr>
        <w:t xml:space="preserve">AEROSYS AVIONICS SYSTEMS LTD.</w:t>
      </w:r>
    </w:p>
    <w:p>
      <w:pPr>
        <w:pBdr>
          <w:bottom w:val="single" w:color="1F5C99" w:sz="12" w:space="8"/>
        </w:pBdr>
        <w:spacing w:before="0" w:after="360"/>
        <w:jc w:val="center"/>
      </w:pPr>
      <w:r>
        <w:rPr>
          <w:rFonts w:ascii="Arial" w:cs="Arial" w:eastAsia="Arial" w:hAnsi="Arial"/>
          <w:color w:val="1F5C99"/>
          <w:sz w:val="26"/>
          <w:szCs w:val="26"/>
        </w:rPr>
        <w:t xml:space="preserve">AeroSys 9000 Integrated Avionics Platform</w:t>
      </w:r>
    </w:p>
    <w:p>
      <w:pPr>
        <w:spacing w:before="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03366"/>
          <w:sz w:val="44"/>
          <w:szCs w:val="44"/>
        </w:rPr>
        <w:t xml:space="preserve">SOFTWARE ACCOMPLISHMENT SUMMARY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(SAS)</w:t>
      </w:r>
    </w:p>
    <w:p>
      <w:pPr>
        <w:spacing w:before="0" w:after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AEROSYS-SAS-001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— Initial Submission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TBD — Post-Verification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DO-178C Level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DAL B/C/D/E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PROPRIETARY — RESTRICTED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DRAFT — Sections to be completed upon verification programme completion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This document is issued as a template at PSAC approval stage. All [TBD] and [EVIDENCE] entries must be completed with actual evidence before DER submission.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  Overview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Software Accomplishment Summary (SAS) is the primary document submitted to the FAA Aircraft Certification Office (ACO) / EASA NAA to demonstrate that the AeroSys 9000 software has been developed and verified in accordance with DO-178C and the approved plans.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 9000 Integrated Avionics Platform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Part Number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AEROSYS-SW-001-[variant]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 — at certification baseline]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 SHA-256 (certification baseline)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Host Platform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 — processor and RTOS]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Development Language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Ada 2022 (GNAT Pro 24.0) + JavaScript (Node.js 20 LTS)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DO-178C Level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 (FADEC/TCAS/AFCS), C (displays/bus), D (profiles), E (ground layer)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Certification Authority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FAA ACO / EASA NAA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 — name and certificate number]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SAS Prepared By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 Software Certification Team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SAS 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  Life Cycle Summary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  Plans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00"/>
        <w:gridCol w:w="23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DER Approved Date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Plan for Software Aspects of Certification (PSAC)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AEROSYS-PSAC-001 Rev 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APPROVED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Development Plan (SDP)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AEROSYS-SDP-001 Rev 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APPROVED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Verification Plan (SVP)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AEROSYS-SVP-001 Rev 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APPROVED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Configuration Management Plan (SCMP)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AEROSYS-SCMP-001 Rev 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APPROVED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Quality Assurance Plan (SQAP)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AEROSYS-SQAP-001 Rev 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APPROVED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  Requirements and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7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HLR/LLR Count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DER Reviewed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AEROSYS-SRS-001 Rev 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28 HLRs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Design Description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AEROSYS-SDD-001 Rev 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 LLRs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  Verification Summary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 Test Results Summary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35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Level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 Run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Coverage Achieved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Low-Level Tests (LLT)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[TBD]% MC/DC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High-Level Tests (HLT)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[TBD]% Statement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HIL Integration Tests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 Structural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000"/>
        <w:gridCol w:w="1000"/>
        <w:gridCol w:w="1000"/>
        <w:gridCol w:w="27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MC/DC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AeroSys.SPARK.ARINC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 proof in lieu per DO-333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AeroSys.SPARK.FADEC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AeroSys.SPARK.Autopilot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AeroSys.Bus (IRS/ADC/FMS)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AeroSys.Datastore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AeroSys.Server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C/D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api/*.js (Vercel)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 coverage req.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  Problem Report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1360"/>
        <w:gridCol w:w="1360"/>
        <w:gridCol w:w="308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Raised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Closed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Category 1 (Safety Impact)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Cat 1 must be closed at SAS submission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Category 2 (Req Violation)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Open Cat 2 require DER disposition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Category 3 (Minor)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Open Cat 3 require rationale</w:t>
            </w:r>
          </w:p>
        </w:tc>
      </w:tr>
    </w:tbl>
    <w:p>
      <w:pPr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3E"/>
          <w:sz w:val="22"/>
          <w:szCs w:val="22"/>
        </w:rPr>
        <w:t xml:space="preserve">No Category 1 Problem Reports are open at the time of this SAS submission.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  Software Configuration Index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Software Configuration Index (SCI) is maintained in AEROSYS-SCI-001. It identifies every SCI by part number, version, and repository tag included in the certification baseline. The SCI is submitted as an attachment to this SAS.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SCI Item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 / Git Tag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Source Code (Ada)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AEROSYS-SW-SRC-001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Source Code (JavaScript)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AEROSYS-SW-SRC-002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Build Scripts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AEROSYS-SW-BUILD-001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Executable Binary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AEROSYS-SW-BIN-001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 — SHA-256]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Procedures (SVCP)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AEROSYS-SVCP-001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Results (SVTR)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AEROSYS-SVTR-001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Coverage Reports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AEROSYS-COV-001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 Proof Logs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AEROSYS-PROOF-001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  Deviations and Issue Papers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following deviations from DO-178C were identified and agreed with the 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2400"/>
        <w:gridCol w:w="1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 Paper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DER Disposition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IP-001 (if applicable)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 2014 formal proof credit toward MC/DC (DO-333)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[TBD]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[Any additional]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8  Declaration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I, the undersigned, declare that the software described in this SAS has been developed in accordance with DO-178C and the approved plans, and that the evidence summarised herein demonstrates compliance with the certification basis.</w:t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Lead Software Engineer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DER Concurrence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Name: ________________________________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Signature: ____________________________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Date: 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DER Name: 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Certificate No.: _______________________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Date: _________________________________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2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PROPRIETARY — AeroSys Avionics Systems Ltd.  |  AEROSYS-SAS-001  |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08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3366"/>
              <w:sz w:val="18"/>
              <w:szCs w:val="18"/>
            </w:rPr>
            <w:t xml:space="preserve">AeroSys 9000 — Software Accomplishment Summary</w:t>
          </w:r>
        </w:p>
      </w:tc>
      <w:tc>
        <w:tcPr>
          <w:tcW w:type="dxa" w:w="5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AEROSYS-SAS-001 Rev A</w:t>
          </w:r>
        </w:p>
      </w:tc>
    </w:tr>
  </w:tbl>
  <w:p>
    <w:pPr>
      <w:pBdr>
        <w:bottom w:val="single" w:color="1F5C99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2026-03-14T14:54:05.829Z</dcterms:created>
  <dcterms:modified xsi:type="dcterms:W3CDTF">2026-03-14T14:54:05.829Z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