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145C" w14:textId="77777777" w:rsidR="00D8126C" w:rsidRPr="00D8126C" w:rsidRDefault="00D8126C" w:rsidP="00D812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126C">
        <w:rPr>
          <w:rFonts w:ascii="Times New Roman" w:eastAsia="Times New Roman" w:hAnsi="Times New Roman" w:cs="Times New Roman"/>
          <w:b/>
          <w:bCs/>
          <w:kern w:val="0"/>
          <w:sz w:val="27"/>
          <w:szCs w:val="27"/>
          <w14:ligatures w14:val="none"/>
        </w:rPr>
        <w:t>Strategy for Optimizing Resource Usage and Costs Without Compromising Security and Scalability</w:t>
      </w:r>
    </w:p>
    <w:p w14:paraId="1D080250" w14:textId="77777777" w:rsidR="00D8126C" w:rsidRPr="00D8126C" w:rsidRDefault="00D8126C" w:rsidP="00D812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8126C">
        <w:rPr>
          <w:rFonts w:ascii="Times New Roman" w:eastAsia="Times New Roman" w:hAnsi="Times New Roman" w:cs="Times New Roman"/>
          <w:b/>
          <w:bCs/>
          <w:kern w:val="0"/>
          <w:sz w:val="24"/>
          <w:szCs w:val="24"/>
          <w14:ligatures w14:val="none"/>
        </w:rPr>
        <w:t>1. Right-Sizing Resources</w:t>
      </w:r>
    </w:p>
    <w:p w14:paraId="574D7853" w14:textId="77777777" w:rsidR="00D8126C" w:rsidRPr="00D8126C" w:rsidRDefault="00D8126C" w:rsidP="00D8126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EC2 Instances</w:t>
      </w:r>
      <w:r w:rsidRPr="00D8126C">
        <w:rPr>
          <w:rFonts w:ascii="Times New Roman" w:eastAsia="Times New Roman" w:hAnsi="Times New Roman" w:cs="Times New Roman"/>
          <w:kern w:val="0"/>
          <w:sz w:val="24"/>
          <w:szCs w:val="24"/>
          <w14:ligatures w14:val="none"/>
        </w:rPr>
        <w:t>: Regularly monitor instance performance and usage metrics using Amazon CloudWatch to ensure they are appropriately sized for the workload. Choose instance types that provide the best balance between performance and cost.</w:t>
      </w:r>
    </w:p>
    <w:p w14:paraId="520DEA02" w14:textId="77777777" w:rsidR="00D8126C" w:rsidRPr="00D8126C" w:rsidRDefault="00D8126C" w:rsidP="00D8126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Auto-Scaling</w:t>
      </w:r>
      <w:r w:rsidRPr="00D8126C">
        <w:rPr>
          <w:rFonts w:ascii="Times New Roman" w:eastAsia="Times New Roman" w:hAnsi="Times New Roman" w:cs="Times New Roman"/>
          <w:kern w:val="0"/>
          <w:sz w:val="24"/>
          <w:szCs w:val="24"/>
          <w14:ligatures w14:val="none"/>
        </w:rPr>
        <w:t>: Implement auto-scaling groups for both frontend and backend EC2 instances. This ensures that the number of running instances dynamically adjusts based on demand, minimizing costs during low-traffic periods while maintaining performance during peak loads.</w:t>
      </w:r>
    </w:p>
    <w:p w14:paraId="7AD7311B" w14:textId="77777777" w:rsidR="00D8126C" w:rsidRPr="00D8126C" w:rsidRDefault="00D8126C" w:rsidP="00D812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8126C">
        <w:rPr>
          <w:rFonts w:ascii="Times New Roman" w:eastAsia="Times New Roman" w:hAnsi="Times New Roman" w:cs="Times New Roman"/>
          <w:b/>
          <w:bCs/>
          <w:kern w:val="0"/>
          <w:sz w:val="24"/>
          <w:szCs w:val="24"/>
          <w14:ligatures w14:val="none"/>
        </w:rPr>
        <w:t>2. Optimized Storage Solutions</w:t>
      </w:r>
    </w:p>
    <w:p w14:paraId="2C83C59B" w14:textId="77777777" w:rsidR="00D8126C" w:rsidRPr="00D8126C" w:rsidRDefault="00D8126C" w:rsidP="00D812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Amazon S3</w:t>
      </w:r>
      <w:r w:rsidRPr="00D8126C">
        <w:rPr>
          <w:rFonts w:ascii="Times New Roman" w:eastAsia="Times New Roman" w:hAnsi="Times New Roman" w:cs="Times New Roman"/>
          <w:kern w:val="0"/>
          <w:sz w:val="24"/>
          <w:szCs w:val="24"/>
          <w14:ligatures w14:val="none"/>
        </w:rPr>
        <w:t>: Utilize S3 lifecycle policies to transition infrequently accessed data to cheaper storage classes such as S3 Infrequent Access or Glacier, reducing storage costs without sacrificing data availability.</w:t>
      </w:r>
    </w:p>
    <w:p w14:paraId="56409B42" w14:textId="77777777" w:rsidR="00D8126C" w:rsidRPr="00D8126C" w:rsidRDefault="00D8126C" w:rsidP="00D812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Amazon RDS</w:t>
      </w:r>
      <w:r w:rsidRPr="00D8126C">
        <w:rPr>
          <w:rFonts w:ascii="Times New Roman" w:eastAsia="Times New Roman" w:hAnsi="Times New Roman" w:cs="Times New Roman"/>
          <w:kern w:val="0"/>
          <w:sz w:val="24"/>
          <w:szCs w:val="24"/>
          <w14:ligatures w14:val="none"/>
        </w:rPr>
        <w:t>: Use automated backups and snapshots with careful retention policies to avoid excessive storage costs. Consider using RDS reserved instances for predictable, long-term database workloads, which can provide significant cost savings over on-demand instances.</w:t>
      </w:r>
    </w:p>
    <w:p w14:paraId="0791058D" w14:textId="77777777" w:rsidR="00D8126C" w:rsidRPr="00D8126C" w:rsidRDefault="00D8126C" w:rsidP="00D812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8126C">
        <w:rPr>
          <w:rFonts w:ascii="Times New Roman" w:eastAsia="Times New Roman" w:hAnsi="Times New Roman" w:cs="Times New Roman"/>
          <w:b/>
          <w:bCs/>
          <w:kern w:val="0"/>
          <w:sz w:val="24"/>
          <w:szCs w:val="24"/>
          <w14:ligatures w14:val="none"/>
        </w:rPr>
        <w:t>3. Efficient Database Management</w:t>
      </w:r>
    </w:p>
    <w:p w14:paraId="618EAC24" w14:textId="77777777" w:rsidR="00D8126C" w:rsidRPr="00D8126C" w:rsidRDefault="00D8126C" w:rsidP="00D8126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RDS Read Replicas</w:t>
      </w:r>
      <w:r w:rsidRPr="00D8126C">
        <w:rPr>
          <w:rFonts w:ascii="Times New Roman" w:eastAsia="Times New Roman" w:hAnsi="Times New Roman" w:cs="Times New Roman"/>
          <w:kern w:val="0"/>
          <w:sz w:val="24"/>
          <w:szCs w:val="24"/>
          <w14:ligatures w14:val="none"/>
        </w:rPr>
        <w:t>: Deploy RDS read replicas to handle read-heavy workloads, distributing the read traffic and reducing the load on the primary database instance. This enhances both performance and scalability without significantly increasing costs.</w:t>
      </w:r>
    </w:p>
    <w:p w14:paraId="396ECA94" w14:textId="77777777" w:rsidR="00D8126C" w:rsidRPr="00D8126C" w:rsidRDefault="00D8126C" w:rsidP="00D8126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8126C">
        <w:rPr>
          <w:rFonts w:ascii="Times New Roman" w:eastAsia="Times New Roman" w:hAnsi="Times New Roman" w:cs="Times New Roman"/>
          <w:b/>
          <w:bCs/>
          <w:kern w:val="0"/>
          <w:sz w:val="24"/>
          <w:szCs w:val="24"/>
          <w14:ligatures w14:val="none"/>
        </w:rPr>
        <w:t>ElastiCache</w:t>
      </w:r>
      <w:proofErr w:type="spellEnd"/>
      <w:r w:rsidRPr="00D8126C">
        <w:rPr>
          <w:rFonts w:ascii="Times New Roman" w:eastAsia="Times New Roman" w:hAnsi="Times New Roman" w:cs="Times New Roman"/>
          <w:kern w:val="0"/>
          <w:sz w:val="24"/>
          <w:szCs w:val="24"/>
          <w14:ligatures w14:val="none"/>
        </w:rPr>
        <w:t xml:space="preserve">: Implement </w:t>
      </w:r>
      <w:proofErr w:type="spellStart"/>
      <w:r w:rsidRPr="00D8126C">
        <w:rPr>
          <w:rFonts w:ascii="Times New Roman" w:eastAsia="Times New Roman" w:hAnsi="Times New Roman" w:cs="Times New Roman"/>
          <w:kern w:val="0"/>
          <w:sz w:val="24"/>
          <w:szCs w:val="24"/>
          <w14:ligatures w14:val="none"/>
        </w:rPr>
        <w:t>ElastiCache</w:t>
      </w:r>
      <w:proofErr w:type="spellEnd"/>
      <w:r w:rsidRPr="00D8126C">
        <w:rPr>
          <w:rFonts w:ascii="Times New Roman" w:eastAsia="Times New Roman" w:hAnsi="Times New Roman" w:cs="Times New Roman"/>
          <w:kern w:val="0"/>
          <w:sz w:val="24"/>
          <w:szCs w:val="24"/>
          <w14:ligatures w14:val="none"/>
        </w:rPr>
        <w:t xml:space="preserve"> for caching frequently accessed data, which reduces the load on the RDS instance and improves application response times. By offloading frequent queries to </w:t>
      </w:r>
      <w:proofErr w:type="spellStart"/>
      <w:r w:rsidRPr="00D8126C">
        <w:rPr>
          <w:rFonts w:ascii="Times New Roman" w:eastAsia="Times New Roman" w:hAnsi="Times New Roman" w:cs="Times New Roman"/>
          <w:kern w:val="0"/>
          <w:sz w:val="24"/>
          <w:szCs w:val="24"/>
          <w14:ligatures w14:val="none"/>
        </w:rPr>
        <w:t>ElastiCache</w:t>
      </w:r>
      <w:proofErr w:type="spellEnd"/>
      <w:r w:rsidRPr="00D8126C">
        <w:rPr>
          <w:rFonts w:ascii="Times New Roman" w:eastAsia="Times New Roman" w:hAnsi="Times New Roman" w:cs="Times New Roman"/>
          <w:kern w:val="0"/>
          <w:sz w:val="24"/>
          <w:szCs w:val="24"/>
          <w14:ligatures w14:val="none"/>
        </w:rPr>
        <w:t>, you can scale the database layer more cost-effectively.</w:t>
      </w:r>
    </w:p>
    <w:p w14:paraId="6A5E6003" w14:textId="77777777" w:rsidR="00D8126C" w:rsidRPr="00D8126C" w:rsidRDefault="00D8126C" w:rsidP="00D812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8126C">
        <w:rPr>
          <w:rFonts w:ascii="Times New Roman" w:eastAsia="Times New Roman" w:hAnsi="Times New Roman" w:cs="Times New Roman"/>
          <w:b/>
          <w:bCs/>
          <w:kern w:val="0"/>
          <w:sz w:val="24"/>
          <w:szCs w:val="24"/>
          <w14:ligatures w14:val="none"/>
        </w:rPr>
        <w:t>4. Network Optimization</w:t>
      </w:r>
    </w:p>
    <w:p w14:paraId="41964189" w14:textId="77777777" w:rsidR="00D8126C" w:rsidRPr="00D8126C" w:rsidRDefault="00D8126C" w:rsidP="00D8126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Single NAT Gateway</w:t>
      </w:r>
      <w:r w:rsidRPr="00D8126C">
        <w:rPr>
          <w:rFonts w:ascii="Times New Roman" w:eastAsia="Times New Roman" w:hAnsi="Times New Roman" w:cs="Times New Roman"/>
          <w:kern w:val="0"/>
          <w:sz w:val="24"/>
          <w:szCs w:val="24"/>
          <w14:ligatures w14:val="none"/>
        </w:rPr>
        <w:t>: Use a single NAT gateway for the VPC, strategically placed in a public subnet to provide outbound internet access for resources in private subnets. This minimizes the number of NAT gateways required, reducing costs while maintaining necessary functionality.</w:t>
      </w:r>
    </w:p>
    <w:p w14:paraId="3C5CF492" w14:textId="77777777" w:rsidR="00D8126C" w:rsidRPr="00D8126C" w:rsidRDefault="00D8126C" w:rsidP="00D8126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Efficient Routing</w:t>
      </w:r>
      <w:r w:rsidRPr="00D8126C">
        <w:rPr>
          <w:rFonts w:ascii="Times New Roman" w:eastAsia="Times New Roman" w:hAnsi="Times New Roman" w:cs="Times New Roman"/>
          <w:kern w:val="0"/>
          <w:sz w:val="24"/>
          <w:szCs w:val="24"/>
          <w14:ligatures w14:val="none"/>
        </w:rPr>
        <w:t>: Configure route tables to ensure efficient traffic flow between subnets, reducing latency and improving overall network performance. Use VPC peering or AWS Transit Gateway to optimize inter-VPC traffic if needed.</w:t>
      </w:r>
    </w:p>
    <w:p w14:paraId="551F49AC" w14:textId="77777777" w:rsidR="00D8126C" w:rsidRPr="00D8126C" w:rsidRDefault="00D8126C" w:rsidP="00D812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8126C">
        <w:rPr>
          <w:rFonts w:ascii="Times New Roman" w:eastAsia="Times New Roman" w:hAnsi="Times New Roman" w:cs="Times New Roman"/>
          <w:b/>
          <w:bCs/>
          <w:kern w:val="0"/>
          <w:sz w:val="24"/>
          <w:szCs w:val="24"/>
          <w14:ligatures w14:val="none"/>
        </w:rPr>
        <w:t>5. Security Best Practices</w:t>
      </w:r>
    </w:p>
    <w:p w14:paraId="2C5A3403" w14:textId="77777777" w:rsidR="00D8126C" w:rsidRPr="00D8126C" w:rsidRDefault="00D8126C" w:rsidP="00D8126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lastRenderedPageBreak/>
        <w:t>Least Privilege Principle</w:t>
      </w:r>
      <w:r w:rsidRPr="00D8126C">
        <w:rPr>
          <w:rFonts w:ascii="Times New Roman" w:eastAsia="Times New Roman" w:hAnsi="Times New Roman" w:cs="Times New Roman"/>
          <w:kern w:val="0"/>
          <w:sz w:val="24"/>
          <w:szCs w:val="24"/>
          <w14:ligatures w14:val="none"/>
        </w:rPr>
        <w:t>: Implement IAM policies that follow the principle of least privilege, granting users and services only the permissions they need to perform their tasks. This minimizes the risk of unauthorized access and potential security breaches.</w:t>
      </w:r>
    </w:p>
    <w:p w14:paraId="1B8A197B" w14:textId="77777777" w:rsidR="00D8126C" w:rsidRPr="00D8126C" w:rsidRDefault="00D8126C" w:rsidP="00D8126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Security Groups and Network ACLs</w:t>
      </w:r>
      <w:r w:rsidRPr="00D8126C">
        <w:rPr>
          <w:rFonts w:ascii="Times New Roman" w:eastAsia="Times New Roman" w:hAnsi="Times New Roman" w:cs="Times New Roman"/>
          <w:kern w:val="0"/>
          <w:sz w:val="24"/>
          <w:szCs w:val="24"/>
          <w14:ligatures w14:val="none"/>
        </w:rPr>
        <w:t>: Regularly review and update security group rules to ensure they are not overly permissive. Implement network ACLs for an additional layer of security, restricting traffic at the subnet level.</w:t>
      </w:r>
    </w:p>
    <w:p w14:paraId="1C00349D" w14:textId="77777777" w:rsidR="00D8126C" w:rsidRPr="00D8126C" w:rsidRDefault="00D8126C" w:rsidP="00D8126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AWS WAF</w:t>
      </w:r>
      <w:r w:rsidRPr="00D8126C">
        <w:rPr>
          <w:rFonts w:ascii="Times New Roman" w:eastAsia="Times New Roman" w:hAnsi="Times New Roman" w:cs="Times New Roman"/>
          <w:kern w:val="0"/>
          <w:sz w:val="24"/>
          <w:szCs w:val="24"/>
          <w14:ligatures w14:val="none"/>
        </w:rPr>
        <w:t>: Use AWS WAF to protect against common web exploits and attacks, ensuring that only legitimate traffic reaches your application. This helps maintain security without requiring additional infrastructure costs.</w:t>
      </w:r>
    </w:p>
    <w:p w14:paraId="4EEF35F6" w14:textId="77777777" w:rsidR="00D8126C" w:rsidRPr="00D8126C" w:rsidRDefault="00D8126C" w:rsidP="00D812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8126C">
        <w:rPr>
          <w:rFonts w:ascii="Times New Roman" w:eastAsia="Times New Roman" w:hAnsi="Times New Roman" w:cs="Times New Roman"/>
          <w:b/>
          <w:bCs/>
          <w:kern w:val="0"/>
          <w:sz w:val="24"/>
          <w:szCs w:val="24"/>
          <w14:ligatures w14:val="none"/>
        </w:rPr>
        <w:t>6. Cost Management and Monitoring</w:t>
      </w:r>
    </w:p>
    <w:p w14:paraId="49F610C8" w14:textId="77777777" w:rsidR="00D8126C" w:rsidRPr="00D8126C" w:rsidRDefault="00D8126C" w:rsidP="00D8126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AWS Cost Management Tools</w:t>
      </w:r>
      <w:r w:rsidRPr="00D8126C">
        <w:rPr>
          <w:rFonts w:ascii="Times New Roman" w:eastAsia="Times New Roman" w:hAnsi="Times New Roman" w:cs="Times New Roman"/>
          <w:kern w:val="0"/>
          <w:sz w:val="24"/>
          <w:szCs w:val="24"/>
          <w14:ligatures w14:val="none"/>
        </w:rPr>
        <w:t>: Utilize AWS Cost Explorer and AWS Budgets to track and manage costs. Set up alerts for unusual spending patterns to promptly address any cost anomalies.</w:t>
      </w:r>
    </w:p>
    <w:p w14:paraId="7FEEB081" w14:textId="77777777" w:rsidR="00D8126C" w:rsidRPr="00D8126C" w:rsidRDefault="00D8126C" w:rsidP="00D8126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Monitoring and Logging</w:t>
      </w:r>
      <w:r w:rsidRPr="00D8126C">
        <w:rPr>
          <w:rFonts w:ascii="Times New Roman" w:eastAsia="Times New Roman" w:hAnsi="Times New Roman" w:cs="Times New Roman"/>
          <w:kern w:val="0"/>
          <w:sz w:val="24"/>
          <w:szCs w:val="24"/>
          <w14:ligatures w14:val="none"/>
        </w:rPr>
        <w:t>: Implement comprehensive monitoring using AWS CloudWatch and logging using AWS CloudTrail. Optimize log retention policies to balance between keeping essential logs for troubleshooting and compliance, and avoiding excessive storage costs.</w:t>
      </w:r>
    </w:p>
    <w:p w14:paraId="02F63BA1" w14:textId="77777777" w:rsidR="00D8126C" w:rsidRPr="00D8126C" w:rsidRDefault="00D8126C" w:rsidP="00D812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8126C">
        <w:rPr>
          <w:rFonts w:ascii="Times New Roman" w:eastAsia="Times New Roman" w:hAnsi="Times New Roman" w:cs="Times New Roman"/>
          <w:b/>
          <w:bCs/>
          <w:kern w:val="0"/>
          <w:sz w:val="24"/>
          <w:szCs w:val="24"/>
          <w14:ligatures w14:val="none"/>
        </w:rPr>
        <w:t>7. Serverless and Managed Services</w:t>
      </w:r>
    </w:p>
    <w:p w14:paraId="3B5A3F38" w14:textId="77777777" w:rsidR="00D8126C" w:rsidRPr="00D8126C" w:rsidRDefault="00D8126C" w:rsidP="00D8126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AWS Lambda</w:t>
      </w:r>
      <w:r w:rsidRPr="00D8126C">
        <w:rPr>
          <w:rFonts w:ascii="Times New Roman" w:eastAsia="Times New Roman" w:hAnsi="Times New Roman" w:cs="Times New Roman"/>
          <w:kern w:val="0"/>
          <w:sz w:val="24"/>
          <w:szCs w:val="24"/>
          <w14:ligatures w14:val="none"/>
        </w:rPr>
        <w:t>: For event-driven and short-duration tasks, consider using AWS Lambda. This can significantly reduce costs as you only pay for the compute time you consume, and it automatically scales with demand.</w:t>
      </w:r>
    </w:p>
    <w:p w14:paraId="103815E0" w14:textId="77777777" w:rsidR="00D8126C" w:rsidRPr="00D8126C" w:rsidRDefault="00D8126C" w:rsidP="00D8126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Managed Services</w:t>
      </w:r>
      <w:r w:rsidRPr="00D8126C">
        <w:rPr>
          <w:rFonts w:ascii="Times New Roman" w:eastAsia="Times New Roman" w:hAnsi="Times New Roman" w:cs="Times New Roman"/>
          <w:kern w:val="0"/>
          <w:sz w:val="24"/>
          <w:szCs w:val="24"/>
          <w14:ligatures w14:val="none"/>
        </w:rPr>
        <w:t xml:space="preserve">: Leverage managed services like Amazon RDS, </w:t>
      </w:r>
      <w:proofErr w:type="spellStart"/>
      <w:r w:rsidRPr="00D8126C">
        <w:rPr>
          <w:rFonts w:ascii="Times New Roman" w:eastAsia="Times New Roman" w:hAnsi="Times New Roman" w:cs="Times New Roman"/>
          <w:kern w:val="0"/>
          <w:sz w:val="24"/>
          <w:szCs w:val="24"/>
          <w14:ligatures w14:val="none"/>
        </w:rPr>
        <w:t>ElastiCache</w:t>
      </w:r>
      <w:proofErr w:type="spellEnd"/>
      <w:r w:rsidRPr="00D8126C">
        <w:rPr>
          <w:rFonts w:ascii="Times New Roman" w:eastAsia="Times New Roman" w:hAnsi="Times New Roman" w:cs="Times New Roman"/>
          <w:kern w:val="0"/>
          <w:sz w:val="24"/>
          <w:szCs w:val="24"/>
          <w14:ligatures w14:val="none"/>
        </w:rPr>
        <w:t>, and S3, which offload maintenance tasks and allow you to focus on your application. Managed services are typically more cost-effective and provide built-in scalability and security features.</w:t>
      </w:r>
    </w:p>
    <w:p w14:paraId="52ABE447" w14:textId="77777777" w:rsidR="00D8126C" w:rsidRPr="00D8126C" w:rsidRDefault="00D8126C" w:rsidP="00D8126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D8126C">
        <w:rPr>
          <w:rFonts w:ascii="Times New Roman" w:eastAsia="Times New Roman" w:hAnsi="Times New Roman" w:cs="Times New Roman"/>
          <w:b/>
          <w:bCs/>
          <w:kern w:val="0"/>
          <w:sz w:val="24"/>
          <w:szCs w:val="24"/>
          <w14:ligatures w14:val="none"/>
        </w:rPr>
        <w:t>8. Regular Audits and Reviews</w:t>
      </w:r>
    </w:p>
    <w:p w14:paraId="27615096" w14:textId="77777777" w:rsidR="00D8126C" w:rsidRPr="00D8126C" w:rsidRDefault="00D8126C" w:rsidP="00D8126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Resource Utilization Audits</w:t>
      </w:r>
      <w:r w:rsidRPr="00D8126C">
        <w:rPr>
          <w:rFonts w:ascii="Times New Roman" w:eastAsia="Times New Roman" w:hAnsi="Times New Roman" w:cs="Times New Roman"/>
          <w:kern w:val="0"/>
          <w:sz w:val="24"/>
          <w:szCs w:val="24"/>
          <w14:ligatures w14:val="none"/>
        </w:rPr>
        <w:t>: Conduct regular audits of your AWS environment to identify underutilized resources. Decommission or downsize resources that are not fully utilized.</w:t>
      </w:r>
    </w:p>
    <w:p w14:paraId="5B5D4755" w14:textId="77777777" w:rsidR="00D8126C" w:rsidRPr="00D8126C" w:rsidRDefault="00D8126C" w:rsidP="00D8126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b/>
          <w:bCs/>
          <w:kern w:val="0"/>
          <w:sz w:val="24"/>
          <w:szCs w:val="24"/>
          <w14:ligatures w14:val="none"/>
        </w:rPr>
        <w:t>Cost Optimization Reviews</w:t>
      </w:r>
      <w:r w:rsidRPr="00D8126C">
        <w:rPr>
          <w:rFonts w:ascii="Times New Roman" w:eastAsia="Times New Roman" w:hAnsi="Times New Roman" w:cs="Times New Roman"/>
          <w:kern w:val="0"/>
          <w:sz w:val="24"/>
          <w:szCs w:val="24"/>
          <w14:ligatures w14:val="none"/>
        </w:rPr>
        <w:t>: Periodically review AWS Trusted Advisor recommendations for cost optimization, performance, security, and fault tolerance. Implement suggested changes to continuously optimize your environment.</w:t>
      </w:r>
    </w:p>
    <w:p w14:paraId="2486749A" w14:textId="77777777" w:rsidR="00D8126C" w:rsidRPr="00D8126C" w:rsidRDefault="00D8126C" w:rsidP="00D812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8126C">
        <w:rPr>
          <w:rFonts w:ascii="Times New Roman" w:eastAsia="Times New Roman" w:hAnsi="Times New Roman" w:cs="Times New Roman"/>
          <w:kern w:val="0"/>
          <w:sz w:val="24"/>
          <w:szCs w:val="24"/>
          <w14:ligatures w14:val="none"/>
        </w:rPr>
        <w:t>By following these strategies, you can effectively optimize resource usage and costs while maintaining high levels of security and scalability for your AWS infrastructure.</w:t>
      </w:r>
    </w:p>
    <w:p w14:paraId="1C51F515" w14:textId="77777777" w:rsidR="00EB7FCE" w:rsidRDefault="00EB7FCE"/>
    <w:sectPr w:rsidR="00EB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B8E"/>
    <w:multiLevelType w:val="multilevel"/>
    <w:tmpl w:val="F45E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B5DFF"/>
    <w:multiLevelType w:val="multilevel"/>
    <w:tmpl w:val="7C84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B3FD8"/>
    <w:multiLevelType w:val="multilevel"/>
    <w:tmpl w:val="FF7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2609B"/>
    <w:multiLevelType w:val="multilevel"/>
    <w:tmpl w:val="E1A0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91109"/>
    <w:multiLevelType w:val="multilevel"/>
    <w:tmpl w:val="5C9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9428B"/>
    <w:multiLevelType w:val="multilevel"/>
    <w:tmpl w:val="2E1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05DA0"/>
    <w:multiLevelType w:val="multilevel"/>
    <w:tmpl w:val="380A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05F57"/>
    <w:multiLevelType w:val="multilevel"/>
    <w:tmpl w:val="A3E2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423891">
    <w:abstractNumId w:val="3"/>
  </w:num>
  <w:num w:numId="2" w16cid:durableId="1927961774">
    <w:abstractNumId w:val="4"/>
  </w:num>
  <w:num w:numId="3" w16cid:durableId="1161853279">
    <w:abstractNumId w:val="6"/>
  </w:num>
  <w:num w:numId="4" w16cid:durableId="1993410743">
    <w:abstractNumId w:val="0"/>
  </w:num>
  <w:num w:numId="5" w16cid:durableId="363479293">
    <w:abstractNumId w:val="1"/>
  </w:num>
  <w:num w:numId="6" w16cid:durableId="1924994616">
    <w:abstractNumId w:val="2"/>
  </w:num>
  <w:num w:numId="7" w16cid:durableId="510679068">
    <w:abstractNumId w:val="7"/>
  </w:num>
  <w:num w:numId="8" w16cid:durableId="1979800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6C"/>
    <w:rsid w:val="00D8126C"/>
    <w:rsid w:val="00EB7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34D7"/>
  <w15:chartTrackingRefBased/>
  <w15:docId w15:val="{86A6F496-B2F0-4BE4-A725-B812B20D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12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8126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26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8126C"/>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D8126C"/>
    <w:rPr>
      <w:b/>
      <w:bCs/>
    </w:rPr>
  </w:style>
  <w:style w:type="paragraph" w:styleId="NormalWeb">
    <w:name w:val="Normal (Web)"/>
    <w:basedOn w:val="Normal"/>
    <w:uiPriority w:val="99"/>
    <w:semiHidden/>
    <w:unhideWhenUsed/>
    <w:rsid w:val="00D81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19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 Abdulrahman Ahmed</dc:creator>
  <cp:keywords/>
  <dc:description/>
  <cp:lastModifiedBy>Abdulrahman Mohamed Abdulrahman Ahmed</cp:lastModifiedBy>
  <cp:revision>1</cp:revision>
  <dcterms:created xsi:type="dcterms:W3CDTF">2024-07-13T16:40:00Z</dcterms:created>
  <dcterms:modified xsi:type="dcterms:W3CDTF">2024-07-13T16:42:00Z</dcterms:modified>
</cp:coreProperties>
</file>