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C6CBDD" w14:textId="4CABC9E7" w:rsidR="00E22748" w:rsidRDefault="00FF680E">
      <w:pPr>
        <w:rPr>
          <w:rFonts w:hint="cs"/>
          <w:rtl/>
          <w:lang w:bidi="ar-EG"/>
        </w:rPr>
      </w:pPr>
      <w:r>
        <w:rPr>
          <w:rFonts w:hint="cs"/>
          <w:rtl/>
          <w:lang w:bidi="ar-EG"/>
        </w:rPr>
        <w:t xml:space="preserve">وفي بيئه يسودها الفقر والجهل تنشأ فتاة جميلة حسنة المظهر يغلب علي طبعها الذكاء والدهاء تعيش مع والديها الذي يغلب علي طبعهم الجهل والتخلف, اسمها خديجة, </w:t>
      </w:r>
      <w:r w:rsidRPr="005C3652">
        <w:rPr>
          <w:rFonts w:ascii="inherit" w:eastAsia="Times New Roman" w:hAnsi="inherit" w:cs="Times New Roman"/>
          <w:kern w:val="0"/>
          <w:sz w:val="23"/>
          <w:szCs w:val="23"/>
          <w:rtl/>
          <w14:ligatures w14:val="none"/>
        </w:rPr>
        <w:t>كانت تمتاز خديجة بالجمال وسماحة الوجه والذكاء</w:t>
      </w:r>
      <w:r>
        <w:rPr>
          <w:rFonts w:ascii="inherit" w:eastAsia="Times New Roman" w:hAnsi="inherit" w:cs="Times New Roman" w:hint="cs"/>
          <w:kern w:val="0"/>
          <w:sz w:val="23"/>
          <w:szCs w:val="23"/>
          <w:rtl/>
          <w14:ligatures w14:val="none"/>
        </w:rPr>
        <w:t>, ينطبق عليها عبارة "خير الكلام ما قل ودل" فقد كانت قليلة الكلام, ولان ظرو</w:t>
      </w:r>
      <w:r w:rsidR="008C63F0">
        <w:rPr>
          <w:rFonts w:ascii="inherit" w:eastAsia="Times New Roman" w:hAnsi="inherit" w:cs="Times New Roman" w:hint="cs"/>
          <w:kern w:val="0"/>
          <w:sz w:val="23"/>
          <w:szCs w:val="23"/>
          <w:rtl/>
          <w14:ligatures w14:val="none"/>
        </w:rPr>
        <w:t>ف</w:t>
      </w:r>
      <w:r>
        <w:rPr>
          <w:rFonts w:ascii="inherit" w:eastAsia="Times New Roman" w:hAnsi="inherit" w:cs="Times New Roman" w:hint="cs"/>
          <w:kern w:val="0"/>
          <w:sz w:val="23"/>
          <w:szCs w:val="23"/>
          <w:rtl/>
          <w14:ligatures w14:val="none"/>
        </w:rPr>
        <w:t>ها المادية كانت صعبه</w:t>
      </w:r>
      <w:r w:rsidR="00557F76">
        <w:rPr>
          <w:rFonts w:ascii="inherit" w:eastAsia="Times New Roman" w:hAnsi="inherit" w:cs="Times New Roman" w:hint="cs"/>
          <w:kern w:val="0"/>
          <w:sz w:val="23"/>
          <w:szCs w:val="23"/>
          <w:rtl/>
          <w14:ligatures w14:val="none"/>
        </w:rPr>
        <w:t xml:space="preserve">, حصلت علي عمل في دار من دور جيرانها, تصبح من الفجر </w:t>
      </w:r>
      <w:r w:rsidR="00557F76" w:rsidRPr="005C3652">
        <w:rPr>
          <w:rFonts w:ascii="inherit" w:eastAsia="Times New Roman" w:hAnsi="inherit" w:cs="Times New Roman"/>
          <w:kern w:val="0"/>
          <w:sz w:val="23"/>
          <w:szCs w:val="23"/>
          <w:rtl/>
          <w14:ligatures w14:val="none"/>
        </w:rPr>
        <w:t>المسفر فتنفق ما تملك من نشاط في خدمة أهل الدار</w:t>
      </w:r>
      <w:r w:rsidR="00557F76">
        <w:rPr>
          <w:rFonts w:ascii="inherit" w:eastAsia="Times New Roman" w:hAnsi="inherit" w:cs="Times New Roman" w:hint="cs"/>
          <w:kern w:val="0"/>
          <w:sz w:val="23"/>
          <w:szCs w:val="23"/>
          <w:rtl/>
          <w14:ligatures w14:val="none"/>
        </w:rPr>
        <w:t xml:space="preserve">, وتعود بعد غروب الشمس حيث </w:t>
      </w:r>
      <w:r w:rsidR="00557F76" w:rsidRPr="005C3652">
        <w:rPr>
          <w:rFonts w:ascii="inherit" w:eastAsia="Times New Roman" w:hAnsi="inherit" w:cs="Times New Roman"/>
          <w:kern w:val="0"/>
          <w:sz w:val="23"/>
          <w:szCs w:val="23"/>
          <w:rtl/>
          <w14:ligatures w14:val="none"/>
        </w:rPr>
        <w:t>الليل المظلم إلى بيت أبويها فتنفق الليل فيه</w:t>
      </w:r>
      <w:r w:rsidR="00557F76">
        <w:rPr>
          <w:rFonts w:ascii="inherit" w:eastAsia="Times New Roman" w:hAnsi="inherit" w:cs="Times New Roman" w:hint="cs"/>
          <w:kern w:val="0"/>
          <w:sz w:val="23"/>
          <w:szCs w:val="23"/>
          <w:rtl/>
          <w14:ligatures w14:val="none"/>
        </w:rPr>
        <w:t>, كانت راضية عن حالها لا تشكي لاحد عن حالها وحياتها فقد كان يغلب عليها الوحدة نوعا ما, لديها بعض المشاكل النفسيه مثل ال</w:t>
      </w:r>
      <w:r w:rsidR="008C63F0">
        <w:rPr>
          <w:rFonts w:ascii="inherit" w:eastAsia="Times New Roman" w:hAnsi="inherit" w:cs="Times New Roman" w:hint="cs"/>
          <w:kern w:val="0"/>
          <w:sz w:val="23"/>
          <w:szCs w:val="23"/>
          <w:rtl/>
          <w14:ligatures w14:val="none"/>
        </w:rPr>
        <w:t xml:space="preserve">رهاب الاجتماعي حيث انها لا تتكلم مع احد وان وضعت في هذا الموقف تجدها تتحدث بقلق وعدم ارتياح وطمأنينه, وفي يوم من الايام </w:t>
      </w:r>
      <w:r w:rsidR="008C63F0" w:rsidRPr="008C63F0">
        <w:rPr>
          <w:rFonts w:ascii="inherit" w:eastAsia="Times New Roman" w:hAnsi="inherit" w:cs="Times New Roman"/>
          <w:kern w:val="0"/>
          <w:sz w:val="23"/>
          <w:szCs w:val="23"/>
          <w:rtl/>
          <w14:ligatures w14:val="none"/>
        </w:rPr>
        <w:t>رآها</w:t>
      </w:r>
      <w:r w:rsidR="008C63F0">
        <w:rPr>
          <w:rFonts w:ascii="inherit" w:eastAsia="Times New Roman" w:hAnsi="inherit" w:cs="Times New Roman" w:hint="cs"/>
          <w:kern w:val="0"/>
          <w:sz w:val="23"/>
          <w:szCs w:val="23"/>
          <w:rtl/>
          <w14:ligatures w14:val="none"/>
        </w:rPr>
        <w:t xml:space="preserve"> حفيظ واعجب بها وبجمالها, حفيظ من اسره حالها ميسر, حفيظ ابن المرأه التي كانت تعمل عندها خديجه, من كثرة اعجابه بها كان الحب من اول نظره, واراد ان يتزوجها, لكن خديجه</w:t>
      </w:r>
      <w:r w:rsidR="0028471A">
        <w:rPr>
          <w:rFonts w:ascii="inherit" w:eastAsia="Times New Roman" w:hAnsi="inherit" w:cs="Times New Roman" w:hint="cs"/>
          <w:kern w:val="0"/>
          <w:sz w:val="23"/>
          <w:szCs w:val="23"/>
          <w:rtl/>
          <w14:ligatures w14:val="none"/>
        </w:rPr>
        <w:t xml:space="preserve"> ترفض فكرة الزواج من البدايه ولكن كان جهل اهلها له دور كبير في الموقف فأجبروها علي الزواج ولم يحترموا حرية رأيها وانها تعاني من الرهاب الاجتماعي فتعاملوا معها بطريقة خاطئه, فلما تزوجها حفيظ لم تعطه حقه الزوجي ولم تتحدث معه وكانت خائفة منه, وظل موقفها علي هذا الحال الي ان انتحرت غارقه</w:t>
      </w:r>
      <w:r w:rsidR="008C63F0">
        <w:rPr>
          <w:rFonts w:ascii="inherit" w:eastAsia="Times New Roman" w:hAnsi="inherit" w:cs="Times New Roman" w:hint="cs"/>
          <w:kern w:val="0"/>
          <w:sz w:val="23"/>
          <w:szCs w:val="23"/>
          <w:rtl/>
          <w14:ligatures w14:val="none"/>
        </w:rPr>
        <w:t xml:space="preserve">  </w:t>
      </w:r>
      <w:r w:rsidR="008C63F0">
        <w:rPr>
          <w:rFonts w:ascii="inherit" w:eastAsia="Times New Roman" w:hAnsi="inherit" w:cs="Times New Roman"/>
          <w:kern w:val="0"/>
          <w:sz w:val="23"/>
          <w:szCs w:val="23"/>
          <w14:ligatures w14:val="none"/>
        </w:rPr>
        <w:t xml:space="preserve"> </w:t>
      </w:r>
    </w:p>
    <w:sectPr w:rsidR="00E227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62F"/>
    <w:rsid w:val="0028471A"/>
    <w:rsid w:val="00557F76"/>
    <w:rsid w:val="0087062F"/>
    <w:rsid w:val="008C63F0"/>
    <w:rsid w:val="00BA11B0"/>
    <w:rsid w:val="00E22748"/>
    <w:rsid w:val="00E46C25"/>
    <w:rsid w:val="00FF68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0C5F6"/>
  <w15:chartTrackingRefBased/>
  <w15:docId w15:val="{8F605A28-D07B-4772-9AC1-007E564CA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172</Words>
  <Characters>981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Abdalrahman Omer Mohammed</dc:creator>
  <cp:keywords/>
  <dc:description/>
  <cp:lastModifiedBy>Abdalrahman Omer Mohammed</cp:lastModifiedBy>
  <cp:revision>2</cp:revision>
  <dcterms:created xsi:type="dcterms:W3CDTF">2023-07-15T19:18:00Z</dcterms:created>
  <dcterms:modified xsi:type="dcterms:W3CDTF">2023-07-15T19:58:00Z</dcterms:modified>
</cp:coreProperties>
</file>