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A155" w14:textId="77777777" w:rsidR="007977FF" w:rsidRDefault="007977FF" w:rsidP="007977FF">
      <w:pPr>
        <w:rPr>
          <w:rFonts w:ascii="Webdings" w:hAnsi="Webdings" w:cs="Webdings"/>
          <w:b/>
          <w:bCs/>
          <w:color w:val="000000" w:themeColor="text1"/>
          <w:sz w:val="44"/>
          <w:szCs w:val="44"/>
          <w:lang w:val="en-US"/>
        </w:rPr>
      </w:pPr>
      <w:r w:rsidRPr="00416042">
        <w:rPr>
          <w:rFonts w:ascii="Webdings" w:hAnsi="Webdings" w:cs="Webdings"/>
          <w:b/>
          <w:bCs/>
          <w:color w:val="000000" w:themeColor="text1"/>
          <w:sz w:val="44"/>
          <w:szCs w:val="44"/>
          <w:lang w:val="en-US"/>
        </w:rPr>
        <w:t></w:t>
      </w:r>
    </w:p>
    <w:p w14:paraId="021D2B79" w14:textId="77777777" w:rsidR="007977FF" w:rsidRDefault="007977FF" w:rsidP="007977FF">
      <w:pPr>
        <w:rPr>
          <w:rFonts w:ascii="Wingdings" w:hAnsi="Wingdings" w:cs="Wingdings"/>
          <w:b/>
          <w:bCs/>
          <w:color w:val="3F3F3F"/>
          <w:sz w:val="48"/>
          <w:szCs w:val="48"/>
          <w:lang w:val="en-US"/>
        </w:rPr>
      </w:pPr>
      <w:r>
        <w:rPr>
          <w:rFonts w:ascii="Wingdings" w:hAnsi="Wingdings" w:cs="Wingdings"/>
          <w:b/>
          <w:bCs/>
          <w:color w:val="3F3F3F"/>
          <w:sz w:val="48"/>
          <w:szCs w:val="48"/>
          <w:lang w:val="en-US"/>
        </w:rPr>
        <w:t></w:t>
      </w:r>
    </w:p>
    <w:p w14:paraId="34198285" w14:textId="77777777" w:rsidR="007977FF" w:rsidRDefault="007977FF" w:rsidP="007977FF">
      <w:pPr>
        <w:rPr>
          <w:rFonts w:ascii="Webdings" w:hAnsi="Webdings" w:cs="Webdings"/>
          <w:color w:val="000000" w:themeColor="text1"/>
          <w:sz w:val="72"/>
          <w:szCs w:val="72"/>
          <w:lang w:val="en-US"/>
        </w:rPr>
      </w:pPr>
      <w:r w:rsidRPr="00416042">
        <w:rPr>
          <w:rFonts w:ascii="Webdings" w:hAnsi="Webdings" w:cs="Webdings"/>
          <w:color w:val="000000" w:themeColor="text1"/>
          <w:sz w:val="72"/>
          <w:szCs w:val="72"/>
          <w:lang w:val="en-US"/>
        </w:rPr>
        <w:t></w:t>
      </w:r>
    </w:p>
    <w:p w14:paraId="51B0FFAF" w14:textId="77777777" w:rsidR="007977FF" w:rsidRDefault="007977FF" w:rsidP="007977FF">
      <w:pPr>
        <w:rPr>
          <w:rFonts w:ascii="Webdings" w:hAnsi="Webdings" w:cs="Webdings"/>
          <w:color w:val="000000" w:themeColor="text1"/>
          <w:sz w:val="48"/>
          <w:szCs w:val="48"/>
          <w:lang w:val="en-US"/>
        </w:rPr>
      </w:pPr>
      <w:r w:rsidRPr="00416042">
        <w:rPr>
          <w:rFonts w:ascii="Webdings" w:hAnsi="Webdings" w:cs="Webdings"/>
          <w:color w:val="000000" w:themeColor="text1"/>
          <w:sz w:val="48"/>
          <w:szCs w:val="48"/>
          <w:lang w:val="en-US"/>
        </w:rPr>
        <w:t></w:t>
      </w:r>
    </w:p>
    <w:p w14:paraId="0E4DC57A" w14:textId="77777777" w:rsidR="007977FF" w:rsidRDefault="007977FF" w:rsidP="007977FF">
      <w:pPr>
        <w:rPr>
          <w:rFonts w:ascii="Calibri" w:hAnsi="Calibri" w:cs="Calibri"/>
          <w:b/>
          <w:bCs/>
          <w:color w:val="3F3F3F"/>
          <w:sz w:val="60"/>
          <w:szCs w:val="60"/>
          <w:lang w:val="en-US"/>
        </w:rPr>
      </w:pPr>
      <w:r>
        <w:rPr>
          <w:rFonts w:ascii="Calibri" w:hAnsi="Calibri" w:cs="Calibri"/>
          <w:b/>
          <w:bCs/>
          <w:color w:val="3F3F3F"/>
          <w:sz w:val="60"/>
          <w:szCs w:val="60"/>
          <w:lang w:val="en-US"/>
        </w:rPr>
        <w:t>@</w:t>
      </w:r>
    </w:p>
    <w:p w14:paraId="589D982F" w14:textId="77777777" w:rsidR="007977FF" w:rsidRPr="00416042" w:rsidRDefault="007977FF" w:rsidP="007977FF">
      <w:pPr>
        <w:rPr>
          <w:rFonts w:ascii="Webdings" w:hAnsi="Webdings" w:cs="Webdings"/>
          <w:color w:val="000000" w:themeColor="text1"/>
          <w:sz w:val="160"/>
          <w:szCs w:val="160"/>
          <w:lang w:val="en-US"/>
        </w:rPr>
      </w:pPr>
      <w:r w:rsidRPr="00416042">
        <w:rPr>
          <w:rFonts w:ascii="Wingdings 2" w:hAnsi="Wingdings 2" w:cs="Wingdings 2"/>
          <w:color w:val="000000"/>
          <w:sz w:val="56"/>
          <w:szCs w:val="56"/>
          <w:lang w:val="en-US"/>
        </w:rPr>
        <w:t></w:t>
      </w:r>
    </w:p>
    <w:p w14:paraId="3B21121B" w14:textId="77777777" w:rsidR="00024559" w:rsidRPr="007977FF" w:rsidRDefault="00000000">
      <w:pPr>
        <w:rPr>
          <w:b/>
          <w:bCs/>
        </w:rPr>
      </w:pPr>
    </w:p>
    <w:sectPr w:rsidR="00024559" w:rsidRPr="007977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7FF"/>
    <w:rsid w:val="00274BE2"/>
    <w:rsid w:val="003708F9"/>
    <w:rsid w:val="0079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99F43"/>
  <w15:chartTrackingRefBased/>
  <w15:docId w15:val="{F76DFB64-9AF4-4204-9809-6DA8AA2D2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7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Tzinztis</dc:creator>
  <cp:keywords/>
  <dc:description/>
  <cp:lastModifiedBy>Stephen Tzinztis</cp:lastModifiedBy>
  <cp:revision>1</cp:revision>
  <dcterms:created xsi:type="dcterms:W3CDTF">2022-08-17T01:27:00Z</dcterms:created>
  <dcterms:modified xsi:type="dcterms:W3CDTF">2022-08-17T01:27:00Z</dcterms:modified>
</cp:coreProperties>
</file>