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B0C" w:rsidRDefault="0017515A">
      <w:r w:rsidRPr="0017515A">
        <w:t>https://www.figma.com/file/ApiRoqCPOFBmB7Jg6o4Odr/UX-Design-Functions-or-task-similar-to-my-Job-task</w:t>
      </w:r>
    </w:p>
    <w:sectPr w:rsidR="00944B0C" w:rsidSect="00944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515A"/>
    <w:rsid w:val="0017515A"/>
    <w:rsid w:val="00944B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B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JPEEZY UNDAUNTED</dc:creator>
  <cp:lastModifiedBy>JPEEZY UNDAUNTED</cp:lastModifiedBy>
  <cp:revision>1</cp:revision>
  <dcterms:created xsi:type="dcterms:W3CDTF">2022-01-28T00:24:00Z</dcterms:created>
  <dcterms:modified xsi:type="dcterms:W3CDTF">2022-01-28T00:27:00Z</dcterms:modified>
</cp:coreProperties>
</file>