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B2D3B">
        <w:t>Tigrinya</w:t>
      </w:r>
      <w:r w:rsidR="003C3FC2">
        <w:t xml:space="preserve"> (Eritrean Conventions)</w:t>
      </w:r>
    </w:p>
    <w:p w:rsidR="008C623E" w:rsidRPr="008C623E" w:rsidRDefault="008C623E" w:rsidP="008C623E"/>
    <w:p w:rsidR="00A848E2" w:rsidRPr="004B6F18" w:rsidRDefault="00A848E2" w:rsidP="00A848E2">
      <w:pPr>
        <w:jc w:val="both"/>
      </w:pPr>
      <w:r w:rsidRPr="004B6F18">
        <w:t xml:space="preserve">The </w:t>
      </w:r>
      <w:r w:rsidR="007B2D3B">
        <w:t>Tigrinya</w:t>
      </w:r>
      <w:r w:rsidRPr="004B6F18">
        <w:t xml:space="preserve"> keyboard </w:t>
      </w:r>
      <w:r w:rsidR="004B6F18">
        <w:t>(</w:t>
      </w:r>
      <w:r w:rsidR="00DC0EA1" w:rsidRPr="00050376">
        <w:rPr>
          <w:rFonts w:ascii="Abyssinica SIL" w:hAnsi="Abyssinica SIL" w:cs="Abyssinica SIL"/>
          <w:color w:val="CC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ት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Eritrean Tigrinya.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B2D3B">
        <w:t>Tigrinya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B2D3B">
        <w:t>Tigrinya</w:t>
      </w:r>
      <w:r w:rsidRPr="004B6F18">
        <w:t xml:space="preserve"> and then type it out with English.</w:t>
      </w:r>
    </w:p>
    <w:p w:rsidR="00A848E2" w:rsidRPr="004B6F18" w:rsidRDefault="00A848E2" w:rsidP="00A848E2"/>
    <w:p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:rsidR="00A848E2" w:rsidRPr="004B6F18" w:rsidRDefault="00A848E2" w:rsidP="00A848E2"/>
    <w:p w:rsidR="00A848E2" w:rsidRPr="004B6F18" w:rsidRDefault="00A848E2" w:rsidP="002456C0">
      <w:pPr>
        <w:jc w:val="both"/>
      </w:pPr>
      <w:r w:rsidRPr="004B6F18">
        <w:t xml:space="preserve">Because </w:t>
      </w:r>
      <w:r w:rsidR="007B2D3B">
        <w:t>Tigrinya</w:t>
      </w:r>
      <w:r w:rsidRPr="004B6F18">
        <w:t xml:space="preserve"> has more sounds than English we sometimes have to adjust this rule. For example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C345C0">
        <w:rPr>
          <w:rFonts w:ascii="Abyssinica SIL" w:hAnsi="Abyssinica SIL" w:cs="Abyssinica SIL test"/>
        </w:rPr>
        <w:t>ቕ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‘q’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Q”</w:t>
      </w:r>
      <w:r w:rsidRPr="004B6F18">
        <w:t>:</w:t>
      </w:r>
    </w:p>
    <w:p w:rsidR="00A848E2" w:rsidRPr="004B6F18" w:rsidRDefault="00A848E2" w:rsidP="00A848E2"/>
    <w:p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SbuQ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ጽቡቕ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="00C345C0">
        <w:rPr>
          <w:b/>
          <w:bCs/>
        </w:rPr>
        <w:t>aarbi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ዓርቢ</w:t>
      </w:r>
    </w:p>
    <w:p w:rsidR="00A848E2" w:rsidRPr="004B6F18" w:rsidRDefault="00A848E2" w:rsidP="000114B6"/>
    <w:p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B2D3B">
        <w:t>Tigrinya</w:t>
      </w:r>
      <w:r w:rsidR="00A848E2" w:rsidRPr="004B6F18">
        <w:t xml:space="preserve"> like </w:t>
      </w:r>
      <w:r w:rsidR="00A848E2" w:rsidRPr="004B6F18">
        <w:rPr>
          <w:rFonts w:ascii="Abyssinica SIL" w:hAnsi="Abyssinica SIL" w:cs="Abyssinica SIL test"/>
        </w:rPr>
        <w:t>ሏ</w:t>
      </w:r>
      <w:r w:rsidR="00F11015">
        <w:rPr>
          <w:rFonts w:ascii="Abyssinica SIL" w:hAnsi="Abyssinica SIL" w:cs="Abyssinica SIL test"/>
          <w:lang w:val="ti-E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="00A848E2" w:rsidRPr="004B6F18">
        <w:rPr>
          <w:rFonts w:ascii="Abyssinica SIL" w:hAnsi="Abyssinica SIL" w:cs="Abyssinica SIL test"/>
        </w:rPr>
        <w:t>ሟ</w:t>
      </w:r>
      <w:r w:rsidR="00F11015">
        <w:rPr>
          <w:rFonts w:ascii="Abyssinica SIL" w:hAnsi="Abyssinica SIL" w:cs="Abyssinica SIL tes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Pr="004B6F18">
        <w:rPr>
          <w:rFonts w:ascii="Abyssinica SIL" w:hAnsi="Abyssinica SIL" w:cs="Abyssinica SIL test"/>
        </w:rPr>
        <w:t>ኴ</w:t>
      </w:r>
      <w:r w:rsidR="00A848E2" w:rsidRPr="004B6F18">
        <w:t xml:space="preserve"> you can do so </w:t>
      </w:r>
      <w:r w:rsidRPr="004B6F18">
        <w:t>by typing an extra vowel after a ‘u’</w:t>
      </w:r>
      <w:r w:rsidR="00A848E2" w:rsidRPr="004B6F18">
        <w:t>:</w:t>
      </w:r>
    </w:p>
    <w:p w:rsidR="00A848E2" w:rsidRPr="004B6F18" w:rsidRDefault="00A848E2" w:rsidP="00A848E2"/>
    <w:p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:rsidR="00A848E2" w:rsidRPr="004B6F18" w:rsidRDefault="00A848E2" w:rsidP="000114B6"/>
    <w:p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wag’u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ዋግኡ</w:t>
      </w:r>
      <w:r w:rsidRPr="004B6F18">
        <w:br/>
        <w:t xml:space="preserve">Example: typing </w:t>
      </w:r>
      <w:r w:rsidR="00C345C0">
        <w:rPr>
          <w:b/>
          <w:bCs/>
        </w:rPr>
        <w:t>T’uum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ጥዑም</w:t>
      </w:r>
    </w:p>
    <w:p w:rsidR="000114B6" w:rsidRPr="004B6F18" w:rsidRDefault="000114B6" w:rsidP="000114B6"/>
    <w:p w:rsidR="00DC0EA1" w:rsidRPr="004B6F18" w:rsidRDefault="00DC0EA1" w:rsidP="00DC0EA1">
      <w:pPr>
        <w:jc w:val="both"/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72849">
        <w:t>Tigrinya</w:t>
      </w:r>
      <w:r w:rsidRPr="004B6F18">
        <w:t xml:space="preserve"> letters, numbers and punctuation.</w:t>
      </w:r>
    </w:p>
    <w:p w:rsidR="00FC59CF" w:rsidRDefault="00FC59CF" w:rsidP="00F11015">
      <w:pPr>
        <w:pStyle w:val="Heading1"/>
        <w:spacing w:before="0" w:line="276" w:lineRule="auto"/>
      </w:pPr>
      <w:r>
        <w:br w:type="page"/>
      </w:r>
      <w:r w:rsidR="007B2D3B">
        <w:lastRenderedPageBreak/>
        <w:t>Tigrinya</w:t>
      </w:r>
      <w:r>
        <w:t xml:space="preserve"> Typing Table</w:t>
      </w:r>
    </w:p>
    <w:tbl>
      <w:tblPr>
        <w:tblW w:w="0" w:type="auto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:rsidTr="00571616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="00571616" w:rsidRPr="006051FC">
              <w:rPr>
                <w:rFonts w:asciiTheme="minorHAnsi" w:hAnsiTheme="minorHAnsi" w:cstheme="minorHAnsi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quie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ቓ-</w:t>
            </w: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</w:tcPr>
          <w:p w:rsidR="009024BB" w:rsidRDefault="00AE75A0" w:rsidP="009024BB">
            <w:pPr>
              <w:spacing w:after="4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ቐ</w:t>
            </w:r>
          </w:p>
          <w:p w:rsidR="00AE75A0" w:rsidRPr="009024BB" w:rsidRDefault="00AE75A0" w:rsidP="009024BB">
            <w:pPr>
              <w:jc w:val="center"/>
              <w:rPr>
                <w:rFonts w:ascii="Abyssinica SIL" w:hAnsi="Abyssinica SIL"/>
              </w:rPr>
            </w:pPr>
            <w:r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ቑ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ቒ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ቔ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ES 781"/>
              </w:rPr>
              <w:t>ቕ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ቖ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ቘ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 w:cs="ES 781"/>
              </w:rPr>
              <w:t>ቝ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ቚ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ቛ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ቜ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Quie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kuie</w:t>
            </w:r>
          </w:p>
        </w:tc>
      </w:tr>
      <w:tr w:rsidR="00AE75A0" w:rsidRPr="00F04E79" w:rsidTr="00571616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ዀ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F04E79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 w:cs="ES 781"/>
              </w:rPr>
              <w:t>ዅ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ዂ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ዃ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ዄ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Kuie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:rsidR="00AE75A0" w:rsidRDefault="00AE75A0" w:rsidP="00AE75A0">
      <w:r>
        <w:br w:type="page"/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lastRenderedPageBreak/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Au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uu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Ai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Aie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Ae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Ao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guie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lastRenderedPageBreak/>
        <w:t xml:space="preserve"> </w:t>
      </w:r>
      <w:r w:rsidR="00F04E79">
        <w:rPr>
          <w:rFonts w:ascii="Arial" w:hAnsi="Arial" w:cs="Arial"/>
          <w:b/>
          <w:sz w:val="27"/>
          <w:szCs w:val="27"/>
        </w:rPr>
        <w:t>Typing Punctuation</w:t>
      </w:r>
    </w:p>
    <w:p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  <w:gridCol w:w="946"/>
      </w:tblGrid>
      <w:tr w:rsidR="00E5310B" w:rsidRPr="00D44964" w:rsidTr="00E5310B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 w:rsidRPr="00D44964"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 w:rsidRPr="00D44964">
              <w:rPr>
                <w:rFonts w:ascii="Abyssinica SIL" w:hAnsi="Abyssinica SIL" w:cs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  <w:t>;;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፧</w:t>
            </w:r>
            <w:r w:rsidRPr="00D44964">
              <w:rPr>
                <w:rFonts w:ascii="Abyssinica SIL" w:hAnsi="Abyssinica SIL" w:cs="Abyssinica SIL"/>
              </w:rPr>
              <w:br/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:rsidR="00F04E79" w:rsidRDefault="00F04E79" w:rsidP="00F04E79">
      <w:pPr>
        <w:spacing w:after="240"/>
        <w:rPr>
          <w:rFonts w:ascii="Arial" w:hAnsi="Arial" w:cs="Arial"/>
          <w:b/>
        </w:rPr>
      </w:pPr>
    </w:p>
    <w:p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:rsidR="00F04E79" w:rsidRPr="000E7CB1" w:rsidRDefault="00F04E79" w:rsidP="00F04E79">
      <w:pPr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:rsidR="00F04E79" w:rsidRDefault="00F04E79" w:rsidP="00F04E79">
      <w:pPr>
        <w:pStyle w:val="Heading1"/>
      </w:pPr>
    </w:p>
    <w:p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bookmarkStart w:id="0" w:name="_GoBack"/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  <w:bookmarkEnd w:id="0"/>
    </w:tbl>
    <w:p w:rsidR="00F04E79" w:rsidRDefault="00F04E79" w:rsidP="00F04E79"/>
    <w:p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:rsidR="00434F71" w:rsidRDefault="00434F71" w:rsidP="00F04E79">
      <w:pPr>
        <w:pStyle w:val="Heading1"/>
        <w:spacing w:before="0"/>
      </w:pPr>
    </w:p>
    <w:sectPr w:rsidR="00434F71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0A5" w:rsidRDefault="003B20A5">
      <w:r>
        <w:separator/>
      </w:r>
    </w:p>
  </w:endnote>
  <w:endnote w:type="continuationSeparator" w:id="0">
    <w:p w:rsidR="003B20A5" w:rsidRDefault="003B2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0A5" w:rsidRDefault="003B20A5">
      <w:r>
        <w:separator/>
      </w:r>
    </w:p>
  </w:footnote>
  <w:footnote w:type="continuationSeparator" w:id="0">
    <w:p w:rsidR="003B20A5" w:rsidRDefault="003B2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5"/>
  </w:num>
  <w:num w:numId="15">
    <w:abstractNumId w:val="17"/>
  </w:num>
  <w:num w:numId="16">
    <w:abstractNumId w:val="14"/>
  </w:num>
  <w:num w:numId="17">
    <w:abstractNumId w:val="13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E2"/>
    <w:rsid w:val="000114B6"/>
    <w:rsid w:val="0001243B"/>
    <w:rsid w:val="000216C2"/>
    <w:rsid w:val="00050376"/>
    <w:rsid w:val="000702FB"/>
    <w:rsid w:val="000A38B3"/>
    <w:rsid w:val="000B2314"/>
    <w:rsid w:val="000C1D34"/>
    <w:rsid w:val="000C7E3B"/>
    <w:rsid w:val="000D2415"/>
    <w:rsid w:val="000D684A"/>
    <w:rsid w:val="00100236"/>
    <w:rsid w:val="001404D8"/>
    <w:rsid w:val="00145AE3"/>
    <w:rsid w:val="00191EC4"/>
    <w:rsid w:val="001A690E"/>
    <w:rsid w:val="001B48ED"/>
    <w:rsid w:val="001E323A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23D00"/>
    <w:rsid w:val="00366E6A"/>
    <w:rsid w:val="00394304"/>
    <w:rsid w:val="003A1356"/>
    <w:rsid w:val="003A502C"/>
    <w:rsid w:val="003B20A5"/>
    <w:rsid w:val="003C3FC2"/>
    <w:rsid w:val="003D3C01"/>
    <w:rsid w:val="004060ED"/>
    <w:rsid w:val="00406AB4"/>
    <w:rsid w:val="00413B0B"/>
    <w:rsid w:val="004164D7"/>
    <w:rsid w:val="004277B7"/>
    <w:rsid w:val="00434F71"/>
    <w:rsid w:val="004425FF"/>
    <w:rsid w:val="004701CB"/>
    <w:rsid w:val="004B6F18"/>
    <w:rsid w:val="004C613B"/>
    <w:rsid w:val="00503B4F"/>
    <w:rsid w:val="0053727E"/>
    <w:rsid w:val="00571616"/>
    <w:rsid w:val="005835A5"/>
    <w:rsid w:val="005B4011"/>
    <w:rsid w:val="005D4260"/>
    <w:rsid w:val="006051FC"/>
    <w:rsid w:val="00653D03"/>
    <w:rsid w:val="00664D1C"/>
    <w:rsid w:val="006810BB"/>
    <w:rsid w:val="00692A3C"/>
    <w:rsid w:val="006A76ED"/>
    <w:rsid w:val="006B23F2"/>
    <w:rsid w:val="006C7FC0"/>
    <w:rsid w:val="006D3059"/>
    <w:rsid w:val="0078047C"/>
    <w:rsid w:val="007A54AE"/>
    <w:rsid w:val="007B2D3B"/>
    <w:rsid w:val="00875AF2"/>
    <w:rsid w:val="008C58A1"/>
    <w:rsid w:val="008C623E"/>
    <w:rsid w:val="008D0D66"/>
    <w:rsid w:val="008E3346"/>
    <w:rsid w:val="008F36C9"/>
    <w:rsid w:val="009024BB"/>
    <w:rsid w:val="00940AE3"/>
    <w:rsid w:val="00957C44"/>
    <w:rsid w:val="00961486"/>
    <w:rsid w:val="00991ADA"/>
    <w:rsid w:val="0099284F"/>
    <w:rsid w:val="00997484"/>
    <w:rsid w:val="009C3660"/>
    <w:rsid w:val="009F6702"/>
    <w:rsid w:val="00A0773F"/>
    <w:rsid w:val="00A113C5"/>
    <w:rsid w:val="00A25E2D"/>
    <w:rsid w:val="00A313FB"/>
    <w:rsid w:val="00A60ABB"/>
    <w:rsid w:val="00A64E4D"/>
    <w:rsid w:val="00A848E2"/>
    <w:rsid w:val="00A95207"/>
    <w:rsid w:val="00AE75A0"/>
    <w:rsid w:val="00B11649"/>
    <w:rsid w:val="00B1332A"/>
    <w:rsid w:val="00B74C0F"/>
    <w:rsid w:val="00B76207"/>
    <w:rsid w:val="00B83686"/>
    <w:rsid w:val="00BA0EE9"/>
    <w:rsid w:val="00BB7224"/>
    <w:rsid w:val="00BD3C9C"/>
    <w:rsid w:val="00C345C0"/>
    <w:rsid w:val="00C72849"/>
    <w:rsid w:val="00C84DD0"/>
    <w:rsid w:val="00C91346"/>
    <w:rsid w:val="00CC74A6"/>
    <w:rsid w:val="00D31981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D7F78"/>
    <w:rsid w:val="00F04E79"/>
    <w:rsid w:val="00F11015"/>
    <w:rsid w:val="00F95973"/>
    <w:rsid w:val="00FB0CB6"/>
    <w:rsid w:val="00FB59B0"/>
    <w:rsid w:val="00FC59CF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</dc:title>
  <dc:subject/>
  <dc:creator>The Ge'ez Frontier Foundation</dc:creator>
  <cp:keywords/>
  <dc:description/>
  <cp:lastModifiedBy>Daniel Yacob</cp:lastModifiedBy>
  <cp:revision>3</cp:revision>
  <cp:lastPrinted>2006-12-24T17:22:00Z</cp:lastPrinted>
  <dcterms:created xsi:type="dcterms:W3CDTF">2017-11-21T02:55:00Z</dcterms:created>
  <dcterms:modified xsi:type="dcterms:W3CDTF">2017-11-21T17:17:00Z</dcterms:modified>
</cp:coreProperties>
</file>