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8298" w14:textId="77777777" w:rsidR="00F47DCF" w:rsidRDefault="00BF15BB" w:rsidP="00BF15BB">
      <w:pPr>
        <w:jc w:val="center"/>
        <w:rPr>
          <w:rFonts w:ascii="Bahnschrift Light SemiCondensed" w:hAnsi="Bahnschrift Light SemiCondensed"/>
          <w:b/>
          <w:bCs/>
          <w:sz w:val="44"/>
          <w:szCs w:val="44"/>
          <w:u w:val="single"/>
        </w:rPr>
      </w:pPr>
      <w:r w:rsidRPr="00BF15BB">
        <w:rPr>
          <w:rFonts w:ascii="Bahnschrift Light SemiCondensed" w:hAnsi="Bahnschrift Light SemiCondensed"/>
          <w:b/>
          <w:bCs/>
          <w:sz w:val="44"/>
          <w:szCs w:val="44"/>
          <w:u w:val="single"/>
        </w:rPr>
        <w:t xml:space="preserve">Project 1: Predicting Catalogue Demand </w:t>
      </w:r>
    </w:p>
    <w:p w14:paraId="5EAAD7E9" w14:textId="77777777" w:rsidR="00BF15BB" w:rsidRDefault="00BF15BB" w:rsidP="00BF15BB">
      <w:pPr>
        <w:rPr>
          <w:rFonts w:ascii="Bahnschrift Light SemiCondensed" w:hAnsi="Bahnschrift Light SemiCondensed"/>
          <w:b/>
          <w:bCs/>
          <w:sz w:val="36"/>
          <w:szCs w:val="36"/>
          <w:u w:val="single"/>
        </w:rPr>
      </w:pPr>
    </w:p>
    <w:p w14:paraId="5B29E58D" w14:textId="77777777" w:rsidR="00BF15BB" w:rsidRPr="00857749" w:rsidRDefault="00BF15BB" w:rsidP="00BF15BB">
      <w:pPr>
        <w:rPr>
          <w:rFonts w:ascii="Bahnschrift Light SemiCondensed" w:hAnsi="Bahnschrift Light SemiCondensed"/>
          <w:b/>
          <w:bCs/>
          <w:sz w:val="36"/>
          <w:szCs w:val="36"/>
          <w:u w:val="single"/>
        </w:rPr>
      </w:pPr>
      <w:r w:rsidRPr="00857749">
        <w:rPr>
          <w:rFonts w:ascii="Bahnschrift Light SemiCondensed" w:hAnsi="Bahnschrift Light SemiCondensed"/>
          <w:b/>
          <w:bCs/>
          <w:sz w:val="36"/>
          <w:szCs w:val="36"/>
          <w:u w:val="single"/>
        </w:rPr>
        <w:t>Business Problem:</w:t>
      </w:r>
    </w:p>
    <w:p w14:paraId="71583F3E" w14:textId="77777777" w:rsidR="00BF15BB" w:rsidRPr="00F856CC" w:rsidRDefault="00BF15BB"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A company manufactures and sells high-end home goods. Last year the company sent out its first print catalogue, and is preparing to send out this year's catalogue in the coming months. The company has 250 new customers from their mailing list that they want to send the catalogue to.</w:t>
      </w:r>
    </w:p>
    <w:p w14:paraId="617F1260" w14:textId="77777777" w:rsidR="00BF15BB" w:rsidRPr="00F856CC" w:rsidRDefault="00BF15BB"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Your manager has been asked to determine how much profit the company can expect from sending a catalogue to these customers. You, the business analyst, are assigned to help your manager run the numbers. While fairly knowledgeable about data analysis, your manager is not very familiar with predictive models.</w:t>
      </w:r>
    </w:p>
    <w:p w14:paraId="62F0D998" w14:textId="77777777" w:rsidR="00BF15BB" w:rsidRPr="00F856CC" w:rsidRDefault="00BF15BB"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You’ve been asked to predict the expected profit from these 250 new customers. Management does not want to send the catalogue out to these new customers unless the expected profit contribution exceeds $10,000.</w:t>
      </w:r>
    </w:p>
    <w:p w14:paraId="4CD88B90" w14:textId="77777777" w:rsidR="00BF15BB" w:rsidRPr="00F856CC" w:rsidRDefault="00BF15BB" w:rsidP="00BF15BB">
      <w:pPr>
        <w:pStyle w:val="NormalWeb"/>
        <w:shd w:val="clear" w:color="auto" w:fill="FFFFFF"/>
        <w:spacing w:before="0" w:beforeAutospacing="0" w:after="225" w:afterAutospacing="0"/>
        <w:rPr>
          <w:rFonts w:ascii="Arial" w:hAnsi="Arial" w:cs="Arial"/>
          <w:b/>
          <w:bCs/>
          <w:i/>
          <w:iCs/>
          <w:color w:val="0D0D0D" w:themeColor="text1" w:themeTint="F2"/>
        </w:rPr>
      </w:pPr>
      <w:r w:rsidRPr="00F856CC">
        <w:rPr>
          <w:rFonts w:ascii="Arial" w:hAnsi="Arial" w:cs="Arial"/>
          <w:b/>
          <w:bCs/>
          <w:i/>
          <w:iCs/>
          <w:color w:val="0D0D0D" w:themeColor="text1" w:themeTint="F2"/>
        </w:rPr>
        <w:t>What decision needs to be made?</w:t>
      </w:r>
    </w:p>
    <w:p w14:paraId="2A6EEA02" w14:textId="77777777" w:rsidR="00BF15BB" w:rsidRPr="00F856CC" w:rsidRDefault="00BF15BB"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 xml:space="preserve">The decision here is that the company wants to launch </w:t>
      </w:r>
      <w:r w:rsidR="00FA49CE" w:rsidRPr="00F856CC">
        <w:rPr>
          <w:rFonts w:ascii="Arial" w:hAnsi="Arial" w:cs="Arial"/>
          <w:color w:val="0D0D0D" w:themeColor="text1" w:themeTint="F2"/>
        </w:rPr>
        <w:t>a new catalogue for their new high-end home goods. The costs of printing and distributions is $6.50 per catalogue. In order to get the expected profit of more than $10,000, we need to analyse each metrics and factors that contribute to the sales of the company.</w:t>
      </w:r>
    </w:p>
    <w:p w14:paraId="7C140845" w14:textId="77777777" w:rsidR="00FA49CE" w:rsidRPr="00F856CC" w:rsidRDefault="00FA49CE" w:rsidP="00BF15BB">
      <w:pPr>
        <w:pStyle w:val="NormalWeb"/>
        <w:shd w:val="clear" w:color="auto" w:fill="FFFFFF"/>
        <w:spacing w:before="0" w:beforeAutospacing="0" w:after="225" w:afterAutospacing="0"/>
        <w:rPr>
          <w:rFonts w:ascii="Arial" w:hAnsi="Arial" w:cs="Arial"/>
          <w:b/>
          <w:bCs/>
          <w:i/>
          <w:iCs/>
          <w:color w:val="0D0D0D" w:themeColor="text1" w:themeTint="F2"/>
        </w:rPr>
      </w:pPr>
      <w:r w:rsidRPr="00F856CC">
        <w:rPr>
          <w:rFonts w:ascii="Arial" w:hAnsi="Arial" w:cs="Arial"/>
          <w:b/>
          <w:bCs/>
          <w:i/>
          <w:iCs/>
          <w:color w:val="0D0D0D" w:themeColor="text1" w:themeTint="F2"/>
        </w:rPr>
        <w:t>What data is needed to inform those decisions?</w:t>
      </w:r>
    </w:p>
    <w:p w14:paraId="278E2C17" w14:textId="77777777" w:rsidR="00FA49CE" w:rsidRPr="00F856CC" w:rsidRDefault="00FA49CE"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The data needed will be:</w:t>
      </w:r>
    </w:p>
    <w:p w14:paraId="143E2CEC" w14:textId="624485A8" w:rsidR="00FA49CE" w:rsidRPr="00F856CC" w:rsidRDefault="00FA49CE" w:rsidP="00857749">
      <w:pPr>
        <w:pStyle w:val="NormalWeb"/>
        <w:numPr>
          <w:ilvl w:val="0"/>
          <w:numId w:val="1"/>
        </w:numPr>
        <w:shd w:val="clear" w:color="auto" w:fill="FFFFFF"/>
        <w:spacing w:before="0" w:beforeAutospacing="0" w:after="225" w:afterAutospacing="0"/>
        <w:rPr>
          <w:rFonts w:ascii="Bookman Old Style" w:hAnsi="Bookman Old Style"/>
          <w:i/>
          <w:iCs/>
          <w:color w:val="0D0D0D" w:themeColor="text1" w:themeTint="F2"/>
        </w:rPr>
      </w:pPr>
      <w:proofErr w:type="spellStart"/>
      <w:r w:rsidRPr="00F856CC">
        <w:rPr>
          <w:rFonts w:ascii="Bookman Old Style" w:hAnsi="Bookman Old Style"/>
          <w:i/>
          <w:iCs/>
          <w:color w:val="0D0D0D" w:themeColor="text1" w:themeTint="F2"/>
        </w:rPr>
        <w:t>Customer_Segment</w:t>
      </w:r>
      <w:proofErr w:type="spellEnd"/>
    </w:p>
    <w:p w14:paraId="304E26E9" w14:textId="48F46146" w:rsidR="00FA49CE" w:rsidRPr="00F856CC" w:rsidRDefault="00FA49CE" w:rsidP="00857749">
      <w:pPr>
        <w:pStyle w:val="NormalWeb"/>
        <w:numPr>
          <w:ilvl w:val="0"/>
          <w:numId w:val="1"/>
        </w:numPr>
        <w:shd w:val="clear" w:color="auto" w:fill="FFFFFF"/>
        <w:spacing w:before="0" w:beforeAutospacing="0" w:after="225" w:afterAutospacing="0"/>
        <w:rPr>
          <w:rFonts w:ascii="Bookman Old Style" w:hAnsi="Bookman Old Style"/>
          <w:i/>
          <w:iCs/>
          <w:color w:val="0D0D0D" w:themeColor="text1" w:themeTint="F2"/>
        </w:rPr>
      </w:pPr>
      <w:proofErr w:type="spellStart"/>
      <w:r w:rsidRPr="00F856CC">
        <w:rPr>
          <w:rFonts w:ascii="Bookman Old Style" w:hAnsi="Bookman Old Style"/>
          <w:i/>
          <w:iCs/>
          <w:color w:val="0D0D0D" w:themeColor="text1" w:themeTint="F2"/>
        </w:rPr>
        <w:t>Store_Number</w:t>
      </w:r>
      <w:proofErr w:type="spellEnd"/>
      <w:r w:rsidR="00F856CC" w:rsidRPr="00F856CC">
        <w:rPr>
          <w:rFonts w:ascii="Bookman Old Style" w:hAnsi="Bookman Old Style"/>
          <w:i/>
          <w:iCs/>
          <w:color w:val="0D0D0D" w:themeColor="text1" w:themeTint="F2"/>
        </w:rPr>
        <w:t xml:space="preserve"> </w:t>
      </w:r>
    </w:p>
    <w:p w14:paraId="413795EE" w14:textId="77777777" w:rsidR="00FA49CE" w:rsidRPr="00F856CC" w:rsidRDefault="00FA49CE" w:rsidP="00857749">
      <w:pPr>
        <w:pStyle w:val="NormalWeb"/>
        <w:numPr>
          <w:ilvl w:val="0"/>
          <w:numId w:val="1"/>
        </w:numPr>
        <w:shd w:val="clear" w:color="auto" w:fill="FFFFFF"/>
        <w:spacing w:before="0" w:beforeAutospacing="0" w:after="225" w:afterAutospacing="0"/>
        <w:rPr>
          <w:rFonts w:ascii="Bookman Old Style" w:hAnsi="Bookman Old Style"/>
          <w:i/>
          <w:iCs/>
          <w:color w:val="0D0D0D" w:themeColor="text1" w:themeTint="F2"/>
        </w:rPr>
      </w:pPr>
      <w:proofErr w:type="spellStart"/>
      <w:r w:rsidRPr="00F856CC">
        <w:rPr>
          <w:rFonts w:ascii="Bookman Old Style" w:hAnsi="Bookman Old Style"/>
          <w:i/>
          <w:iCs/>
          <w:color w:val="0D0D0D" w:themeColor="text1" w:themeTint="F2"/>
        </w:rPr>
        <w:t>Avg_Num_Products_Purchased</w:t>
      </w:r>
      <w:proofErr w:type="spellEnd"/>
    </w:p>
    <w:p w14:paraId="0C7FAAC6" w14:textId="77777777" w:rsidR="00FA49CE" w:rsidRPr="00F856CC" w:rsidRDefault="00857749" w:rsidP="00857749">
      <w:pPr>
        <w:pStyle w:val="NormalWeb"/>
        <w:numPr>
          <w:ilvl w:val="0"/>
          <w:numId w:val="1"/>
        </w:numPr>
        <w:shd w:val="clear" w:color="auto" w:fill="FFFFFF"/>
        <w:spacing w:before="0" w:beforeAutospacing="0" w:after="225" w:afterAutospacing="0"/>
        <w:rPr>
          <w:rFonts w:ascii="Bookman Old Style" w:hAnsi="Bookman Old Style"/>
          <w:i/>
          <w:iCs/>
          <w:color w:val="0D0D0D" w:themeColor="text1" w:themeTint="F2"/>
        </w:rPr>
      </w:pPr>
      <w:proofErr w:type="spellStart"/>
      <w:r w:rsidRPr="00F856CC">
        <w:rPr>
          <w:rFonts w:ascii="Bookman Old Style" w:hAnsi="Bookman Old Style"/>
          <w:i/>
          <w:iCs/>
          <w:color w:val="0D0D0D" w:themeColor="text1" w:themeTint="F2"/>
        </w:rPr>
        <w:t>Years_as_Customers</w:t>
      </w:r>
      <w:proofErr w:type="spellEnd"/>
    </w:p>
    <w:p w14:paraId="18C72335" w14:textId="77777777" w:rsidR="00FA49CE" w:rsidRDefault="00857749" w:rsidP="00857749">
      <w:pPr>
        <w:pStyle w:val="NormalWeb"/>
        <w:numPr>
          <w:ilvl w:val="0"/>
          <w:numId w:val="1"/>
        </w:numPr>
        <w:shd w:val="clear" w:color="auto" w:fill="FFFFFF"/>
        <w:spacing w:before="0" w:beforeAutospacing="0" w:after="225" w:afterAutospacing="0"/>
        <w:rPr>
          <w:rFonts w:ascii="Helvetica" w:hAnsi="Helvetica"/>
          <w:color w:val="0D0D0D" w:themeColor="text1" w:themeTint="F2"/>
        </w:rPr>
      </w:pPr>
      <w:proofErr w:type="spellStart"/>
      <w:r w:rsidRPr="00F856CC">
        <w:rPr>
          <w:rFonts w:ascii="Bookman Old Style" w:hAnsi="Bookman Old Style"/>
          <w:i/>
          <w:iCs/>
          <w:color w:val="0D0D0D" w:themeColor="text1" w:themeTint="F2"/>
        </w:rPr>
        <w:t>Avg_Sale</w:t>
      </w:r>
      <w:proofErr w:type="spellEnd"/>
      <w:r w:rsidRPr="00F856CC">
        <w:rPr>
          <w:rFonts w:ascii="Bookman Old Style" w:hAnsi="Bookman Old Style"/>
          <w:i/>
          <w:iCs/>
          <w:color w:val="0D0D0D" w:themeColor="text1" w:themeTint="F2"/>
        </w:rPr>
        <w:t xml:space="preserve"> _Amount</w:t>
      </w:r>
      <w:r>
        <w:rPr>
          <w:rFonts w:ascii="Helvetica" w:hAnsi="Helvetica"/>
          <w:color w:val="0D0D0D" w:themeColor="text1" w:themeTint="F2"/>
        </w:rPr>
        <w:br/>
      </w:r>
    </w:p>
    <w:p w14:paraId="2A9E615A" w14:textId="77777777" w:rsidR="00857749" w:rsidRDefault="00857749" w:rsidP="00857749">
      <w:pPr>
        <w:pStyle w:val="NormalWeb"/>
        <w:shd w:val="clear" w:color="auto" w:fill="FFFFFF"/>
        <w:spacing w:before="0" w:beforeAutospacing="0" w:after="225" w:afterAutospacing="0"/>
        <w:ind w:left="360"/>
        <w:rPr>
          <w:rFonts w:ascii="Bahnschrift Light SemiCondensed" w:hAnsi="Bahnschrift Light SemiCondensed"/>
          <w:b/>
          <w:bCs/>
          <w:color w:val="0D0D0D" w:themeColor="text1" w:themeTint="F2"/>
          <w:sz w:val="36"/>
          <w:szCs w:val="36"/>
          <w:u w:val="single"/>
        </w:rPr>
      </w:pPr>
      <w:r w:rsidRPr="00857749">
        <w:rPr>
          <w:rFonts w:ascii="Bahnschrift Light SemiCondensed" w:hAnsi="Bahnschrift Light SemiCondensed"/>
          <w:b/>
          <w:bCs/>
          <w:color w:val="0D0D0D" w:themeColor="text1" w:themeTint="F2"/>
          <w:sz w:val="36"/>
          <w:szCs w:val="36"/>
          <w:u w:val="single"/>
        </w:rPr>
        <w:t>Analysis, Modelling and Validation</w:t>
      </w:r>
    </w:p>
    <w:p w14:paraId="19097CE9" w14:textId="77777777" w:rsidR="00B93022" w:rsidRDefault="00857749" w:rsidP="00857749">
      <w:pPr>
        <w:pStyle w:val="NormalWeb"/>
        <w:shd w:val="clear" w:color="auto" w:fill="FFFFFF"/>
        <w:spacing w:before="0" w:beforeAutospacing="0" w:after="225" w:afterAutospacing="0"/>
        <w:ind w:left="360"/>
        <w:rPr>
          <w:rFonts w:ascii="Arial" w:hAnsi="Arial" w:cs="Arial"/>
          <w:color w:val="0D0D0D" w:themeColor="text1" w:themeTint="F2"/>
        </w:rPr>
      </w:pPr>
      <w:r>
        <w:rPr>
          <w:rFonts w:ascii="Arial" w:hAnsi="Arial" w:cs="Arial"/>
          <w:color w:val="0D0D0D" w:themeColor="text1" w:themeTint="F2"/>
        </w:rPr>
        <w:t xml:space="preserve">The </w:t>
      </w:r>
      <w:r w:rsidR="00FA3D4C">
        <w:rPr>
          <w:rFonts w:ascii="Arial" w:hAnsi="Arial" w:cs="Arial"/>
          <w:color w:val="0D0D0D" w:themeColor="text1" w:themeTint="F2"/>
        </w:rPr>
        <w:t>target</w:t>
      </w:r>
      <w:r>
        <w:rPr>
          <w:rFonts w:ascii="Arial" w:hAnsi="Arial" w:cs="Arial"/>
          <w:color w:val="0D0D0D" w:themeColor="text1" w:themeTint="F2"/>
        </w:rPr>
        <w:t xml:space="preserve"> variable here is the average amount of sales by a customer. </w:t>
      </w:r>
      <w:r w:rsidR="00B93022">
        <w:rPr>
          <w:rFonts w:ascii="Arial" w:hAnsi="Arial" w:cs="Arial"/>
          <w:color w:val="0D0D0D" w:themeColor="text1" w:themeTint="F2"/>
        </w:rPr>
        <w:t>In our model, the predictor variable</w:t>
      </w:r>
      <w:r w:rsidR="00FA3D4C">
        <w:rPr>
          <w:rFonts w:ascii="Arial" w:hAnsi="Arial" w:cs="Arial"/>
          <w:color w:val="0D0D0D" w:themeColor="text1" w:themeTint="F2"/>
        </w:rPr>
        <w:t>s</w:t>
      </w:r>
      <w:r w:rsidR="00B93022">
        <w:rPr>
          <w:rFonts w:ascii="Arial" w:hAnsi="Arial" w:cs="Arial"/>
          <w:color w:val="0D0D0D" w:themeColor="text1" w:themeTint="F2"/>
        </w:rPr>
        <w:t xml:space="preserve"> </w:t>
      </w:r>
      <w:r w:rsidR="00FA3D4C">
        <w:rPr>
          <w:rFonts w:ascii="Arial" w:hAnsi="Arial" w:cs="Arial"/>
          <w:color w:val="0D0D0D" w:themeColor="text1" w:themeTint="F2"/>
        </w:rPr>
        <w:t>chosen are</w:t>
      </w:r>
      <w:r w:rsidR="00B93022">
        <w:rPr>
          <w:rFonts w:ascii="Arial" w:hAnsi="Arial" w:cs="Arial"/>
          <w:color w:val="0D0D0D" w:themeColor="text1" w:themeTint="F2"/>
        </w:rPr>
        <w:t>:</w:t>
      </w:r>
    </w:p>
    <w:p w14:paraId="1C09A780" w14:textId="77777777" w:rsidR="00B93022" w:rsidRPr="00F856CC" w:rsidRDefault="00B93022" w:rsidP="00B93022">
      <w:pPr>
        <w:pStyle w:val="NormalWeb"/>
        <w:numPr>
          <w:ilvl w:val="0"/>
          <w:numId w:val="2"/>
        </w:numPr>
        <w:shd w:val="clear" w:color="auto" w:fill="FFFFFF"/>
        <w:spacing w:before="0" w:beforeAutospacing="0" w:after="225" w:afterAutospacing="0"/>
        <w:rPr>
          <w:rFonts w:ascii="Bookman Old Style" w:hAnsi="Bookman Old Style" w:cs="Arial"/>
          <w:i/>
          <w:iCs/>
          <w:color w:val="0D0D0D" w:themeColor="text1" w:themeTint="F2"/>
        </w:rPr>
      </w:pPr>
      <w:proofErr w:type="spellStart"/>
      <w:r w:rsidRPr="00F856CC">
        <w:rPr>
          <w:rFonts w:ascii="Bookman Old Style" w:hAnsi="Bookman Old Style" w:cs="Arial"/>
          <w:i/>
          <w:iCs/>
          <w:color w:val="0D0D0D" w:themeColor="text1" w:themeTint="F2"/>
        </w:rPr>
        <w:t>Customer_Segement</w:t>
      </w:r>
      <w:proofErr w:type="spellEnd"/>
    </w:p>
    <w:p w14:paraId="396B9D76" w14:textId="77777777" w:rsidR="00B93022" w:rsidRPr="00F856CC" w:rsidRDefault="00B93022" w:rsidP="00B93022">
      <w:pPr>
        <w:pStyle w:val="NormalWeb"/>
        <w:numPr>
          <w:ilvl w:val="0"/>
          <w:numId w:val="2"/>
        </w:numPr>
        <w:shd w:val="clear" w:color="auto" w:fill="FFFFFF"/>
        <w:spacing w:before="0" w:beforeAutospacing="0" w:after="225" w:afterAutospacing="0"/>
        <w:rPr>
          <w:rFonts w:ascii="Bookman Old Style" w:hAnsi="Bookman Old Style" w:cs="Arial"/>
          <w:i/>
          <w:iCs/>
          <w:color w:val="0D0D0D" w:themeColor="text1" w:themeTint="F2"/>
        </w:rPr>
      </w:pPr>
      <w:proofErr w:type="spellStart"/>
      <w:r w:rsidRPr="00F856CC">
        <w:rPr>
          <w:rFonts w:ascii="Bookman Old Style" w:hAnsi="Bookman Old Style" w:cs="Arial"/>
          <w:i/>
          <w:iCs/>
          <w:color w:val="0D0D0D" w:themeColor="text1" w:themeTint="F2"/>
        </w:rPr>
        <w:t>Avg_Num_Products_Purchased</w:t>
      </w:r>
      <w:proofErr w:type="spellEnd"/>
    </w:p>
    <w:p w14:paraId="7084880A" w14:textId="77777777" w:rsidR="00B93022" w:rsidRDefault="00B93022" w:rsidP="00B93022">
      <w:pPr>
        <w:pStyle w:val="NormalWeb"/>
        <w:shd w:val="clear" w:color="auto" w:fill="FFFFFF"/>
        <w:spacing w:before="0" w:beforeAutospacing="0" w:after="225" w:afterAutospacing="0"/>
        <w:rPr>
          <w:rFonts w:ascii="Arial" w:hAnsi="Arial" w:cs="Arial"/>
          <w:color w:val="0D0D0D" w:themeColor="text1" w:themeTint="F2"/>
        </w:rPr>
      </w:pPr>
      <w:r>
        <w:rPr>
          <w:rFonts w:ascii="Arial" w:hAnsi="Arial" w:cs="Arial"/>
          <w:color w:val="0D0D0D" w:themeColor="text1" w:themeTint="F2"/>
        </w:rPr>
        <w:lastRenderedPageBreak/>
        <w:t>If we plot a scatterplot between the average number of products purchased on the X axis and the average sale amount on the Y-axis, we can observe the linear increasing trend in the graph.</w:t>
      </w:r>
    </w:p>
    <w:p w14:paraId="2763CF1C" w14:textId="77777777" w:rsidR="00B93022" w:rsidRDefault="00B93022" w:rsidP="00B93022">
      <w:pPr>
        <w:pStyle w:val="NormalWeb"/>
        <w:shd w:val="clear" w:color="auto" w:fill="FFFFFF"/>
        <w:spacing w:before="0" w:beforeAutospacing="0" w:after="225" w:afterAutospacing="0"/>
        <w:rPr>
          <w:rFonts w:ascii="Arial" w:hAnsi="Arial" w:cs="Arial"/>
          <w:color w:val="0D0D0D" w:themeColor="text1" w:themeTint="F2"/>
        </w:rPr>
      </w:pPr>
    </w:p>
    <w:p w14:paraId="3B0D392B" w14:textId="77777777" w:rsidR="00B93022" w:rsidRPr="00B93022" w:rsidRDefault="00B93022" w:rsidP="00B93022">
      <w:pPr>
        <w:pStyle w:val="NormalWeb"/>
        <w:shd w:val="clear" w:color="auto" w:fill="FFFFFF"/>
        <w:spacing w:before="0" w:beforeAutospacing="0" w:after="225" w:afterAutospacing="0"/>
        <w:rPr>
          <w:rFonts w:ascii="Arial" w:hAnsi="Arial" w:cs="Arial"/>
          <w:color w:val="0D0D0D" w:themeColor="text1" w:themeTint="F2"/>
        </w:rPr>
      </w:pPr>
      <w:r>
        <w:rPr>
          <w:rFonts w:ascii="Arial" w:hAnsi="Arial" w:cs="Arial"/>
          <w:noProof/>
          <w:color w:val="0D0D0D" w:themeColor="text1" w:themeTint="F2"/>
        </w:rPr>
        <w:drawing>
          <wp:inline distT="0" distB="0" distL="0" distR="0" wp14:anchorId="5DE61081" wp14:editId="5E1418ED">
            <wp:extent cx="5410200"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884420"/>
                    </a:xfrm>
                    <a:prstGeom prst="rect">
                      <a:avLst/>
                    </a:prstGeom>
                    <a:noFill/>
                    <a:ln>
                      <a:noFill/>
                    </a:ln>
                  </pic:spPr>
                </pic:pic>
              </a:graphicData>
            </a:graphic>
          </wp:inline>
        </w:drawing>
      </w:r>
      <w:r>
        <w:rPr>
          <w:rFonts w:ascii="Arial" w:hAnsi="Arial" w:cs="Arial"/>
          <w:color w:val="0D0D0D" w:themeColor="text1" w:themeTint="F2"/>
        </w:rPr>
        <w:t xml:space="preserve"> </w:t>
      </w:r>
    </w:p>
    <w:p w14:paraId="0556F1DA" w14:textId="77777777" w:rsidR="004F7376" w:rsidRDefault="00857749" w:rsidP="00D3628F">
      <w:pPr>
        <w:pStyle w:val="NormalWeb"/>
        <w:shd w:val="clear" w:color="auto" w:fill="FFFFFF"/>
        <w:spacing w:before="0" w:beforeAutospacing="0" w:after="225" w:afterAutospacing="0"/>
        <w:ind w:left="360"/>
        <w:rPr>
          <w:rFonts w:ascii="Arial" w:hAnsi="Arial" w:cs="Arial"/>
          <w:color w:val="0D0D0D" w:themeColor="text1" w:themeTint="F2"/>
        </w:rPr>
      </w:pPr>
      <w:r>
        <w:rPr>
          <w:rFonts w:ascii="Arial" w:hAnsi="Arial" w:cs="Arial"/>
          <w:color w:val="0D0D0D" w:themeColor="text1" w:themeTint="F2"/>
        </w:rPr>
        <w:t xml:space="preserve"> </w:t>
      </w:r>
    </w:p>
    <w:p w14:paraId="7388F9C1" w14:textId="77777777" w:rsidR="004F7376" w:rsidRPr="00857749" w:rsidRDefault="00D3628F" w:rsidP="00B93022">
      <w:pPr>
        <w:pStyle w:val="NormalWeb"/>
        <w:shd w:val="clear" w:color="auto" w:fill="FFFFFF"/>
        <w:spacing w:before="0" w:beforeAutospacing="0" w:after="225" w:afterAutospacing="0"/>
        <w:ind w:left="360"/>
        <w:rPr>
          <w:rFonts w:ascii="Arial" w:hAnsi="Arial" w:cs="Arial"/>
          <w:color w:val="0D0D0D" w:themeColor="text1" w:themeTint="F2"/>
        </w:rPr>
      </w:pPr>
      <w:r>
        <w:rPr>
          <w:rFonts w:ascii="Arial" w:hAnsi="Arial" w:cs="Arial"/>
          <w:noProof/>
          <w:color w:val="0D0D0D" w:themeColor="text1" w:themeTint="F2"/>
        </w:rPr>
        <w:drawing>
          <wp:inline distT="0" distB="0" distL="0" distR="0" wp14:anchorId="440D23CC" wp14:editId="472331EF">
            <wp:extent cx="5745480" cy="944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944880"/>
                    </a:xfrm>
                    <a:prstGeom prst="rect">
                      <a:avLst/>
                    </a:prstGeom>
                    <a:noFill/>
                    <a:ln>
                      <a:noFill/>
                    </a:ln>
                  </pic:spPr>
                </pic:pic>
              </a:graphicData>
            </a:graphic>
          </wp:inline>
        </w:drawing>
      </w:r>
    </w:p>
    <w:p w14:paraId="68E25ED7" w14:textId="77777777" w:rsidR="00D3628F" w:rsidRDefault="00D3628F" w:rsidP="00BF15BB">
      <w:pPr>
        <w:pStyle w:val="NormalWeb"/>
        <w:shd w:val="clear" w:color="auto" w:fill="FFFFFF"/>
        <w:spacing w:before="0" w:beforeAutospacing="0" w:after="225" w:afterAutospacing="0"/>
        <w:rPr>
          <w:rFonts w:ascii="Helvetica" w:hAnsi="Helvetica"/>
          <w:color w:val="0D0D0D" w:themeColor="text1" w:themeTint="F2"/>
        </w:rPr>
      </w:pPr>
    </w:p>
    <w:p w14:paraId="4F5D5684" w14:textId="77777777" w:rsidR="00FA3D4C" w:rsidRDefault="00D3628F" w:rsidP="00BF15BB">
      <w:pPr>
        <w:pStyle w:val="NormalWeb"/>
        <w:shd w:val="clear" w:color="auto" w:fill="FFFFFF"/>
        <w:spacing w:before="0" w:beforeAutospacing="0" w:after="225" w:afterAutospacing="0"/>
        <w:rPr>
          <w:rFonts w:ascii="Arial" w:hAnsi="Arial" w:cs="Arial"/>
          <w:color w:val="0D0D0D" w:themeColor="text1" w:themeTint="F2"/>
          <w:shd w:val="clear" w:color="auto" w:fill="FFFFFF"/>
        </w:rPr>
      </w:pPr>
      <w:r w:rsidRPr="00F856CC">
        <w:rPr>
          <w:rFonts w:ascii="Arial" w:hAnsi="Arial" w:cs="Arial"/>
          <w:color w:val="0D0D0D" w:themeColor="text1" w:themeTint="F2"/>
        </w:rPr>
        <w:t xml:space="preserve">If we </w:t>
      </w:r>
      <w:r w:rsidR="00917365" w:rsidRPr="00F856CC">
        <w:rPr>
          <w:rFonts w:ascii="Arial" w:hAnsi="Arial" w:cs="Arial"/>
          <w:color w:val="0D0D0D" w:themeColor="text1" w:themeTint="F2"/>
        </w:rPr>
        <w:t>consider</w:t>
      </w:r>
      <w:r w:rsidRPr="00F856CC">
        <w:rPr>
          <w:rFonts w:ascii="Arial" w:hAnsi="Arial" w:cs="Arial"/>
          <w:color w:val="0D0D0D" w:themeColor="text1" w:themeTint="F2"/>
        </w:rPr>
        <w:t xml:space="preserve"> the p</w:t>
      </w:r>
      <w:r w:rsidR="00917365" w:rsidRPr="00F856CC">
        <w:rPr>
          <w:rFonts w:ascii="Arial" w:hAnsi="Arial" w:cs="Arial"/>
          <w:color w:val="0D0D0D" w:themeColor="text1" w:themeTint="F2"/>
        </w:rPr>
        <w:t>-</w:t>
      </w:r>
      <w:r w:rsidRPr="00F856CC">
        <w:rPr>
          <w:rFonts w:ascii="Arial" w:hAnsi="Arial" w:cs="Arial"/>
          <w:color w:val="0D0D0D" w:themeColor="text1" w:themeTint="F2"/>
        </w:rPr>
        <w:t>value of all the predictor variables,</w:t>
      </w:r>
      <w:r w:rsidR="00917365" w:rsidRPr="00F856CC">
        <w:rPr>
          <w:rFonts w:ascii="Arial" w:hAnsi="Arial" w:cs="Arial"/>
          <w:color w:val="0D0D0D" w:themeColor="text1" w:themeTint="F2"/>
        </w:rPr>
        <w:t xml:space="preserve"> the value is less than </w:t>
      </w:r>
      <w:r w:rsidR="00FA3D4C" w:rsidRPr="00F856CC">
        <w:rPr>
          <w:rFonts w:ascii="Arial" w:hAnsi="Arial" w:cs="Arial"/>
          <w:color w:val="0D0D0D" w:themeColor="text1" w:themeTint="F2"/>
        </w:rPr>
        <w:t>2.2e-16 which is a low value</w:t>
      </w:r>
      <w:r w:rsidR="00917365" w:rsidRPr="00F856CC">
        <w:rPr>
          <w:rFonts w:ascii="Arial" w:hAnsi="Arial" w:cs="Arial"/>
          <w:color w:val="0D0D0D" w:themeColor="text1" w:themeTint="F2"/>
        </w:rPr>
        <w:t xml:space="preserve">, </w:t>
      </w:r>
      <w:r w:rsidR="00FA3D4C" w:rsidRPr="00F856CC">
        <w:rPr>
          <w:rFonts w:ascii="Arial" w:hAnsi="Arial" w:cs="Arial"/>
          <w:color w:val="0D0D0D" w:themeColor="text1" w:themeTint="F2"/>
          <w:shd w:val="clear" w:color="auto" w:fill="FFFFFF"/>
        </w:rPr>
        <w:t>thus there exists a relationship between the predictor and target variable. The p-value tests the null hypothesis that the coefficients is equal to zero. Hence with a low p-value, the null hypothesis can be rejected</w:t>
      </w:r>
      <w:r w:rsidR="00FA3D4C">
        <w:rPr>
          <w:rFonts w:ascii="Arial" w:hAnsi="Arial" w:cs="Arial"/>
          <w:color w:val="0D0D0D" w:themeColor="text1" w:themeTint="F2"/>
          <w:shd w:val="clear" w:color="auto" w:fill="FFFFFF"/>
        </w:rPr>
        <w:t>.</w:t>
      </w:r>
    </w:p>
    <w:p w14:paraId="4ACCDBD2" w14:textId="77777777" w:rsidR="003A6EE8" w:rsidRDefault="003A6EE8" w:rsidP="00BF15BB">
      <w:pPr>
        <w:pStyle w:val="NormalWeb"/>
        <w:shd w:val="clear" w:color="auto" w:fill="FFFFFF"/>
        <w:spacing w:before="0" w:beforeAutospacing="0" w:after="225" w:afterAutospacing="0"/>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lastRenderedPageBreak/>
        <w:t>Customer Segment is a categorical variable in our data. From the above report, the p-value generated from our model shows that for each value in the Customer Segment, there is a very small value of p (&lt;2.2e-16) indicating a great relationship between the target variable and the predicted variable making it a significant variable.</w:t>
      </w:r>
    </w:p>
    <w:p w14:paraId="3019E746" w14:textId="77777777" w:rsidR="00FA3D4C" w:rsidRDefault="003A6EE8" w:rsidP="00BF15BB">
      <w:pPr>
        <w:pStyle w:val="NormalWeb"/>
        <w:shd w:val="clear" w:color="auto" w:fill="FFFFFF"/>
        <w:spacing w:before="0" w:beforeAutospacing="0" w:after="225" w:afterAutospacing="0"/>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 xml:space="preserve"> </w:t>
      </w:r>
    </w:p>
    <w:p w14:paraId="6CCA360E" w14:textId="77777777" w:rsidR="00FA49CE" w:rsidRPr="00FA3D4C" w:rsidRDefault="00FA3D4C" w:rsidP="00BF15BB">
      <w:pPr>
        <w:pStyle w:val="NormalWeb"/>
        <w:shd w:val="clear" w:color="auto" w:fill="FFFFFF"/>
        <w:spacing w:before="0" w:beforeAutospacing="0" w:after="225" w:afterAutospacing="0"/>
        <w:rPr>
          <w:rFonts w:ascii="Arial" w:hAnsi="Arial" w:cs="Arial"/>
          <w:color w:val="0D0D0D" w:themeColor="text1" w:themeTint="F2"/>
        </w:rPr>
      </w:pPr>
      <w:r>
        <w:rPr>
          <w:rFonts w:ascii="Arial" w:hAnsi="Arial" w:cs="Arial"/>
          <w:noProof/>
          <w:color w:val="0D0D0D" w:themeColor="text1" w:themeTint="F2"/>
          <w:shd w:val="clear" w:color="auto" w:fill="FFFFFF"/>
        </w:rPr>
        <w:drawing>
          <wp:inline distT="0" distB="0" distL="0" distR="0" wp14:anchorId="2C3F7C16" wp14:editId="1A881ECD">
            <wp:extent cx="5730240" cy="571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r>
        <w:rPr>
          <w:rFonts w:ascii="Arial" w:hAnsi="Arial" w:cs="Arial"/>
          <w:color w:val="0D0D0D" w:themeColor="text1" w:themeTint="F2"/>
          <w:shd w:val="clear" w:color="auto" w:fill="FFFFFF"/>
        </w:rPr>
        <w:t xml:space="preserve">  </w:t>
      </w:r>
    </w:p>
    <w:p w14:paraId="248897D2" w14:textId="77777777" w:rsidR="00FA49CE" w:rsidRDefault="00FA49CE" w:rsidP="00BF15BB">
      <w:pPr>
        <w:pStyle w:val="NormalWeb"/>
        <w:shd w:val="clear" w:color="auto" w:fill="FFFFFF"/>
        <w:spacing w:before="0" w:beforeAutospacing="0" w:after="225" w:afterAutospacing="0"/>
        <w:rPr>
          <w:rFonts w:ascii="Helvetica" w:hAnsi="Helvetica"/>
          <w:b/>
          <w:bCs/>
          <w:i/>
          <w:iCs/>
          <w:color w:val="0D0D0D" w:themeColor="text1" w:themeTint="F2"/>
        </w:rPr>
      </w:pPr>
    </w:p>
    <w:p w14:paraId="273519F3" w14:textId="59EDA9A9" w:rsidR="00FA3D4C" w:rsidRPr="00FA3D4C" w:rsidRDefault="00FA3D4C" w:rsidP="00BF15BB">
      <w:pPr>
        <w:pStyle w:val="NormalWeb"/>
        <w:shd w:val="clear" w:color="auto" w:fill="FFFFFF"/>
        <w:spacing w:before="0" w:beforeAutospacing="0" w:after="225" w:afterAutospacing="0"/>
        <w:rPr>
          <w:rFonts w:ascii="Arial" w:hAnsi="Arial" w:cs="Arial"/>
          <w:color w:val="0D0D0D" w:themeColor="text1" w:themeTint="F2"/>
        </w:rPr>
      </w:pPr>
      <w:r>
        <w:rPr>
          <w:rFonts w:ascii="Arial" w:hAnsi="Arial" w:cs="Arial"/>
          <w:color w:val="0D0D0D" w:themeColor="text1" w:themeTint="F2"/>
        </w:rPr>
        <w:t xml:space="preserve">The </w:t>
      </w:r>
      <w:r w:rsidR="00747381">
        <w:rPr>
          <w:rFonts w:ascii="Arial" w:hAnsi="Arial" w:cs="Arial"/>
          <w:color w:val="0D0D0D" w:themeColor="text1" w:themeTint="F2"/>
        </w:rPr>
        <w:t xml:space="preserve">Adjusted </w:t>
      </w:r>
      <w:r>
        <w:rPr>
          <w:rFonts w:ascii="Arial" w:hAnsi="Arial" w:cs="Arial"/>
          <w:color w:val="0D0D0D" w:themeColor="text1" w:themeTint="F2"/>
        </w:rPr>
        <w:t>R-Squared value for our model is 0.836</w:t>
      </w:r>
      <w:r w:rsidR="00747381">
        <w:rPr>
          <w:rFonts w:ascii="Arial" w:hAnsi="Arial" w:cs="Arial"/>
          <w:color w:val="0D0D0D" w:themeColor="text1" w:themeTint="F2"/>
        </w:rPr>
        <w:t xml:space="preserve">6. This high value tells that the model </w:t>
      </w:r>
      <w:r w:rsidR="00571528">
        <w:rPr>
          <w:rFonts w:ascii="Arial" w:hAnsi="Arial" w:cs="Arial"/>
          <w:color w:val="0D0D0D" w:themeColor="text1" w:themeTint="F2"/>
        </w:rPr>
        <w:t xml:space="preserve">good in predicting the prices and </w:t>
      </w:r>
      <w:r w:rsidR="00747381">
        <w:rPr>
          <w:rFonts w:ascii="Arial" w:hAnsi="Arial" w:cs="Arial"/>
          <w:color w:val="0D0D0D" w:themeColor="text1" w:themeTint="F2"/>
        </w:rPr>
        <w:t>is able to explain a lot of variation in the prices.</w:t>
      </w:r>
    </w:p>
    <w:p w14:paraId="41EFD97F" w14:textId="2BE63C6C" w:rsidR="00571528" w:rsidRDefault="00571528" w:rsidP="00BF15BB">
      <w:pPr>
        <w:pStyle w:val="NormalWeb"/>
        <w:shd w:val="clear" w:color="auto" w:fill="FFFFFF"/>
        <w:spacing w:before="0" w:beforeAutospacing="0" w:after="225" w:afterAutospacing="0"/>
        <w:rPr>
          <w:rFonts w:ascii="Helvetica" w:hAnsi="Helvetica"/>
          <w:color w:val="0D0D0D" w:themeColor="text1" w:themeTint="F2"/>
        </w:rPr>
      </w:pPr>
    </w:p>
    <w:p w14:paraId="3AA8BFCB" w14:textId="7F96F405" w:rsidR="00571528" w:rsidRPr="00F856CC" w:rsidRDefault="00571528" w:rsidP="00BF15BB">
      <w:pPr>
        <w:pStyle w:val="NormalWeb"/>
        <w:shd w:val="clear" w:color="auto" w:fill="FFFFFF"/>
        <w:spacing w:before="0" w:beforeAutospacing="0" w:after="225" w:afterAutospacing="0"/>
        <w:rPr>
          <w:rFonts w:ascii="Arial" w:hAnsi="Arial" w:cs="Arial"/>
          <w:color w:val="0D0D0D" w:themeColor="text1" w:themeTint="F2"/>
        </w:rPr>
      </w:pPr>
      <w:r w:rsidRPr="00F856CC">
        <w:rPr>
          <w:rFonts w:ascii="Arial" w:hAnsi="Arial" w:cs="Arial"/>
          <w:color w:val="0D0D0D" w:themeColor="text1" w:themeTint="F2"/>
        </w:rPr>
        <w:t>From creating the model, we get the linear regression equation as:</w:t>
      </w:r>
    </w:p>
    <w:p w14:paraId="0A6D6E87" w14:textId="0A1F94C1" w:rsidR="00571528" w:rsidRPr="00F856CC" w:rsidRDefault="00571528" w:rsidP="00BF15BB">
      <w:pPr>
        <w:pStyle w:val="NormalWeb"/>
        <w:shd w:val="clear" w:color="auto" w:fill="FFFFFF"/>
        <w:spacing w:before="0" w:beforeAutospacing="0" w:after="225" w:afterAutospacing="0"/>
        <w:rPr>
          <w:rFonts w:ascii="Helvetica" w:hAnsi="Helvetica"/>
          <w:i/>
          <w:iCs/>
          <w:color w:val="0D0D0D" w:themeColor="text1" w:themeTint="F2"/>
        </w:rPr>
      </w:pPr>
      <w:r w:rsidRPr="00F856CC">
        <w:rPr>
          <w:rFonts w:ascii="Arial" w:hAnsi="Arial" w:cs="Arial"/>
          <w:i/>
          <w:iCs/>
          <w:color w:val="0D0D0D" w:themeColor="text1" w:themeTint="F2"/>
        </w:rPr>
        <w:t>Y = 303.46-149.36*(</w:t>
      </w:r>
      <w:proofErr w:type="spellStart"/>
      <w:r w:rsidRPr="00F856CC">
        <w:rPr>
          <w:rFonts w:ascii="Arial" w:hAnsi="Arial" w:cs="Arial"/>
          <w:i/>
          <w:iCs/>
          <w:color w:val="0D0D0D" w:themeColor="text1" w:themeTint="F2"/>
        </w:rPr>
        <w:t>Customer_SegmentLoyalty</w:t>
      </w:r>
      <w:proofErr w:type="spellEnd"/>
      <w:r w:rsidRPr="00F856CC">
        <w:rPr>
          <w:rFonts w:ascii="Arial" w:hAnsi="Arial" w:cs="Arial"/>
          <w:i/>
          <w:iCs/>
          <w:color w:val="0D0D0D" w:themeColor="text1" w:themeTint="F2"/>
        </w:rPr>
        <w:t xml:space="preserve"> Club) + </w:t>
      </w:r>
      <w:r w:rsidR="00F856CC" w:rsidRPr="00F856CC">
        <w:rPr>
          <w:rFonts w:ascii="Arial" w:hAnsi="Arial" w:cs="Arial"/>
          <w:i/>
          <w:iCs/>
          <w:color w:val="0D0D0D" w:themeColor="text1" w:themeTint="F2"/>
        </w:rPr>
        <w:t xml:space="preserve">   </w:t>
      </w:r>
      <w:r w:rsidRPr="00F856CC">
        <w:rPr>
          <w:rFonts w:ascii="Arial" w:hAnsi="Arial" w:cs="Arial"/>
          <w:i/>
          <w:iCs/>
          <w:color w:val="0D0D0D" w:themeColor="text1" w:themeTint="F2"/>
        </w:rPr>
        <w:t>281.4*(</w:t>
      </w:r>
      <w:proofErr w:type="spellStart"/>
      <w:r w:rsidRPr="00F856CC">
        <w:rPr>
          <w:rFonts w:ascii="Arial" w:hAnsi="Arial" w:cs="Arial"/>
          <w:i/>
          <w:iCs/>
          <w:color w:val="0D0D0D" w:themeColor="text1" w:themeTint="F2"/>
        </w:rPr>
        <w:t>Customer_SegmentLoyalty</w:t>
      </w:r>
      <w:proofErr w:type="spellEnd"/>
      <w:r w:rsidRPr="00F856CC">
        <w:rPr>
          <w:rFonts w:ascii="Arial" w:hAnsi="Arial" w:cs="Arial"/>
          <w:i/>
          <w:iCs/>
          <w:color w:val="0D0D0D" w:themeColor="text1" w:themeTint="F2"/>
        </w:rPr>
        <w:t xml:space="preserve"> Club and Credit Card) -245.42*(</w:t>
      </w:r>
      <w:proofErr w:type="spellStart"/>
      <w:r w:rsidRPr="00F856CC">
        <w:rPr>
          <w:rFonts w:ascii="Arial" w:hAnsi="Arial" w:cs="Arial"/>
          <w:i/>
          <w:iCs/>
          <w:color w:val="0D0D0D" w:themeColor="text1" w:themeTint="F2"/>
        </w:rPr>
        <w:t>Customer_SegmentaStore</w:t>
      </w:r>
      <w:proofErr w:type="spellEnd"/>
      <w:r w:rsidRPr="00F856CC">
        <w:rPr>
          <w:rFonts w:ascii="Arial" w:hAnsi="Arial" w:cs="Arial"/>
          <w:i/>
          <w:iCs/>
          <w:color w:val="0D0D0D" w:themeColor="text1" w:themeTint="F2"/>
        </w:rPr>
        <w:t xml:space="preserve"> Mailing List) + 66.98*(</w:t>
      </w:r>
      <w:proofErr w:type="spellStart"/>
      <w:r w:rsidRPr="00F856CC">
        <w:rPr>
          <w:rFonts w:ascii="Arial" w:hAnsi="Arial" w:cs="Arial"/>
          <w:i/>
          <w:iCs/>
          <w:color w:val="0D0D0D" w:themeColor="text1" w:themeTint="F2"/>
        </w:rPr>
        <w:t>Avg_Num_Products_Purchased</w:t>
      </w:r>
      <w:proofErr w:type="spellEnd"/>
      <w:r w:rsidRPr="00F856CC">
        <w:rPr>
          <w:rFonts w:ascii="Helvetica" w:hAnsi="Helvetica"/>
          <w:i/>
          <w:iCs/>
          <w:color w:val="0D0D0D" w:themeColor="text1" w:themeTint="F2"/>
        </w:rPr>
        <w:t xml:space="preserve">) </w:t>
      </w:r>
    </w:p>
    <w:p w14:paraId="249D8C7F" w14:textId="77777777" w:rsidR="00571528" w:rsidRPr="00BF15BB" w:rsidRDefault="00571528" w:rsidP="00BF15BB">
      <w:pPr>
        <w:pStyle w:val="NormalWeb"/>
        <w:shd w:val="clear" w:color="auto" w:fill="FFFFFF"/>
        <w:spacing w:before="0" w:beforeAutospacing="0" w:after="225" w:afterAutospacing="0"/>
        <w:rPr>
          <w:rFonts w:ascii="Helvetica" w:hAnsi="Helvetica"/>
          <w:color w:val="0D0D0D" w:themeColor="text1" w:themeTint="F2"/>
        </w:rPr>
      </w:pPr>
    </w:p>
    <w:p w14:paraId="6B1B74C6" w14:textId="4A63DDA2" w:rsidR="00BF15BB" w:rsidRPr="00F856CC" w:rsidRDefault="00571528" w:rsidP="00BF15BB">
      <w:pPr>
        <w:pStyle w:val="NormalWeb"/>
        <w:shd w:val="clear" w:color="auto" w:fill="FFFFFF"/>
        <w:spacing w:before="0" w:beforeAutospacing="0" w:after="225" w:afterAutospacing="0"/>
        <w:rPr>
          <w:rFonts w:ascii="Bahnschrift Light SemiCondensed" w:hAnsi="Bahnschrift Light SemiCondensed" w:cs="Arial"/>
          <w:b/>
          <w:bCs/>
          <w:color w:val="000000" w:themeColor="text1"/>
          <w:sz w:val="36"/>
          <w:szCs w:val="36"/>
          <w:u w:val="single"/>
        </w:rPr>
      </w:pPr>
      <w:r w:rsidRPr="00F856CC">
        <w:rPr>
          <w:rFonts w:ascii="Bahnschrift Light SemiCondensed" w:hAnsi="Bahnschrift Light SemiCondensed" w:cs="Arial"/>
          <w:b/>
          <w:bCs/>
          <w:color w:val="000000" w:themeColor="text1"/>
          <w:sz w:val="36"/>
          <w:szCs w:val="36"/>
          <w:u w:val="single"/>
        </w:rPr>
        <w:t>Presentation/Visualization</w:t>
      </w:r>
      <w:r w:rsidR="00F856CC">
        <w:rPr>
          <w:rFonts w:ascii="Bahnschrift Light SemiCondensed" w:hAnsi="Bahnschrift Light SemiCondensed" w:cs="Arial"/>
          <w:b/>
          <w:bCs/>
          <w:color w:val="000000" w:themeColor="text1"/>
          <w:sz w:val="36"/>
          <w:szCs w:val="36"/>
          <w:u w:val="single"/>
        </w:rPr>
        <w:t>:</w:t>
      </w:r>
    </w:p>
    <w:p w14:paraId="18E8C962" w14:textId="77777777" w:rsidR="00486A2D" w:rsidRPr="00F856CC" w:rsidRDefault="00486A2D"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 xml:space="preserve">The expected profit from the new catalogue after sending the it the 250 customers is $22800 which surpasses the $ 10,000 margin that the company were expecting. </w:t>
      </w:r>
    </w:p>
    <w:p w14:paraId="1BB7D2F8" w14:textId="05980C98" w:rsidR="00571528" w:rsidRPr="00F856CC" w:rsidRDefault="00486A2D"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I recommend that the company should send the catalogue to the 250 customers. It will be beneficial for the company.</w:t>
      </w:r>
    </w:p>
    <w:p w14:paraId="065CF926" w14:textId="6D0C4AE0" w:rsidR="003E6D6F" w:rsidRPr="00F856CC" w:rsidRDefault="00486A2D"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After modelling the linear regression with the data of the customers, we get the predicted amount. The data contains the ‘</w:t>
      </w:r>
      <w:proofErr w:type="spellStart"/>
      <w:r w:rsidRPr="00F856CC">
        <w:rPr>
          <w:rFonts w:ascii="Arial" w:hAnsi="Arial" w:cs="Arial"/>
          <w:color w:val="000000" w:themeColor="text1"/>
        </w:rPr>
        <w:t>Score_Yes</w:t>
      </w:r>
      <w:proofErr w:type="spellEnd"/>
      <w:r w:rsidRPr="00F856CC">
        <w:rPr>
          <w:rFonts w:ascii="Arial" w:hAnsi="Arial" w:cs="Arial"/>
          <w:color w:val="000000" w:themeColor="text1"/>
        </w:rPr>
        <w:t xml:space="preserve">’ figures which </w:t>
      </w:r>
      <w:r w:rsidR="003E6D6F" w:rsidRPr="00F856CC">
        <w:rPr>
          <w:rFonts w:ascii="Arial" w:hAnsi="Arial" w:cs="Arial"/>
          <w:color w:val="000000" w:themeColor="text1"/>
        </w:rPr>
        <w:t>gives the probability that the customer buys the product. Hence</w:t>
      </w:r>
    </w:p>
    <w:p w14:paraId="0BA151DD" w14:textId="045EF7AD" w:rsidR="003E6D6F" w:rsidRPr="00F856CC" w:rsidRDefault="003E6D6F"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 xml:space="preserve">Predicted amount= Amount * </w:t>
      </w:r>
      <w:proofErr w:type="spellStart"/>
      <w:r w:rsidRPr="00F856CC">
        <w:rPr>
          <w:rFonts w:ascii="Arial" w:hAnsi="Arial" w:cs="Arial"/>
          <w:color w:val="000000" w:themeColor="text1"/>
        </w:rPr>
        <w:t>Score_Yes</w:t>
      </w:r>
      <w:proofErr w:type="spellEnd"/>
    </w:p>
    <w:p w14:paraId="4A50643D" w14:textId="147C1305" w:rsidR="003E6D6F" w:rsidRPr="00F856CC" w:rsidRDefault="003E6D6F"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Since the company spends $ 6.50 for the printing and distribution of each catalogue, we need to deduct the number to the predicted amount.</w:t>
      </w:r>
    </w:p>
    <w:p w14:paraId="76F261EF" w14:textId="4CEF9106" w:rsidR="003E6D6F" w:rsidRPr="00F856CC" w:rsidRDefault="003E6D6F"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Predicted Amount= Predicted Amount- 6.5</w:t>
      </w:r>
    </w:p>
    <w:p w14:paraId="6C035F21" w14:textId="758EA024" w:rsidR="00D6724A" w:rsidRPr="00F856CC" w:rsidRDefault="00D6724A"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 xml:space="preserve">Since the average gross margin on all the products sold through the </w:t>
      </w:r>
      <w:r w:rsidR="00F856CC" w:rsidRPr="00F856CC">
        <w:rPr>
          <w:rFonts w:ascii="Arial" w:hAnsi="Arial" w:cs="Arial"/>
          <w:color w:val="000000" w:themeColor="text1"/>
        </w:rPr>
        <w:t>catalogue</w:t>
      </w:r>
      <w:r w:rsidRPr="00F856CC">
        <w:rPr>
          <w:rFonts w:ascii="Arial" w:hAnsi="Arial" w:cs="Arial"/>
          <w:color w:val="000000" w:themeColor="text1"/>
        </w:rPr>
        <w:t xml:space="preserve"> is 50%. </w:t>
      </w:r>
      <w:r w:rsidR="00F856CC" w:rsidRPr="00F856CC">
        <w:rPr>
          <w:rFonts w:ascii="Arial" w:hAnsi="Arial" w:cs="Arial"/>
          <w:color w:val="000000" w:themeColor="text1"/>
        </w:rPr>
        <w:t>Hence,</w:t>
      </w:r>
      <w:r w:rsidRPr="00F856CC">
        <w:rPr>
          <w:rFonts w:ascii="Arial" w:hAnsi="Arial" w:cs="Arial"/>
          <w:color w:val="000000" w:themeColor="text1"/>
        </w:rPr>
        <w:t xml:space="preserve"> we need to multiply the total predicted amount with 0.5 to get the profit.</w:t>
      </w:r>
    </w:p>
    <w:p w14:paraId="2B843DEB" w14:textId="09BD0141" w:rsidR="00D6724A" w:rsidRPr="00F856CC" w:rsidRDefault="00D6724A"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Expected Profit= Total of Predicted Amount * 0.5</w:t>
      </w:r>
    </w:p>
    <w:p w14:paraId="32E5DA27" w14:textId="704456C2" w:rsidR="00D6724A" w:rsidRPr="00F856CC" w:rsidRDefault="00D6724A"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noProof/>
          <w:color w:val="000000" w:themeColor="text1"/>
        </w:rPr>
        <w:lastRenderedPageBreak/>
        <w:drawing>
          <wp:inline distT="0" distB="0" distL="0" distR="0" wp14:anchorId="2A364031" wp14:editId="04D655FC">
            <wp:extent cx="5730240" cy="1943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14:paraId="572DAC68" w14:textId="77777777" w:rsidR="00F856CC" w:rsidRDefault="00F856CC" w:rsidP="00486A2D">
      <w:pPr>
        <w:pStyle w:val="NormalWeb"/>
        <w:shd w:val="clear" w:color="auto" w:fill="FFFFFF"/>
        <w:spacing w:before="0" w:beforeAutospacing="0" w:after="225" w:afterAutospacing="0"/>
        <w:rPr>
          <w:rFonts w:ascii="Arial" w:hAnsi="Arial" w:cs="Arial"/>
          <w:color w:val="000000" w:themeColor="text1"/>
        </w:rPr>
      </w:pPr>
    </w:p>
    <w:p w14:paraId="08C15661" w14:textId="08E1BD73" w:rsidR="00D6724A" w:rsidRPr="00F856CC" w:rsidRDefault="00D6724A" w:rsidP="00486A2D">
      <w:pPr>
        <w:pStyle w:val="NormalWeb"/>
        <w:shd w:val="clear" w:color="auto" w:fill="FFFFFF"/>
        <w:spacing w:before="0" w:beforeAutospacing="0" w:after="225" w:afterAutospacing="0"/>
        <w:rPr>
          <w:rFonts w:ascii="Arial" w:hAnsi="Arial" w:cs="Arial"/>
          <w:color w:val="000000" w:themeColor="text1"/>
        </w:rPr>
      </w:pPr>
      <w:r w:rsidRPr="00F856CC">
        <w:rPr>
          <w:rFonts w:ascii="Arial" w:hAnsi="Arial" w:cs="Arial"/>
          <w:color w:val="000000" w:themeColor="text1"/>
        </w:rPr>
        <w:t xml:space="preserve">The above photo is the Alteryx workflow where the </w:t>
      </w:r>
      <w:r w:rsidR="00F856CC" w:rsidRPr="00F856CC">
        <w:rPr>
          <w:rFonts w:ascii="Arial" w:hAnsi="Arial" w:cs="Arial"/>
          <w:color w:val="000000" w:themeColor="text1"/>
        </w:rPr>
        <w:t>model was created</w:t>
      </w:r>
      <w:r w:rsidR="00F856CC">
        <w:rPr>
          <w:rFonts w:ascii="Arial" w:hAnsi="Arial" w:cs="Arial"/>
          <w:color w:val="000000" w:themeColor="text1"/>
        </w:rPr>
        <w:t xml:space="preserve">, </w:t>
      </w:r>
      <w:r w:rsidR="00F856CC" w:rsidRPr="00F856CC">
        <w:rPr>
          <w:rFonts w:ascii="Arial" w:hAnsi="Arial" w:cs="Arial"/>
          <w:color w:val="000000" w:themeColor="text1"/>
        </w:rPr>
        <w:t xml:space="preserve">the </w:t>
      </w:r>
      <w:r w:rsidR="00F856CC">
        <w:rPr>
          <w:rFonts w:ascii="Arial" w:hAnsi="Arial" w:cs="Arial"/>
          <w:color w:val="000000" w:themeColor="text1"/>
        </w:rPr>
        <w:t>prices</w:t>
      </w:r>
      <w:r w:rsidR="00F856CC" w:rsidRPr="00F856CC">
        <w:rPr>
          <w:rFonts w:ascii="Arial" w:hAnsi="Arial" w:cs="Arial"/>
          <w:color w:val="000000" w:themeColor="text1"/>
        </w:rPr>
        <w:t xml:space="preserve"> were predicted</w:t>
      </w:r>
      <w:r w:rsidR="00F856CC">
        <w:rPr>
          <w:rFonts w:ascii="Arial" w:hAnsi="Arial" w:cs="Arial"/>
          <w:color w:val="000000" w:themeColor="text1"/>
        </w:rPr>
        <w:t xml:space="preserve"> and the expected profit was calculated.</w:t>
      </w:r>
    </w:p>
    <w:p w14:paraId="175BB157" w14:textId="77777777" w:rsidR="00BF15BB" w:rsidRPr="00BF15BB" w:rsidRDefault="00BF15BB" w:rsidP="00BF15BB">
      <w:pPr>
        <w:rPr>
          <w:rFonts w:ascii="Bahnschrift Light SemiCondensed" w:hAnsi="Bahnschrift Light SemiCondensed"/>
          <w:b/>
          <w:bCs/>
          <w:sz w:val="36"/>
          <w:szCs w:val="36"/>
          <w:u w:val="single"/>
        </w:rPr>
      </w:pPr>
    </w:p>
    <w:p w14:paraId="33AF0F2D" w14:textId="77777777" w:rsidR="00BF15BB" w:rsidRPr="00BF15BB" w:rsidRDefault="00BF15BB" w:rsidP="00BF15BB">
      <w:pPr>
        <w:rPr>
          <w:rFonts w:ascii="Bahnschrift Light SemiCondensed" w:hAnsi="Bahnschrift Light SemiCondensed"/>
          <w:b/>
          <w:bCs/>
          <w:sz w:val="44"/>
          <w:szCs w:val="44"/>
          <w:u w:val="single"/>
        </w:rPr>
      </w:pPr>
    </w:p>
    <w:sectPr w:rsidR="00BF15BB" w:rsidRPr="00BF1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E7456"/>
    <w:multiLevelType w:val="hybridMultilevel"/>
    <w:tmpl w:val="C66C92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4046E9B"/>
    <w:multiLevelType w:val="hybridMultilevel"/>
    <w:tmpl w:val="F7ECA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BB"/>
    <w:rsid w:val="00331226"/>
    <w:rsid w:val="003A6EE8"/>
    <w:rsid w:val="003E6D6F"/>
    <w:rsid w:val="00486A2D"/>
    <w:rsid w:val="004F7376"/>
    <w:rsid w:val="00571528"/>
    <w:rsid w:val="00747381"/>
    <w:rsid w:val="00857749"/>
    <w:rsid w:val="00917365"/>
    <w:rsid w:val="00B93022"/>
    <w:rsid w:val="00BF15BB"/>
    <w:rsid w:val="00D3628F"/>
    <w:rsid w:val="00D6724A"/>
    <w:rsid w:val="00F47DCF"/>
    <w:rsid w:val="00F856CC"/>
    <w:rsid w:val="00FA3D4C"/>
    <w:rsid w:val="00FA4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0956"/>
  <w15:chartTrackingRefBased/>
  <w15:docId w15:val="{0A661C20-A955-4247-B759-BD80E1F9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5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2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17940-02D8-4561-B11C-3D298A8A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Chintala</dc:creator>
  <cp:keywords/>
  <dc:description/>
  <cp:lastModifiedBy>Tejas Chintala</cp:lastModifiedBy>
  <cp:revision>2</cp:revision>
  <dcterms:created xsi:type="dcterms:W3CDTF">2020-05-06T16:54:00Z</dcterms:created>
  <dcterms:modified xsi:type="dcterms:W3CDTF">2020-05-07T12:12:00Z</dcterms:modified>
</cp:coreProperties>
</file>