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Задание 1</w:t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Задание решено почти что правильно, корме одной маленькой ошибки</w:t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109220</wp:posOffset>
            </wp:positionH>
            <wp:positionV relativeFrom="paragraph">
              <wp:posOffset>185420</wp:posOffset>
            </wp:positionV>
            <wp:extent cx="5678805" cy="2204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36"/>
          <w:szCs w:val="36"/>
        </w:rPr>
        <w:t>Здесь, d = 0 будет правильной декларацией переменной, т.к. в 14-ой линии кода мы уже вычисляем стипендию студента из ежемесячного расхода, что даст нам  d = 2000 рублей, которое является правильной суммой, т.к в первый месяц цены не увеличиваются 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1</Pages>
  <Words>51</Words>
  <Characters>272</Characters>
  <CharactersWithSpaces>321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2023-01-29T14:32:10Z</dcterms:created>
  <dc:creator/>
  <dc:description/>
  <dc:language>en-US</dc:language>
  <cp:lastModifiedBy/>
  <dcterms:modified xsi:type="dcterms:W3CDTF">2023-01-29T15:40:05Z</dcterms:modified>
  <cp:revision>4</cp:revision>
  <dc:subject/>
  <dc:title/>
</cp:coreProperties>
</file>