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Electronic Medical Record System</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32"/>
          <w:szCs w:val="32"/>
          <w:rtl w:val="0"/>
        </w:rPr>
        <w:t xml:space="preserve">Note: All information must be reflected from the Consultant Dashboard to the EMR. Only in specific cases (mentioned where needed in this document), additional forms may be added directly in the EMR. However, nothing should be editable—only new forms can be added. All other data must be strictly reflected from the Consultant Dashboard without modification.</w:t>
      </w:r>
      <w:r w:rsidDel="00000000" w:rsidR="00000000" w:rsidRPr="00000000">
        <w:rPr>
          <w:rtl w:val="0"/>
        </w:rPr>
      </w:r>
    </w:p>
    <w:p w:rsidR="00000000" w:rsidDel="00000000" w:rsidP="00000000" w:rsidRDefault="00000000" w:rsidRPr="00000000" w14:paraId="00000003">
      <w:pPr>
        <w:pStyle w:val="Heading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LOGIN PAGE AND AUTHENTICATION</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Username, Password fields, Login button</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login: Two text links: Disclaimer, Privacy Policy</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Source Files Provided for SMAART Healthcare: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Templates of disclaimer and privacy policy </w:t>
      </w:r>
      <w:sdt>
        <w:sdtPr>
          <w:id w:val="1799485325"/>
          <w:tag w:val="goog_rdk_0"/>
        </w:sdtPr>
        <w:sdtContent>
          <w:commentRangeStart w:id="0"/>
        </w:sdtContent>
      </w:sdt>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credentials to be created only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 Master Admin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 Admin</w:t>
      </w:r>
      <w:sdt>
        <w:sdtPr>
          <w:id w:val="1267775166"/>
          <w:tag w:val="goog_rdk_1"/>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via Admin Panel → User Management → Create New User)</w:t>
          </w:r>
        </w:sdtContent>
      </w:sdt>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table with fields: user_id, password</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Auto-logout timer: 10 minutes (set via session timeout or token expiry)</w:t>
      </w:r>
    </w:p>
    <w:p w:rsidR="00000000" w:rsidDel="00000000" w:rsidP="00000000" w:rsidRDefault="00000000" w:rsidRPr="00000000" w14:paraId="0000000B">
      <w:pPr>
        <w:tabs>
          <w:tab w:val="left" w:leader="none" w:pos="3390"/>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Login and Type need to be given by admin based on the role</w:t>
      </w:r>
    </w:p>
    <w:p w:rsidR="00000000" w:rsidDel="00000000" w:rsidP="00000000" w:rsidRDefault="00000000" w:rsidRPr="00000000" w14:paraId="0000000D">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 Login &amp; Role-Based Access</w:t>
      </w:r>
    </w:p>
    <w:p w:rsidR="00000000" w:rsidDel="00000000" w:rsidP="00000000" w:rsidRDefault="00000000" w:rsidRPr="00000000" w14:paraId="0000000E">
      <w:pPr>
        <w:pStyle w:val="Heading4"/>
        <w:rPr>
          <w:color w:val="000000"/>
        </w:rPr>
      </w:pPr>
      <w:r w:rsidDel="00000000" w:rsidR="00000000" w:rsidRPr="00000000">
        <w:rPr>
          <w:b w:val="0"/>
          <w:color w:val="000000"/>
          <w:rtl w:val="0"/>
        </w:rPr>
        <w:t xml:space="preserve">Role Classification (from Super Master Admin Panel)</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 Master Admin (Main SMAART HQ)</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fields for user creation from super master admin dashboard:</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Name</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Staff ID</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Temporary Password (auto-generated or entered manually)</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Assigned Role (dropdown selector)</w:t>
      </w:r>
    </w:p>
    <w:p w:rsidR="00000000" w:rsidDel="00000000" w:rsidP="00000000" w:rsidRDefault="00000000" w:rsidRPr="00000000" w14:paraId="0000001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Admin (Gen Med, Physiotherapy, Minds, Eyes, Pharmacy, Metabolism)</w:t>
      </w:r>
    </w:p>
    <w:p w:rsidR="00000000" w:rsidDel="00000000" w:rsidP="00000000" w:rsidRDefault="00000000" w:rsidRPr="00000000" w14:paraId="0000001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Consultant</w:t>
      </w:r>
    </w:p>
    <w:p w:rsidR="00000000" w:rsidDel="00000000" w:rsidP="00000000" w:rsidRDefault="00000000" w:rsidRPr="00000000" w14:paraId="0000001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Nurse</w:t>
      </w:r>
    </w:p>
    <w:p w:rsidR="00000000" w:rsidDel="00000000" w:rsidP="00000000" w:rsidRDefault="00000000" w:rsidRPr="00000000" w14:paraId="000000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Billing Staff</w:t>
      </w:r>
    </w:p>
    <w:p w:rsidR="00000000" w:rsidDel="00000000" w:rsidP="00000000" w:rsidRDefault="00000000" w:rsidRPr="00000000" w14:paraId="0000001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Pharmacy</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(dropdown, optional based on role)</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 of Access (Read / Write / Restricted)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 Admin (Partners)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fields for partner creation (Super Admin):</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Clinic/Hospital name</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Hospital ID</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Temporary Password (auto-generated or entered manually)</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Assigned Role (Super admin (Partner) </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 of Access (Read / Write / Restricted)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Department Admin</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Consultant</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Front Desk/Billing (no access to patient medical records, only billing details and can able to raise or create invoice)</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Pharmacy</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Nurse/Assistant</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Telehealth Support</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Relationship Associate</w:t>
      </w:r>
    </w:p>
    <w:p w:rsidR="00000000" w:rsidDel="00000000" w:rsidP="00000000" w:rsidRDefault="00000000" w:rsidRPr="00000000" w14:paraId="0000002E">
      <w:pPr>
        <w:pStyle w:val="Heading3"/>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POST-LOGIN REDIRECT &amp; ROLE-BASED SETUP</w:t>
      </w:r>
      <w:r w:rsidDel="00000000" w:rsidR="00000000" w:rsidRPr="00000000">
        <w:rPr>
          <w:rtl w:val="0"/>
        </w:rPr>
      </w:r>
    </w:p>
    <w:p w:rsidR="00000000" w:rsidDel="00000000" w:rsidP="00000000" w:rsidRDefault="00000000" w:rsidRPr="00000000" w14:paraId="0000002F">
      <w:pPr>
        <w:pStyle w:val="Heading4"/>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Step-by-Step</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sdt>
        <w:sdtPr>
          <w:id w:val="1817563787"/>
          <w:tag w:val="goog_rdk_2"/>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After login → Redirect to role check</w:t>
          </w:r>
        </w:sdtContent>
      </w:sdt>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Role-specific UI loaded</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selects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Clinic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Department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dropdown</w:t>
      </w:r>
    </w:p>
    <w:p w:rsidR="00000000" w:rsidDel="00000000" w:rsidP="00000000" w:rsidRDefault="00000000" w:rsidRPr="00000000" w14:paraId="0000003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SMAART Gen Med, SMAART Physiotherapy, SMAART Eyes, SMAART Minds, SMAART Metabolism, SMAART Pharmacy </w:t>
      </w:r>
    </w:p>
    <w:p w:rsidR="00000000" w:rsidDel="00000000" w:rsidP="00000000" w:rsidRDefault="00000000" w:rsidRPr="00000000" w14:paraId="0000003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Note: Whatever services we add in the future, they need to be added here as well.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role and department, restrict navigation and data fetch</w:t>
      </w:r>
    </w:p>
    <w:p w:rsidR="00000000" w:rsidDel="00000000" w:rsidP="00000000" w:rsidRDefault="00000000" w:rsidRPr="00000000" w14:paraId="00000036">
      <w:pPr>
        <w:numPr>
          <w:ilvl w:val="0"/>
          <w:numId w:val="9"/>
        </w:numPr>
        <w:spacing w:after="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can only see patients </w:t>
      </w:r>
      <w:r w:rsidDel="00000000" w:rsidR="00000000" w:rsidRPr="00000000">
        <w:rPr>
          <w:rFonts w:ascii="Times New Roman" w:cs="Times New Roman" w:eastAsia="Times New Roman" w:hAnsi="Times New Roman"/>
          <w:b w:val="1"/>
          <w:sz w:val="24"/>
          <w:szCs w:val="24"/>
          <w:rtl w:val="0"/>
        </w:rPr>
        <w:t xml:space="preserve">assigned to their </w:t>
      </w:r>
      <w:r w:rsidDel="00000000" w:rsidR="00000000" w:rsidRPr="00000000">
        <w:rPr>
          <w:rFonts w:ascii="Times New Roman" w:cs="Times New Roman" w:eastAsia="Times New Roman" w:hAnsi="Times New Roman"/>
          <w:b w:val="1"/>
          <w:sz w:val="24"/>
          <w:szCs w:val="24"/>
          <w:highlight w:val="yellow"/>
          <w:rtl w:val="0"/>
        </w:rPr>
        <w:t xml:space="preserve">department</w:t>
      </w:r>
      <w:r w:rsidDel="00000000" w:rsidR="00000000" w:rsidRPr="00000000">
        <w:rPr>
          <w:rtl w:val="0"/>
        </w:rPr>
      </w:r>
    </w:p>
    <w:p w:rsidR="00000000" w:rsidDel="00000000" w:rsidP="00000000" w:rsidRDefault="00000000" w:rsidRPr="00000000" w14:paraId="00000037">
      <w:pPr>
        <w:spacing w:after="280" w:before="28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After logging in, the page information setup should be as follows:</w:t>
      </w:r>
    </w:p>
    <w:p w:rsidR="00000000" w:rsidDel="00000000" w:rsidP="00000000" w:rsidRDefault="00000000" w:rsidRPr="00000000" w14:paraId="00000038">
      <w:pPr>
        <w:spacing w:after="280" w:before="280"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Role-Based Navigation: (need to access only the desired patients)</w:t>
      </w:r>
      <w:r w:rsidDel="00000000" w:rsidR="00000000" w:rsidRPr="00000000">
        <w:rPr>
          <w:rtl w:val="0"/>
        </w:rPr>
      </w:r>
    </w:p>
    <w:p w:rsidR="00000000" w:rsidDel="00000000" w:rsidP="00000000" w:rsidRDefault="00000000" w:rsidRPr="00000000" w14:paraId="00000039">
      <w:pPr>
        <w:numPr>
          <w:ilvl w:val="0"/>
          <w:numId w:val="1"/>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Selection on Login:</w:t>
      </w:r>
      <w:r w:rsidDel="00000000" w:rsidR="00000000" w:rsidRPr="00000000">
        <w:rPr>
          <w:rtl w:val="0"/>
        </w:rPr>
      </w:r>
    </w:p>
    <w:p w:rsidR="00000000" w:rsidDel="00000000" w:rsidP="00000000" w:rsidRDefault="00000000" w:rsidRPr="00000000" w14:paraId="0000003A">
      <w:pPr>
        <w:numPr>
          <w:ilvl w:val="1"/>
          <w:numId w:val="1"/>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w:t>
      </w:r>
      <w:r w:rsidDel="00000000" w:rsidR="00000000" w:rsidRPr="00000000">
        <w:rPr>
          <w:rtl w:val="0"/>
        </w:rPr>
      </w:r>
    </w:p>
    <w:p w:rsidR="00000000" w:rsidDel="00000000" w:rsidP="00000000" w:rsidRDefault="00000000" w:rsidRPr="00000000" w14:paraId="0000003B">
      <w:pPr>
        <w:numPr>
          <w:ilvl w:val="2"/>
          <w:numId w:val="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Name: </w:t>
      </w:r>
      <w:r w:rsidDel="00000000" w:rsidR="00000000" w:rsidRPr="00000000">
        <w:rPr>
          <w:rFonts w:ascii="Times New Roman" w:cs="Times New Roman" w:eastAsia="Times New Roman" w:hAnsi="Times New Roman"/>
          <w:b w:val="1"/>
          <w:sz w:val="24"/>
          <w:szCs w:val="24"/>
          <w:rtl w:val="0"/>
        </w:rPr>
        <w:t xml:space="preserve">SMAART Healthcare and partner names list that need to be scrolled</w:t>
      </w:r>
      <w:r w:rsidDel="00000000" w:rsidR="00000000" w:rsidRPr="00000000">
        <w:rPr>
          <w:rtl w:val="0"/>
        </w:rPr>
      </w:r>
    </w:p>
    <w:p w:rsidR="00000000" w:rsidDel="00000000" w:rsidP="00000000" w:rsidRDefault="00000000" w:rsidRPr="00000000" w14:paraId="0000003C">
      <w:pPr>
        <w:numPr>
          <w:ilvl w:val="2"/>
          <w:numId w:val="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Specialty:</w:t>
      </w:r>
    </w:p>
    <w:p w:rsidR="00000000" w:rsidDel="00000000" w:rsidP="00000000" w:rsidRDefault="00000000" w:rsidRPr="00000000" w14:paraId="0000003D">
      <w:pPr>
        <w:numPr>
          <w:ilvl w:val="3"/>
          <w:numId w:val="1"/>
        </w:numPr>
        <w:spacing w:after="0" w:line="360" w:lineRule="auto"/>
        <w:ind w:left="288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SMAART Physiotherapy</w:t>
      </w:r>
      <w:r w:rsidDel="00000000" w:rsidR="00000000" w:rsidRPr="00000000">
        <w:rPr>
          <w:rtl w:val="0"/>
        </w:rPr>
      </w:r>
    </w:p>
    <w:p w:rsidR="00000000" w:rsidDel="00000000" w:rsidP="00000000" w:rsidRDefault="00000000" w:rsidRPr="00000000" w14:paraId="0000003E">
      <w:pPr>
        <w:numPr>
          <w:ilvl w:val="3"/>
          <w:numId w:val="1"/>
        </w:numPr>
        <w:spacing w:after="0" w:line="360" w:lineRule="auto"/>
        <w:ind w:left="288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SMAART Minds</w:t>
      </w:r>
      <w:r w:rsidDel="00000000" w:rsidR="00000000" w:rsidRPr="00000000">
        <w:rPr>
          <w:rtl w:val="0"/>
        </w:rPr>
      </w:r>
    </w:p>
    <w:p w:rsidR="00000000" w:rsidDel="00000000" w:rsidP="00000000" w:rsidRDefault="00000000" w:rsidRPr="00000000" w14:paraId="0000003F">
      <w:pPr>
        <w:numPr>
          <w:ilvl w:val="3"/>
          <w:numId w:val="1"/>
        </w:numPr>
        <w:spacing w:after="0" w:line="360" w:lineRule="auto"/>
        <w:ind w:left="288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SMAART Metabolism </w:t>
      </w:r>
      <w:r w:rsidDel="00000000" w:rsidR="00000000" w:rsidRPr="00000000">
        <w:rPr>
          <w:rtl w:val="0"/>
        </w:rPr>
      </w:r>
    </w:p>
    <w:p w:rsidR="00000000" w:rsidDel="00000000" w:rsidP="00000000" w:rsidRDefault="00000000" w:rsidRPr="00000000" w14:paraId="00000040">
      <w:pPr>
        <w:numPr>
          <w:ilvl w:val="3"/>
          <w:numId w:val="1"/>
        </w:numPr>
        <w:spacing w:after="0" w:line="360" w:lineRule="auto"/>
        <w:ind w:left="288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SMAART Eyes</w:t>
      </w:r>
      <w:r w:rsidDel="00000000" w:rsidR="00000000" w:rsidRPr="00000000">
        <w:rPr>
          <w:rtl w:val="0"/>
        </w:rPr>
      </w:r>
    </w:p>
    <w:p w:rsidR="00000000" w:rsidDel="00000000" w:rsidP="00000000" w:rsidRDefault="00000000" w:rsidRPr="00000000" w14:paraId="00000041">
      <w:pPr>
        <w:numPr>
          <w:ilvl w:val="3"/>
          <w:numId w:val="1"/>
        </w:numPr>
        <w:spacing w:after="0" w:line="360" w:lineRule="auto"/>
        <w:ind w:left="288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SMAART Pharmacy</w:t>
      </w:r>
      <w:r w:rsidDel="00000000" w:rsidR="00000000" w:rsidRPr="00000000">
        <w:rPr>
          <w:rtl w:val="0"/>
        </w:rPr>
      </w:r>
    </w:p>
    <w:p w:rsidR="00000000" w:rsidDel="00000000" w:rsidP="00000000" w:rsidRDefault="00000000" w:rsidRPr="00000000" w14:paraId="00000042">
      <w:pPr>
        <w:numPr>
          <w:ilvl w:val="3"/>
          <w:numId w:val="1"/>
        </w:numPr>
        <w:spacing w:after="0" w:line="360" w:lineRule="auto"/>
        <w:ind w:left="2880" w:hanging="360"/>
        <w:rPr>
          <w:rFonts w:ascii="Times New Roman" w:cs="Times New Roman" w:eastAsia="Times New Roman" w:hAnsi="Times New Roman"/>
          <w:b w:val="1"/>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SMAART GP</w:t>
      </w:r>
    </w:p>
    <w:p w:rsidR="00000000" w:rsidDel="00000000" w:rsidP="00000000" w:rsidRDefault="00000000" w:rsidRPr="00000000" w14:paraId="00000043">
      <w:pPr>
        <w:numPr>
          <w:ilvl w:val="3"/>
          <w:numId w:val="1"/>
        </w:numPr>
        <w:spacing w:after="0" w:line="360" w:lineRule="auto"/>
        <w:ind w:left="2880" w:hanging="360"/>
        <w:rPr>
          <w:rFonts w:ascii="Times New Roman" w:cs="Times New Roman" w:eastAsia="Times New Roman" w:hAnsi="Times New Roman"/>
          <w:b w:val="1"/>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SMAART Cardio</w:t>
      </w:r>
    </w:p>
    <w:p w:rsidR="00000000" w:rsidDel="00000000" w:rsidP="00000000" w:rsidRDefault="00000000" w:rsidRPr="00000000" w14:paraId="00000044">
      <w:pPr>
        <w:numPr>
          <w:ilvl w:val="3"/>
          <w:numId w:val="1"/>
        </w:numPr>
        <w:spacing w:after="0" w:line="360" w:lineRule="auto"/>
        <w:ind w:left="2880" w:hanging="360"/>
        <w:rPr>
          <w:rFonts w:ascii="Times New Roman" w:cs="Times New Roman" w:eastAsia="Times New Roman" w:hAnsi="Times New Roman"/>
          <w:b w:val="1"/>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SMAART Ortho</w:t>
      </w:r>
    </w:p>
    <w:p w:rsidR="00000000" w:rsidDel="00000000" w:rsidP="00000000" w:rsidRDefault="00000000" w:rsidRPr="00000000" w14:paraId="00000045">
      <w:pPr>
        <w:numPr>
          <w:ilvl w:val="3"/>
          <w:numId w:val="1"/>
        </w:numPr>
        <w:spacing w:after="0" w:line="360" w:lineRule="auto"/>
        <w:ind w:left="2880" w:hanging="360"/>
        <w:rPr>
          <w:rFonts w:ascii="Times New Roman" w:cs="Times New Roman" w:eastAsia="Times New Roman" w:hAnsi="Times New Roman"/>
          <w:b w:val="1"/>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SMAART Neuro</w:t>
      </w:r>
    </w:p>
    <w:p w:rsidR="00000000" w:rsidDel="00000000" w:rsidP="00000000" w:rsidRDefault="00000000" w:rsidRPr="00000000" w14:paraId="00000046">
      <w:pPr>
        <w:numPr>
          <w:ilvl w:val="3"/>
          <w:numId w:val="1"/>
        </w:numPr>
        <w:spacing w:after="0" w:line="360" w:lineRule="auto"/>
        <w:ind w:left="2880" w:hanging="360"/>
        <w:rPr>
          <w:rFonts w:ascii="Times New Roman" w:cs="Times New Roman" w:eastAsia="Times New Roman" w:hAnsi="Times New Roman"/>
          <w:b w:val="1"/>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Relationship Manager</w:t>
      </w:r>
    </w:p>
    <w:p w:rsidR="00000000" w:rsidDel="00000000" w:rsidP="00000000" w:rsidRDefault="00000000" w:rsidRPr="00000000" w14:paraId="00000047">
      <w:pPr>
        <w:numPr>
          <w:ilvl w:val="1"/>
          <w:numId w:val="1"/>
        </w:numPr>
        <w:spacing w:after="2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can only see patients </w:t>
      </w:r>
      <w:r w:rsidDel="00000000" w:rsidR="00000000" w:rsidRPr="00000000">
        <w:rPr>
          <w:rFonts w:ascii="Times New Roman" w:cs="Times New Roman" w:eastAsia="Times New Roman" w:hAnsi="Times New Roman"/>
          <w:b w:val="1"/>
          <w:sz w:val="24"/>
          <w:szCs w:val="24"/>
          <w:rtl w:val="0"/>
        </w:rPr>
        <w:t xml:space="preserve">assigned to their </w:t>
      </w:r>
      <w:r w:rsidDel="00000000" w:rsidR="00000000" w:rsidRPr="00000000">
        <w:rPr>
          <w:rFonts w:ascii="Times New Roman" w:cs="Times New Roman" w:eastAsia="Times New Roman" w:hAnsi="Times New Roman"/>
          <w:b w:val="1"/>
          <w:sz w:val="24"/>
          <w:szCs w:val="24"/>
          <w:highlight w:val="yellow"/>
          <w:rtl w:val="0"/>
        </w:rPr>
        <w:t xml:space="preserve">department</w:t>
      </w:r>
      <w:r w:rsidDel="00000000" w:rsidR="00000000" w:rsidRPr="00000000">
        <w:rPr>
          <w:rtl w:val="0"/>
        </w:rPr>
      </w:r>
    </w:p>
    <w:p w:rsidR="00000000" w:rsidDel="00000000" w:rsidP="00000000" w:rsidRDefault="00000000" w:rsidRPr="00000000" w14:paraId="00000048">
      <w:pPr>
        <w:spacing w:after="280" w:before="28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Dashboard (Department-Specific)</w:t>
      </w:r>
    </w:p>
    <w:p w:rsidR="00000000" w:rsidDel="00000000" w:rsidP="00000000" w:rsidRDefault="00000000" w:rsidRPr="00000000" w14:paraId="00000049">
      <w:pPr>
        <w:numPr>
          <w:ilvl w:val="0"/>
          <w:numId w:val="5"/>
        </w:numPr>
        <w:spacing w:after="280" w:before="280" w:line="36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rtl w:val="0"/>
        </w:rPr>
        <w:t xml:space="preserve">Department Overview: </w:t>
      </w:r>
      <w:r w:rsidDel="00000000" w:rsidR="00000000" w:rsidRPr="00000000">
        <w:rPr>
          <w:rFonts w:ascii="Times New Roman" w:cs="Times New Roman" w:eastAsia="Times New Roman" w:hAnsi="Times New Roman"/>
          <w:sz w:val="24"/>
          <w:szCs w:val="24"/>
          <w:highlight w:val="cyan"/>
          <w:rtl w:val="0"/>
        </w:rPr>
        <w:t xml:space="preserve">Active Patients, Upcoming Appointments, Pending Documentation</w:t>
      </w:r>
    </w:p>
    <w:p w:rsidR="00000000" w:rsidDel="00000000" w:rsidP="00000000" w:rsidRDefault="00000000" w:rsidRPr="00000000" w14:paraId="0000004A">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logs in, they first select their department (SMAART Gen Med, SMAART Physiotherapy, SMAART Minds, SMAART Metabolism, SMAART Eyes, SMAART Pharmacy).</w:t>
      </w:r>
    </w:p>
    <w:p w:rsidR="00000000" w:rsidDel="00000000" w:rsidP="00000000" w:rsidRDefault="00000000" w:rsidRPr="00000000" w14:paraId="0000004B">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then displays an overview of:</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pacing w:after="0" w:before="280" w:line="360"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highlight w:val="cyan"/>
          <w:rtl w:val="0"/>
        </w:rPr>
        <w:t xml:space="preserve">Active Assigned Patients</w:t>
      </w:r>
      <w:r w:rsidDel="00000000" w:rsidR="00000000" w:rsidRPr="00000000">
        <w:rPr>
          <w:rFonts w:ascii="Times New Roman" w:cs="Times New Roman" w:eastAsia="Times New Roman" w:hAnsi="Times New Roman"/>
          <w:color w:val="000000"/>
          <w:sz w:val="24"/>
          <w:szCs w:val="24"/>
          <w:rtl w:val="0"/>
        </w:rPr>
        <w:t xml:space="preserve">: Total number of their assigned patients currently undergoing treatment in that department.</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pacing w:after="0" w:line="360"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highlight w:val="cyan"/>
          <w:rtl w:val="0"/>
        </w:rPr>
        <w:t xml:space="preserve">Upcoming Appointments</w:t>
      </w:r>
      <w:r w:rsidDel="00000000" w:rsidR="00000000" w:rsidRPr="00000000">
        <w:rPr>
          <w:rFonts w:ascii="Times New Roman" w:cs="Times New Roman" w:eastAsia="Times New Roman" w:hAnsi="Times New Roman"/>
          <w:color w:val="000000"/>
          <w:sz w:val="24"/>
          <w:szCs w:val="24"/>
          <w:rtl w:val="0"/>
        </w:rPr>
        <w:t xml:space="preserve">: A list of upcoming sessions scheduled for that consultant or department.</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pacing w:after="0" w:line="360"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highlight w:val="cyan"/>
          <w:rtl w:val="0"/>
        </w:rPr>
        <w:t xml:space="preserve">Pending Documentation</w:t>
      </w:r>
      <w:r w:rsidDel="00000000" w:rsidR="00000000" w:rsidRPr="00000000">
        <w:rPr>
          <w:rFonts w:ascii="Times New Roman" w:cs="Times New Roman" w:eastAsia="Times New Roman" w:hAnsi="Times New Roman"/>
          <w:color w:val="000000"/>
          <w:sz w:val="24"/>
          <w:szCs w:val="24"/>
          <w:rtl w:val="0"/>
        </w:rPr>
        <w:t xml:space="preserve">: Alerts for incomplete patient records, SOAP notes, or progress reports.</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pacing w:after="0" w:line="360"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highlight w:val="cyan"/>
          <w:rtl w:val="0"/>
        </w:rPr>
        <w:t xml:space="preserve">Mode of Treatment</w:t>
      </w:r>
      <w:r w:rsidDel="00000000" w:rsidR="00000000" w:rsidRPr="00000000">
        <w:rPr>
          <w:rFonts w:ascii="Times New Roman" w:cs="Times New Roman" w:eastAsia="Times New Roman" w:hAnsi="Times New Roman"/>
          <w:color w:val="000000"/>
          <w:sz w:val="24"/>
          <w:szCs w:val="24"/>
          <w:rtl w:val="0"/>
        </w:rPr>
        <w:t xml:space="preserve">: In-Person, Virtual, Hybrid, Home Care (count need to be visible and can able to sort using this)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80" w:line="360" w:lineRule="auto"/>
        <w:ind w:left="180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spacing w:after="280" w:before="280"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Patient Tab – Overview</w:t>
      </w:r>
    </w:p>
    <w:p w:rsidR="00000000" w:rsidDel="00000000" w:rsidP="00000000" w:rsidRDefault="00000000" w:rsidRPr="00000000" w14:paraId="00000052">
      <w:pPr>
        <w:spacing w:after="280" w:before="28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Overall Patients Tab View </w:t>
      </w:r>
      <w:r w:rsidDel="00000000" w:rsidR="00000000" w:rsidRPr="00000000">
        <w:rPr>
          <w:rFonts w:ascii="Times New Roman" w:cs="Times New Roman" w:eastAsia="Times New Roman" w:hAnsi="Times New Roman"/>
          <w:sz w:val="28"/>
          <w:szCs w:val="28"/>
          <w:highlight w:val="cyan"/>
          <w:rtl w:val="0"/>
        </w:rPr>
        <w:t xml:space="preserve">(Need to extract from user and consultant dashboard)</w:t>
      </w:r>
      <w:r w:rsidDel="00000000" w:rsidR="00000000" w:rsidRPr="00000000">
        <w:rPr>
          <w:rtl w:val="0"/>
        </w:rPr>
      </w:r>
    </w:p>
    <w:tbl>
      <w:tblPr>
        <w:tblStyle w:val="Table1"/>
        <w:tblW w:w="69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3"/>
        <w:gridCol w:w="1592"/>
        <w:gridCol w:w="2052"/>
        <w:gridCol w:w="2597"/>
        <w:tblGridChange w:id="0">
          <w:tblGrid>
            <w:gridCol w:w="703"/>
            <w:gridCol w:w="1592"/>
            <w:gridCol w:w="2052"/>
            <w:gridCol w:w="2597"/>
          </w:tblGrid>
        </w:tblGridChange>
      </w:tblGrid>
      <w:tr>
        <w:trPr>
          <w:cantSplit w:val="0"/>
          <w:tblHeader w:val="0"/>
        </w:trPr>
        <w:tc>
          <w:tcPr>
            <w:vAlign w:val="center"/>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S.No</w:t>
            </w:r>
            <w:r w:rsidDel="00000000" w:rsidR="00000000" w:rsidRPr="00000000">
              <w:rPr>
                <w:rtl w:val="0"/>
              </w:rPr>
            </w:r>
          </w:p>
        </w:tc>
        <w:tc>
          <w:tcPr>
            <w:vAlign w:val="center"/>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w:t>
            </w:r>
            <w:r w:rsidDel="00000000" w:rsidR="00000000" w:rsidRPr="00000000">
              <w:rPr>
                <w:rtl w:val="0"/>
              </w:rPr>
            </w:r>
          </w:p>
        </w:tc>
        <w:tc>
          <w:tcPr>
            <w:vAlign w:val="cente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No. of Patients</w:t>
            </w:r>
            <w:r w:rsidDel="00000000" w:rsidR="00000000" w:rsidRPr="00000000">
              <w:rPr>
                <w:rtl w:val="0"/>
              </w:rPr>
            </w:r>
          </w:p>
        </w:tc>
        <w:tc>
          <w:tcPr>
            <w:vAlign w:val="center"/>
          </w:tcPr>
          <w:p w:rsidR="00000000" w:rsidDel="00000000" w:rsidP="00000000" w:rsidRDefault="00000000" w:rsidRPr="00000000" w14:paraId="0000005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visited on</w:t>
            </w:r>
          </w:p>
        </w:tc>
      </w:tr>
      <w:tr>
        <w:trPr>
          <w:cantSplit w:val="0"/>
          <w:tblHeader w:val="0"/>
        </w:trPr>
        <w:tc>
          <w:tcPr>
            <w:vAlign w:val="center"/>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Physiotherapy</w:t>
            </w:r>
          </w:p>
        </w:tc>
        <w:tc>
          <w:tcPr>
            <w:vAlign w:val="center"/>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vAlign w:val="center"/>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12-Sep-2024</w:t>
            </w:r>
          </w:p>
        </w:tc>
      </w:tr>
      <w:tr>
        <w:trPr>
          <w:cantSplit w:val="0"/>
          <w:tblHeader w:val="0"/>
        </w:trPr>
        <w:tc>
          <w:tcPr>
            <w:vAlign w:val="center"/>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Minds</w:t>
            </w:r>
          </w:p>
        </w:tc>
        <w:tc>
          <w:tcPr>
            <w:vAlign w:val="center"/>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c>
          <w:tcPr>
            <w:vAlign w:val="center"/>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14-Sep-2024</w:t>
            </w:r>
          </w:p>
        </w:tc>
      </w:tr>
      <w:tr>
        <w:trPr>
          <w:cantSplit w:val="0"/>
          <w:tblHeader w:val="0"/>
        </w:trPr>
        <w:tc>
          <w:tcPr>
            <w:vAlign w:val="center"/>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w:t>
            </w:r>
          </w:p>
        </w:tc>
        <w:tc>
          <w:tcPr>
            <w:vAlign w:val="center"/>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w:t>
            </w:r>
          </w:p>
        </w:tc>
        <w:tc>
          <w:tcPr>
            <w:vAlign w:val="center"/>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15-Sep-2024</w:t>
            </w:r>
          </w:p>
        </w:tc>
      </w:tr>
      <w:tr>
        <w:trPr>
          <w:cantSplit w:val="0"/>
          <w:tblHeader w:val="0"/>
        </w:trPr>
        <w:tc>
          <w:tcPr>
            <w:vAlign w:val="center"/>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Pharmacy</w:t>
            </w:r>
          </w:p>
        </w:tc>
        <w:tc>
          <w:tcPr>
            <w:vAlign w:val="center"/>
          </w:tcPr>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93484</w:t>
            </w:r>
          </w:p>
        </w:tc>
        <w:tc>
          <w:tcPr>
            <w:vAlign w:val="center"/>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16-Sep-2024</w:t>
            </w:r>
          </w:p>
        </w:tc>
      </w:tr>
      <w:tr>
        <w:trPr>
          <w:cantSplit w:val="0"/>
          <w:tblHeader w:val="0"/>
        </w:trPr>
        <w:tc>
          <w:tcPr>
            <w:vAlign w:val="center"/>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Minds</w:t>
            </w:r>
          </w:p>
        </w:tc>
        <w:tc>
          <w:tcPr>
            <w:vAlign w:val="center"/>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w:t>
            </w:r>
          </w:p>
        </w:tc>
        <w:tc>
          <w:tcPr>
            <w:vAlign w:val="center"/>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17-Sep-2024</w:t>
            </w:r>
          </w:p>
        </w:tc>
      </w:tr>
      <w:tr>
        <w:trPr>
          <w:cantSplit w:val="0"/>
          <w:tblHeader w:val="0"/>
        </w:trPr>
        <w:tc>
          <w:tcPr>
            <w:vAlign w:val="center"/>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w:t>
            </w:r>
          </w:p>
        </w:tc>
        <w:tc>
          <w:tcPr>
            <w:vAlign w:val="cente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4545</w:t>
            </w:r>
          </w:p>
        </w:tc>
        <w:tc>
          <w:tcPr>
            <w:vAlign w:val="center"/>
          </w:tcPr>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17-Sep-2024</w:t>
            </w:r>
          </w:p>
        </w:tc>
      </w:tr>
    </w:tbl>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Sortable by: Department, Last Visit Date, Mode of Treatment</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 by: Virtual, In-person, Referral Source</w:t>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Additional Sorting Requirement: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 of Treatment should be shown as grouped counts (e.g., Total In-person: 23, Virtual: 17, Home Care: 6, Hybrid: 12)</w:t>
      </w:r>
    </w:p>
    <w:p w:rsidR="00000000" w:rsidDel="00000000" w:rsidP="00000000" w:rsidRDefault="00000000" w:rsidRPr="00000000" w14:paraId="0000007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sdt>
        <w:sdtPr>
          <w:id w:val="1464178598"/>
          <w:tag w:val="goog_rdk_3"/>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If viewing by department, sort should allow: Department → Mode of Treatment → Patient Count</w:t>
          </w:r>
        </w:sdtContent>
      </w:sdt>
    </w:p>
    <w:p w:rsidR="00000000" w:rsidDel="00000000" w:rsidP="00000000" w:rsidRDefault="00000000" w:rsidRPr="00000000" w14:paraId="000000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 Toggle or dropdown to switch between summary view and detailed patient view</w:t>
      </w:r>
    </w:p>
    <w:p w:rsidR="00000000" w:rsidDel="00000000" w:rsidP="00000000" w:rsidRDefault="00000000" w:rsidRPr="00000000" w14:paraId="0000007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Backend should support query to fetch treatment mode count per department</w:t>
      </w:r>
    </w:p>
    <w:p w:rsidR="00000000" w:rsidDel="00000000" w:rsidP="00000000" w:rsidRDefault="00000000" w:rsidRPr="00000000" w14:paraId="0000007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Tag: Color-coded pill indicator next to each mode (e.g., Blue = In-person, Green = Virtual, Yellow = Hybrid, Red = Home Care)</w:t>
      </w:r>
    </w:p>
    <w:p w:rsidR="00000000" w:rsidDel="00000000" w:rsidP="00000000" w:rsidRDefault="00000000" w:rsidRPr="00000000" w14:paraId="00000077">
      <w:pPr>
        <w:pStyle w:val="Heading4"/>
        <w:rPr>
          <w:rFonts w:ascii="Times New Roman" w:cs="Times New Roman" w:eastAsia="Times New Roman" w:hAnsi="Times New Roman"/>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Analytics &amp; Reports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Reports filtered by:</w:t>
      </w:r>
    </w:p>
    <w:p w:rsidR="00000000" w:rsidDel="00000000" w:rsidP="00000000" w:rsidRDefault="00000000" w:rsidRPr="00000000" w14:paraId="0000007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Number of patients handled or referred</w:t>
      </w:r>
    </w:p>
    <w:p w:rsidR="00000000" w:rsidDel="00000000" w:rsidP="00000000" w:rsidRDefault="00000000" w:rsidRPr="00000000" w14:paraId="0000007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Successful return-to-care percentage</w:t>
      </w:r>
    </w:p>
    <w:p w:rsidR="00000000" w:rsidDel="00000000" w:rsidP="00000000" w:rsidRDefault="00000000" w:rsidRPr="00000000" w14:paraId="0000007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Drop-out rate</w:t>
      </w:r>
    </w:p>
    <w:p w:rsidR="00000000" w:rsidDel="00000000" w:rsidP="00000000" w:rsidRDefault="00000000" w:rsidRPr="00000000" w14:paraId="0000007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Referral source efficiency</w:t>
      </w:r>
    </w:p>
    <w:p w:rsidR="00000000" w:rsidDel="00000000" w:rsidP="00000000" w:rsidRDefault="00000000" w:rsidRPr="00000000" w14:paraId="0000007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Individual Patient Tab: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cyan"/>
          <w:rtl w:val="0"/>
        </w:rPr>
        <w:t xml:space="preserve">(Need to extract from user and consultant dashboard)</w:t>
      </w:r>
      <w:r w:rsidDel="00000000" w:rsidR="00000000" w:rsidRPr="00000000">
        <w:rPr>
          <w:rtl w:val="0"/>
        </w:rPr>
      </w:r>
    </w:p>
    <w:p w:rsidR="00000000" w:rsidDel="00000000" w:rsidP="00000000" w:rsidRDefault="00000000" w:rsidRPr="00000000" w14:paraId="0000007E">
      <w:pPr>
        <w:numPr>
          <w:ilvl w:val="0"/>
          <w:numId w:val="10"/>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Profile (Basic Demographics with UHID &amp; Contact Information)</w:t>
      </w:r>
      <w:r w:rsidDel="00000000" w:rsidR="00000000" w:rsidRPr="00000000">
        <w:rPr>
          <w:rtl w:val="0"/>
        </w:rPr>
      </w:r>
    </w:p>
    <w:p w:rsidR="00000000" w:rsidDel="00000000" w:rsidP="00000000" w:rsidRDefault="00000000" w:rsidRPr="00000000" w14:paraId="0000007F">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Logs (Departmental Check-Ins, Investigations, Payments)</w:t>
      </w:r>
      <w:r w:rsidDel="00000000" w:rsidR="00000000" w:rsidRPr="00000000">
        <w:rPr>
          <w:rtl w:val="0"/>
        </w:rPr>
      </w:r>
    </w:p>
    <w:p w:rsidR="00000000" w:rsidDel="00000000" w:rsidP="00000000" w:rsidRDefault="00000000" w:rsidRPr="00000000" w14:paraId="00000080">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Diagnosis History (Multi-Departmental Clinical Assessments)</w:t>
      </w:r>
      <w:r w:rsidDel="00000000" w:rsidR="00000000" w:rsidRPr="00000000">
        <w:rPr>
          <w:rtl w:val="0"/>
        </w:rPr>
      </w:r>
    </w:p>
    <w:p w:rsidR="00000000" w:rsidDel="00000000" w:rsidP="00000000" w:rsidRDefault="00000000" w:rsidRPr="00000000" w14:paraId="00000081">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Investigation History (Lab Tests, Imaging, and Reports)</w:t>
      </w:r>
      <w:r w:rsidDel="00000000" w:rsidR="00000000" w:rsidRPr="00000000">
        <w:rPr>
          <w:rtl w:val="0"/>
        </w:rPr>
      </w:r>
    </w:p>
    <w:p w:rsidR="00000000" w:rsidDel="00000000" w:rsidP="00000000" w:rsidRDefault="00000000" w:rsidRPr="00000000" w14:paraId="00000082">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Source Provided from SMAART Healthcare:</w:t>
      </w:r>
      <w:r w:rsidDel="00000000" w:rsidR="00000000" w:rsidRPr="00000000">
        <w:rPr>
          <w:rFonts w:ascii="Times New Roman" w:cs="Times New Roman" w:eastAsia="Times New Roman" w:hAnsi="Times New Roman"/>
          <w:sz w:val="24"/>
          <w:szCs w:val="24"/>
          <w:rtl w:val="0"/>
        </w:rPr>
        <w:t xml:space="preserve"> Normative values of tests with traffic light values </w:t>
      </w:r>
      <w:r w:rsidDel="00000000" w:rsidR="00000000" w:rsidRPr="00000000">
        <w:rPr>
          <w:rFonts w:ascii="Times New Roman" w:cs="Times New Roman" w:eastAsia="Times New Roman" w:hAnsi="Times New Roman"/>
          <w:b w:val="1"/>
          <w:sz w:val="36"/>
          <w:szCs w:val="36"/>
          <w:rtl w:val="0"/>
        </w:rPr>
        <w:t xml:space="preserve">[2]</w:t>
      </w:r>
      <w:r w:rsidDel="00000000" w:rsidR="00000000" w:rsidRPr="00000000">
        <w:rPr>
          <w:rtl w:val="0"/>
        </w:rPr>
      </w:r>
    </w:p>
    <w:p w:rsidR="00000000" w:rsidDel="00000000" w:rsidP="00000000" w:rsidRDefault="00000000" w:rsidRPr="00000000" w14:paraId="00000083">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Treatment History (Planned vs. Completed Treatments)</w:t>
      </w:r>
      <w:r w:rsidDel="00000000" w:rsidR="00000000" w:rsidRPr="00000000">
        <w:rPr>
          <w:rtl w:val="0"/>
        </w:rPr>
      </w:r>
    </w:p>
    <w:p w:rsidR="00000000" w:rsidDel="00000000" w:rsidP="00000000" w:rsidRDefault="00000000" w:rsidRPr="00000000" w14:paraId="00000084">
      <w:pPr>
        <w:numPr>
          <w:ilvl w:val="0"/>
          <w:numId w:val="10"/>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Progress History (Real-Time Tracking of Rehabilitation &amp; Assessments)</w:t>
      </w:r>
      <w:r w:rsidDel="00000000" w:rsidR="00000000" w:rsidRPr="00000000">
        <w:rPr>
          <w:rtl w:val="0"/>
        </w:rPr>
      </w:r>
    </w:p>
    <w:p w:rsidR="00000000" w:rsidDel="00000000" w:rsidP="00000000" w:rsidRDefault="00000000" w:rsidRPr="00000000" w14:paraId="00000085">
      <w:pPr>
        <w:numPr>
          <w:ilvl w:val="0"/>
          <w:numId w:val="10"/>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Referral </w:t>
      </w:r>
    </w:p>
    <w:p w:rsidR="00000000" w:rsidDel="00000000" w:rsidP="00000000" w:rsidRDefault="00000000" w:rsidRPr="00000000" w14:paraId="00000086">
      <w:pPr>
        <w:pStyle w:val="Heading2"/>
        <w:spacing w:after="280" w:before="280" w:line="360" w:lineRule="auto"/>
        <w:rPr/>
      </w:pPr>
      <w:r w:rsidDel="00000000" w:rsidR="00000000" w:rsidRPr="00000000">
        <w:rPr>
          <w:rtl w:val="0"/>
        </w:rPr>
        <w:t xml:space="preserve">Patient Profile</w:t>
      </w:r>
    </w:p>
    <w:p w:rsidR="00000000" w:rsidDel="00000000" w:rsidP="00000000" w:rsidRDefault="00000000" w:rsidRPr="00000000" w14:paraId="00000087">
      <w:pPr>
        <w:spacing w:after="280" w:before="280" w:line="360" w:lineRule="auto"/>
        <w:rPr>
          <w:rFonts w:ascii="Times New Roman" w:cs="Times New Roman" w:eastAsia="Times New Roman" w:hAnsi="Times New Roman"/>
          <w:b w:val="1"/>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Basic Details of the Patient: (Need to be extracted from the consultant dashboard)</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Field</w:t>
            </w:r>
            <w:r w:rsidDel="00000000" w:rsidR="00000000" w:rsidRPr="00000000">
              <w:rPr>
                <w:rtl w:val="0"/>
              </w:rPr>
            </w:r>
          </w:p>
        </w:tc>
        <w:tc>
          <w:tcPr>
            <w:vAlign w:val="center"/>
          </w:tcPr>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First Name</w:t>
            </w:r>
            <w:r w:rsidDel="00000000" w:rsidR="00000000" w:rsidRPr="00000000">
              <w:rPr>
                <w:rtl w:val="0"/>
              </w:rPr>
            </w:r>
          </w:p>
        </w:tc>
        <w:tc>
          <w:tcPr>
            <w:vAlign w:val="center"/>
          </w:tcPr>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first name</w:t>
            </w:r>
          </w:p>
        </w:tc>
      </w:tr>
      <w:tr>
        <w:trPr>
          <w:cantSplit w:val="0"/>
          <w:tblHeader w:val="0"/>
        </w:trPr>
        <w:tc>
          <w:tcPr>
            <w:vAlign w:val="center"/>
          </w:tcPr>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Last Name</w:t>
            </w:r>
            <w:r w:rsidDel="00000000" w:rsidR="00000000" w:rsidRPr="00000000">
              <w:rPr>
                <w:rtl w:val="0"/>
              </w:rPr>
            </w:r>
          </w:p>
        </w:tc>
        <w:tc>
          <w:tcPr>
            <w:vAlign w:val="center"/>
          </w:tcPr>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last name</w:t>
            </w:r>
          </w:p>
        </w:tc>
      </w:tr>
      <w:tr>
        <w:trPr>
          <w:cantSplit w:val="0"/>
          <w:tblHeader w:val="0"/>
        </w:trPr>
        <w:tc>
          <w:tcPr>
            <w:vAlign w:val="center"/>
          </w:tcPr>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Gender</w:t>
            </w:r>
            <w:r w:rsidDel="00000000" w:rsidR="00000000" w:rsidRPr="00000000">
              <w:rPr>
                <w:rtl w:val="0"/>
              </w:rPr>
            </w:r>
          </w:p>
        </w:tc>
        <w:tc>
          <w:tcPr>
            <w:vAlign w:val="center"/>
          </w:tcPr>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Male/Female/Other</w:t>
            </w:r>
          </w:p>
        </w:tc>
      </w:tr>
      <w:tr>
        <w:trPr>
          <w:cantSplit w:val="0"/>
          <w:tblHeader w:val="0"/>
        </w:trPr>
        <w:tc>
          <w:tcPr>
            <w:vAlign w:val="center"/>
          </w:tcPr>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Birth</w:t>
            </w:r>
            <w:r w:rsidDel="00000000" w:rsidR="00000000" w:rsidRPr="00000000">
              <w:rPr>
                <w:rtl w:val="0"/>
              </w:rPr>
            </w:r>
          </w:p>
        </w:tc>
        <w:tc>
          <w:tcPr>
            <w:vAlign w:val="center"/>
          </w:tcPr>
          <w:p w:rsidR="00000000" w:rsidDel="00000000" w:rsidP="00000000" w:rsidRDefault="00000000" w:rsidRPr="00000000" w14:paraId="000000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r>
      <w:tr>
        <w:trPr>
          <w:cantSplit w:val="0"/>
          <w:tblHeader w:val="0"/>
        </w:trPr>
        <w:tc>
          <w:tcPr>
            <w:vAlign w:val="center"/>
          </w:tcPr>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Age</w:t>
            </w:r>
            <w:r w:rsidDel="00000000" w:rsidR="00000000" w:rsidRPr="00000000">
              <w:rPr>
                <w:rtl w:val="0"/>
              </w:rPr>
            </w:r>
          </w:p>
        </w:tc>
        <w:tc>
          <w:tcPr>
            <w:vAlign w:val="center"/>
          </w:tcPr>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Auto-calculated from DOB</w:t>
            </w:r>
          </w:p>
        </w:tc>
      </w:tr>
      <w:tr>
        <w:trPr>
          <w:cantSplit w:val="0"/>
          <w:tblHeader w:val="0"/>
        </w:trPr>
        <w:tc>
          <w:tcPr>
            <w:vAlign w:val="center"/>
          </w:tcPr>
          <w:p w:rsidR="00000000" w:rsidDel="00000000" w:rsidP="00000000" w:rsidRDefault="00000000" w:rsidRPr="00000000" w14:paraId="00000094">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Marital Status</w:t>
            </w:r>
          </w:p>
        </w:tc>
        <w:tc>
          <w:tcPr>
            <w:vAlign w:val="center"/>
          </w:tcPr>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Yes/No</w:t>
            </w:r>
          </w:p>
        </w:tc>
      </w:tr>
      <w:tr>
        <w:trPr>
          <w:cantSplit w:val="0"/>
          <w:tblHeader w:val="0"/>
        </w:trPr>
        <w:tc>
          <w:tcPr>
            <w:vAlign w:val="center"/>
          </w:tcPr>
          <w:p w:rsidR="00000000" w:rsidDel="00000000" w:rsidP="00000000" w:rsidRDefault="00000000" w:rsidRPr="00000000" w14:paraId="00000096">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Aadhaar Number</w:t>
            </w:r>
          </w:p>
        </w:tc>
        <w:tc>
          <w:tcPr>
            <w:vAlign w:val="center"/>
          </w:tcPr>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1234567995</w:t>
            </w:r>
          </w:p>
        </w:tc>
      </w:tr>
      <w:tr>
        <w:trPr>
          <w:cantSplit w:val="0"/>
          <w:tblHeader w:val="0"/>
        </w:trPr>
        <w:tc>
          <w:tcPr>
            <w:vAlign w:val="center"/>
          </w:tcPr>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Mobile Number</w:t>
            </w:r>
            <w:r w:rsidDel="00000000" w:rsidR="00000000" w:rsidRPr="00000000">
              <w:rPr>
                <w:rtl w:val="0"/>
              </w:rPr>
            </w:r>
          </w:p>
        </w:tc>
        <w:tc>
          <w:tcPr>
            <w:vAlign w:val="center"/>
          </w:tcPr>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contact number</w:t>
            </w:r>
          </w:p>
        </w:tc>
      </w:tr>
      <w:tr>
        <w:trPr>
          <w:cantSplit w:val="0"/>
          <w:tblHeader w:val="0"/>
        </w:trPr>
        <w:tc>
          <w:tcPr/>
          <w:p w:rsidR="00000000" w:rsidDel="00000000" w:rsidP="00000000" w:rsidRDefault="00000000" w:rsidRPr="00000000" w14:paraId="0000009A">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Attender Name:</w:t>
            </w:r>
          </w:p>
        </w:tc>
        <w:tc>
          <w:tcPr>
            <w:vAlign w:val="center"/>
          </w:tcPr>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with Patient: </w:t>
            </w:r>
          </w:p>
        </w:tc>
        <w:tc>
          <w:tcPr>
            <w:vAlign w:val="center"/>
          </w:tcPr>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Father / Mother / Spouse / Brother / Sister / Guardian</w:t>
            </w:r>
          </w:p>
        </w:tc>
      </w:tr>
      <w:tr>
        <w:trPr>
          <w:cantSplit w:val="0"/>
          <w:tblHeader w:val="0"/>
        </w:trPr>
        <w:tc>
          <w:tcPr/>
          <w:p w:rsidR="00000000" w:rsidDel="00000000" w:rsidP="00000000" w:rsidRDefault="00000000" w:rsidRPr="00000000" w14:paraId="0000009E">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Attender Email ID:</w:t>
            </w:r>
          </w:p>
        </w:tc>
        <w:tc>
          <w:tcPr>
            <w:vAlign w:val="center"/>
          </w:tcPr>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Attender Mobile Number:</w:t>
            </w:r>
          </w:p>
        </w:tc>
        <w:tc>
          <w:tcPr>
            <w:vAlign w:val="center"/>
          </w:tcPr>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Attender WhatsApp Number: (if same tick)</w:t>
            </w:r>
          </w:p>
        </w:tc>
        <w:tc>
          <w:tcPr>
            <w:vAlign w:val="center"/>
          </w:tcPr>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City</w:t>
            </w:r>
          </w:p>
        </w:tc>
        <w:tc>
          <w:tcPr>
            <w:vAlign w:val="center"/>
          </w:tcPr>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of residence</w:t>
            </w:r>
          </w:p>
        </w:tc>
      </w:tr>
      <w:tr>
        <w:trPr>
          <w:cantSplit w:val="0"/>
          <w:tblHeader w:val="0"/>
        </w:trPr>
        <w:tc>
          <w:tcPr>
            <w:vAlign w:val="center"/>
          </w:tcPr>
          <w:p w:rsidR="00000000" w:rsidDel="00000000" w:rsidP="00000000" w:rsidRDefault="00000000" w:rsidRPr="00000000" w14:paraId="000000A6">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Address</w:t>
            </w:r>
          </w:p>
        </w:tc>
        <w:tc>
          <w:tcPr>
            <w:vAlign w:val="center"/>
          </w:tcPr>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postal address</w:t>
            </w:r>
          </w:p>
        </w:tc>
      </w:tr>
      <w:tr>
        <w:trPr>
          <w:cantSplit w:val="0"/>
          <w:tblHeader w:val="0"/>
        </w:trPr>
        <w:tc>
          <w:tcPr>
            <w:vAlign w:val="center"/>
          </w:tcPr>
          <w:p w:rsidR="00000000" w:rsidDel="00000000" w:rsidP="00000000" w:rsidRDefault="00000000" w:rsidRPr="00000000" w14:paraId="000000A8">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w:t>
            </w:r>
            <w:r w:rsidDel="00000000" w:rsidR="00000000" w:rsidRPr="00000000">
              <w:rPr>
                <w:b w:val="1"/>
                <w:rtl w:val="0"/>
              </w:rPr>
              <w:t xml:space="preserve">ationality</w:t>
            </w:r>
            <w:r w:rsidDel="00000000" w:rsidR="00000000" w:rsidRPr="00000000">
              <w:rPr>
                <w:rtl w:val="0"/>
              </w:rPr>
            </w:r>
          </w:p>
        </w:tc>
        <w:tc>
          <w:tcPr>
            <w:vAlign w:val="center"/>
          </w:tcPr>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Pin Code</w:t>
            </w:r>
          </w:p>
        </w:tc>
        <w:tc>
          <w:tcPr>
            <w:vAlign w:val="center"/>
          </w:tcPr>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ZIP/Postal code</w:t>
            </w:r>
          </w:p>
        </w:tc>
      </w:tr>
      <w:tr>
        <w:trPr>
          <w:cantSplit w:val="0"/>
          <w:tblHeader w:val="0"/>
        </w:trPr>
        <w:tc>
          <w:tcPr>
            <w:vAlign w:val="center"/>
          </w:tcPr>
          <w:p w:rsidR="00000000" w:rsidDel="00000000" w:rsidP="00000000" w:rsidRDefault="00000000" w:rsidRPr="00000000" w14:paraId="000000AC">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 of Care</w:t>
            </w:r>
          </w:p>
        </w:tc>
        <w:tc>
          <w:tcPr>
            <w:vAlign w:val="center"/>
          </w:tcPr>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In-person/Virtual/Hybrid/Home Care</w:t>
            </w:r>
          </w:p>
        </w:tc>
      </w:tr>
    </w:tbl>
    <w:p w:rsidR="00000000" w:rsidDel="00000000" w:rsidP="00000000" w:rsidRDefault="00000000" w:rsidRPr="00000000" w14:paraId="000000AE">
      <w:pPr>
        <w:spacing w:after="280" w:before="280"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5731510" cy="2573020"/>
            <wp:effectExtent b="0" l="0" r="0" t="0"/>
            <wp:docPr id="213476388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510" cy="257302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80" w:before="280"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Case Logs (Departmental Check-Ins, Investigations, Treatment)</w:t>
      </w:r>
    </w:p>
    <w:p w:rsidR="00000000" w:rsidDel="00000000" w:rsidP="00000000" w:rsidRDefault="00000000" w:rsidRPr="00000000" w14:paraId="000000B0">
      <w:pPr>
        <w:numPr>
          <w:ilvl w:val="0"/>
          <w:numId w:val="15"/>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logs track a patient’s journey across all departments, treatments, and payments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numPr>
          <w:ilvl w:val="0"/>
          <w:numId w:val="15"/>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in </w:t>
      </w:r>
      <w:r w:rsidDel="00000000" w:rsidR="00000000" w:rsidRPr="00000000">
        <w:rPr>
          <w:rFonts w:ascii="Times New Roman" w:cs="Times New Roman" w:eastAsia="Times New Roman" w:hAnsi="Times New Roman"/>
          <w:b w:val="1"/>
          <w:sz w:val="24"/>
          <w:szCs w:val="24"/>
          <w:highlight w:val="cyan"/>
          <w:rtl w:val="0"/>
        </w:rPr>
        <w:t xml:space="preserve">Table View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highlight w:val="cyan"/>
          <w:rtl w:val="0"/>
        </w:rPr>
        <w:t xml:space="preserve">Timeline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pacing w:after="280" w:before="280" w:line="360" w:lineRule="auto"/>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highlight w:val="cyan"/>
          <w:rtl w:val="0"/>
        </w:rPr>
        <w:t xml:space="preserve">Table View</w:t>
      </w:r>
      <w:r w:rsidDel="00000000" w:rsidR="00000000" w:rsidRPr="00000000">
        <w:rPr>
          <w:rFonts w:ascii="Times New Roman" w:cs="Times New Roman" w:eastAsia="Times New Roman" w:hAnsi="Times New Roman"/>
          <w:b w:val="1"/>
          <w:sz w:val="24"/>
          <w:szCs w:val="24"/>
          <w:rtl w:val="0"/>
        </w:rPr>
        <w:t xml:space="preserve"> Format:</w:t>
      </w:r>
    </w:p>
    <w:p w:rsidR="00000000" w:rsidDel="00000000" w:rsidP="00000000" w:rsidRDefault="00000000" w:rsidRPr="00000000" w14:paraId="000000B3">
      <w:pPr>
        <w:spacing w:after="280" w:line="360" w:lineRule="auto"/>
        <w:rPr>
          <w:rFonts w:ascii="Times New Roman" w:cs="Times New Roman" w:eastAsia="Times New Roman" w:hAnsi="Times New Roman"/>
          <w:sz w:val="28"/>
          <w:szCs w:val="28"/>
        </w:rPr>
      </w:pPr>
      <w:bookmarkStart w:colFirst="0" w:colLast="0" w:name="_heading=h.l1s99bvde6t8" w:id="0"/>
      <w:bookmarkEnd w:id="0"/>
      <w:r w:rsidDel="00000000" w:rsidR="00000000" w:rsidRPr="00000000">
        <w:rPr>
          <w:rFonts w:ascii="Times New Roman" w:cs="Times New Roman" w:eastAsia="Times New Roman" w:hAnsi="Times New Roman"/>
          <w:sz w:val="28"/>
          <w:szCs w:val="28"/>
          <w:highlight w:val="green"/>
          <w:rtl w:val="0"/>
        </w:rPr>
        <w:t xml:space="preserve">Source file will be provided: </w:t>
      </w:r>
      <w:r w:rsidDel="00000000" w:rsidR="00000000" w:rsidRPr="00000000">
        <w:rPr>
          <w:rFonts w:ascii="Times New Roman" w:cs="Times New Roman" w:eastAsia="Times New Roman" w:hAnsi="Times New Roman"/>
          <w:sz w:val="28"/>
          <w:szCs w:val="28"/>
          <w:rtl w:val="0"/>
        </w:rPr>
        <w:t xml:space="preserve">Assessment and treatment forms will be provided department wise (eg. Physiotherapy, psychology, general medicine, eyes) </w:t>
      </w:r>
      <w:r w:rsidDel="00000000" w:rsidR="00000000" w:rsidRPr="00000000">
        <w:rPr>
          <w:rFonts w:ascii="Times New Roman" w:cs="Times New Roman" w:eastAsia="Times New Roman" w:hAnsi="Times New Roman"/>
          <w:b w:val="1"/>
          <w:sz w:val="40"/>
          <w:szCs w:val="40"/>
          <w:rtl w:val="0"/>
        </w:rPr>
        <w:t xml:space="preserve">[6]</w:t>
      </w:r>
      <w:r w:rsidDel="00000000" w:rsidR="00000000" w:rsidRPr="00000000">
        <w:rPr>
          <w:rtl w:val="0"/>
        </w:rPr>
      </w:r>
    </w:p>
    <w:tbl>
      <w:tblPr>
        <w:tblStyle w:val="Table3"/>
        <w:tblW w:w="901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7"/>
        <w:gridCol w:w="1746"/>
        <w:gridCol w:w="1705"/>
        <w:gridCol w:w="1134"/>
        <w:gridCol w:w="1153"/>
        <w:gridCol w:w="2696"/>
        <w:tblGridChange w:id="0">
          <w:tblGrid>
            <w:gridCol w:w="577"/>
            <w:gridCol w:w="1746"/>
            <w:gridCol w:w="1705"/>
            <w:gridCol w:w="1134"/>
            <w:gridCol w:w="1153"/>
            <w:gridCol w:w="2696"/>
          </w:tblGrid>
        </w:tblGridChange>
      </w:tblGrid>
      <w:tr>
        <w:trPr>
          <w:cantSplit w:val="0"/>
          <w:tblHeader w:val="0"/>
        </w:trPr>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 No</w:t>
            </w: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Department</w:t>
            </w: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Details</w:t>
            </w: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Entered By</w:t>
            </w: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Entered On</w:t>
            </w: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View</w:t>
            </w:r>
            <w:r w:rsidDel="00000000" w:rsidR="00000000" w:rsidRPr="00000000">
              <w:rPr>
                <w:rtl w:val="0"/>
              </w:rPr>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SMAART Gen Med</w:t>
            </w: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Diagnosis: Fever</w:t>
            </w: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Dr. XYZ</w:t>
            </w: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12-Sep-2024</w:t>
            </w: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Need to view the general assessment (History, treatment received)</w:t>
            </w:r>
            <w:r w:rsidDel="00000000" w:rsidR="00000000" w:rsidRPr="00000000">
              <w:rPr>
                <w:rtl w:val="0"/>
              </w:rPr>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Physiotherapy</w:t>
            </w: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Diagnosis: Post-stroke rehab</w:t>
            </w: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Dr. XYZ</w:t>
            </w: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12-Sep-2024</w:t>
            </w: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Need to view the general assessment (History, treatment received)</w:t>
            </w:r>
            <w:r w:rsidDel="00000000" w:rsidR="00000000" w:rsidRPr="00000000">
              <w:rPr>
                <w:rtl w:val="0"/>
              </w:rPr>
            </w:r>
          </w:p>
        </w:tc>
      </w:tr>
      <w:tr>
        <w:trPr>
          <w:cantSplit w:val="0"/>
          <w:tblHeader w:val="0"/>
        </w:trPr>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Minds</w:t>
            </w: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Diagnosis: Anxiety Disorder</w:t>
            </w: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Dr. ABC</w:t>
            </w: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14-Sep-2024</w:t>
            </w: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Need to view the assessment (History, treatment received)</w:t>
            </w: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Eyes</w:t>
            </w: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Diagnosis: Refractive Error</w:t>
            </w: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Dr. LMN</w:t>
            </w: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15-Sep-2024</w:t>
            </w: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Need to view the assessment (History, treatment received)</w:t>
            </w:r>
            <w:r w:rsidDel="00000000" w:rsidR="00000000" w:rsidRPr="00000000">
              <w:rPr>
                <w:rtl w:val="0"/>
              </w:rPr>
            </w:r>
          </w:p>
        </w:tc>
      </w:tr>
    </w:tbl>
    <w:p w:rsidR="00000000" w:rsidDel="00000000" w:rsidP="00000000" w:rsidRDefault="00000000" w:rsidRPr="00000000" w14:paraId="000000D2">
      <w:pPr>
        <w:spacing w:after="280" w:before="2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after="280" w:before="2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after="280" w:before="2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after="280" w:before="2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after="280" w:before="2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View</w:t>
      </w:r>
    </w:p>
    <w:p w:rsidR="00000000" w:rsidDel="00000000" w:rsidP="00000000" w:rsidRDefault="00000000" w:rsidRPr="00000000" w14:paraId="000000D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393315"/>
            <wp:effectExtent b="0" l="0" r="0" t="0"/>
            <wp:docPr id="213476388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510" cy="239331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80" w:before="280" w:line="360" w:lineRule="auto"/>
        <w:rPr>
          <w:rFonts w:ascii="Times New Roman" w:cs="Times New Roman" w:eastAsia="Times New Roman" w:hAnsi="Times New Roman"/>
          <w:b w:val="1"/>
          <w:sz w:val="24"/>
          <w:szCs w:val="24"/>
          <w:highlight w:val="cyan"/>
        </w:rPr>
      </w:pPr>
      <w:r w:rsidDel="00000000" w:rsidR="00000000" w:rsidRPr="00000000">
        <w:rPr>
          <w:rtl w:val="0"/>
        </w:rPr>
      </w:r>
    </w:p>
    <w:p w:rsidR="00000000" w:rsidDel="00000000" w:rsidP="00000000" w:rsidRDefault="00000000" w:rsidRPr="00000000" w14:paraId="000000DA">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cyan"/>
          <w:rtl w:val="0"/>
        </w:rPr>
        <w:t xml:space="preserve">Timeline View</w:t>
      </w:r>
      <w:r w:rsidDel="00000000" w:rsidR="00000000" w:rsidRPr="00000000">
        <w:rPr>
          <w:rtl w:val="0"/>
        </w:rPr>
      </w:r>
    </w:p>
    <w:p w:rsidR="00000000" w:rsidDel="00000000" w:rsidP="00000000" w:rsidRDefault="00000000" w:rsidRPr="00000000" w14:paraId="000000D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833370"/>
            <wp:effectExtent b="0" l="0" r="0" t="0"/>
            <wp:docPr id="213476388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510" cy="283337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80" w:before="280" w:line="360" w:lineRule="auto"/>
        <w:rPr>
          <w:rFonts w:ascii="Times New Roman" w:cs="Times New Roman" w:eastAsia="Times New Roman" w:hAnsi="Times New Roman"/>
          <w:sz w:val="24"/>
          <w:szCs w:val="24"/>
        </w:rPr>
      </w:pPr>
      <w:r w:rsidDel="00000000" w:rsidR="00000000" w:rsidRPr="00000000">
        <w:rPr>
          <w:rtl w:val="0"/>
        </w:rPr>
      </w:r>
    </w:p>
    <w:tbl>
      <w:tblPr>
        <w:tblStyle w:val="Table4"/>
        <w:tblW w:w="6071.0" w:type="dxa"/>
        <w:jc w:val="left"/>
        <w:tblInd w:w="-5.0" w:type="dxa"/>
        <w:tblLayout w:type="fixed"/>
        <w:tblLook w:val="0400"/>
      </w:tblPr>
      <w:tblGrid>
        <w:gridCol w:w="631"/>
        <w:gridCol w:w="1779"/>
        <w:gridCol w:w="1134"/>
        <w:gridCol w:w="1646"/>
        <w:gridCol w:w="860"/>
        <w:gridCol w:w="21"/>
        <w:tblGridChange w:id="0">
          <w:tblGrid>
            <w:gridCol w:w="631"/>
            <w:gridCol w:w="1779"/>
            <w:gridCol w:w="1134"/>
            <w:gridCol w:w="1646"/>
            <w:gridCol w:w="860"/>
            <w:gridCol w:w="21"/>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ddebf7" w:val="clear"/>
            <w:vAlign w:val="bottom"/>
          </w:tcPr>
          <w:p w:rsidR="00000000" w:rsidDel="00000000" w:rsidP="00000000" w:rsidRDefault="00000000" w:rsidRPr="00000000" w14:paraId="000000DE">
            <w:pPr>
              <w:spacing w:after="0" w:line="240" w:lineRule="auto"/>
              <w:rPr>
                <w:color w:val="000000"/>
              </w:rPr>
            </w:pPr>
            <w:r w:rsidDel="00000000" w:rsidR="00000000" w:rsidRPr="00000000">
              <w:rPr>
                <w:color w:val="000000"/>
                <w:rtl w:val="0"/>
              </w:rPr>
              <w:t xml:space="preserve">S.No</w:t>
            </w:r>
          </w:p>
        </w:tc>
        <w:tc>
          <w:tcPr>
            <w:tcBorders>
              <w:top w:color="000000" w:space="0" w:sz="4" w:val="single"/>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DF">
            <w:pPr>
              <w:spacing w:after="0" w:line="240" w:lineRule="auto"/>
              <w:rPr>
                <w:color w:val="000000"/>
              </w:rPr>
            </w:pPr>
            <w:r w:rsidDel="00000000" w:rsidR="00000000" w:rsidRPr="00000000">
              <w:rPr>
                <w:color w:val="000000"/>
                <w:rtl w:val="0"/>
              </w:rPr>
              <w:t xml:space="preserve">Patient Name</w:t>
            </w:r>
          </w:p>
        </w:tc>
        <w:tc>
          <w:tcPr>
            <w:tcBorders>
              <w:top w:color="000000" w:space="0" w:sz="4" w:val="single"/>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E0">
            <w:pPr>
              <w:spacing w:after="0" w:line="240" w:lineRule="auto"/>
              <w:rPr>
                <w:color w:val="000000"/>
              </w:rPr>
            </w:pPr>
            <w:r w:rsidDel="00000000" w:rsidR="00000000" w:rsidRPr="00000000">
              <w:rPr>
                <w:color w:val="000000"/>
                <w:rtl w:val="0"/>
              </w:rPr>
              <w:t xml:space="preserve">Age / Sex</w:t>
            </w:r>
          </w:p>
        </w:tc>
        <w:tc>
          <w:tcPr>
            <w:tcBorders>
              <w:top w:color="000000" w:space="0" w:sz="4" w:val="single"/>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E1">
            <w:pPr>
              <w:spacing w:after="0" w:line="240" w:lineRule="auto"/>
              <w:rPr>
                <w:color w:val="000000"/>
              </w:rPr>
            </w:pPr>
            <w:r w:rsidDel="00000000" w:rsidR="00000000" w:rsidRPr="00000000">
              <w:rPr>
                <w:color w:val="000000"/>
                <w:rtl w:val="0"/>
              </w:rPr>
              <w:t xml:space="preserve">Doctor Name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2">
            <w:pPr>
              <w:spacing w:after="0" w:line="240" w:lineRule="auto"/>
              <w:jc w:val="center"/>
              <w:rPr>
                <w:color w:val="000000"/>
              </w:rPr>
            </w:pPr>
            <w:r w:rsidDel="00000000" w:rsidR="00000000" w:rsidRPr="00000000">
              <w:rPr>
                <w:color w:val="000000"/>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3">
            <w:pPr>
              <w:spacing w:after="0" w:line="240" w:lineRule="auto"/>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4">
            <w:pPr>
              <w:spacing w:after="0" w:line="240" w:lineRule="auto"/>
              <w:jc w:val="center"/>
              <w:rPr>
                <w:color w:val="000000"/>
              </w:rPr>
            </w:pPr>
            <w:r w:rsidDel="00000000" w:rsidR="00000000" w:rsidRPr="00000000">
              <w:rPr>
                <w:color w:val="000000"/>
                <w:rtl w:val="0"/>
              </w:rPr>
              <w:t xml:space="preserve">Mr.Karthick</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line="240" w:lineRule="auto"/>
              <w:jc w:val="center"/>
              <w:rPr>
                <w:color w:val="000000"/>
              </w:rPr>
            </w:pPr>
            <w:r w:rsidDel="00000000" w:rsidR="00000000" w:rsidRPr="00000000">
              <w:rPr>
                <w:color w:val="000000"/>
                <w:rtl w:val="0"/>
              </w:rPr>
              <w:t xml:space="preserve">50 / 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6">
            <w:pPr>
              <w:spacing w:after="0" w:line="240" w:lineRule="auto"/>
              <w:jc w:val="center"/>
              <w:rPr>
                <w:color w:val="000000"/>
              </w:rPr>
            </w:pPr>
            <w:r w:rsidDel="00000000" w:rsidR="00000000" w:rsidRPr="00000000">
              <w:rPr>
                <w:color w:val="000000"/>
                <w:rtl w:val="0"/>
              </w:rPr>
              <w:t xml:space="preserve">xxxxxxxxxxxxxxx</w:t>
            </w:r>
          </w:p>
        </w:tc>
        <w:tc>
          <w:tcPr>
            <w:gridSpan w:val="2"/>
            <w:tcBorders>
              <w:top w:color="000000" w:space="0" w:sz="0" w:val="nil"/>
              <w:left w:color="000000" w:space="0" w:sz="0" w:val="nil"/>
              <w:bottom w:color="000000" w:space="0" w:sz="4" w:val="single"/>
              <w:right w:color="000000" w:space="0" w:sz="4" w:val="single"/>
            </w:tcBorders>
            <w:shd w:fill="ff9c85" w:val="clear"/>
            <w:vAlign w:val="bottom"/>
          </w:tcPr>
          <w:p w:rsidR="00000000" w:rsidDel="00000000" w:rsidP="00000000" w:rsidRDefault="00000000" w:rsidRPr="00000000" w14:paraId="000000E7">
            <w:pPr>
              <w:spacing w:after="0" w:line="240" w:lineRule="auto"/>
              <w:jc w:val="center"/>
              <w:rPr>
                <w:b w:val="1"/>
                <w:color w:val="000000"/>
              </w:rPr>
            </w:pPr>
            <w:r w:rsidDel="00000000" w:rsidR="00000000" w:rsidRPr="00000000">
              <w:rPr>
                <w:b w:val="1"/>
                <w:color w:val="000000"/>
                <w:rtl w:val="0"/>
              </w:rPr>
              <w:t xml:space="preserve">V</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9">
            <w:pPr>
              <w:spacing w:after="0" w:line="240" w:lineRule="auto"/>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line="240" w:lineRule="auto"/>
              <w:jc w:val="center"/>
              <w:rPr>
                <w:color w:val="000000"/>
              </w:rPr>
            </w:pPr>
            <w:r w:rsidDel="00000000" w:rsidR="00000000" w:rsidRPr="00000000">
              <w:rPr>
                <w:color w:val="000000"/>
                <w:rtl w:val="0"/>
              </w:rPr>
              <w:t xml:space="preserve">Mrs.Saranya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spacing w:after="0" w:line="240" w:lineRule="auto"/>
              <w:jc w:val="center"/>
              <w:rPr>
                <w:color w:val="000000"/>
              </w:rPr>
            </w:pPr>
            <w:r w:rsidDel="00000000" w:rsidR="00000000" w:rsidRPr="00000000">
              <w:rPr>
                <w:color w:val="000000"/>
                <w:rtl w:val="0"/>
              </w:rPr>
              <w:t xml:space="preserve">45 / 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C">
            <w:pPr>
              <w:spacing w:after="0" w:line="240" w:lineRule="auto"/>
              <w:jc w:val="center"/>
              <w:rPr>
                <w:color w:val="000000"/>
              </w:rPr>
            </w:pPr>
            <w:r w:rsidDel="00000000" w:rsidR="00000000" w:rsidRPr="00000000">
              <w:rPr>
                <w:color w:val="000000"/>
                <w:rtl w:val="0"/>
              </w:rPr>
              <w:t xml:space="preserve">xxxxxxxxxxxxxxx</w:t>
            </w:r>
          </w:p>
        </w:tc>
        <w:tc>
          <w:tcPr>
            <w:gridSpan w:val="2"/>
            <w:tcBorders>
              <w:top w:color="000000" w:space="0" w:sz="0" w:val="nil"/>
              <w:left w:color="000000" w:space="0" w:sz="0" w:val="nil"/>
              <w:bottom w:color="000000" w:space="0" w:sz="4" w:val="single"/>
              <w:right w:color="000000" w:space="0" w:sz="4" w:val="single"/>
            </w:tcBorders>
            <w:shd w:fill="ff9c85" w:val="clear"/>
            <w:vAlign w:val="bottom"/>
          </w:tcPr>
          <w:p w:rsidR="00000000" w:rsidDel="00000000" w:rsidP="00000000" w:rsidRDefault="00000000" w:rsidRPr="00000000" w14:paraId="000000ED">
            <w:pPr>
              <w:spacing w:after="0" w:line="240" w:lineRule="auto"/>
              <w:jc w:val="center"/>
              <w:rPr>
                <w:b w:val="1"/>
                <w:color w:val="000000"/>
              </w:rPr>
            </w:pPr>
            <w:r w:rsidDel="00000000" w:rsidR="00000000" w:rsidRPr="00000000">
              <w:rPr>
                <w:b w:val="1"/>
                <w:color w:val="000000"/>
                <w:rtl w:val="0"/>
              </w:rPr>
              <w:t xml:space="preserve">V</w:t>
            </w:r>
          </w:p>
        </w:tc>
      </w:tr>
      <w:tr>
        <w:trPr>
          <w:cantSplit w:val="0"/>
          <w:trHeight w:val="4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F">
            <w:pPr>
              <w:spacing w:after="0" w:line="240" w:lineRule="auto"/>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spacing w:after="0" w:line="240" w:lineRule="auto"/>
              <w:jc w:val="center"/>
              <w:rPr>
                <w:color w:val="000000"/>
              </w:rPr>
            </w:pPr>
            <w:r w:rsidDel="00000000" w:rsidR="00000000" w:rsidRPr="00000000">
              <w:rPr>
                <w:color w:val="000000"/>
                <w:rtl w:val="0"/>
              </w:rPr>
              <w:t xml:space="preserve">Mr.Sam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1">
            <w:pPr>
              <w:spacing w:after="0" w:line="240" w:lineRule="auto"/>
              <w:jc w:val="center"/>
              <w:rPr>
                <w:color w:val="000000"/>
              </w:rPr>
            </w:pPr>
            <w:r w:rsidDel="00000000" w:rsidR="00000000" w:rsidRPr="00000000">
              <w:rPr>
                <w:color w:val="000000"/>
                <w:rtl w:val="0"/>
              </w:rPr>
              <w:t xml:space="preserve">30 / 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2">
            <w:pPr>
              <w:spacing w:after="0" w:line="240" w:lineRule="auto"/>
              <w:jc w:val="center"/>
              <w:rPr>
                <w:color w:val="000000"/>
              </w:rPr>
            </w:pPr>
            <w:r w:rsidDel="00000000" w:rsidR="00000000" w:rsidRPr="00000000">
              <w:rPr>
                <w:color w:val="000000"/>
                <w:rtl w:val="0"/>
              </w:rPr>
              <w:t xml:space="preserve">xxxxxxxxxxxxxxx</w:t>
            </w:r>
          </w:p>
        </w:tc>
        <w:tc>
          <w:tcPr>
            <w:gridSpan w:val="2"/>
            <w:tcBorders>
              <w:top w:color="000000" w:space="0" w:sz="0" w:val="nil"/>
              <w:left w:color="000000" w:space="0" w:sz="0" w:val="nil"/>
              <w:bottom w:color="000000" w:space="0" w:sz="4" w:val="single"/>
              <w:right w:color="000000" w:space="0" w:sz="4" w:val="single"/>
            </w:tcBorders>
            <w:shd w:fill="ff9c85" w:val="clear"/>
            <w:vAlign w:val="bottom"/>
          </w:tcPr>
          <w:p w:rsidR="00000000" w:rsidDel="00000000" w:rsidP="00000000" w:rsidRDefault="00000000" w:rsidRPr="00000000" w14:paraId="000000F3">
            <w:pPr>
              <w:spacing w:after="0" w:line="240" w:lineRule="auto"/>
              <w:jc w:val="center"/>
              <w:rPr>
                <w:b w:val="1"/>
                <w:color w:val="000000"/>
              </w:rPr>
            </w:pPr>
            <w:r w:rsidDel="00000000" w:rsidR="00000000" w:rsidRPr="00000000">
              <w:rPr>
                <w:b w:val="1"/>
                <w:color w:val="000000"/>
                <w:rtl w:val="0"/>
              </w:rPr>
              <w:t xml:space="preserve">V</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5">
            <w:pPr>
              <w:spacing w:after="0" w:line="240" w:lineRule="auto"/>
              <w:jc w:val="center"/>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240" w:lineRule="auto"/>
              <w:jc w:val="center"/>
              <w:rPr>
                <w:color w:val="000000"/>
              </w:rPr>
            </w:pPr>
            <w:r w:rsidDel="00000000" w:rsidR="00000000" w:rsidRPr="00000000">
              <w:rPr>
                <w:color w:val="000000"/>
                <w:rtl w:val="0"/>
              </w:rPr>
              <w:t xml:space="preserve">Ms.Lavanya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spacing w:after="0" w:line="240" w:lineRule="auto"/>
              <w:jc w:val="center"/>
              <w:rPr>
                <w:color w:val="000000"/>
              </w:rPr>
            </w:pPr>
            <w:r w:rsidDel="00000000" w:rsidR="00000000" w:rsidRPr="00000000">
              <w:rPr>
                <w:color w:val="000000"/>
                <w:rtl w:val="0"/>
              </w:rPr>
              <w:t xml:space="preserve">25 / 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8">
            <w:pPr>
              <w:spacing w:after="0" w:line="240" w:lineRule="auto"/>
              <w:jc w:val="center"/>
              <w:rPr>
                <w:color w:val="000000"/>
              </w:rPr>
            </w:pPr>
            <w:r w:rsidDel="00000000" w:rsidR="00000000" w:rsidRPr="00000000">
              <w:rPr>
                <w:color w:val="000000"/>
                <w:rtl w:val="0"/>
              </w:rPr>
              <w:t xml:space="preserve">xxxxxxxxxxxxxxx</w:t>
            </w:r>
          </w:p>
        </w:tc>
        <w:tc>
          <w:tcPr>
            <w:gridSpan w:val="2"/>
            <w:tcBorders>
              <w:top w:color="000000" w:space="0" w:sz="0" w:val="nil"/>
              <w:left w:color="000000" w:space="0" w:sz="0" w:val="nil"/>
              <w:bottom w:color="000000" w:space="0" w:sz="4" w:val="single"/>
              <w:right w:color="000000" w:space="0" w:sz="4" w:val="single"/>
            </w:tcBorders>
            <w:shd w:fill="ff9c85" w:val="clear"/>
            <w:vAlign w:val="bottom"/>
          </w:tcPr>
          <w:p w:rsidR="00000000" w:rsidDel="00000000" w:rsidP="00000000" w:rsidRDefault="00000000" w:rsidRPr="00000000" w14:paraId="000000F9">
            <w:pPr>
              <w:spacing w:after="0" w:line="240" w:lineRule="auto"/>
              <w:jc w:val="center"/>
              <w:rPr>
                <w:b w:val="1"/>
                <w:color w:val="000000"/>
              </w:rPr>
            </w:pPr>
            <w:r w:rsidDel="00000000" w:rsidR="00000000" w:rsidRPr="00000000">
              <w:rPr>
                <w:b w:val="1"/>
                <w:color w:val="000000"/>
                <w:rtl w:val="0"/>
              </w:rPr>
              <w:t xml:space="preserve">V</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228600</wp:posOffset>
                      </wp:positionV>
                      <wp:extent cx="469900" cy="558800"/>
                      <wp:effectExtent b="0" l="0" r="0" t="0"/>
                      <wp:wrapNone/>
                      <wp:docPr id="2134763885" name=""/>
                      <a:graphic>
                        <a:graphicData uri="http://schemas.microsoft.com/office/word/2010/wordprocessingShape">
                          <wps:wsp>
                            <wps:cNvCnPr/>
                            <wps:spPr>
                              <a:xfrm flipH="1">
                                <a:off x="5120575" y="3510125"/>
                                <a:ext cx="450850" cy="539750"/>
                              </a:xfrm>
                              <a:prstGeom prst="bentConnector3">
                                <a:avLst>
                                  <a:gd fmla="val 50000" name="adj1"/>
                                </a:avLst>
                              </a:prstGeom>
                              <a:noFill/>
                              <a:ln cap="flat" cmpd="sng" w="9525">
                                <a:solidFill>
                                  <a:srgbClr val="FF0000"/>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228600</wp:posOffset>
                      </wp:positionV>
                      <wp:extent cx="469900" cy="558800"/>
                      <wp:effectExtent b="0" l="0" r="0" t="0"/>
                      <wp:wrapNone/>
                      <wp:docPr id="2134763885"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469900" cy="558800"/>
                              </a:xfrm>
                              <a:prstGeom prst="rect"/>
                              <a:ln/>
                            </pic:spPr>
                          </pic:pic>
                        </a:graphicData>
                      </a:graphic>
                    </wp:anchor>
                  </w:drawing>
                </mc:Fallback>
              </mc:AlternateContent>
            </w:r>
          </w:p>
        </w:tc>
      </w:tr>
    </w:tbl>
    <w:p w:rsidR="00000000" w:rsidDel="00000000" w:rsidP="00000000" w:rsidRDefault="00000000" w:rsidRPr="00000000" w14:paraId="000000FB">
      <w:pPr>
        <w:spacing w:after="280" w:before="280" w:line="360" w:lineRule="auto"/>
        <w:rPr>
          <w:rFonts w:ascii="Times New Roman" w:cs="Times New Roman" w:eastAsia="Times New Roman" w:hAnsi="Times New Roman"/>
          <w:b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215900</wp:posOffset>
                </wp:positionV>
                <wp:extent cx="3657600" cy="577850"/>
                <wp:effectExtent b="0" l="0" r="0" t="0"/>
                <wp:wrapNone/>
                <wp:docPr id="2134763883" name=""/>
                <a:graphic>
                  <a:graphicData uri="http://schemas.microsoft.com/office/word/2010/wordprocessingShape">
                    <wps:wsp>
                      <wps:cNvSpPr/>
                      <wps:cNvPr id="2" name="Shape 2"/>
                      <wps:spPr>
                        <a:xfrm>
                          <a:off x="3526725" y="3500600"/>
                          <a:ext cx="3638550" cy="558800"/>
                        </a:xfrm>
                        <a:prstGeom prst="rect">
                          <a:avLst/>
                        </a:prstGeom>
                        <a:solidFill>
                          <a:srgbClr val="FFF2CC"/>
                        </a:solidFill>
                        <a:ln cap="flat" cmpd="sng" w="9525">
                          <a:solidFill>
                            <a:srgbClr val="833C0B"/>
                          </a:solidFill>
                          <a:prstDash val="solid"/>
                          <a:round/>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Bodoni" w:cs="Bodoni" w:eastAsia="Bodoni" w:hAnsi="Bodoni"/>
                                <w:b w:val="1"/>
                                <w:i w:val="0"/>
                                <w:smallCaps w:val="0"/>
                                <w:strike w:val="0"/>
                                <w:color w:val="00b050"/>
                                <w:sz w:val="24"/>
                                <w:vertAlign w:val="baseline"/>
                              </w:rPr>
                              <w:t xml:space="preserve">Once the Vitals for the patients is recorded in EMR it will be turned Green.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Bodoni" w:cs="Bodoni" w:eastAsia="Bodoni" w:hAnsi="Bodoni"/>
                                <w:b w:val="1"/>
                                <w:i w:val="0"/>
                                <w:smallCaps w:val="0"/>
                                <w:strike w:val="0"/>
                                <w:color w:val="00b05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215900</wp:posOffset>
                </wp:positionV>
                <wp:extent cx="3657600" cy="577850"/>
                <wp:effectExtent b="0" l="0" r="0" t="0"/>
                <wp:wrapNone/>
                <wp:docPr id="2134763883"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3657600" cy="577850"/>
                        </a:xfrm>
                        <a:prstGeom prst="rect"/>
                        <a:ln/>
                      </pic:spPr>
                    </pic:pic>
                  </a:graphicData>
                </a:graphic>
              </wp:anchor>
            </w:drawing>
          </mc:Fallback>
        </mc:AlternateContent>
      </w:r>
    </w:p>
    <w:p w:rsidR="00000000" w:rsidDel="00000000" w:rsidP="00000000" w:rsidRDefault="00000000" w:rsidRPr="00000000" w14:paraId="000000FC">
      <w:pPr>
        <w:spacing w:after="280" w:before="280"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D">
      <w:pPr>
        <w:spacing w:after="280" w:before="28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highlight w:val="cyan"/>
          <w:rtl w:val="0"/>
        </w:rPr>
        <w:t xml:space="preserve">Source File provided from SMAART Healthcare: </w:t>
      </w:r>
      <w:r w:rsidDel="00000000" w:rsidR="00000000" w:rsidRPr="00000000">
        <w:rPr>
          <w:rFonts w:ascii="Times New Roman" w:cs="Times New Roman" w:eastAsia="Times New Roman" w:hAnsi="Times New Roman"/>
          <w:sz w:val="28"/>
          <w:szCs w:val="28"/>
          <w:rtl w:val="0"/>
        </w:rPr>
        <w:t xml:space="preserve">Traffic light logic will be provided in Consultant Dashboard so it can be reflected here. </w:t>
      </w:r>
      <w:sdt>
        <w:sdtPr>
          <w:id w:val="785597598"/>
          <w:tag w:val="goog_rdk_4"/>
        </w:sdtPr>
        <w:sdtContent>
          <w:commentRangeStart w:id="1"/>
        </w:sdtContent>
      </w:sdt>
      <w:r w:rsidDel="00000000" w:rsidR="00000000" w:rsidRPr="00000000">
        <w:rPr>
          <w:rFonts w:ascii="Times New Roman" w:cs="Times New Roman" w:eastAsia="Times New Roman" w:hAnsi="Times New Roman"/>
          <w:sz w:val="28"/>
          <w:szCs w:val="28"/>
          <w:rtl w:val="0"/>
        </w:rPr>
        <w:t xml:space="preserve">[2]</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E">
      <w:pPr>
        <w:spacing w:after="280" w:before="28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Compliance Alerts: documentation or pending assessments</w:t>
      </w:r>
    </w:p>
    <w:p w:rsidR="00000000" w:rsidDel="00000000" w:rsidP="00000000" w:rsidRDefault="00000000" w:rsidRPr="00000000" w14:paraId="000000FF">
      <w:pPr>
        <w:numPr>
          <w:ilvl w:val="1"/>
          <w:numId w:val="3"/>
        </w:numPr>
        <w:spacing w:after="0" w:before="280" w:line="360" w:lineRule="auto"/>
        <w:ind w:left="144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system flags missing or overdue documentation.</w:t>
      </w:r>
    </w:p>
    <w:p w:rsidR="00000000" w:rsidDel="00000000" w:rsidP="00000000" w:rsidRDefault="00000000" w:rsidRPr="00000000" w14:paraId="00000100">
      <w:pPr>
        <w:numPr>
          <w:ilvl w:val="1"/>
          <w:numId w:val="3"/>
        </w:numPr>
        <w:spacing w:after="280" w:line="360" w:lineRule="auto"/>
        <w:ind w:left="144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Alerts notify consultant about incomplete patient progress reports, consent forms, or missing eCQM data.</w:t>
      </w:r>
    </w:p>
    <w:p w:rsidR="00000000" w:rsidDel="00000000" w:rsidP="00000000" w:rsidRDefault="00000000" w:rsidRPr="00000000" w14:paraId="00000101">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a consultant forgets to document vitals of a patient's last session, the system will notify them with a pending documentation alert on their dashboard.</w:t>
      </w:r>
    </w:p>
    <w:p w:rsidR="00000000" w:rsidDel="00000000" w:rsidP="00000000" w:rsidRDefault="00000000" w:rsidRPr="00000000" w14:paraId="00000102">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80" w:before="280"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Diagnosis History (Cross-Departmental Clinical Records)</w:t>
      </w:r>
    </w:p>
    <w:p w:rsidR="00000000" w:rsidDel="00000000" w:rsidP="00000000" w:rsidRDefault="00000000" w:rsidRPr="00000000" w14:paraId="00000104">
      <w:pPr>
        <w:numPr>
          <w:ilvl w:val="0"/>
          <w:numId w:val="16"/>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w:t>
      </w:r>
      <w:r w:rsidDel="00000000" w:rsidR="00000000" w:rsidRPr="00000000">
        <w:rPr>
          <w:rFonts w:ascii="Times New Roman" w:cs="Times New Roman" w:eastAsia="Times New Roman" w:hAnsi="Times New Roman"/>
          <w:b w:val="1"/>
          <w:sz w:val="24"/>
          <w:szCs w:val="24"/>
          <w:rtl w:val="0"/>
        </w:rPr>
        <w:t xml:space="preserve">diagnoses from multiple specialties</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restricted access per department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numPr>
          <w:ilvl w:val="0"/>
          <w:numId w:val="1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Physiotherapy Assessments</w:t>
      </w:r>
      <w:r w:rsidDel="00000000" w:rsidR="00000000" w:rsidRPr="00000000">
        <w:rPr>
          <w:rFonts w:ascii="Times New Roman" w:cs="Times New Roman" w:eastAsia="Times New Roman" w:hAnsi="Times New Roman"/>
          <w:sz w:val="24"/>
          <w:szCs w:val="24"/>
          <w:rtl w:val="0"/>
        </w:rPr>
        <w:t xml:space="preserve"> are also recorded here.</w:t>
      </w:r>
    </w:p>
    <w:p w:rsidR="00000000" w:rsidDel="00000000" w:rsidP="00000000" w:rsidRDefault="00000000" w:rsidRPr="00000000" w14:paraId="00000106">
      <w:pPr>
        <w:numPr>
          <w:ilvl w:val="0"/>
          <w:numId w:val="16"/>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patient is referred to other department concerned consultant need to have full access to the patient record</w:t>
      </w:r>
    </w:p>
    <w:p w:rsidR="00000000" w:rsidDel="00000000" w:rsidP="00000000" w:rsidRDefault="00000000" w:rsidRPr="00000000" w14:paraId="00000107">
      <w:pPr>
        <w:spacing w:after="280" w:before="280" w:line="360" w:lineRule="auto"/>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Table View Format:</w:t>
      </w:r>
    </w:p>
    <w:tbl>
      <w:tblPr>
        <w:tblStyle w:val="Table5"/>
        <w:tblW w:w="795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3"/>
        <w:gridCol w:w="1590"/>
        <w:gridCol w:w="1499"/>
        <w:gridCol w:w="1167"/>
        <w:gridCol w:w="1043"/>
        <w:gridCol w:w="1456"/>
        <w:tblGridChange w:id="0">
          <w:tblGrid>
            <w:gridCol w:w="1203"/>
            <w:gridCol w:w="1590"/>
            <w:gridCol w:w="1499"/>
            <w:gridCol w:w="1167"/>
            <w:gridCol w:w="1043"/>
            <w:gridCol w:w="1456"/>
          </w:tblGrid>
        </w:tblGridChange>
      </w:tblGrid>
      <w:tr>
        <w:trPr>
          <w:cantSplit w:val="0"/>
          <w:tblHeader w:val="0"/>
        </w:trPr>
        <w:tc>
          <w:tcPr>
            <w:vAlign w:val="center"/>
          </w:tcPr>
          <w:p w:rsidR="00000000" w:rsidDel="00000000" w:rsidP="00000000" w:rsidRDefault="00000000" w:rsidRPr="00000000" w14:paraId="00000108">
            <w:pPr>
              <w:spacing w:line="360" w:lineRule="auto"/>
              <w:rPr>
                <w:rFonts w:ascii="Times New Roman" w:cs="Times New Roman" w:eastAsia="Times New Roman" w:hAnsi="Times New Roman"/>
                <w:b w:val="1"/>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Diagnosis</w:t>
            </w:r>
          </w:p>
        </w:tc>
        <w:tc>
          <w:tcPr>
            <w:vAlign w:val="center"/>
          </w:tcPr>
          <w:p w:rsidR="00000000" w:rsidDel="00000000" w:rsidP="00000000" w:rsidRDefault="00000000" w:rsidRPr="00000000" w14:paraId="00000109">
            <w:pPr>
              <w:spacing w:after="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ICD Code &amp; Medical Alert</w:t>
            </w:r>
          </w:p>
          <w:p w:rsidR="00000000" w:rsidDel="00000000" w:rsidP="00000000" w:rsidRDefault="00000000" w:rsidRPr="00000000" w14:paraId="0000010A">
            <w:pPr>
              <w:spacing w:before="280" w:line="360" w:lineRule="auto"/>
              <w:rPr>
                <w:rFonts w:ascii="Times New Roman" w:cs="Times New Roman" w:eastAsia="Times New Roman" w:hAnsi="Times New Roman"/>
                <w:b w:val="1"/>
                <w:sz w:val="24"/>
                <w:szCs w:val="24"/>
              </w:rPr>
            </w:pPr>
            <w:r w:rsidDel="00000000" w:rsidR="00000000" w:rsidRPr="00000000">
              <w:rPr>
                <w:rtl w:val="0"/>
              </w:rPr>
            </w:r>
          </w:p>
        </w:tc>
        <w:tc>
          <w:tcPr>
            <w:gridSpan w:val="4"/>
            <w:vAlign w:val="center"/>
          </w:tcPr>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S.No</w:t>
            </w:r>
            <w:r w:rsidDel="00000000" w:rsidR="00000000" w:rsidRPr="00000000">
              <w:rPr>
                <w:rtl w:val="0"/>
              </w:rPr>
            </w:r>
          </w:p>
        </w:tc>
        <w:tc>
          <w:tcPr>
            <w:vAlign w:val="center"/>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w:t>
            </w:r>
            <w:r w:rsidDel="00000000" w:rsidR="00000000" w:rsidRPr="00000000">
              <w:rPr>
                <w:rtl w:val="0"/>
              </w:rPr>
            </w:r>
          </w:p>
        </w:tc>
        <w:tc>
          <w:tcPr>
            <w:vAlign w:val="center"/>
          </w:tcPr>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Details</w:t>
            </w:r>
            <w:r w:rsidDel="00000000" w:rsidR="00000000" w:rsidRPr="00000000">
              <w:rPr>
                <w:rtl w:val="0"/>
              </w:rPr>
            </w:r>
          </w:p>
        </w:tc>
        <w:tc>
          <w:tcPr>
            <w:vAlign w:val="center"/>
          </w:tcPr>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Entered By</w:t>
            </w:r>
            <w:r w:rsidDel="00000000" w:rsidR="00000000" w:rsidRPr="00000000">
              <w:rPr>
                <w:rtl w:val="0"/>
              </w:rPr>
            </w:r>
          </w:p>
        </w:tc>
        <w:tc>
          <w:tcPr>
            <w:vAlign w:val="center"/>
          </w:tcPr>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Entered On</w:t>
            </w:r>
            <w:r w:rsidDel="00000000" w:rsidR="00000000" w:rsidRPr="00000000">
              <w:rPr>
                <w:rtl w:val="0"/>
              </w:rPr>
            </w:r>
          </w:p>
        </w:tc>
        <w:tc>
          <w:tcPr/>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w:t>
            </w:r>
          </w:p>
        </w:tc>
      </w:tr>
      <w:tr>
        <w:trPr>
          <w:cantSplit w:val="0"/>
          <w:tblHeader w:val="0"/>
        </w:trPr>
        <w:tc>
          <w:tcPr>
            <w:vAlign w:val="center"/>
          </w:tcPr>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w:t>
            </w:r>
          </w:p>
        </w:tc>
        <w:tc>
          <w:tcPr>
            <w:vAlign w:val="center"/>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Fever</w:t>
            </w:r>
          </w:p>
        </w:tc>
        <w:tc>
          <w:tcPr>
            <w:vAlign w:val="center"/>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XYZ</w:t>
            </w:r>
          </w:p>
        </w:tc>
        <w:tc>
          <w:tcPr>
            <w:vAlign w:val="center"/>
          </w:tcPr>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10-Sep-2024</w:t>
            </w:r>
          </w:p>
        </w:tc>
        <w:tc>
          <w:tcPr/>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sdt>
              <w:sdtPr>
                <w:id w:val="705900644"/>
                <w:tag w:val="goog_rdk_5"/>
              </w:sdtPr>
              <w:sdtContent>
                <w:commentRangeStart w:id="2"/>
              </w:sdtContent>
            </w:sdt>
            <w:r w:rsidDel="00000000" w:rsidR="00000000" w:rsidRPr="00000000">
              <w:rPr>
                <w:rFonts w:ascii="Times New Roman" w:cs="Times New Roman" w:eastAsia="Times New Roman" w:hAnsi="Times New Roman"/>
                <w:sz w:val="24"/>
                <w:szCs w:val="24"/>
                <w:rtl w:val="0"/>
              </w:rPr>
              <w:t xml:space="preserve">Need to view the assessment completely except history &amp; investigation</w:t>
            </w:r>
            <w:commentRangeEnd w:id="2"/>
            <w:r w:rsidDel="00000000" w:rsidR="00000000" w:rsidRPr="00000000">
              <w:commentReference w:id="2"/>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Minds</w:t>
            </w:r>
          </w:p>
        </w:tc>
        <w:tc>
          <w:tcPr>
            <w:vAlign w:val="center"/>
          </w:tcPr>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Anxiety Disorder</w:t>
            </w:r>
          </w:p>
        </w:tc>
        <w:tc>
          <w:tcPr>
            <w:vAlign w:val="center"/>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ABC</w:t>
            </w:r>
          </w:p>
        </w:tc>
        <w:tc>
          <w:tcPr>
            <w:vAlign w:val="center"/>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12-Sep-2024</w:t>
            </w:r>
          </w:p>
        </w:tc>
        <w:tc>
          <w:tcPr/>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view the assessment completely except history &amp; investigation</w:t>
            </w:r>
          </w:p>
        </w:tc>
      </w:tr>
      <w:tr>
        <w:trPr>
          <w:cantSplit w:val="0"/>
          <w:tblHeader w:val="0"/>
        </w:trPr>
        <w:tc>
          <w:tcPr>
            <w:vAlign w:val="center"/>
          </w:tcPr>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w:t>
            </w:r>
          </w:p>
        </w:tc>
        <w:tc>
          <w:tcPr>
            <w:vAlign w:val="center"/>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Myopia (-3.0D)</w:t>
            </w:r>
          </w:p>
        </w:tc>
        <w:tc>
          <w:tcPr>
            <w:vAlign w:val="center"/>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LMN</w:t>
            </w:r>
          </w:p>
        </w:tc>
        <w:tc>
          <w:tcPr>
            <w:vAlign w:val="center"/>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14-Sep-2024</w:t>
            </w:r>
          </w:p>
        </w:tc>
        <w:tc>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view the assessment completely except history &amp; investigation</w:t>
            </w:r>
          </w:p>
        </w:tc>
      </w:tr>
    </w:tbl>
    <w:p w:rsidR="00000000" w:rsidDel="00000000" w:rsidP="00000000" w:rsidRDefault="00000000" w:rsidRPr="00000000" w14:paraId="00000127">
      <w:pPr>
        <w:spacing w:after="280" w:before="280" w:line="360" w:lineRule="auto"/>
        <w:rPr>
          <w:rFonts w:ascii="Times New Roman" w:cs="Times New Roman" w:eastAsia="Times New Roman" w:hAnsi="Times New Roman"/>
          <w:b w:val="1"/>
          <w:sz w:val="24"/>
          <w:szCs w:val="24"/>
          <w:highlight w:val="cyan"/>
        </w:rPr>
      </w:pPr>
      <w:r w:rsidDel="00000000" w:rsidR="00000000" w:rsidRPr="00000000">
        <w:rPr>
          <w:rFonts w:ascii="Times New Roman" w:cs="Times New Roman" w:eastAsia="Times New Roman" w:hAnsi="Times New Roman"/>
          <w:b w:val="1"/>
          <w:sz w:val="24"/>
          <w:szCs w:val="24"/>
        </w:rPr>
        <w:drawing>
          <wp:inline distB="0" distT="0" distL="0" distR="0">
            <wp:extent cx="5731510" cy="2833370"/>
            <wp:effectExtent b="0" l="0" r="0" t="0"/>
            <wp:docPr id="213476389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510" cy="283337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80" w:before="280" w:line="360" w:lineRule="auto"/>
        <w:rPr>
          <w:rFonts w:ascii="Times New Roman" w:cs="Times New Roman" w:eastAsia="Times New Roman" w:hAnsi="Times New Roman"/>
          <w:b w:val="1"/>
          <w:sz w:val="24"/>
          <w:szCs w:val="24"/>
          <w:highlight w:val="cyan"/>
        </w:rPr>
      </w:pPr>
      <w:r w:rsidDel="00000000" w:rsidR="00000000" w:rsidRPr="00000000">
        <w:rPr>
          <w:rtl w:val="0"/>
        </w:rPr>
      </w:r>
    </w:p>
    <w:p w:rsidR="00000000" w:rsidDel="00000000" w:rsidP="00000000" w:rsidRDefault="00000000" w:rsidRPr="00000000" w14:paraId="00000129">
      <w:pPr>
        <w:spacing w:after="280" w:before="280" w:line="360" w:lineRule="auto"/>
        <w:rPr>
          <w:rFonts w:ascii="Times New Roman" w:cs="Times New Roman" w:eastAsia="Times New Roman" w:hAnsi="Times New Roman"/>
          <w:b w:val="1"/>
          <w:sz w:val="24"/>
          <w:szCs w:val="24"/>
          <w:highlight w:val="cyan"/>
        </w:rPr>
      </w:pPr>
      <w:r w:rsidDel="00000000" w:rsidR="00000000" w:rsidRPr="00000000">
        <w:rPr>
          <w:rtl w:val="0"/>
        </w:rPr>
      </w:r>
    </w:p>
    <w:p w:rsidR="00000000" w:rsidDel="00000000" w:rsidP="00000000" w:rsidRDefault="00000000" w:rsidRPr="00000000" w14:paraId="0000012A">
      <w:pPr>
        <w:spacing w:after="280" w:before="280" w:line="360" w:lineRule="auto"/>
        <w:rPr>
          <w:rFonts w:ascii="Times New Roman" w:cs="Times New Roman" w:eastAsia="Times New Roman" w:hAnsi="Times New Roman"/>
          <w:b w:val="1"/>
          <w:color w:val="0563c1"/>
          <w:sz w:val="24"/>
          <w:szCs w:val="24"/>
          <w:highlight w:val="cyan"/>
          <w:u w:val="single"/>
        </w:rPr>
      </w:pPr>
      <w:hyperlink r:id="rId14">
        <w:r w:rsidDel="00000000" w:rsidR="00000000" w:rsidRPr="00000000">
          <w:rPr>
            <w:rFonts w:ascii="Times New Roman" w:cs="Times New Roman" w:eastAsia="Times New Roman" w:hAnsi="Times New Roman"/>
            <w:b w:val="1"/>
            <w:color w:val="0563c1"/>
            <w:sz w:val="24"/>
            <w:szCs w:val="24"/>
            <w:highlight w:val="cyan"/>
            <w:u w:val="single"/>
            <w:rtl w:val="0"/>
          </w:rPr>
          <w:t xml:space="preserve">ICD Code &amp; Medical Alert</w:t>
        </w:r>
      </w:hyperlink>
      <w:r w:rsidDel="00000000" w:rsidR="00000000" w:rsidRPr="00000000">
        <w:rPr>
          <w:rtl w:val="0"/>
        </w:rPr>
      </w:r>
    </w:p>
    <w:p w:rsidR="00000000" w:rsidDel="00000000" w:rsidP="00000000" w:rsidRDefault="00000000" w:rsidRPr="00000000" w14:paraId="0000012B">
      <w:pPr>
        <w:spacing w:after="280" w:before="280" w:line="360" w:lineRule="auto"/>
        <w:rPr>
          <w:rFonts w:ascii="Times New Roman" w:cs="Times New Roman" w:eastAsia="Times New Roman" w:hAnsi="Times New Roman"/>
          <w:b w:val="1"/>
          <w:sz w:val="24"/>
          <w:szCs w:val="24"/>
          <w:highlight w:val="cyan"/>
        </w:rPr>
      </w:pPr>
      <w:bookmarkStart w:colFirst="0" w:colLast="0" w:name="_heading=h.tuylmnmav93x" w:id="1"/>
      <w:bookmarkEnd w:id="1"/>
      <w:r w:rsidDel="00000000" w:rsidR="00000000" w:rsidRPr="00000000">
        <w:rPr>
          <w:rFonts w:ascii="Times New Roman" w:cs="Times New Roman" w:eastAsia="Times New Roman" w:hAnsi="Times New Roman"/>
          <w:b w:val="1"/>
          <w:sz w:val="24"/>
          <w:szCs w:val="24"/>
          <w:highlight w:val="cyan"/>
          <w:rtl w:val="0"/>
        </w:rPr>
        <w:t xml:space="preserve">Source Provided from SMAART Healthcare Team: </w:t>
      </w:r>
      <w:r w:rsidDel="00000000" w:rsidR="00000000" w:rsidRPr="00000000">
        <w:rPr>
          <w:rFonts w:ascii="Times New Roman" w:cs="Times New Roman" w:eastAsia="Times New Roman" w:hAnsi="Times New Roman"/>
          <w:b w:val="1"/>
          <w:sz w:val="24"/>
          <w:szCs w:val="24"/>
          <w:rtl w:val="0"/>
        </w:rPr>
        <w:t xml:space="preserve">ICD Code File </w:t>
      </w:r>
      <w:r w:rsidDel="00000000" w:rsidR="00000000" w:rsidRPr="00000000">
        <w:rPr>
          <w:rFonts w:ascii="Times New Roman" w:cs="Times New Roman" w:eastAsia="Times New Roman" w:hAnsi="Times New Roman"/>
          <w:b w:val="1"/>
          <w:sz w:val="40"/>
          <w:szCs w:val="40"/>
          <w:rtl w:val="0"/>
        </w:rPr>
        <w:t xml:space="preserve">[7]</w:t>
      </w:r>
      <w:r w:rsidDel="00000000" w:rsidR="00000000" w:rsidRPr="00000000">
        <w:rPr>
          <w:rtl w:val="0"/>
        </w:rPr>
      </w:r>
    </w:p>
    <w:p w:rsidR="00000000" w:rsidDel="00000000" w:rsidP="00000000" w:rsidRDefault="00000000" w:rsidRPr="00000000" w14:paraId="0000012C">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ICD Code History</w:t>
      </w:r>
    </w:p>
    <w:tbl>
      <w:tblPr>
        <w:tblStyle w:val="Table6"/>
        <w:tblW w:w="9018.0" w:type="dxa"/>
        <w:jc w:val="left"/>
        <w:tblBorders>
          <w:bottom w:color="ffffff" w:space="0" w:sz="6" w:val="single"/>
        </w:tblBorders>
        <w:tblLayout w:type="fixed"/>
        <w:tblLook w:val="0400"/>
      </w:tblPr>
      <w:tblGrid>
        <w:gridCol w:w="1751"/>
        <w:gridCol w:w="3618"/>
        <w:gridCol w:w="3649"/>
        <w:tblGridChange w:id="0">
          <w:tblGrid>
            <w:gridCol w:w="1751"/>
            <w:gridCol w:w="3618"/>
            <w:gridCol w:w="3649"/>
          </w:tblGrid>
        </w:tblGridChange>
      </w:tblGrid>
      <w:tr>
        <w:trPr>
          <w:cantSplit w:val="0"/>
          <w:tblHeader w:val="1"/>
        </w:trPr>
        <w:tc>
          <w:tcPr>
            <w:tcBorders>
              <w:top w:color="000000" w:space="0" w:sz="0" w:val="nil"/>
              <w:left w:color="000000" w:space="0" w:sz="0" w:val="nil"/>
              <w:bottom w:color="dddddd" w:space="0" w:sz="6" w:val="single"/>
              <w:right w:color="dddddd" w:space="0" w:sz="6" w:val="single"/>
            </w:tcBorders>
            <w:shd w:fill="auto" w:val="clear"/>
            <w:tcMar>
              <w:top w:w="150.0" w:type="dxa"/>
              <w:left w:w="270.0" w:type="dxa"/>
              <w:bottom w:w="150.0" w:type="dxa"/>
              <w:right w:w="270.0" w:type="dxa"/>
            </w:tcMar>
            <w:vAlign w:val="bottom"/>
          </w:tcPr>
          <w:p w:rsidR="00000000" w:rsidDel="00000000" w:rsidP="00000000" w:rsidRDefault="00000000" w:rsidRPr="00000000" w14:paraId="0000012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w:t>
            </w:r>
          </w:p>
        </w:tc>
        <w:tc>
          <w:tcPr>
            <w:tcBorders>
              <w:top w:color="000000" w:space="0" w:sz="0" w:val="nil"/>
              <w:left w:color="dddddd" w:space="0" w:sz="6" w:val="single"/>
              <w:bottom w:color="dddddd" w:space="0" w:sz="6" w:val="single"/>
              <w:right w:color="dddddd" w:space="0" w:sz="6" w:val="single"/>
            </w:tcBorders>
            <w:shd w:fill="auto" w:val="clear"/>
            <w:tcMar>
              <w:top w:w="150.0" w:type="dxa"/>
              <w:left w:w="270.0" w:type="dxa"/>
              <w:bottom w:w="150.0" w:type="dxa"/>
              <w:right w:w="270.0" w:type="dxa"/>
            </w:tcMar>
            <w:vAlign w:val="bottom"/>
          </w:tcPr>
          <w:p w:rsidR="00000000" w:rsidDel="00000000" w:rsidP="00000000" w:rsidRDefault="00000000" w:rsidRPr="00000000" w14:paraId="0000012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ICD Name</w:t>
            </w:r>
          </w:p>
        </w:tc>
        <w:tc>
          <w:tcPr>
            <w:tcBorders>
              <w:top w:color="000000" w:space="0" w:sz="0" w:val="nil"/>
              <w:left w:color="dddddd" w:space="0" w:sz="6" w:val="single"/>
              <w:bottom w:color="dddddd" w:space="0" w:sz="6" w:val="single"/>
              <w:right w:color="dddddd" w:space="0" w:sz="6" w:val="single"/>
            </w:tcBorders>
            <w:shd w:fill="auto" w:val="clear"/>
            <w:tcMar>
              <w:top w:w="150.0" w:type="dxa"/>
              <w:left w:w="270.0" w:type="dxa"/>
              <w:bottom w:w="150.0" w:type="dxa"/>
              <w:right w:w="270.0" w:type="dxa"/>
            </w:tcMar>
            <w:vAlign w:val="bottom"/>
          </w:tcPr>
          <w:p w:rsidR="00000000" w:rsidDel="00000000" w:rsidP="00000000" w:rsidRDefault="00000000" w:rsidRPr="00000000" w14:paraId="0000012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Last Updated On</w:t>
            </w:r>
          </w:p>
        </w:tc>
      </w:tr>
      <w:tr>
        <w:trPr>
          <w:cantSplit w:val="0"/>
          <w:tblHeader w:val="0"/>
        </w:trPr>
        <w:tc>
          <w:tcPr>
            <w:tcBorders>
              <w:top w:color="000000" w:space="0" w:sz="0" w:val="nil"/>
              <w:left w:color="000000" w:space="0" w:sz="0" w:val="nil"/>
              <w:bottom w:color="dddddd" w:space="0" w:sz="6" w:val="single"/>
              <w:right w:color="dddddd" w:space="0" w:sz="6" w:val="single"/>
            </w:tcBorders>
            <w:shd w:fill="ffffff" w:val="clear"/>
            <w:tcMar>
              <w:top w:w="120.0" w:type="dxa"/>
              <w:left w:w="150.0" w:type="dxa"/>
              <w:bottom w:w="120.0" w:type="dxa"/>
              <w:right w:w="150.0" w:type="dxa"/>
            </w:tcMar>
          </w:tcPr>
          <w:p w:rsidR="00000000" w:rsidDel="00000000" w:rsidP="00000000" w:rsidRDefault="00000000" w:rsidRPr="00000000" w14:paraId="0000013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0" w:val="nil"/>
              <w:left w:color="dddddd" w:space="0" w:sz="6" w:val="single"/>
              <w:bottom w:color="dddddd" w:space="0" w:sz="6" w:val="single"/>
              <w:right w:color="dddddd" w:space="0" w:sz="6" w:val="single"/>
            </w:tcBorders>
            <w:shd w:fill="ffffff" w:val="clear"/>
            <w:tcMar>
              <w:top w:w="120.0" w:type="dxa"/>
              <w:left w:w="150.0" w:type="dxa"/>
              <w:bottom w:w="120.0" w:type="dxa"/>
              <w:right w:w="150.0" w:type="dxa"/>
            </w:tcMar>
          </w:tcPr>
          <w:p w:rsidR="00000000" w:rsidDel="00000000" w:rsidP="00000000" w:rsidRDefault="00000000" w:rsidRPr="00000000" w14:paraId="0000013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Unsp superficial injury of left middle finger# init encntr</w:t>
            </w:r>
          </w:p>
        </w:tc>
        <w:tc>
          <w:tcPr>
            <w:tcBorders>
              <w:top w:color="000000" w:space="0" w:sz="0" w:val="nil"/>
              <w:left w:color="dddddd" w:space="0" w:sz="6" w:val="single"/>
              <w:bottom w:color="dddddd" w:space="0" w:sz="6" w:val="single"/>
              <w:right w:color="dddddd" w:space="0" w:sz="6" w:val="single"/>
            </w:tcBorders>
            <w:shd w:fill="ffffff" w:val="clear"/>
            <w:tcMar>
              <w:top w:w="120.0" w:type="dxa"/>
              <w:left w:w="150.0" w:type="dxa"/>
              <w:bottom w:w="120.0" w:type="dxa"/>
              <w:right w:w="150.0" w:type="dxa"/>
            </w:tcMar>
          </w:tcPr>
          <w:p w:rsidR="00000000" w:rsidDel="00000000" w:rsidP="00000000" w:rsidRDefault="00000000" w:rsidRPr="00000000" w14:paraId="0000013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May 17 2024 8:45PM</w:t>
            </w:r>
          </w:p>
        </w:tc>
      </w:tr>
    </w:tbl>
    <w:p w:rsidR="00000000" w:rsidDel="00000000" w:rsidP="00000000" w:rsidRDefault="00000000" w:rsidRPr="00000000" w14:paraId="00000133">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Medical Alert History</w:t>
      </w:r>
    </w:p>
    <w:tbl>
      <w:tblPr>
        <w:tblStyle w:val="Table7"/>
        <w:tblW w:w="9018.0" w:type="dxa"/>
        <w:jc w:val="left"/>
        <w:tblBorders>
          <w:bottom w:color="ffffff" w:space="0" w:sz="6" w:val="single"/>
        </w:tblBorders>
        <w:tblLayout w:type="fixed"/>
        <w:tblLook w:val="0400"/>
      </w:tblPr>
      <w:tblGrid>
        <w:gridCol w:w="1776"/>
        <w:gridCol w:w="3517"/>
        <w:gridCol w:w="3725"/>
        <w:tblGridChange w:id="0">
          <w:tblGrid>
            <w:gridCol w:w="1776"/>
            <w:gridCol w:w="3517"/>
            <w:gridCol w:w="3725"/>
          </w:tblGrid>
        </w:tblGridChange>
      </w:tblGrid>
      <w:tr>
        <w:trPr>
          <w:cantSplit w:val="0"/>
          <w:tblHeader w:val="1"/>
        </w:trPr>
        <w:tc>
          <w:tcPr>
            <w:tcBorders>
              <w:top w:color="000000" w:space="0" w:sz="0" w:val="nil"/>
              <w:left w:color="000000" w:space="0" w:sz="0" w:val="nil"/>
              <w:bottom w:color="dddddd" w:space="0" w:sz="6" w:val="single"/>
              <w:right w:color="dddddd" w:space="0" w:sz="6" w:val="single"/>
            </w:tcBorders>
            <w:shd w:fill="auto" w:val="clear"/>
            <w:tcMar>
              <w:top w:w="150.0" w:type="dxa"/>
              <w:left w:w="270.0" w:type="dxa"/>
              <w:bottom w:w="150.0" w:type="dxa"/>
              <w:right w:w="270.0" w:type="dxa"/>
            </w:tcMar>
            <w:vAlign w:val="bottom"/>
          </w:tcPr>
          <w:p w:rsidR="00000000" w:rsidDel="00000000" w:rsidP="00000000" w:rsidRDefault="00000000" w:rsidRPr="00000000" w14:paraId="0000013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w:t>
            </w:r>
          </w:p>
        </w:tc>
        <w:tc>
          <w:tcPr>
            <w:tcBorders>
              <w:top w:color="000000" w:space="0" w:sz="0" w:val="nil"/>
              <w:left w:color="dddddd" w:space="0" w:sz="6" w:val="single"/>
              <w:bottom w:color="dddddd" w:space="0" w:sz="6" w:val="single"/>
              <w:right w:color="dddddd" w:space="0" w:sz="6" w:val="single"/>
            </w:tcBorders>
            <w:shd w:fill="auto" w:val="clear"/>
            <w:tcMar>
              <w:top w:w="150.0" w:type="dxa"/>
              <w:left w:w="270.0" w:type="dxa"/>
              <w:bottom w:w="150.0" w:type="dxa"/>
              <w:right w:w="270.0" w:type="dxa"/>
            </w:tcMar>
            <w:vAlign w:val="bottom"/>
          </w:tcPr>
          <w:p w:rsidR="00000000" w:rsidDel="00000000" w:rsidP="00000000" w:rsidRDefault="00000000" w:rsidRPr="00000000" w14:paraId="0000013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Alert Name</w:t>
            </w:r>
          </w:p>
        </w:tc>
        <w:tc>
          <w:tcPr>
            <w:tcBorders>
              <w:top w:color="000000" w:space="0" w:sz="0" w:val="nil"/>
              <w:left w:color="dddddd" w:space="0" w:sz="6" w:val="single"/>
              <w:bottom w:color="dddddd" w:space="0" w:sz="6" w:val="single"/>
              <w:right w:color="dddddd" w:space="0" w:sz="6" w:val="single"/>
            </w:tcBorders>
            <w:shd w:fill="auto" w:val="clear"/>
            <w:tcMar>
              <w:top w:w="150.0" w:type="dxa"/>
              <w:left w:w="270.0" w:type="dxa"/>
              <w:bottom w:w="150.0" w:type="dxa"/>
              <w:right w:w="270.0" w:type="dxa"/>
            </w:tcMar>
            <w:vAlign w:val="bottom"/>
          </w:tcPr>
          <w:p w:rsidR="00000000" w:rsidDel="00000000" w:rsidP="00000000" w:rsidRDefault="00000000" w:rsidRPr="00000000" w14:paraId="0000013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Last Updated On</w:t>
            </w:r>
          </w:p>
        </w:tc>
      </w:tr>
      <w:tr>
        <w:trPr>
          <w:cantSplit w:val="0"/>
          <w:tblHeader w:val="0"/>
        </w:trPr>
        <w:tc>
          <w:tcPr>
            <w:gridSpan w:val="3"/>
            <w:tcBorders>
              <w:top w:color="000000" w:space="0" w:sz="0" w:val="nil"/>
              <w:left w:color="000000" w:space="0" w:sz="0" w:val="nil"/>
              <w:bottom w:color="dddddd" w:space="0" w:sz="6" w:val="single"/>
              <w:right w:color="dddddd" w:space="0" w:sz="6" w:val="single"/>
            </w:tcBorders>
            <w:shd w:fill="ffffff" w:val="clear"/>
            <w:tcMar>
              <w:top w:w="120.0" w:type="dxa"/>
              <w:left w:w="150.0" w:type="dxa"/>
              <w:bottom w:w="120.0" w:type="dxa"/>
              <w:right w:w="150.0" w:type="dxa"/>
            </w:tcMar>
          </w:tcPr>
          <w:p w:rsidR="00000000" w:rsidDel="00000000" w:rsidP="00000000" w:rsidRDefault="00000000" w:rsidRPr="00000000" w14:paraId="0000013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data available in table</w:t>
            </w:r>
          </w:p>
        </w:tc>
      </w:tr>
    </w:tbl>
    <w:p w:rsidR="00000000" w:rsidDel="00000000" w:rsidP="00000000" w:rsidRDefault="00000000" w:rsidRPr="00000000" w14:paraId="0000013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821815"/>
            <wp:effectExtent b="0" l="0" r="0" t="0"/>
            <wp:docPr id="213476388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510" cy="182181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80" w:before="280"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Investigation History (Lab &amp; Imaging Reports)</w:t>
      </w:r>
    </w:p>
    <w:p w:rsidR="00000000" w:rsidDel="00000000" w:rsidP="00000000" w:rsidRDefault="00000000" w:rsidRPr="00000000" w14:paraId="0000013C">
      <w:pPr>
        <w:numPr>
          <w:ilvl w:val="0"/>
          <w:numId w:val="17"/>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Investigations are </w:t>
      </w:r>
      <w:r w:rsidDel="00000000" w:rsidR="00000000" w:rsidRPr="00000000">
        <w:rPr>
          <w:rFonts w:ascii="Times New Roman" w:cs="Times New Roman" w:eastAsia="Times New Roman" w:hAnsi="Times New Roman"/>
          <w:b w:val="1"/>
          <w:sz w:val="24"/>
          <w:szCs w:val="24"/>
          <w:rtl w:val="0"/>
        </w:rPr>
        <w:t xml:space="preserve">stored separately</w:t>
      </w:r>
      <w:r w:rsidDel="00000000" w:rsidR="00000000" w:rsidRPr="00000000">
        <w:rPr>
          <w:rFonts w:ascii="Times New Roman" w:cs="Times New Roman" w:eastAsia="Times New Roman" w:hAnsi="Times New Roman"/>
          <w:sz w:val="24"/>
          <w:szCs w:val="24"/>
          <w:rtl w:val="0"/>
        </w:rPr>
        <w:t xml:space="preserve"> and categorized by </w:t>
      </w:r>
      <w:r w:rsidDel="00000000" w:rsidR="00000000" w:rsidRPr="00000000">
        <w:rPr>
          <w:rFonts w:ascii="Times New Roman" w:cs="Times New Roman" w:eastAsia="Times New Roman" w:hAnsi="Times New Roman"/>
          <w:b w:val="1"/>
          <w:sz w:val="24"/>
          <w:szCs w:val="24"/>
          <w:rtl w:val="0"/>
        </w:rPr>
        <w:t xml:space="preserve">test 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numPr>
          <w:ilvl w:val="0"/>
          <w:numId w:val="1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column includes a </w:t>
      </w:r>
      <w:r w:rsidDel="00000000" w:rsidR="00000000" w:rsidRPr="00000000">
        <w:rPr>
          <w:rFonts w:ascii="Times New Roman" w:cs="Times New Roman" w:eastAsia="Times New Roman" w:hAnsi="Times New Roman"/>
          <w:b w:val="1"/>
          <w:sz w:val="24"/>
          <w:szCs w:val="24"/>
          <w:rtl w:val="0"/>
        </w:rPr>
        <w:t xml:space="preserve">"View File"</w:t>
      </w:r>
      <w:r w:rsidDel="00000000" w:rsidR="00000000" w:rsidRPr="00000000">
        <w:rPr>
          <w:rFonts w:ascii="Times New Roman" w:cs="Times New Roman" w:eastAsia="Times New Roman" w:hAnsi="Times New Roman"/>
          <w:sz w:val="24"/>
          <w:szCs w:val="24"/>
          <w:rtl w:val="0"/>
        </w:rPr>
        <w:t xml:space="preserve"> button for accessing reports.</w:t>
      </w:r>
    </w:p>
    <w:p w:rsidR="00000000" w:rsidDel="00000000" w:rsidP="00000000" w:rsidRDefault="00000000" w:rsidRPr="00000000" w14:paraId="0000013E">
      <w:pPr>
        <w:numPr>
          <w:ilvl w:val="0"/>
          <w:numId w:val="17"/>
        </w:numPr>
        <w:spacing w:after="0" w:line="360" w:lineRule="auto"/>
        <w:ind w:left="720" w:hanging="360"/>
        <w:rPr>
          <w:rFonts w:ascii="Times New Roman" w:cs="Times New Roman" w:eastAsia="Times New Roman" w:hAnsi="Times New Roman"/>
          <w:sz w:val="24"/>
          <w:szCs w:val="24"/>
          <w:highlight w:val="yellow"/>
        </w:rPr>
      </w:pPr>
      <w:sdt>
        <w:sdtPr>
          <w:id w:val="1765070808"/>
          <w:tag w:val="goog_rdk_6"/>
        </w:sdtPr>
        <w:sdtContent>
          <w:commentRangeStart w:id="3"/>
        </w:sdtContent>
      </w:sdt>
      <w:sdt>
        <w:sdtPr>
          <w:id w:val="1045501238"/>
          <w:tag w:val="goog_rdk_7"/>
        </w:sdtPr>
        <w:sdtContent>
          <w:commentRangeStart w:id="4"/>
        </w:sdtContent>
      </w:sdt>
      <w:r w:rsidDel="00000000" w:rsidR="00000000" w:rsidRPr="00000000">
        <w:rPr>
          <w:rFonts w:ascii="Times New Roman" w:cs="Times New Roman" w:eastAsia="Times New Roman" w:hAnsi="Times New Roman"/>
          <w:sz w:val="24"/>
          <w:szCs w:val="24"/>
          <w:highlight w:val="yellow"/>
          <w:rtl w:val="0"/>
        </w:rPr>
        <w:t xml:space="preserve">Automatic Fetching of results from files when uploaded</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3F">
      <w:pPr>
        <w:numPr>
          <w:ilvl w:val="0"/>
          <w:numId w:val="17"/>
        </w:numPr>
        <w:spacing w:after="280" w:line="36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Need to upload Reports as PDF also. (InBody, Vertigo, Vibrasense, and Oivi)</w:t>
      </w:r>
    </w:p>
    <w:p w:rsidR="00000000" w:rsidDel="00000000" w:rsidP="00000000" w:rsidRDefault="00000000" w:rsidRPr="00000000" w14:paraId="00000140">
      <w:pPr>
        <w:numPr>
          <w:ilvl w:val="0"/>
          <w:numId w:val="17"/>
        </w:numPr>
        <w:spacing w:after="28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cyan"/>
          <w:rtl w:val="0"/>
        </w:rPr>
        <w:t xml:space="preserve">Source Provided from SMAART: </w:t>
      </w:r>
      <w:r w:rsidDel="00000000" w:rsidR="00000000" w:rsidRPr="00000000">
        <w:rPr>
          <w:rFonts w:ascii="Times New Roman" w:cs="Times New Roman" w:eastAsia="Times New Roman" w:hAnsi="Times New Roman"/>
          <w:sz w:val="28"/>
          <w:szCs w:val="28"/>
          <w:rtl w:val="0"/>
        </w:rPr>
        <w:t xml:space="preserve">Lab reports and their traffic light colour and values </w:t>
      </w:r>
      <w:r w:rsidDel="00000000" w:rsidR="00000000" w:rsidRPr="00000000">
        <w:rPr>
          <w:rFonts w:ascii="Times New Roman" w:cs="Times New Roman" w:eastAsia="Times New Roman" w:hAnsi="Times New Roman"/>
          <w:b w:val="1"/>
          <w:sz w:val="40"/>
          <w:szCs w:val="40"/>
          <w:rtl w:val="0"/>
        </w:rPr>
        <w:t xml:space="preserve">[8]</w:t>
      </w:r>
    </w:p>
    <w:p w:rsidR="00000000" w:rsidDel="00000000" w:rsidP="00000000" w:rsidRDefault="00000000" w:rsidRPr="00000000" w14:paraId="00000141">
      <w:pPr>
        <w:spacing w:after="280" w:line="360"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42">
      <w:pPr>
        <w:spacing w:after="280" w:line="360"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43">
      <w:pPr>
        <w:spacing w:after="280" w:line="360"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44">
      <w:pPr>
        <w:spacing w:after="280" w:before="280" w:line="360" w:lineRule="auto"/>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Table View Format:</w:t>
      </w:r>
    </w:p>
    <w:tbl>
      <w:tblPr>
        <w:tblStyle w:val="Table8"/>
        <w:tblW w:w="105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2"/>
        <w:gridCol w:w="1590"/>
        <w:gridCol w:w="1265"/>
        <w:gridCol w:w="1283"/>
        <w:gridCol w:w="1283"/>
        <w:gridCol w:w="1244"/>
        <w:gridCol w:w="1443"/>
        <w:gridCol w:w="1223"/>
        <w:tblGridChange w:id="0">
          <w:tblGrid>
            <w:gridCol w:w="1252"/>
            <w:gridCol w:w="1590"/>
            <w:gridCol w:w="1265"/>
            <w:gridCol w:w="1283"/>
            <w:gridCol w:w="1283"/>
            <w:gridCol w:w="1244"/>
            <w:gridCol w:w="1443"/>
            <w:gridCol w:w="1223"/>
          </w:tblGrid>
        </w:tblGridChange>
      </w:tblGrid>
      <w:tr>
        <w:trPr>
          <w:cantSplit w:val="0"/>
          <w:tblHeader w:val="0"/>
        </w:trPr>
        <w:tc>
          <w:tcPr>
            <w:vAlign w:val="center"/>
          </w:tcPr>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S.No</w:t>
            </w:r>
            <w:r w:rsidDel="00000000" w:rsidR="00000000" w:rsidRPr="00000000">
              <w:rPr>
                <w:rtl w:val="0"/>
              </w:rPr>
            </w:r>
          </w:p>
        </w:tc>
        <w:tc>
          <w:tcPr>
            <w:vAlign w:val="center"/>
          </w:tcPr>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w:t>
            </w:r>
            <w:r w:rsidDel="00000000" w:rsidR="00000000" w:rsidRPr="00000000">
              <w:rPr>
                <w:rtl w:val="0"/>
              </w:rPr>
            </w:r>
          </w:p>
        </w:tc>
        <w:tc>
          <w:tcPr>
            <w:vAlign w:val="center"/>
          </w:tcPr>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Name</w:t>
            </w:r>
            <w:r w:rsidDel="00000000" w:rsidR="00000000" w:rsidRPr="00000000">
              <w:rPr>
                <w:rtl w:val="0"/>
              </w:rPr>
            </w:r>
          </w:p>
        </w:tc>
        <w:tc>
          <w:tcPr/>
          <w:p w:rsidR="00000000" w:rsidDel="00000000" w:rsidP="00000000" w:rsidRDefault="00000000" w:rsidRPr="00000000" w14:paraId="0000014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Centre Name</w:t>
            </w:r>
          </w:p>
        </w:tc>
        <w:tc>
          <w:tcPr>
            <w:vAlign w:val="center"/>
          </w:tcPr>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Entered By</w:t>
            </w:r>
            <w:r w:rsidDel="00000000" w:rsidR="00000000" w:rsidRPr="00000000">
              <w:rPr>
                <w:rtl w:val="0"/>
              </w:rPr>
            </w:r>
          </w:p>
        </w:tc>
        <w:tc>
          <w:tcPr>
            <w:vAlign w:val="center"/>
          </w:tcPr>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Entered On</w:t>
            </w:r>
            <w:r w:rsidDel="00000000" w:rsidR="00000000" w:rsidRPr="00000000">
              <w:rPr>
                <w:rtl w:val="0"/>
              </w:rPr>
            </w:r>
          </w:p>
        </w:tc>
        <w:tc>
          <w:tcPr>
            <w:vAlign w:val="center"/>
          </w:tcPr>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tl w:val="0"/>
              </w:rPr>
            </w:r>
          </w:p>
        </w:tc>
        <w:tc>
          <w:tcPr>
            <w:vAlign w:val="center"/>
          </w:tcPr>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Physiotherapy</w:t>
            </w:r>
          </w:p>
        </w:tc>
        <w:tc>
          <w:tcPr>
            <w:vAlign w:val="center"/>
          </w:tcPr>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EMG</w:t>
            </w:r>
          </w:p>
        </w:tc>
        <w:tc>
          <w:tcPr/>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NewBerg</w:t>
            </w:r>
          </w:p>
        </w:tc>
        <w:tc>
          <w:tcPr>
            <w:vAlign w:val="center"/>
          </w:tcPr>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Technician</w:t>
            </w:r>
          </w:p>
        </w:tc>
        <w:tc>
          <w:tcPr>
            <w:vAlign w:val="center"/>
          </w:tcPr>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12-Sep-2024</w:t>
            </w:r>
          </w:p>
        </w:tc>
        <w:tc>
          <w:tcPr>
            <w:vAlign w:val="center"/>
          </w:tcPr>
          <w:p w:rsidR="00000000" w:rsidDel="00000000" w:rsidP="00000000" w:rsidRDefault="00000000" w:rsidRPr="00000000" w14:paraId="00000153">
            <w:pPr>
              <w:spacing w:line="36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Normal</w:t>
            </w:r>
          </w:p>
        </w:tc>
        <w:tc>
          <w:tcPr>
            <w:vAlign w:val="center"/>
          </w:tcPr>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File]</w:t>
            </w:r>
          </w:p>
        </w:tc>
      </w:tr>
      <w:tr>
        <w:trPr>
          <w:cantSplit w:val="0"/>
          <w:tblHeader w:val="0"/>
        </w:trPr>
        <w:tc>
          <w:tcPr>
            <w:vAlign w:val="center"/>
          </w:tcPr>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Minds</w:t>
            </w:r>
          </w:p>
        </w:tc>
        <w:tc>
          <w:tcPr>
            <w:vAlign w:val="center"/>
          </w:tcPr>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w:t>
            </w:r>
          </w:p>
        </w:tc>
        <w:tc>
          <w:tcPr/>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Cindrella Scans</w:t>
            </w:r>
          </w:p>
        </w:tc>
        <w:tc>
          <w:tcPr>
            <w:vAlign w:val="center"/>
          </w:tcPr>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ABC</w:t>
            </w:r>
          </w:p>
        </w:tc>
        <w:tc>
          <w:tcPr>
            <w:vAlign w:val="center"/>
          </w:tcPr>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14-Sep-2024</w:t>
            </w:r>
          </w:p>
        </w:tc>
        <w:tc>
          <w:tcPr>
            <w:vAlign w:val="center"/>
          </w:tcPr>
          <w:p w:rsidR="00000000" w:rsidDel="00000000" w:rsidP="00000000" w:rsidRDefault="00000000" w:rsidRPr="00000000" w14:paraId="0000015B">
            <w:pPr>
              <w:spacing w:line="360" w:lineRule="auto"/>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Mild Abnormality</w:t>
            </w:r>
          </w:p>
        </w:tc>
        <w:tc>
          <w:tcPr>
            <w:vAlign w:val="center"/>
          </w:tcPr>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File]</w:t>
            </w:r>
          </w:p>
        </w:tc>
      </w:tr>
      <w:tr>
        <w:trPr>
          <w:cantSplit w:val="0"/>
          <w:tblHeader w:val="0"/>
        </w:trPr>
        <w:tc>
          <w:tcPr>
            <w:vAlign w:val="center"/>
          </w:tcPr>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Metabolism</w:t>
            </w:r>
          </w:p>
        </w:tc>
        <w:tc>
          <w:tcPr>
            <w:vAlign w:val="center"/>
          </w:tcPr>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HbA1c</w:t>
            </w:r>
          </w:p>
        </w:tc>
        <w:tc>
          <w:tcPr/>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Scanropy Scans</w:t>
            </w:r>
          </w:p>
        </w:tc>
        <w:tc>
          <w:tcPr>
            <w:vAlign w:val="center"/>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LMN</w:t>
            </w:r>
          </w:p>
        </w:tc>
        <w:tc>
          <w:tcPr>
            <w:vAlign w:val="center"/>
          </w:tcPr>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16-Sep-2024</w:t>
            </w:r>
          </w:p>
        </w:tc>
        <w:tc>
          <w:tcPr>
            <w:vAlign w:val="center"/>
          </w:tcPr>
          <w:p w:rsidR="00000000" w:rsidDel="00000000" w:rsidP="00000000" w:rsidRDefault="00000000" w:rsidRPr="00000000" w14:paraId="00000163">
            <w:pPr>
              <w:spacing w:line="36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7.5% (High)</w:t>
            </w:r>
          </w:p>
        </w:tc>
        <w:tc>
          <w:tcPr>
            <w:vAlign w:val="center"/>
          </w:tcPr>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File]</w:t>
            </w:r>
          </w:p>
        </w:tc>
      </w:tr>
      <w:tr>
        <w:trPr>
          <w:cantSplit w:val="0"/>
          <w:tblHeader w:val="0"/>
        </w:trPr>
        <w:tc>
          <w:tcPr>
            <w:vAlign w:val="center"/>
          </w:tcPr>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w:t>
            </w:r>
          </w:p>
        </w:tc>
        <w:tc>
          <w:tcPr>
            <w:vAlign w:val="center"/>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Screening</w:t>
            </w:r>
          </w:p>
        </w:tc>
        <w:tc>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NewBerg</w:t>
            </w:r>
          </w:p>
        </w:tc>
        <w:tc>
          <w:tcPr>
            <w:vAlign w:val="center"/>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jkl</w:t>
            </w:r>
          </w:p>
        </w:tc>
        <w:tc>
          <w:tcPr>
            <w:vAlign w:val="center"/>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16-Sep-2024</w:t>
            </w:r>
          </w:p>
        </w:tc>
        <w:tc>
          <w:tcPr>
            <w:vAlign w:val="center"/>
          </w:tcPr>
          <w:p w:rsidR="00000000" w:rsidDel="00000000" w:rsidP="00000000" w:rsidRDefault="00000000" w:rsidRPr="00000000" w14:paraId="0000016B">
            <w:pPr>
              <w:spacing w:line="36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Normal</w:t>
            </w:r>
          </w:p>
        </w:tc>
        <w:tc>
          <w:tcPr>
            <w:vAlign w:val="center"/>
          </w:tcPr>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File]</w:t>
            </w:r>
          </w:p>
        </w:tc>
      </w:tr>
    </w:tbl>
    <w:p w:rsidR="00000000" w:rsidDel="00000000" w:rsidP="00000000" w:rsidRDefault="00000000" w:rsidRPr="00000000" w14:paraId="0000016D">
      <w:pPr>
        <w:spacing w:after="280" w:before="28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eCQM Indicators: Displays quality metrics related to patient outcomes</w:t>
      </w:r>
    </w:p>
    <w:p w:rsidR="00000000" w:rsidDel="00000000" w:rsidP="00000000" w:rsidRDefault="00000000" w:rsidRPr="00000000" w14:paraId="0000016E">
      <w:pPr>
        <w:numPr>
          <w:ilvl w:val="1"/>
          <w:numId w:val="20"/>
        </w:numPr>
        <w:pBdr>
          <w:top w:space="0" w:sz="0" w:val="nil"/>
          <w:left w:space="0" w:sz="0" w:val="nil"/>
          <w:bottom w:space="0" w:sz="0" w:val="nil"/>
          <w:right w:space="0" w:sz="0" w:val="nil"/>
          <w:between w:space="0" w:sz="0" w:val="nil"/>
        </w:pBdr>
        <w:spacing w:after="0" w:before="280" w:line="36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eCQM (Electronic Clinical Quality Measures) </w:t>
      </w:r>
      <w:r w:rsidDel="00000000" w:rsidR="00000000" w:rsidRPr="00000000">
        <w:rPr>
          <w:rFonts w:ascii="Times New Roman" w:cs="Times New Roman" w:eastAsia="Times New Roman" w:hAnsi="Times New Roman"/>
          <w:b w:val="1"/>
          <w:color w:val="000000"/>
          <w:sz w:val="24"/>
          <w:szCs w:val="24"/>
          <w:rtl w:val="0"/>
        </w:rPr>
        <w:t xml:space="preserve">track and measure patient outcomes</w:t>
      </w:r>
      <w:r w:rsidDel="00000000" w:rsidR="00000000" w:rsidRPr="00000000">
        <w:rPr>
          <w:rFonts w:ascii="Times New Roman" w:cs="Times New Roman" w:eastAsia="Times New Roman" w:hAnsi="Times New Roman"/>
          <w:color w:val="000000"/>
          <w:sz w:val="24"/>
          <w:szCs w:val="24"/>
          <w:rtl w:val="0"/>
        </w:rPr>
        <w:t xml:space="preserve"> based on treatment effectiveness.</w:t>
      </w:r>
    </w:p>
    <w:p w:rsidR="00000000" w:rsidDel="00000000" w:rsidP="00000000" w:rsidRDefault="00000000" w:rsidRPr="00000000" w14:paraId="0000016F">
      <w:pPr>
        <w:numPr>
          <w:ilvl w:val="1"/>
          <w:numId w:val="20"/>
        </w:numPr>
        <w:pBdr>
          <w:top w:space="0" w:sz="0" w:val="nil"/>
          <w:left w:space="0" w:sz="0" w:val="nil"/>
          <w:bottom w:space="0" w:sz="0" w:val="nil"/>
          <w:right w:space="0" w:sz="0" w:val="nil"/>
          <w:between w:space="0" w:sz="0" w:val="nil"/>
        </w:pBdr>
        <w:spacing w:after="280" w:line="36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dashboard provides </w:t>
      </w:r>
      <w:r w:rsidDel="00000000" w:rsidR="00000000" w:rsidRPr="00000000">
        <w:rPr>
          <w:rFonts w:ascii="Times New Roman" w:cs="Times New Roman" w:eastAsia="Times New Roman" w:hAnsi="Times New Roman"/>
          <w:b w:val="1"/>
          <w:color w:val="000000"/>
          <w:sz w:val="24"/>
          <w:szCs w:val="24"/>
          <w:rtl w:val="0"/>
        </w:rPr>
        <w:t xml:space="preserve">real-time analytics</w:t>
      </w:r>
      <w:r w:rsidDel="00000000" w:rsidR="00000000" w:rsidRPr="00000000">
        <w:rPr>
          <w:rFonts w:ascii="Times New Roman" w:cs="Times New Roman" w:eastAsia="Times New Roman" w:hAnsi="Times New Roman"/>
          <w:color w:val="000000"/>
          <w:sz w:val="24"/>
          <w:szCs w:val="24"/>
          <w:rtl w:val="0"/>
        </w:rPr>
        <w:t xml:space="preserve"> on patient progress, no-show rates, and </w:t>
      </w:r>
      <w:sdt>
        <w:sdtPr>
          <w:id w:val="1881908250"/>
          <w:tag w:val="goog_rdk_8"/>
        </w:sdtPr>
        <w:sdtContent>
          <w:commentRangeStart w:id="5"/>
        </w:sdtContent>
      </w:sdt>
      <w:r w:rsidDel="00000000" w:rsidR="00000000" w:rsidRPr="00000000">
        <w:rPr>
          <w:rFonts w:ascii="Times New Roman" w:cs="Times New Roman" w:eastAsia="Times New Roman" w:hAnsi="Times New Roman"/>
          <w:color w:val="000000"/>
          <w:sz w:val="24"/>
          <w:szCs w:val="24"/>
          <w:rtl w:val="0"/>
        </w:rPr>
        <w:t xml:space="preserve">treatment success rates.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0">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br w:type="textWrapping"/>
        <w:t xml:space="preserve">If a physiotherapy department has a high patient recovery rate within 6 weeks, the system will display this as a quality indicator for reporting.</w:t>
      </w:r>
    </w:p>
    <w:p w:rsidR="00000000" w:rsidDel="00000000" w:rsidP="00000000" w:rsidRDefault="00000000" w:rsidRPr="00000000" w14:paraId="00000171">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406424" cy="1695651"/>
            <wp:effectExtent b="0" l="0" r="0" t="0"/>
            <wp:docPr id="213476389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406424" cy="1695651"/>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80" w:before="280"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Treatment History (Planned vs. Completed Sessions)</w:t>
      </w:r>
    </w:p>
    <w:p w:rsidR="00000000" w:rsidDel="00000000" w:rsidP="00000000" w:rsidRDefault="00000000" w:rsidRPr="00000000" w14:paraId="00000173">
      <w:pPr>
        <w:numPr>
          <w:ilvl w:val="0"/>
          <w:numId w:val="18"/>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the </w:t>
      </w:r>
      <w:r w:rsidDel="00000000" w:rsidR="00000000" w:rsidRPr="00000000">
        <w:rPr>
          <w:rFonts w:ascii="Times New Roman" w:cs="Times New Roman" w:eastAsia="Times New Roman" w:hAnsi="Times New Roman"/>
          <w:b w:val="1"/>
          <w:sz w:val="24"/>
          <w:szCs w:val="24"/>
          <w:rtl w:val="0"/>
        </w:rPr>
        <w:t xml:space="preserve">consultant’s treatment plan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patient’s progress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numPr>
          <w:ilvl w:val="0"/>
          <w:numId w:val="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w:t>
      </w:r>
      <w:r w:rsidDel="00000000" w:rsidR="00000000" w:rsidRPr="00000000">
        <w:rPr>
          <w:rFonts w:ascii="Times New Roman" w:cs="Times New Roman" w:eastAsia="Times New Roman" w:hAnsi="Times New Roman"/>
          <w:b w:val="1"/>
          <w:sz w:val="24"/>
          <w:szCs w:val="24"/>
          <w:rtl w:val="0"/>
        </w:rPr>
        <w:t xml:space="preserve">completed and pending sessions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numPr>
          <w:ilvl w:val="0"/>
          <w:numId w:val="18"/>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update here parallelly by tracking the user and consultant dashboard)</w:t>
      </w:r>
    </w:p>
    <w:p w:rsidR="00000000" w:rsidDel="00000000" w:rsidP="00000000" w:rsidRDefault="00000000" w:rsidRPr="00000000" w14:paraId="00000176">
      <w:pPr>
        <w:numPr>
          <w:ilvl w:val="0"/>
          <w:numId w:val="18"/>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If needed need to add manually</w:t>
      </w:r>
      <w:r w:rsidDel="00000000" w:rsidR="00000000" w:rsidRPr="00000000">
        <w:rPr>
          <w:rFonts w:ascii="Times New Roman" w:cs="Times New Roman" w:eastAsia="Times New Roman" w:hAnsi="Times New Roman"/>
          <w:sz w:val="24"/>
          <w:szCs w:val="24"/>
          <w:rtl w:val="0"/>
        </w:rPr>
        <w:t xml:space="preserve"> (form will be given) </w:t>
      </w:r>
      <w:r w:rsidDel="00000000" w:rsidR="00000000" w:rsidRPr="00000000">
        <w:rPr>
          <w:rFonts w:ascii="Times New Roman" w:cs="Times New Roman" w:eastAsia="Times New Roman" w:hAnsi="Times New Roman"/>
          <w:sz w:val="24"/>
          <w:szCs w:val="24"/>
          <w:highlight w:val="green"/>
          <w:rtl w:val="0"/>
        </w:rPr>
        <w:t xml:space="preserve">(Source file will be provided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36"/>
          <w:szCs w:val="36"/>
          <w:rtl w:val="0"/>
        </w:rPr>
        <w:t xml:space="preserve">[3]</w:t>
      </w:r>
      <w:r w:rsidDel="00000000" w:rsidR="00000000" w:rsidRPr="00000000">
        <w:rPr>
          <w:rtl w:val="0"/>
        </w:rPr>
      </w:r>
    </w:p>
    <w:p w:rsidR="00000000" w:rsidDel="00000000" w:rsidP="00000000" w:rsidRDefault="00000000" w:rsidRPr="00000000" w14:paraId="00000177">
      <w:pPr>
        <w:spacing w:after="280" w:before="280" w:line="360" w:lineRule="auto"/>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Table View Format: </w:t>
      </w:r>
      <w:r w:rsidDel="00000000" w:rsidR="00000000" w:rsidRPr="00000000">
        <w:rPr>
          <w:rFonts w:ascii="Times New Roman" w:cs="Times New Roman" w:eastAsia="Times New Roman" w:hAnsi="Times New Roman"/>
          <w:b w:val="1"/>
          <w:sz w:val="24"/>
          <w:szCs w:val="24"/>
          <w:highlight w:val="cyan"/>
          <w:rtl w:val="0"/>
        </w:rPr>
        <w:t xml:space="preserve">(Live tracking with User and Consultant Dashboard)</w:t>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1"/>
        <w:gridCol w:w="1590"/>
        <w:gridCol w:w="1484"/>
        <w:gridCol w:w="2403"/>
        <w:gridCol w:w="1244"/>
        <w:gridCol w:w="1244"/>
        <w:tblGridChange w:id="0">
          <w:tblGrid>
            <w:gridCol w:w="1051"/>
            <w:gridCol w:w="1590"/>
            <w:gridCol w:w="1484"/>
            <w:gridCol w:w="2403"/>
            <w:gridCol w:w="1244"/>
            <w:gridCol w:w="1244"/>
          </w:tblGrid>
        </w:tblGridChange>
      </w:tblGrid>
      <w:tr>
        <w:trPr>
          <w:cantSplit w:val="0"/>
          <w:tblHeader w:val="0"/>
        </w:trPr>
        <w:tc>
          <w:tcPr>
            <w:vAlign w:val="center"/>
          </w:tcPr>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sdt>
              <w:sdtPr>
                <w:id w:val="-1078638135"/>
                <w:tag w:val="goog_rdk_9"/>
              </w:sdtPr>
              <w:sdtContent>
                <w:commentRangeStart w:id="6"/>
              </w:sdtContent>
            </w:sdt>
            <w:r w:rsidDel="00000000" w:rsidR="00000000" w:rsidRPr="00000000">
              <w:rPr>
                <w:rFonts w:ascii="Times New Roman" w:cs="Times New Roman" w:eastAsia="Times New Roman" w:hAnsi="Times New Roman"/>
                <w:b w:val="1"/>
                <w:sz w:val="24"/>
                <w:szCs w:val="24"/>
                <w:rtl w:val="0"/>
              </w:rPr>
              <w:t xml:space="preserve">S.No</w:t>
            </w:r>
            <w:r w:rsidDel="00000000" w:rsidR="00000000" w:rsidRPr="00000000">
              <w:rPr>
                <w:rtl w:val="0"/>
              </w:rPr>
            </w:r>
          </w:p>
        </w:tc>
        <w:tc>
          <w:tcPr>
            <w:vAlign w:val="center"/>
          </w:tcPr>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w:t>
            </w:r>
            <w:r w:rsidDel="00000000" w:rsidR="00000000" w:rsidRPr="00000000">
              <w:rPr>
                <w:rtl w:val="0"/>
              </w:rPr>
            </w:r>
          </w:p>
        </w:tc>
        <w:tc>
          <w:tcPr>
            <w:vAlign w:val="center"/>
          </w:tcPr>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Treatment Plan</w:t>
            </w:r>
            <w:r w:rsidDel="00000000" w:rsidR="00000000" w:rsidRPr="00000000">
              <w:rPr>
                <w:rtl w:val="0"/>
              </w:rPr>
            </w:r>
          </w:p>
        </w:tc>
        <w:tc>
          <w:tcPr>
            <w:vAlign w:val="center"/>
          </w:tcPr>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Sessions (Completed/Pending)</w:t>
            </w:r>
            <w:r w:rsidDel="00000000" w:rsidR="00000000" w:rsidRPr="00000000">
              <w:rPr>
                <w:rtl w:val="0"/>
              </w:rPr>
            </w:r>
          </w:p>
        </w:tc>
        <w:tc>
          <w:tcPr>
            <w:vAlign w:val="center"/>
          </w:tcPr>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Entered By</w:t>
            </w:r>
            <w:r w:rsidDel="00000000" w:rsidR="00000000" w:rsidRPr="00000000">
              <w:rPr>
                <w:rtl w:val="0"/>
              </w:rPr>
            </w:r>
          </w:p>
        </w:tc>
        <w:tc>
          <w:tcPr>
            <w:vAlign w:val="center"/>
          </w:tcPr>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Entered On</w:t>
            </w:r>
            <w:commentRangeEnd w:id="6"/>
            <w:r w:rsidDel="00000000" w:rsidR="00000000" w:rsidRPr="00000000">
              <w:commentReference w:id="6"/>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sdt>
              <w:sdtPr>
                <w:id w:val="213658609"/>
                <w:tag w:val="goog_rdk_10"/>
              </w:sdtPr>
              <w:sdtContent>
                <w:commentRangeStart w:id="7"/>
              </w:sdtContent>
            </w:sdt>
            <w:r w:rsidDel="00000000" w:rsidR="00000000" w:rsidRPr="00000000">
              <w:rPr>
                <w:rFonts w:ascii="Times New Roman" w:cs="Times New Roman" w:eastAsia="Times New Roman" w:hAnsi="Times New Roman"/>
                <w:sz w:val="24"/>
                <w:szCs w:val="24"/>
                <w:rtl w:val="0"/>
              </w:rPr>
              <w:t xml:space="preserve">Physiotherapy</w:t>
            </w:r>
          </w:p>
        </w:tc>
        <w:tc>
          <w:tcPr>
            <w:vAlign w:val="center"/>
          </w:tcPr>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Sessions of Gait Training</w:t>
            </w:r>
          </w:p>
        </w:tc>
        <w:tc>
          <w:tcPr>
            <w:vAlign w:val="center"/>
          </w:tcPr>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 Completed</w:t>
            </w:r>
          </w:p>
        </w:tc>
        <w:tc>
          <w:tcPr>
            <w:vAlign w:val="center"/>
          </w:tcPr>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XYZ</w:t>
            </w:r>
          </w:p>
        </w:tc>
        <w:tc>
          <w:tcPr>
            <w:vAlign w:val="center"/>
          </w:tcPr>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10-Sep-2024</w:t>
            </w:r>
            <w:commentRangeEnd w:id="7"/>
            <w:r w:rsidDel="00000000" w:rsidR="00000000" w:rsidRPr="00000000">
              <w:commentReference w:id="7"/>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Minds</w:t>
            </w:r>
          </w:p>
        </w:tc>
        <w:tc>
          <w:tcPr>
            <w:vAlign w:val="center"/>
          </w:tcPr>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Behavioral Therapy</w:t>
            </w:r>
          </w:p>
        </w:tc>
        <w:tc>
          <w:tcPr>
            <w:vAlign w:val="center"/>
          </w:tcPr>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Completed</w:t>
            </w:r>
          </w:p>
        </w:tc>
        <w:tc>
          <w:tcPr>
            <w:vAlign w:val="center"/>
          </w:tcPr>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ABC</w:t>
            </w:r>
          </w:p>
        </w:tc>
        <w:tc>
          <w:tcPr>
            <w:vAlign w:val="center"/>
          </w:tcPr>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12-Sep-2024</w:t>
            </w:r>
          </w:p>
        </w:tc>
      </w:tr>
      <w:tr>
        <w:trPr>
          <w:cantSplit w:val="0"/>
          <w:tblHeader w:val="0"/>
        </w:trPr>
        <w:tc>
          <w:tcPr>
            <w:vAlign w:val="center"/>
          </w:tcPr>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Metabolism</w:t>
            </w:r>
          </w:p>
        </w:tc>
        <w:tc>
          <w:tcPr>
            <w:vAlign w:val="center"/>
          </w:tcPr>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Lifestyle Modification</w:t>
            </w:r>
          </w:p>
        </w:tc>
        <w:tc>
          <w:tcPr>
            <w:vAlign w:val="center"/>
          </w:tcPr>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Ongoing</w:t>
            </w:r>
          </w:p>
        </w:tc>
        <w:tc>
          <w:tcPr>
            <w:vAlign w:val="center"/>
          </w:tcPr>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LMN</w:t>
            </w:r>
          </w:p>
        </w:tc>
        <w:tc>
          <w:tcPr>
            <w:vAlign w:val="center"/>
          </w:tcPr>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16-Sep-2024</w:t>
            </w:r>
          </w:p>
        </w:tc>
      </w:tr>
    </w:tbl>
    <w:p w:rsidR="00000000" w:rsidDel="00000000" w:rsidP="00000000" w:rsidRDefault="00000000" w:rsidRPr="00000000" w14:paraId="0000019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924050"/>
            <wp:effectExtent b="0" l="0" r="0" t="0"/>
            <wp:docPr id="213476389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51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80" w:before="280"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Progress History (</w:t>
      </w:r>
      <w:r w:rsidDel="00000000" w:rsidR="00000000" w:rsidRPr="00000000">
        <w:rPr>
          <w:rFonts w:ascii="Times New Roman" w:cs="Times New Roman" w:eastAsia="Times New Roman" w:hAnsi="Times New Roman"/>
          <w:b w:val="1"/>
          <w:sz w:val="36"/>
          <w:szCs w:val="36"/>
          <w:highlight w:val="cyan"/>
          <w:rtl w:val="0"/>
        </w:rPr>
        <w:t xml:space="preserve">Real-Time Patient Data &amp; Assessments</w:t>
      </w:r>
      <w:r w:rsidDel="00000000" w:rsidR="00000000" w:rsidRPr="00000000">
        <w:rPr>
          <w:rFonts w:ascii="Times New Roman" w:cs="Times New Roman" w:eastAsia="Times New Roman" w:hAnsi="Times New Roman"/>
          <w:b w:val="1"/>
          <w:sz w:val="36"/>
          <w:szCs w:val="36"/>
          <w:rtl w:val="0"/>
        </w:rPr>
        <w:t xml:space="preserve">)</w:t>
      </w:r>
    </w:p>
    <w:p w:rsidR="00000000" w:rsidDel="00000000" w:rsidP="00000000" w:rsidRDefault="00000000" w:rsidRPr="00000000" w14:paraId="00000192">
      <w:pPr>
        <w:numPr>
          <w:ilvl w:val="0"/>
          <w:numId w:val="19"/>
        </w:numPr>
        <w:spacing w:after="0" w:before="280" w:line="360" w:lineRule="auto"/>
        <w:ind w:left="720" w:hanging="360"/>
        <w:rPr>
          <w:rFonts w:ascii="Times New Roman" w:cs="Times New Roman" w:eastAsia="Times New Roman" w:hAnsi="Times New Roman"/>
          <w:sz w:val="24"/>
          <w:szCs w:val="24"/>
          <w:highlight w:val="cyan"/>
        </w:rPr>
      </w:pPr>
      <w:sdt>
        <w:sdtPr>
          <w:id w:val="-1118468383"/>
          <w:tag w:val="goog_rdk_11"/>
        </w:sdtPr>
        <w:sdtContent>
          <w:commentRangeStart w:id="8"/>
        </w:sdtContent>
      </w:sdt>
      <w:sdt>
        <w:sdtPr>
          <w:id w:val="384484505"/>
          <w:tag w:val="goog_rdk_12"/>
        </w:sdtPr>
        <w:sdtContent>
          <w:commentRangeStart w:id="9"/>
        </w:sdtContent>
      </w:sdt>
      <w:r w:rsidDel="00000000" w:rsidR="00000000" w:rsidRPr="00000000">
        <w:rPr>
          <w:rFonts w:ascii="Times New Roman" w:cs="Times New Roman" w:eastAsia="Times New Roman" w:hAnsi="Times New Roman"/>
          <w:b w:val="1"/>
          <w:sz w:val="24"/>
          <w:szCs w:val="24"/>
          <w:highlight w:val="cyan"/>
          <w:rtl w:val="0"/>
        </w:rPr>
        <w:t xml:space="preserve">Tracks exercise reps, sets, VAS pain scores, BP, and other assessments</w:t>
      </w:r>
      <w:r w:rsidDel="00000000" w:rsidR="00000000" w:rsidRPr="00000000">
        <w:rPr>
          <w:rFonts w:ascii="Times New Roman" w:cs="Times New Roman" w:eastAsia="Times New Roman" w:hAnsi="Times New Roman"/>
          <w:sz w:val="24"/>
          <w:szCs w:val="24"/>
          <w:highlight w:val="cyan"/>
          <w:rtl w:val="0"/>
        </w:rPr>
        <w:t xml:space="preserv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93">
      <w:pPr>
        <w:numPr>
          <w:ilvl w:val="0"/>
          <w:numId w:val="19"/>
        </w:numPr>
        <w:spacing w:after="0" w:line="36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Extracts </w:t>
      </w:r>
      <w:r w:rsidDel="00000000" w:rsidR="00000000" w:rsidRPr="00000000">
        <w:rPr>
          <w:rFonts w:ascii="Times New Roman" w:cs="Times New Roman" w:eastAsia="Times New Roman" w:hAnsi="Times New Roman"/>
          <w:b w:val="1"/>
          <w:sz w:val="24"/>
          <w:szCs w:val="24"/>
          <w:highlight w:val="cyan"/>
          <w:rtl w:val="0"/>
        </w:rPr>
        <w:t xml:space="preserve">real-time data</w:t>
      </w:r>
      <w:r w:rsidDel="00000000" w:rsidR="00000000" w:rsidRPr="00000000">
        <w:rPr>
          <w:rFonts w:ascii="Times New Roman" w:cs="Times New Roman" w:eastAsia="Times New Roman" w:hAnsi="Times New Roman"/>
          <w:sz w:val="24"/>
          <w:szCs w:val="24"/>
          <w:highlight w:val="cyan"/>
          <w:rtl w:val="0"/>
        </w:rPr>
        <w:t xml:space="preserve"> from </w:t>
      </w:r>
      <w:r w:rsidDel="00000000" w:rsidR="00000000" w:rsidRPr="00000000">
        <w:rPr>
          <w:rFonts w:ascii="Times New Roman" w:cs="Times New Roman" w:eastAsia="Times New Roman" w:hAnsi="Times New Roman"/>
          <w:b w:val="1"/>
          <w:sz w:val="24"/>
          <w:szCs w:val="24"/>
          <w:highlight w:val="cyan"/>
          <w:rtl w:val="0"/>
        </w:rPr>
        <w:t xml:space="preserve">user dashboards</w:t>
      </w:r>
      <w:r w:rsidDel="00000000" w:rsidR="00000000" w:rsidRPr="00000000">
        <w:rPr>
          <w:rFonts w:ascii="Times New Roman" w:cs="Times New Roman" w:eastAsia="Times New Roman" w:hAnsi="Times New Roman"/>
          <w:sz w:val="24"/>
          <w:szCs w:val="24"/>
          <w:highlight w:val="cyan"/>
          <w:rtl w:val="0"/>
        </w:rPr>
        <w:t xml:space="preserve">.</w:t>
      </w:r>
    </w:p>
    <w:p w:rsidR="00000000" w:rsidDel="00000000" w:rsidP="00000000" w:rsidRDefault="00000000" w:rsidRPr="00000000" w14:paraId="00000194">
      <w:pPr>
        <w:numPr>
          <w:ilvl w:val="0"/>
          <w:numId w:val="19"/>
        </w:numPr>
        <w:spacing w:after="280" w:line="36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All progress history need to be extracted from user and consultant dashboard</w:t>
      </w:r>
    </w:p>
    <w:p w:rsidR="00000000" w:rsidDel="00000000" w:rsidP="00000000" w:rsidRDefault="00000000" w:rsidRPr="00000000" w14:paraId="00000195">
      <w:pPr>
        <w:numPr>
          <w:ilvl w:val="0"/>
          <w:numId w:val="19"/>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needed need to add manually (form will be given) </w:t>
      </w:r>
      <w:r w:rsidDel="00000000" w:rsidR="00000000" w:rsidRPr="00000000">
        <w:rPr>
          <w:rFonts w:ascii="Times New Roman" w:cs="Times New Roman" w:eastAsia="Times New Roman" w:hAnsi="Times New Roman"/>
          <w:sz w:val="24"/>
          <w:szCs w:val="24"/>
          <w:highlight w:val="green"/>
          <w:rtl w:val="0"/>
        </w:rPr>
        <w:t xml:space="preserve">(Source file will be provided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32"/>
          <w:szCs w:val="32"/>
          <w:rtl w:val="0"/>
        </w:rPr>
        <w:t xml:space="preserve">[3]</w:t>
      </w:r>
      <w:r w:rsidDel="00000000" w:rsidR="00000000" w:rsidRPr="00000000">
        <w:rPr>
          <w:rtl w:val="0"/>
        </w:rPr>
      </w:r>
    </w:p>
    <w:p w:rsidR="00000000" w:rsidDel="00000000" w:rsidP="00000000" w:rsidRDefault="00000000" w:rsidRPr="00000000" w14:paraId="00000196">
      <w:pPr>
        <w:numPr>
          <w:ilvl w:val="0"/>
          <w:numId w:val="19"/>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document uploading section with file naming and uploaded by whom.</w:t>
      </w:r>
    </w:p>
    <w:p w:rsidR="00000000" w:rsidDel="00000000" w:rsidP="00000000" w:rsidRDefault="00000000" w:rsidRPr="00000000" w14:paraId="00000197">
      <w:pPr>
        <w:spacing w:after="280" w:before="280" w:line="360" w:lineRule="auto"/>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Table View Format:</w:t>
      </w:r>
    </w:p>
    <w:tbl>
      <w:tblPr>
        <w:tblStyle w:val="Table10"/>
        <w:tblW w:w="86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472"/>
        <w:gridCol w:w="1317"/>
        <w:gridCol w:w="1248"/>
        <w:gridCol w:w="3574"/>
        <w:tblGridChange w:id="0">
          <w:tblGrid>
            <w:gridCol w:w="1000"/>
            <w:gridCol w:w="1472"/>
            <w:gridCol w:w="1317"/>
            <w:gridCol w:w="1248"/>
            <w:gridCol w:w="3574"/>
          </w:tblGrid>
        </w:tblGridChange>
      </w:tblGrid>
      <w:tr>
        <w:trPr>
          <w:cantSplit w:val="0"/>
          <w:tblHeader w:val="0"/>
        </w:trPr>
        <w:tc>
          <w:tcPr>
            <w:vAlign w:val="center"/>
          </w:tcPr>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S.No</w:t>
            </w:r>
            <w:r w:rsidDel="00000000" w:rsidR="00000000" w:rsidRPr="00000000">
              <w:rPr>
                <w:rtl w:val="0"/>
              </w:rPr>
            </w:r>
          </w:p>
        </w:tc>
        <w:tc>
          <w:tcPr>
            <w:vAlign w:val="center"/>
          </w:tcPr>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Parameter</w:t>
            </w:r>
            <w:r w:rsidDel="00000000" w:rsidR="00000000" w:rsidRPr="00000000">
              <w:rPr>
                <w:rtl w:val="0"/>
              </w:rPr>
            </w:r>
          </w:p>
        </w:tc>
        <w:tc>
          <w:tcPr>
            <w:vAlign w:val="center"/>
          </w:tcPr>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w:t>
            </w:r>
            <w:r w:rsidDel="00000000" w:rsidR="00000000" w:rsidRPr="00000000">
              <w:rPr>
                <w:rtl w:val="0"/>
              </w:rPr>
            </w:r>
          </w:p>
        </w:tc>
        <w:tc>
          <w:tcPr>
            <w:vAlign w:val="center"/>
          </w:tcPr>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Entered On</w:t>
            </w:r>
            <w:r w:rsidDel="00000000" w:rsidR="00000000" w:rsidRPr="00000000">
              <w:rPr>
                <w:rtl w:val="0"/>
              </w:rPr>
            </w:r>
          </w:p>
        </w:tc>
        <w:tc>
          <w:tcPr/>
          <w:p w:rsidR="00000000" w:rsidDel="00000000" w:rsidP="00000000" w:rsidRDefault="00000000" w:rsidRPr="00000000" w14:paraId="0000019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Report</w:t>
            </w:r>
          </w:p>
        </w:tc>
      </w:tr>
      <w:tr>
        <w:trPr>
          <w:cantSplit w:val="0"/>
          <w:tblHeader w:val="0"/>
        </w:trPr>
        <w:tc>
          <w:tcPr>
            <w:vAlign w:val="center"/>
          </w:tcPr>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Parameters</w:t>
            </w:r>
          </w:p>
        </w:tc>
        <w:tc>
          <w:tcPr>
            <w:vAlign w:val="center"/>
          </w:tcPr>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reps, 3 sets for 3 hours</w:t>
            </w:r>
          </w:p>
        </w:tc>
        <w:tc>
          <w:tcPr>
            <w:vAlign w:val="center"/>
          </w:tcPr>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10-Sep-2024</w:t>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280" w:line="360" w:lineRule="auto"/>
              <w:jc w:val="center"/>
              <w:rPr>
                <w:rFonts w:ascii="Times New Roman" w:cs="Times New Roman" w:eastAsia="Times New Roman" w:hAnsi="Times New Roman"/>
                <w:color w:val="000000"/>
                <w:sz w:val="24"/>
                <w:szCs w:val="24"/>
                <w:highlight w:val="cyan"/>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80" w:before="280" w:line="360" w:lineRule="auto"/>
              <w:jc w:val="center"/>
              <w:rPr>
                <w:rFonts w:ascii="Times New Roman" w:cs="Times New Roman" w:eastAsia="Times New Roman" w:hAnsi="Times New Roman"/>
                <w:color w:val="000000"/>
                <w:sz w:val="24"/>
                <w:szCs w:val="24"/>
                <w:highlight w:val="cyan"/>
              </w:rPr>
            </w:pPr>
            <w:sdt>
              <w:sdtPr>
                <w:id w:val="233064173"/>
                <w:tag w:val="goog_rdk_13"/>
              </w:sdtPr>
              <w:sdtContent>
                <w:commentRangeStart w:id="10"/>
              </w:sdtContent>
            </w:sdt>
            <w:r w:rsidDel="00000000" w:rsidR="00000000" w:rsidRPr="00000000">
              <w:rPr>
                <w:rFonts w:ascii="Times New Roman" w:cs="Times New Roman" w:eastAsia="Times New Roman" w:hAnsi="Times New Roman"/>
                <w:color w:val="000000"/>
                <w:sz w:val="24"/>
                <w:szCs w:val="24"/>
                <w:highlight w:val="cyan"/>
                <w:rtl w:val="0"/>
              </w:rPr>
              <w:t xml:space="preserve">FILE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60" w:before="280" w:line="360" w:lineRule="auto"/>
              <w:jc w:val="center"/>
              <w:rPr>
                <w:rFonts w:ascii="Times New Roman" w:cs="Times New Roman" w:eastAsia="Times New Roman" w:hAnsi="Times New Roman"/>
                <w:color w:val="000000"/>
                <w:sz w:val="24"/>
                <w:szCs w:val="24"/>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 Fit</w:t>
            </w:r>
          </w:p>
        </w:tc>
        <w:tc>
          <w:tcPr>
            <w:vAlign w:val="center"/>
          </w:tcPr>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80/100</w:t>
            </w:r>
          </w:p>
        </w:tc>
        <w:tc>
          <w:tcPr>
            <w:vAlign w:val="center"/>
          </w:tcPr>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10-Sep-2024</w:t>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280" w:before="280" w:line="360" w:lineRule="auto"/>
              <w:jc w:val="center"/>
              <w:rPr>
                <w:rFonts w:ascii="Times New Roman" w:cs="Times New Roman" w:eastAsia="Times New Roman" w:hAnsi="Times New Roman"/>
                <w:color w:val="000000"/>
                <w:sz w:val="24"/>
                <w:szCs w:val="24"/>
                <w:highlight w:val="cyan"/>
              </w:rPr>
            </w:pPr>
            <w:sdt>
              <w:sdtPr>
                <w:id w:val="-1193354678"/>
                <w:tag w:val="goog_rdk_14"/>
              </w:sdtPr>
              <w:sdtContent>
                <w:commentRangeStart w:id="11"/>
              </w:sdtContent>
            </w:sdt>
            <w:r w:rsidDel="00000000" w:rsidR="00000000" w:rsidRPr="00000000">
              <w:rPr>
                <w:rFonts w:ascii="Times New Roman" w:cs="Times New Roman" w:eastAsia="Times New Roman" w:hAnsi="Times New Roman"/>
                <w:color w:val="000000"/>
                <w:sz w:val="24"/>
                <w:szCs w:val="24"/>
                <w:highlight w:val="cyan"/>
                <w:rtl w:val="0"/>
              </w:rPr>
              <w:t xml:space="preserve">FILE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A9">
            <w:pPr>
              <w:spacing w:line="360" w:lineRule="auto"/>
              <w:jc w:val="center"/>
              <w:rPr>
                <w:rFonts w:ascii="Times New Roman" w:cs="Times New Roman" w:eastAsia="Times New Roman" w:hAnsi="Times New Roman"/>
                <w:sz w:val="24"/>
                <w:szCs w:val="24"/>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w:t>
            </w:r>
          </w:p>
        </w:tc>
        <w:tc>
          <w:tcPr>
            <w:vAlign w:val="center"/>
          </w:tcPr>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130/85 mmHg</w:t>
            </w:r>
          </w:p>
        </w:tc>
        <w:tc>
          <w:tcPr>
            <w:vAlign w:val="center"/>
          </w:tcPr>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12-Sep-2024</w:t>
            </w:r>
          </w:p>
        </w:tc>
        <w:tc>
          <w:tcPr/>
          <w:p w:rsidR="00000000" w:rsidDel="00000000" w:rsidP="00000000" w:rsidRDefault="00000000" w:rsidRPr="00000000" w14:paraId="000001AE">
            <w:pPr>
              <w:spacing w:line="360" w:lineRule="auto"/>
              <w:jc w:val="cente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Test Result (From Consultant dashboard)</w:t>
            </w:r>
          </w:p>
        </w:tc>
      </w:tr>
      <w:tr>
        <w:trPr>
          <w:cantSplit w:val="0"/>
          <w:tblHeader w:val="0"/>
        </w:trPr>
        <w:tc>
          <w:tcPr>
            <w:vAlign w:val="center"/>
          </w:tcPr>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 Scale (Pain)</w:t>
            </w:r>
          </w:p>
        </w:tc>
        <w:tc>
          <w:tcPr>
            <w:vAlign w:val="center"/>
          </w:tcPr>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vAlign w:val="center"/>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14-Sep-2024</w:t>
            </w:r>
          </w:p>
        </w:tc>
        <w:tc>
          <w:tcPr/>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vAlign w:val="center"/>
          </w:tcPr>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Postural Assessment and all other in the tabs</w:t>
            </w:r>
          </w:p>
        </w:tc>
        <w:tc>
          <w:tcPr>
            <w:vAlign w:val="center"/>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Head Posture</w:t>
            </w:r>
          </w:p>
        </w:tc>
        <w:tc>
          <w:tcPr>
            <w:vAlign w:val="center"/>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16-Sep-2024</w:t>
            </w:r>
          </w:p>
        </w:tc>
        <w:tc>
          <w:tcPr/>
          <w:p w:rsidR="00000000" w:rsidDel="00000000" w:rsidP="00000000" w:rsidRDefault="00000000" w:rsidRPr="00000000" w14:paraId="000001B8">
            <w:pPr>
              <w:spacing w:line="36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Complete report (File)</w:t>
            </w:r>
          </w:p>
        </w:tc>
      </w:tr>
    </w:tbl>
    <w:p w:rsidR="00000000" w:rsidDel="00000000" w:rsidP="00000000" w:rsidRDefault="00000000" w:rsidRPr="00000000" w14:paraId="000001B9">
      <w:pPr>
        <w:pStyle w:val="Heading4"/>
        <w:spacing w:line="360" w:lineRule="auto"/>
        <w:jc w:val="both"/>
        <w:rPr>
          <w:rFonts w:ascii="Times New Roman" w:cs="Times New Roman" w:eastAsia="Times New Roman" w:hAnsi="Times New Roman"/>
          <w:b w:val="1"/>
          <w:i w:val="0"/>
          <w:color w:val="000000"/>
          <w:sz w:val="40"/>
          <w:szCs w:val="40"/>
        </w:rPr>
      </w:pPr>
      <w:r w:rsidDel="00000000" w:rsidR="00000000" w:rsidRPr="00000000">
        <w:rPr>
          <w:rtl w:val="0"/>
        </w:rPr>
      </w:r>
    </w:p>
    <w:p w:rsidR="00000000" w:rsidDel="00000000" w:rsidP="00000000" w:rsidRDefault="00000000" w:rsidRPr="00000000" w14:paraId="000001BA">
      <w:pPr>
        <w:pStyle w:val="Heading4"/>
        <w:spacing w:line="360" w:lineRule="auto"/>
        <w:jc w:val="both"/>
        <w:rPr>
          <w:rFonts w:ascii="Times New Roman" w:cs="Times New Roman" w:eastAsia="Times New Roman" w:hAnsi="Times New Roman"/>
          <w:i w:val="0"/>
          <w:color w:val="000000"/>
          <w:sz w:val="40"/>
          <w:szCs w:val="40"/>
        </w:rPr>
      </w:pPr>
      <w:r w:rsidDel="00000000" w:rsidR="00000000" w:rsidRPr="00000000">
        <w:rPr>
          <w:rFonts w:ascii="Times New Roman" w:cs="Times New Roman" w:eastAsia="Times New Roman" w:hAnsi="Times New Roman"/>
          <w:b w:val="1"/>
          <w:i w:val="0"/>
          <w:color w:val="000000"/>
          <w:sz w:val="40"/>
          <w:szCs w:val="40"/>
          <w:rtl w:val="0"/>
        </w:rPr>
        <w:t xml:space="preserve">Referral System Tab</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Located within Individual Patient View and Admin Panel</w:t>
      </w:r>
    </w:p>
    <w:p w:rsidR="00000000" w:rsidDel="00000000" w:rsidP="00000000" w:rsidRDefault="00000000" w:rsidRPr="00000000" w14:paraId="000001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Tracks whether the patient was:</w:t>
      </w:r>
    </w:p>
    <w:p w:rsidR="00000000" w:rsidDel="00000000" w:rsidP="00000000" w:rsidRDefault="00000000" w:rsidRPr="00000000" w14:paraId="000001B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Referred TO SMAART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Includes referring hospital/doctor name, date, and summary</w:t>
      </w:r>
    </w:p>
    <w:p w:rsidR="00000000" w:rsidDel="00000000" w:rsidP="00000000" w:rsidRDefault="00000000" w:rsidRPr="00000000" w14:paraId="000001B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Referred FROM SMAART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Destination hospital/doctor, date, notes, and expected follow-up</w:t>
      </w:r>
    </w:p>
    <w:p w:rsidR="00000000" w:rsidDel="00000000" w:rsidP="00000000" w:rsidRDefault="00000000" w:rsidRPr="00000000" w14:paraId="000001BF">
      <w:pPr>
        <w:numPr>
          <w:ilvl w:val="0"/>
          <w:numId w:val="11"/>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Referral form will be given </w:t>
      </w:r>
      <w:r w:rsidDel="00000000" w:rsidR="00000000" w:rsidRPr="00000000">
        <w:rPr>
          <w:rFonts w:ascii="Times New Roman" w:cs="Times New Roman" w:eastAsia="Times New Roman" w:hAnsi="Times New Roman"/>
          <w:sz w:val="24"/>
          <w:szCs w:val="24"/>
          <w:highlight w:val="green"/>
          <w:rtl w:val="0"/>
        </w:rPr>
        <w:t xml:space="preserve">(Source file will be provided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32"/>
          <w:szCs w:val="32"/>
          <w:rtl w:val="0"/>
        </w:rPr>
        <w:t xml:space="preserve">[3]</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Visibility:</w:t>
      </w:r>
    </w:p>
    <w:p w:rsidR="00000000" w:rsidDel="00000000" w:rsidP="00000000" w:rsidRDefault="00000000" w:rsidRPr="00000000" w14:paraId="000001C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All referral data logged under this tab</w:t>
      </w:r>
    </w:p>
    <w:p w:rsidR="00000000" w:rsidDel="00000000" w:rsidP="00000000" w:rsidRDefault="00000000" w:rsidRPr="00000000" w14:paraId="000001C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Color-coded tags: Inbound (Green), Outbound (Blue)</w:t>
      </w:r>
    </w:p>
    <w:p w:rsidR="00000000" w:rsidDel="00000000" w:rsidP="00000000" w:rsidRDefault="00000000" w:rsidRPr="00000000" w14:paraId="000001C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Linked with Relationship Associate tracking</w:t>
      </w:r>
    </w:p>
    <w:p w:rsidR="00000000" w:rsidDel="00000000" w:rsidP="00000000" w:rsidRDefault="00000000" w:rsidRPr="00000000" w14:paraId="000001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Integration Required:</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master list (dropdown) of hospitals and doctors needs to be imported into the backend (can be CSV or DB table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referral_partners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 fields: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type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[hospital/doctor],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specialty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contact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Admin panel should support adding/editing/deactivating referral sources</w:t>
      </w:r>
    </w:p>
    <w:p w:rsidR="00000000" w:rsidDel="00000000" w:rsidP="00000000" w:rsidRDefault="00000000" w:rsidRPr="00000000" w14:paraId="000001C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UI: Dropdown for referral source selection + free-text notes</w:t>
      </w:r>
    </w:p>
    <w:p w:rsidR="00000000" w:rsidDel="00000000" w:rsidP="00000000" w:rsidRDefault="00000000" w:rsidRPr="00000000" w14:paraId="000001C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Filters in dashboard: Referral by hospital/doctor, referral type (inbound/outbound)</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Referral partner form will be given) </w:t>
      </w:r>
      <w:r w:rsidDel="00000000" w:rsidR="00000000" w:rsidRPr="00000000">
        <w:rPr>
          <w:rFonts w:ascii="Times New Roman" w:cs="Times New Roman" w:eastAsia="Times New Roman" w:hAnsi="Times New Roman"/>
          <w:b w:val="0"/>
          <w:i w:val="0"/>
          <w:smallCaps w:val="0"/>
          <w:strike w:val="0"/>
          <w:color w:val="000000"/>
          <w:sz w:val="28"/>
          <w:szCs w:val="28"/>
          <w:highlight w:val="green"/>
          <w:u w:val="none"/>
          <w:vertAlign w:val="baseline"/>
          <w:rtl w:val="0"/>
        </w:rPr>
        <w:t xml:space="preserve">(Source file will be provided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CA">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A. </w:t>
      </w:r>
      <w:sdt>
        <w:sdtPr>
          <w:id w:val="-380430582"/>
          <w:tag w:val="goog_rdk_15"/>
        </w:sdtPr>
        <w:sdtContent>
          <w:commentRangeStart w:id="12"/>
        </w:sdtContent>
      </w:sdt>
      <w:sdt>
        <w:sdtPr>
          <w:id w:val="-989485862"/>
          <w:tag w:val="goog_rdk_16"/>
        </w:sdtPr>
        <w:sdtContent>
          <w:commentRangeStart w:id="13"/>
        </w:sdtContent>
      </w:sdt>
      <w:r w:rsidDel="00000000" w:rsidR="00000000" w:rsidRPr="00000000">
        <w:rPr>
          <w:rFonts w:ascii="Times New Roman" w:cs="Times New Roman" w:eastAsia="Times New Roman" w:hAnsi="Times New Roman"/>
          <w:b w:val="1"/>
          <w:sz w:val="24"/>
          <w:szCs w:val="24"/>
          <w:rtl w:val="0"/>
        </w:rPr>
        <w:t xml:space="preserve">Informed Consent for Therapy &amp; Psychological Sessions (Integrated via AllyCare App)</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CB">
      <w:pPr>
        <w:numPr>
          <w:ilvl w:val="0"/>
          <w:numId w:val="4"/>
        </w:numPr>
        <w:spacing w:after="0" w:before="280" w:line="360" w:lineRule="auto"/>
        <w:ind w:left="720" w:hanging="360"/>
        <w:rPr>
          <w:rFonts w:ascii="Times New Roman" w:cs="Times New Roman" w:eastAsia="Times New Roman" w:hAnsi="Times New Roman"/>
          <w:sz w:val="24"/>
          <w:szCs w:val="24"/>
        </w:rPr>
      </w:pPr>
      <w:sdt>
        <w:sdtPr>
          <w:id w:val="-1079585034"/>
          <w:tag w:val="goog_rdk_17"/>
        </w:sdtPr>
        <w:sdtContent>
          <w:r w:rsidDel="00000000" w:rsidR="00000000" w:rsidRPr="00000000">
            <w:rPr>
              <w:rFonts w:ascii="Cardo" w:cs="Cardo" w:eastAsia="Cardo" w:hAnsi="Cardo"/>
              <w:b w:val="1"/>
              <w:sz w:val="24"/>
              <w:szCs w:val="24"/>
              <w:rtl w:val="0"/>
            </w:rPr>
            <w:t xml:space="preserve">Consultant Dashboard → Consent Status Panel</w:t>
          </w:r>
        </w:sdtContent>
      </w:sdt>
      <w:r w:rsidDel="00000000" w:rsidR="00000000" w:rsidRPr="00000000">
        <w:rPr>
          <w:rFonts w:ascii="Times New Roman" w:cs="Times New Roman" w:eastAsia="Times New Roman" w:hAnsi="Times New Roman"/>
          <w:sz w:val="24"/>
          <w:szCs w:val="24"/>
          <w:rtl w:val="0"/>
        </w:rPr>
        <w:t xml:space="preserve"> (Tracks consent completion before therapy sessions)</w:t>
      </w:r>
    </w:p>
    <w:p w:rsidR="00000000" w:rsidDel="00000000" w:rsidP="00000000" w:rsidRDefault="00000000" w:rsidRPr="00000000" w14:paraId="000001CC">
      <w:pPr>
        <w:numPr>
          <w:ilvl w:val="0"/>
          <w:numId w:val="4"/>
        </w:numPr>
        <w:spacing w:after="0" w:line="360" w:lineRule="auto"/>
        <w:ind w:left="720" w:hanging="360"/>
        <w:rPr>
          <w:rFonts w:ascii="Times New Roman" w:cs="Times New Roman" w:eastAsia="Times New Roman" w:hAnsi="Times New Roman"/>
          <w:sz w:val="24"/>
          <w:szCs w:val="24"/>
        </w:rPr>
      </w:pPr>
      <w:sdt>
        <w:sdtPr>
          <w:id w:val="1362240371"/>
          <w:tag w:val="goog_rdk_18"/>
        </w:sdtPr>
        <w:sdtContent>
          <w:r w:rsidDel="00000000" w:rsidR="00000000" w:rsidRPr="00000000">
            <w:rPr>
              <w:rFonts w:ascii="Cardo" w:cs="Cardo" w:eastAsia="Cardo" w:hAnsi="Cardo"/>
              <w:b w:val="1"/>
              <w:sz w:val="24"/>
              <w:szCs w:val="24"/>
              <w:rtl w:val="0"/>
            </w:rPr>
            <w:t xml:space="preserve">Admin Panel → Compliance &amp; Legal Section</w:t>
          </w:r>
        </w:sdtContent>
      </w:sdt>
      <w:r w:rsidDel="00000000" w:rsidR="00000000" w:rsidRPr="00000000">
        <w:rPr>
          <w:rFonts w:ascii="Times New Roman" w:cs="Times New Roman" w:eastAsia="Times New Roman" w:hAnsi="Times New Roman"/>
          <w:sz w:val="24"/>
          <w:szCs w:val="24"/>
          <w:rtl w:val="0"/>
        </w:rPr>
        <w:t xml:space="preserve"> (Monitors organization-wide consent compliance)</w:t>
      </w:r>
    </w:p>
    <w:p w:rsidR="00000000" w:rsidDel="00000000" w:rsidP="00000000" w:rsidRDefault="00000000" w:rsidRPr="00000000" w14:paraId="000001CD">
      <w:pPr>
        <w:numPr>
          <w:ilvl w:val="0"/>
          <w:numId w:val="4"/>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Consent Time, Date, IP address and Signature need to be stored in EMR and User Dashboard.</w:t>
      </w:r>
      <w:r w:rsidDel="00000000" w:rsidR="00000000" w:rsidRPr="00000000">
        <w:rPr>
          <w:rtl w:val="0"/>
        </w:rPr>
      </w:r>
    </w:p>
    <w:tbl>
      <w:tblPr>
        <w:tblStyle w:val="Table11"/>
        <w:tblW w:w="9923.0" w:type="dxa"/>
        <w:jc w:val="left"/>
        <w:tblLayout w:type="fixed"/>
        <w:tblLook w:val="0400"/>
      </w:tblPr>
      <w:tblGrid>
        <w:gridCol w:w="2214"/>
        <w:gridCol w:w="7709"/>
        <w:tblGridChange w:id="0">
          <w:tblGrid>
            <w:gridCol w:w="2214"/>
            <w:gridCol w:w="7709"/>
          </w:tblGrid>
        </w:tblGridChange>
      </w:tblGrid>
      <w:tr>
        <w:trPr>
          <w:cantSplit w:val="0"/>
          <w:tblHeader w:val="0"/>
        </w:trPr>
        <w:tc>
          <w:tcPr>
            <w:vAlign w:val="center"/>
          </w:tcPr>
          <w:p w:rsidR="00000000" w:rsidDel="00000000" w:rsidP="00000000" w:rsidRDefault="00000000" w:rsidRPr="00000000" w14:paraId="000001C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w:t>
            </w:r>
          </w:p>
        </w:tc>
        <w:tc>
          <w:tcPr>
            <w:vAlign w:val="center"/>
          </w:tcPr>
          <w:p w:rsidR="00000000" w:rsidDel="00000000" w:rsidP="00000000" w:rsidRDefault="00000000" w:rsidRPr="00000000" w14:paraId="000001C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Functionality</w:t>
            </w:r>
          </w:p>
        </w:tc>
      </w:tr>
      <w:tr>
        <w:trPr>
          <w:cantSplit w:val="0"/>
          <w:tblHeader w:val="0"/>
        </w:trPr>
        <w:tc>
          <w:tcPr>
            <w:vAlign w:val="center"/>
          </w:tcPr>
          <w:p w:rsidR="00000000" w:rsidDel="00000000" w:rsidP="00000000" w:rsidRDefault="00000000" w:rsidRPr="00000000" w14:paraId="000001D0">
            <w:pPr>
              <w:spacing w:line="36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Mandatory e-Consent</w:t>
            </w:r>
            <w:r w:rsidDel="00000000" w:rsidR="00000000" w:rsidRPr="00000000">
              <w:rPr>
                <w:rtl w:val="0"/>
              </w:rPr>
            </w:r>
          </w:p>
        </w:tc>
        <w:tc>
          <w:tcPr>
            <w:vAlign w:val="center"/>
          </w:tcPr>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digital consent before </w:t>
            </w:r>
            <w:r w:rsidDel="00000000" w:rsidR="00000000" w:rsidRPr="00000000">
              <w:rPr>
                <w:rFonts w:ascii="Times New Roman" w:cs="Times New Roman" w:eastAsia="Times New Roman" w:hAnsi="Times New Roman"/>
                <w:b w:val="1"/>
                <w:sz w:val="24"/>
                <w:szCs w:val="24"/>
                <w:rtl w:val="0"/>
              </w:rPr>
              <w:t xml:space="preserve">tele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physiotherapy, psychological counseling, metabolic/nutritional interventions.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spacing w:line="36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Digital Signature via AllyCare</w:t>
            </w:r>
            <w:r w:rsidDel="00000000" w:rsidR="00000000" w:rsidRPr="00000000">
              <w:rPr>
                <w:rtl w:val="0"/>
              </w:rPr>
            </w:r>
          </w:p>
        </w:tc>
        <w:tc>
          <w:tcPr>
            <w:vAlign w:val="center"/>
          </w:tcPr>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sign via </w:t>
            </w:r>
            <w:r w:rsidDel="00000000" w:rsidR="00000000" w:rsidRPr="00000000">
              <w:rPr>
                <w:rFonts w:ascii="Times New Roman" w:cs="Times New Roman" w:eastAsia="Times New Roman" w:hAnsi="Times New Roman"/>
                <w:b w:val="1"/>
                <w:sz w:val="24"/>
                <w:szCs w:val="24"/>
                <w:rtl w:val="0"/>
              </w:rPr>
              <w:t xml:space="preserve">touchscreen, OTP, or digital signature pad</w:t>
            </w:r>
            <w:r w:rsidDel="00000000" w:rsidR="00000000" w:rsidRPr="00000000">
              <w:rPr>
                <w:rFonts w:ascii="Times New Roman" w:cs="Times New Roman" w:eastAsia="Times New Roman" w:hAnsi="Times New Roman"/>
                <w:sz w:val="24"/>
                <w:szCs w:val="24"/>
                <w:rtl w:val="0"/>
              </w:rPr>
              <w:t xml:space="preserve"> directly in the AllyCare app</w:t>
            </w:r>
          </w:p>
        </w:tc>
      </w:tr>
      <w:tr>
        <w:trPr>
          <w:cantSplit w:val="0"/>
          <w:tblHeader w:val="0"/>
        </w:trPr>
        <w:tc>
          <w:tcPr>
            <w:vAlign w:val="center"/>
          </w:tcPr>
          <w:p w:rsidR="00000000" w:rsidDel="00000000" w:rsidP="00000000" w:rsidRDefault="00000000" w:rsidRPr="00000000" w14:paraId="000001D4">
            <w:pPr>
              <w:spacing w:line="36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Auto-Save to Patient Profile</w:t>
            </w:r>
            <w:r w:rsidDel="00000000" w:rsidR="00000000" w:rsidRPr="00000000">
              <w:rPr>
                <w:rtl w:val="0"/>
              </w:rPr>
            </w:r>
          </w:p>
        </w:tc>
        <w:tc>
          <w:tcPr>
            <w:vAlign w:val="center"/>
          </w:tcPr>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signed, consent form is </w:t>
            </w:r>
            <w:r w:rsidDel="00000000" w:rsidR="00000000" w:rsidRPr="00000000">
              <w:rPr>
                <w:rFonts w:ascii="Times New Roman" w:cs="Times New Roman" w:eastAsia="Times New Roman" w:hAnsi="Times New Roman"/>
                <w:b w:val="1"/>
                <w:sz w:val="24"/>
                <w:szCs w:val="24"/>
                <w:rtl w:val="0"/>
              </w:rPr>
              <w:t xml:space="preserve">stored securely in the EMR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Email/Portal Delivery</w:t>
            </w:r>
            <w:r w:rsidDel="00000000" w:rsidR="00000000" w:rsidRPr="00000000">
              <w:rPr>
                <w:rtl w:val="0"/>
              </w:rPr>
            </w:r>
          </w:p>
        </w:tc>
        <w:tc>
          <w:tcPr>
            <w:vAlign w:val="center"/>
          </w:tcPr>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receive a </w:t>
            </w:r>
            <w:r w:rsidDel="00000000" w:rsidR="00000000" w:rsidRPr="00000000">
              <w:rPr>
                <w:rFonts w:ascii="Times New Roman" w:cs="Times New Roman" w:eastAsia="Times New Roman" w:hAnsi="Times New Roman"/>
                <w:b w:val="1"/>
                <w:sz w:val="24"/>
                <w:szCs w:val="24"/>
                <w:rtl w:val="0"/>
              </w:rPr>
              <w:t xml:space="preserve">copy via email or patient portal</w:t>
            </w:r>
            <w:r w:rsidDel="00000000" w:rsidR="00000000" w:rsidRPr="00000000">
              <w:rPr>
                <w:rFonts w:ascii="Times New Roman" w:cs="Times New Roman" w:eastAsia="Times New Roman" w:hAnsi="Times New Roman"/>
                <w:sz w:val="24"/>
                <w:szCs w:val="24"/>
                <w:rtl w:val="0"/>
              </w:rPr>
              <w:t xml:space="preserve"> for reference</w:t>
            </w:r>
          </w:p>
        </w:tc>
      </w:tr>
      <w:tr>
        <w:trPr>
          <w:cantSplit w:val="0"/>
          <w:tblHeader w:val="0"/>
        </w:trPr>
        <w:tc>
          <w:tcPr>
            <w:vAlign w:val="center"/>
          </w:tcPr>
          <w:p w:rsidR="00000000" w:rsidDel="00000000" w:rsidP="00000000" w:rsidRDefault="00000000" w:rsidRPr="00000000" w14:paraId="000001D8">
            <w:pPr>
              <w:spacing w:line="36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sz w:val="24"/>
                <w:szCs w:val="24"/>
                <w:highlight w:val="cyan"/>
                <w:rtl w:val="0"/>
              </w:rPr>
              <w:t xml:space="preserve">Consent Status Alerts</w:t>
            </w:r>
            <w:r w:rsidDel="00000000" w:rsidR="00000000" w:rsidRPr="00000000">
              <w:rPr>
                <w:rtl w:val="0"/>
              </w:rPr>
            </w:r>
          </w:p>
        </w:tc>
        <w:tc>
          <w:tcPr>
            <w:vAlign w:val="center"/>
          </w:tcPr>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consent is missing, system </w:t>
            </w:r>
            <w:r w:rsidDel="00000000" w:rsidR="00000000" w:rsidRPr="00000000">
              <w:rPr>
                <w:rFonts w:ascii="Times New Roman" w:cs="Times New Roman" w:eastAsia="Times New Roman" w:hAnsi="Times New Roman"/>
                <w:b w:val="1"/>
                <w:sz w:val="24"/>
                <w:szCs w:val="24"/>
                <w:rtl w:val="0"/>
              </w:rPr>
              <w:t xml:space="preserve">triggers alerts in consultant dashboard &amp; AllyCare App</w:t>
            </w:r>
            <w:r w:rsidDel="00000000" w:rsidR="00000000" w:rsidRPr="00000000">
              <w:rPr>
                <w:rtl w:val="0"/>
              </w:rPr>
            </w:r>
          </w:p>
        </w:tc>
      </w:tr>
    </w:tbl>
    <w:p w:rsidR="00000000" w:rsidDel="00000000" w:rsidP="00000000" w:rsidRDefault="00000000" w:rsidRPr="00000000" w14:paraId="000001DA">
      <w:pPr>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59675" cy="4711942"/>
            <wp:effectExtent b="0" l="0" r="0" t="0"/>
            <wp:docPr id="213476389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359675" cy="4711942"/>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80" w:before="280"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4. In-person &amp; Virtual Consultations</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highlight w:val="cyan"/>
          <w:rtl w:val="0"/>
        </w:rPr>
        <w:t xml:space="preserve">Location:</w:t>
      </w:r>
      <w:sdt>
        <w:sdtPr>
          <w:id w:val="945939250"/>
          <w:tag w:val="goog_rdk_19"/>
        </w:sdtPr>
        <w:sdtContent>
          <w:r w:rsidDel="00000000" w:rsidR="00000000" w:rsidRPr="00000000">
            <w:rPr>
              <w:rFonts w:ascii="Cardo" w:cs="Cardo" w:eastAsia="Cardo" w:hAnsi="Cardo"/>
              <w:b w:val="1"/>
              <w:color w:val="000000"/>
              <w:sz w:val="24"/>
              <w:szCs w:val="24"/>
              <w:highlight w:val="cyan"/>
              <w:rtl w:val="0"/>
            </w:rPr>
            <w:t xml:space="preserve"> Patient Profile → Telehealth Tab | Admin Dashboard → Telehealth Section</w:t>
          </w:r>
        </w:sdtContent>
      </w:sdt>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F">
      <w:pPr>
        <w:pStyle w:val="Heading4"/>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 </w:t>
      </w:r>
      <w:r w:rsidDel="00000000" w:rsidR="00000000" w:rsidRPr="00000000">
        <w:rPr>
          <w:rFonts w:ascii="Times New Roman" w:cs="Times New Roman" w:eastAsia="Times New Roman" w:hAnsi="Times New Roman"/>
          <w:b w:val="1"/>
          <w:color w:val="000000"/>
          <w:highlight w:val="cyan"/>
          <w:rtl w:val="0"/>
        </w:rPr>
        <w:t xml:space="preserve">Upcoming Telehealth Sessions</w:t>
      </w:r>
      <w:r w:rsidDel="00000000" w:rsidR="00000000" w:rsidRPr="00000000">
        <w:rPr>
          <w:rFonts w:ascii="Times New Roman" w:cs="Times New Roman" w:eastAsia="Times New Roman" w:hAnsi="Times New Roman"/>
          <w:b w:val="1"/>
          <w:color w:val="000000"/>
          <w:rtl w:val="0"/>
        </w:rPr>
        <w:t xml:space="preserve"> (Displayed in Patient Profile &amp; Admin Dashboard)</w:t>
      </w:r>
    </w:p>
    <w:p w:rsidR="00000000" w:rsidDel="00000000" w:rsidP="00000000" w:rsidRDefault="00000000" w:rsidRPr="00000000" w14:paraId="000001E0">
      <w:pPr>
        <w:rPr/>
      </w:pPr>
      <w:r w:rsidDel="00000000" w:rsidR="00000000" w:rsidRPr="00000000">
        <w:rPr>
          <w:rtl w:val="0"/>
        </w:rPr>
      </w:r>
    </w:p>
    <w:tbl>
      <w:tblPr>
        <w:tblStyle w:val="Table12"/>
        <w:tblW w:w="7325.0" w:type="dxa"/>
        <w:jc w:val="left"/>
        <w:tblLayout w:type="fixed"/>
        <w:tblLook w:val="0400"/>
      </w:tblPr>
      <w:tblGrid>
        <w:gridCol w:w="1341"/>
        <w:gridCol w:w="5984"/>
        <w:tblGridChange w:id="0">
          <w:tblGrid>
            <w:gridCol w:w="1341"/>
            <w:gridCol w:w="5984"/>
          </w:tblGrid>
        </w:tblGridChange>
      </w:tblGrid>
      <w:tr>
        <w:trPr>
          <w:cantSplit w:val="0"/>
          <w:tblHeader w:val="0"/>
        </w:trPr>
        <w:tc>
          <w:tcPr>
            <w:vAlign w:val="center"/>
          </w:tcPr>
          <w:p w:rsidR="00000000" w:rsidDel="00000000" w:rsidP="00000000" w:rsidRDefault="00000000" w:rsidRPr="00000000" w14:paraId="000001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Features</w:t>
            </w:r>
          </w:p>
        </w:tc>
        <w:tc>
          <w:tcPr>
            <w:vAlign w:val="center"/>
          </w:tcPr>
          <w:p w:rsidR="00000000" w:rsidDel="00000000" w:rsidP="00000000" w:rsidRDefault="00000000" w:rsidRPr="00000000" w14:paraId="000001E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Functionality</w:t>
            </w:r>
          </w:p>
        </w:tc>
      </w:tr>
      <w:tr>
        <w:trPr>
          <w:cantSplit w:val="0"/>
          <w:tblHeader w:val="0"/>
        </w:trPr>
        <w:tc>
          <w:tcPr>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Name</w:t>
            </w:r>
          </w:p>
        </w:tc>
        <w:tc>
          <w:tcP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patient’s name for scheduled telehealth sessions</w:t>
            </w:r>
          </w:p>
        </w:tc>
      </w:tr>
      <w:tr>
        <w:trPr>
          <w:cantSplit w:val="0"/>
          <w:tblHeader w:val="0"/>
        </w:trPr>
        <w:tc>
          <w:tcPr>
            <w:vAlign w:val="cente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&amp; Time</w:t>
            </w:r>
          </w:p>
        </w:tc>
        <w:tc>
          <w:tcP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consultation date and time</w:t>
            </w:r>
          </w:p>
        </w:tc>
      </w:tr>
      <w:tr>
        <w:trPr>
          <w:cantSplit w:val="0"/>
          <w:tblHeader w:val="0"/>
        </w:trPr>
        <w:tc>
          <w:tcP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Status</w:t>
            </w:r>
          </w:p>
        </w:tc>
        <w:tc>
          <w:tcPr>
            <w:vAlign w:val="center"/>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session status (Scheduled, Ongoing, Completed, Cancelled)</w:t>
            </w:r>
          </w:p>
        </w:tc>
      </w:tr>
    </w:tbl>
    <w:p w:rsidR="00000000" w:rsidDel="00000000" w:rsidP="00000000" w:rsidRDefault="00000000" w:rsidRPr="00000000" w14:paraId="000001E9">
      <w:pPr>
        <w:pStyle w:val="Heading4"/>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A">
      <w:pPr>
        <w:pStyle w:val="Heading4"/>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B. </w:t>
      </w:r>
      <w:r w:rsidDel="00000000" w:rsidR="00000000" w:rsidRPr="00000000">
        <w:rPr>
          <w:rFonts w:ascii="Times New Roman" w:cs="Times New Roman" w:eastAsia="Times New Roman" w:hAnsi="Times New Roman"/>
          <w:b w:val="1"/>
          <w:color w:val="000000"/>
          <w:highlight w:val="cyan"/>
          <w:rtl w:val="0"/>
        </w:rPr>
        <w:t xml:space="preserve">Quick Actions</w:t>
      </w:r>
      <w:r w:rsidDel="00000000" w:rsidR="00000000" w:rsidRPr="00000000">
        <w:rPr>
          <w:rFonts w:ascii="Times New Roman" w:cs="Times New Roman" w:eastAsia="Times New Roman" w:hAnsi="Times New Roman"/>
          <w:b w:val="1"/>
          <w:color w:val="000000"/>
          <w:rtl w:val="0"/>
        </w:rPr>
        <w:t xml:space="preserve"> (Within Each Telehealth Session Entry)</w:t>
      </w:r>
    </w:p>
    <w:p w:rsidR="00000000" w:rsidDel="00000000" w:rsidP="00000000" w:rsidRDefault="00000000" w:rsidRPr="00000000" w14:paraId="000001EB">
      <w:pPr>
        <w:rPr/>
      </w:pPr>
      <w:r w:rsidDel="00000000" w:rsidR="00000000" w:rsidRPr="00000000">
        <w:rPr>
          <w:rtl w:val="0"/>
        </w:rPr>
      </w:r>
    </w:p>
    <w:tbl>
      <w:tblPr>
        <w:tblStyle w:val="Table13"/>
        <w:tblW w:w="7429.0" w:type="dxa"/>
        <w:jc w:val="left"/>
        <w:tblLayout w:type="fixed"/>
        <w:tblLook w:val="0400"/>
      </w:tblPr>
      <w:tblGrid>
        <w:gridCol w:w="2080"/>
        <w:gridCol w:w="5349"/>
        <w:tblGridChange w:id="0">
          <w:tblGrid>
            <w:gridCol w:w="2080"/>
            <w:gridCol w:w="5349"/>
          </w:tblGrid>
        </w:tblGridChange>
      </w:tblGrid>
      <w:tr>
        <w:trPr>
          <w:cantSplit w:val="0"/>
          <w:tblHeader w:val="0"/>
        </w:trPr>
        <w:tc>
          <w:tcPr>
            <w:vAlign w:val="center"/>
          </w:tcPr>
          <w:p w:rsidR="00000000" w:rsidDel="00000000" w:rsidP="00000000" w:rsidRDefault="00000000" w:rsidRPr="00000000" w14:paraId="000001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Features</w:t>
            </w:r>
          </w:p>
        </w:tc>
        <w:tc>
          <w:tcPr>
            <w:vAlign w:val="center"/>
          </w:tcPr>
          <w:p w:rsidR="00000000" w:rsidDel="00000000" w:rsidP="00000000" w:rsidRDefault="00000000" w:rsidRPr="00000000" w14:paraId="000001E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Functionality</w:t>
            </w:r>
          </w:p>
        </w:tc>
      </w:tr>
      <w:tr>
        <w:trPr>
          <w:cantSplit w:val="0"/>
          <w:tblHeader w:val="0"/>
        </w:trPr>
        <w:tc>
          <w:tcPr>
            <w:vAlign w:val="cente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Video Call</w:t>
            </w:r>
          </w:p>
        </w:tc>
        <w:tc>
          <w:tcPr>
            <w:vAlign w:val="cente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Initiates the video consultation session</w:t>
            </w:r>
          </w:p>
        </w:tc>
      </w:tr>
      <w:tr>
        <w:trPr>
          <w:cantSplit w:val="0"/>
          <w:tblHeader w:val="0"/>
        </w:trPr>
        <w:tc>
          <w:tcPr>
            <w:vAlign w:val="center"/>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Message</w:t>
            </w:r>
          </w:p>
        </w:tc>
        <w:tc>
          <w:tcPr>
            <w:vAlign w:val="center"/>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messaging for pre-session communication</w:t>
            </w:r>
          </w:p>
        </w:tc>
      </w:tr>
      <w:tr>
        <w:trPr>
          <w:cantSplit w:val="0"/>
          <w:tblHeader w:val="0"/>
        </w:trPr>
        <w:tc>
          <w:tcPr>
            <w:vAlign w:val="cente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New Session</w:t>
            </w:r>
          </w:p>
        </w:tc>
        <w:tc>
          <w:tcPr>
            <w:vAlign w:val="cente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admin/doctor to set up follow-up telehealth sessions</w:t>
            </w:r>
          </w:p>
        </w:tc>
      </w:tr>
    </w:tbl>
    <w:p w:rsidR="00000000" w:rsidDel="00000000" w:rsidP="00000000" w:rsidRDefault="00000000" w:rsidRPr="00000000" w14:paraId="000001F4">
      <w:pPr>
        <w:pStyle w:val="Heading4"/>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5">
      <w:pPr>
        <w:pStyle w:val="Heading4"/>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 </w:t>
      </w:r>
      <w:r w:rsidDel="00000000" w:rsidR="00000000" w:rsidRPr="00000000">
        <w:rPr>
          <w:rFonts w:ascii="Times New Roman" w:cs="Times New Roman" w:eastAsia="Times New Roman" w:hAnsi="Times New Roman"/>
          <w:b w:val="1"/>
          <w:color w:val="000000"/>
          <w:highlight w:val="cyan"/>
          <w:rtl w:val="0"/>
        </w:rPr>
        <w:t xml:space="preserve">Session Notes &amp; Documentation</w:t>
      </w:r>
      <w:r w:rsidDel="00000000" w:rsidR="00000000" w:rsidRPr="00000000">
        <w:rPr>
          <w:rFonts w:ascii="Times New Roman" w:cs="Times New Roman" w:eastAsia="Times New Roman" w:hAnsi="Times New Roman"/>
          <w:b w:val="1"/>
          <w:color w:val="000000"/>
          <w:rtl w:val="0"/>
        </w:rPr>
        <w:t xml:space="preserve"> (Linked to Telehealth Session &amp; Patient Profile)</w:t>
      </w:r>
    </w:p>
    <w:p w:rsidR="00000000" w:rsidDel="00000000" w:rsidP="00000000" w:rsidRDefault="00000000" w:rsidRPr="00000000" w14:paraId="000001F6">
      <w:pPr>
        <w:rPr/>
      </w:pPr>
      <w:r w:rsidDel="00000000" w:rsidR="00000000" w:rsidRPr="00000000">
        <w:rPr>
          <w:rtl w:val="0"/>
        </w:rPr>
      </w:r>
    </w:p>
    <w:tbl>
      <w:tblPr>
        <w:tblStyle w:val="Table14"/>
        <w:tblW w:w="8364.0" w:type="dxa"/>
        <w:jc w:val="left"/>
        <w:tblLayout w:type="fixed"/>
        <w:tblLook w:val="0400"/>
      </w:tblPr>
      <w:tblGrid>
        <w:gridCol w:w="2410"/>
        <w:gridCol w:w="5954"/>
        <w:tblGridChange w:id="0">
          <w:tblGrid>
            <w:gridCol w:w="2410"/>
            <w:gridCol w:w="5954"/>
          </w:tblGrid>
        </w:tblGridChange>
      </w:tblGrid>
      <w:tr>
        <w:trPr>
          <w:cantSplit w:val="0"/>
          <w:tblHeader w:val="0"/>
        </w:trPr>
        <w:tc>
          <w:tcPr>
            <w:vAlign w:val="center"/>
          </w:tcPr>
          <w:p w:rsidR="00000000" w:rsidDel="00000000" w:rsidP="00000000" w:rsidRDefault="00000000" w:rsidRPr="00000000" w14:paraId="000001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Features</w:t>
            </w:r>
          </w:p>
        </w:tc>
        <w:tc>
          <w:tcPr>
            <w:vAlign w:val="center"/>
          </w:tcPr>
          <w:p w:rsidR="00000000" w:rsidDel="00000000" w:rsidP="00000000" w:rsidRDefault="00000000" w:rsidRPr="00000000" w14:paraId="000001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Functionality</w:t>
            </w:r>
          </w:p>
        </w:tc>
      </w:tr>
      <w:tr>
        <w:trPr>
          <w:cantSplit w:val="0"/>
          <w:tblHeader w:val="0"/>
        </w:trPr>
        <w:tc>
          <w:tcPr>
            <w:vAlign w:val="center"/>
          </w:tcPr>
          <w:p w:rsidR="00000000" w:rsidDel="00000000" w:rsidP="00000000" w:rsidRDefault="00000000" w:rsidRPr="00000000" w14:paraId="000001F9">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SOAP Note Integration</w:t>
            </w:r>
          </w:p>
        </w:tc>
        <w:tc>
          <w:tcPr>
            <w:vAlign w:val="center"/>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real-time note-taking by the consultant</w:t>
            </w:r>
          </w:p>
        </w:tc>
      </w:tr>
      <w:tr>
        <w:trPr>
          <w:cantSplit w:val="0"/>
          <w:tblHeader w:val="0"/>
        </w:trPr>
        <w:tc>
          <w:tcPr>
            <w:vAlign w:val="center"/>
          </w:tcPr>
          <w:p w:rsidR="00000000" w:rsidDel="00000000" w:rsidP="00000000" w:rsidRDefault="00000000" w:rsidRPr="00000000" w14:paraId="000001FB">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Attach Files</w:t>
            </w:r>
          </w:p>
        </w:tc>
        <w:tc>
          <w:tcPr>
            <w:vAlign w:val="center"/>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lab reports, assessments, prescriptions during session</w:t>
            </w:r>
          </w:p>
        </w:tc>
      </w:tr>
      <w:tr>
        <w:trPr>
          <w:cantSplit w:val="0"/>
          <w:tblHeader w:val="0"/>
        </w:trPr>
        <w:tc>
          <w:tcPr>
            <w:vAlign w:val="center"/>
          </w:tcPr>
          <w:p w:rsidR="00000000" w:rsidDel="00000000" w:rsidP="00000000" w:rsidRDefault="00000000" w:rsidRPr="00000000" w14:paraId="000001FD">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Auto-Save Notes</w:t>
              <w:br w:type="textWrapping"/>
              <w:t xml:space="preserve">(Patient Notes)</w:t>
            </w:r>
          </w:p>
        </w:tc>
        <w:tc>
          <w:tcPr>
            <w:vAlign w:val="center"/>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consultation notes are stored securely in patient records</w:t>
            </w:r>
          </w:p>
        </w:tc>
      </w:tr>
      <w:tr>
        <w:trPr>
          <w:cantSplit w:val="0"/>
          <w:tblHeader w:val="0"/>
        </w:trPr>
        <w:tc>
          <w:tcPr>
            <w:vAlign w:val="center"/>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1">
      <w:pPr>
        <w:pStyle w:val="Heading4"/>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2">
      <w:pPr>
        <w:pStyle w:val="Heading4"/>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 </w:t>
      </w:r>
      <w:r w:rsidDel="00000000" w:rsidR="00000000" w:rsidRPr="00000000">
        <w:rPr>
          <w:rFonts w:ascii="Times New Roman" w:cs="Times New Roman" w:eastAsia="Times New Roman" w:hAnsi="Times New Roman"/>
          <w:b w:val="1"/>
          <w:color w:val="000000"/>
          <w:highlight w:val="cyan"/>
          <w:rtl w:val="0"/>
        </w:rPr>
        <w:t xml:space="preserve">Patient Reminders &amp; Notifications</w:t>
      </w:r>
      <w:r w:rsidDel="00000000" w:rsidR="00000000" w:rsidRPr="00000000">
        <w:rPr>
          <w:rFonts w:ascii="Times New Roman" w:cs="Times New Roman" w:eastAsia="Times New Roman" w:hAnsi="Times New Roman"/>
          <w:b w:val="1"/>
          <w:color w:val="000000"/>
          <w:rtl w:val="0"/>
        </w:rPr>
        <w:t xml:space="preserve"> (Auto-Triggered from Telehealth Module) (</w:t>
      </w:r>
      <w:r w:rsidDel="00000000" w:rsidR="00000000" w:rsidRPr="00000000">
        <w:rPr>
          <w:rFonts w:ascii="Times New Roman" w:cs="Times New Roman" w:eastAsia="Times New Roman" w:hAnsi="Times New Roman"/>
          <w:b w:val="1"/>
          <w:color w:val="000000"/>
          <w:highlight w:val="cyan"/>
          <w:rtl w:val="0"/>
        </w:rPr>
        <w:t xml:space="preserve">Consultant and Admin)</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tbl>
      <w:tblPr>
        <w:tblStyle w:val="Table15"/>
        <w:tblW w:w="8080.0" w:type="dxa"/>
        <w:jc w:val="left"/>
        <w:tblLayout w:type="fixed"/>
        <w:tblLook w:val="0400"/>
      </w:tblPr>
      <w:tblGrid>
        <w:gridCol w:w="3969"/>
        <w:gridCol w:w="4111"/>
        <w:tblGridChange w:id="0">
          <w:tblGrid>
            <w:gridCol w:w="3969"/>
            <w:gridCol w:w="4111"/>
          </w:tblGrid>
        </w:tblGridChange>
      </w:tblGrid>
      <w:tr>
        <w:trPr>
          <w:cantSplit w:val="0"/>
          <w:tblHeader w:val="0"/>
        </w:trPr>
        <w:tc>
          <w:tcPr>
            <w:vAlign w:val="center"/>
          </w:tcPr>
          <w:p w:rsidR="00000000" w:rsidDel="00000000" w:rsidP="00000000" w:rsidRDefault="00000000" w:rsidRPr="00000000" w14:paraId="000002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Features</w:t>
            </w:r>
          </w:p>
        </w:tc>
        <w:tc>
          <w:tcPr>
            <w:vAlign w:val="center"/>
          </w:tcPr>
          <w:p w:rsidR="00000000" w:rsidDel="00000000" w:rsidP="00000000" w:rsidRDefault="00000000" w:rsidRPr="00000000" w14:paraId="000002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Functionality</w:t>
            </w:r>
          </w:p>
        </w:tc>
      </w:tr>
      <w:tr>
        <w:trPr>
          <w:cantSplit w:val="0"/>
          <w:tblHeader w:val="0"/>
        </w:trPr>
        <w:tc>
          <w:tcPr>
            <w:vAlign w:val="center"/>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SMS/Email Reminders/Whatsapp</w:t>
            </w:r>
          </w:p>
        </w:tc>
        <w:tc>
          <w:tcPr>
            <w:vAlign w:val="center"/>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alerts for upcoming sessions</w:t>
            </w:r>
          </w:p>
        </w:tc>
      </w:tr>
      <w:tr>
        <w:trPr>
          <w:cantSplit w:val="0"/>
          <w:tblHeader w:val="0"/>
        </w:trPr>
        <w:tc>
          <w:tcPr>
            <w:vAlign w:val="cente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Join Alerts</w:t>
            </w:r>
          </w:p>
        </w:tc>
        <w:tc>
          <w:tcPr>
            <w:vAlign w:val="cente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Notifies admin if patient/doctor joins late</w:t>
            </w:r>
          </w:p>
        </w:tc>
      </w:tr>
      <w:tr>
        <w:trPr>
          <w:cantSplit w:val="0"/>
          <w:tblHeader w:val="0"/>
        </w:trPr>
        <w:tc>
          <w:tcPr>
            <w:vAlign w:val="cente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 Session Alerts</w:t>
            </w:r>
          </w:p>
        </w:tc>
        <w:tc>
          <w:tcPr>
            <w:vAlign w:val="cente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Alerts admin if patient misses the session</w:t>
            </w:r>
          </w:p>
        </w:tc>
      </w:tr>
    </w:tbl>
    <w:p w:rsidR="00000000" w:rsidDel="00000000" w:rsidP="00000000" w:rsidRDefault="00000000" w:rsidRPr="00000000" w14:paraId="0000020C">
      <w:pPr>
        <w:pStyle w:val="Heading4"/>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D">
      <w:pPr>
        <w:pStyle w:val="Heading4"/>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 </w:t>
      </w:r>
      <w:r w:rsidDel="00000000" w:rsidR="00000000" w:rsidRPr="00000000">
        <w:rPr>
          <w:rFonts w:ascii="Times New Roman" w:cs="Times New Roman" w:eastAsia="Times New Roman" w:hAnsi="Times New Roman"/>
          <w:b w:val="1"/>
          <w:color w:val="000000"/>
          <w:highlight w:val="cyan"/>
          <w:rtl w:val="0"/>
        </w:rPr>
        <w:t xml:space="preserve">Multi-Participant Support</w:t>
      </w:r>
      <w:r w:rsidDel="00000000" w:rsidR="00000000" w:rsidRPr="00000000">
        <w:rPr>
          <w:rFonts w:ascii="Times New Roman" w:cs="Times New Roman" w:eastAsia="Times New Roman" w:hAnsi="Times New Roman"/>
          <w:b w:val="1"/>
          <w:color w:val="000000"/>
          <w:rtl w:val="0"/>
        </w:rPr>
        <w:t xml:space="preserve"> (Feature for Family &amp; Specialists)</w:t>
      </w:r>
    </w:p>
    <w:p w:rsidR="00000000" w:rsidDel="00000000" w:rsidP="00000000" w:rsidRDefault="00000000" w:rsidRPr="00000000" w14:paraId="0000020E">
      <w:pPr>
        <w:rPr/>
      </w:pPr>
      <w:r w:rsidDel="00000000" w:rsidR="00000000" w:rsidRPr="00000000">
        <w:rPr>
          <w:rtl w:val="0"/>
        </w:rPr>
      </w:r>
    </w:p>
    <w:tbl>
      <w:tblPr>
        <w:tblStyle w:val="Table16"/>
        <w:tblW w:w="9072.0" w:type="dxa"/>
        <w:jc w:val="left"/>
        <w:tblLayout w:type="fixed"/>
        <w:tblLook w:val="0400"/>
      </w:tblPr>
      <w:tblGrid>
        <w:gridCol w:w="3119"/>
        <w:gridCol w:w="5953"/>
        <w:tblGridChange w:id="0">
          <w:tblGrid>
            <w:gridCol w:w="3119"/>
            <w:gridCol w:w="5953"/>
          </w:tblGrid>
        </w:tblGridChange>
      </w:tblGrid>
      <w:tr>
        <w:trPr>
          <w:cantSplit w:val="0"/>
          <w:tblHeader w:val="0"/>
        </w:trPr>
        <w:tc>
          <w:tcPr>
            <w:vAlign w:val="center"/>
          </w:tcPr>
          <w:p w:rsidR="00000000" w:rsidDel="00000000" w:rsidP="00000000" w:rsidRDefault="00000000" w:rsidRPr="00000000" w14:paraId="000002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Features</w:t>
            </w:r>
          </w:p>
        </w:tc>
        <w:tc>
          <w:tcPr>
            <w:vAlign w:val="center"/>
          </w:tcPr>
          <w:p w:rsidR="00000000" w:rsidDel="00000000" w:rsidP="00000000" w:rsidRDefault="00000000" w:rsidRPr="00000000" w14:paraId="000002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Functionality</w:t>
            </w:r>
          </w:p>
        </w:tc>
      </w:tr>
      <w:tr>
        <w:trPr>
          <w:cantSplit w:val="0"/>
          <w:tblHeader w:val="0"/>
        </w:trPr>
        <w:tc>
          <w:tcPr>
            <w:vAlign w:val="center"/>
          </w:tcPr>
          <w:p w:rsidR="00000000" w:rsidDel="00000000" w:rsidP="00000000" w:rsidRDefault="00000000" w:rsidRPr="00000000" w14:paraId="00000211">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Invite Additional Members</w:t>
            </w:r>
          </w:p>
        </w:tc>
        <w:tc>
          <w:tcPr>
            <w:vAlign w:val="center"/>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caregivers or specialists to join the session</w:t>
            </w:r>
          </w:p>
        </w:tc>
      </w:tr>
      <w:tr>
        <w:trPr>
          <w:cantSplit w:val="0"/>
          <w:tblHeader w:val="0"/>
        </w:trPr>
        <w:tc>
          <w:tcPr>
            <w:vAlign w:val="center"/>
          </w:tcPr>
          <w:p w:rsidR="00000000" w:rsidDel="00000000" w:rsidP="00000000" w:rsidRDefault="00000000" w:rsidRPr="00000000" w14:paraId="00000213">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Screen Sharing</w:t>
            </w:r>
          </w:p>
        </w:tc>
        <w:tc>
          <w:tcPr>
            <w:vAlign w:val="cente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doctor to share documents/images for patient education</w:t>
            </w:r>
          </w:p>
        </w:tc>
      </w:tr>
    </w:tbl>
    <w:p w:rsidR="00000000" w:rsidDel="00000000" w:rsidP="00000000" w:rsidRDefault="00000000" w:rsidRPr="00000000" w14:paraId="0000021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64138" cy="4978656"/>
            <wp:effectExtent b="0" l="0" r="0" t="0"/>
            <wp:docPr id="213476389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664138" cy="4978656"/>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280" w:before="280"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 Billing &amp; Insurance</w:t>
      </w:r>
    </w:p>
    <w:p w:rsidR="00000000" w:rsidDel="00000000" w:rsidP="00000000" w:rsidRDefault="00000000" w:rsidRPr="00000000" w14:paraId="00000217">
      <w:pPr>
        <w:spacing w:after="280" w:before="28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Billing Dashboard (For Admin &amp; Billing Staff - Main Navigation Panel)</w:t>
      </w:r>
    </w:p>
    <w:p w:rsidR="00000000" w:rsidDel="00000000" w:rsidP="00000000" w:rsidRDefault="00000000" w:rsidRPr="00000000" w14:paraId="00000218">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cyan"/>
          <w:rtl w:val="0"/>
        </w:rPr>
        <w:t xml:space="preserve">Location:</w:t>
      </w:r>
      <w:sdt>
        <w:sdtPr>
          <w:id w:val="-1975422844"/>
          <w:tag w:val="goog_rdk_20"/>
        </w:sdtPr>
        <w:sdtContent>
          <w:r w:rsidDel="00000000" w:rsidR="00000000" w:rsidRPr="00000000">
            <w:rPr>
              <w:rFonts w:ascii="Cardo" w:cs="Cardo" w:eastAsia="Cardo" w:hAnsi="Cardo"/>
              <w:sz w:val="24"/>
              <w:szCs w:val="24"/>
              <w:highlight w:val="cyan"/>
              <w:rtl w:val="0"/>
            </w:rPr>
            <w:t xml:space="preserve"> Admin Dashboard → Billing Section</w:t>
          </w:r>
        </w:sdtContent>
      </w:sdt>
      <w:r w:rsidDel="00000000" w:rsidR="00000000" w:rsidRPr="00000000">
        <w:rPr>
          <w:rtl w:val="0"/>
        </w:rPr>
      </w:r>
    </w:p>
    <w:tbl>
      <w:tblPr>
        <w:tblStyle w:val="Table17"/>
        <w:tblW w:w="8743.0" w:type="dxa"/>
        <w:jc w:val="left"/>
        <w:tblLayout w:type="fixed"/>
        <w:tblLook w:val="0400"/>
      </w:tblPr>
      <w:tblGrid>
        <w:gridCol w:w="2722"/>
        <w:gridCol w:w="6021"/>
        <w:tblGridChange w:id="0">
          <w:tblGrid>
            <w:gridCol w:w="2722"/>
            <w:gridCol w:w="6021"/>
          </w:tblGrid>
        </w:tblGridChange>
      </w:tblGrid>
      <w:tr>
        <w:trPr>
          <w:cantSplit w:val="0"/>
          <w:tblHeader w:val="0"/>
        </w:trPr>
        <w:tc>
          <w:tcPr>
            <w:vAlign w:val="center"/>
          </w:tcPr>
          <w:p w:rsidR="00000000" w:rsidDel="00000000" w:rsidP="00000000" w:rsidRDefault="00000000" w:rsidRPr="00000000" w14:paraId="00000219">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tc>
        <w:tc>
          <w:tcPr>
            <w:vAlign w:val="center"/>
          </w:tcPr>
          <w:p w:rsidR="00000000" w:rsidDel="00000000" w:rsidP="00000000" w:rsidRDefault="00000000" w:rsidRPr="00000000" w14:paraId="0000021A">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Functionality</w:t>
            </w:r>
          </w:p>
        </w:tc>
      </w:tr>
      <w:tr>
        <w:trPr>
          <w:cantSplit w:val="0"/>
          <w:tblHeader w:val="0"/>
        </w:trPr>
        <w:tc>
          <w:tcPr>
            <w:vAlign w:val="center"/>
          </w:tcPr>
          <w:p w:rsidR="00000000" w:rsidDel="00000000" w:rsidP="00000000" w:rsidRDefault="00000000" w:rsidRPr="00000000" w14:paraId="0000021B">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Invoice Overview</w:t>
            </w:r>
          </w:p>
        </w:tc>
        <w:tc>
          <w:tcPr>
            <w:vAlign w:val="center"/>
          </w:tcPr>
          <w:p w:rsidR="00000000" w:rsidDel="00000000" w:rsidP="00000000" w:rsidRDefault="00000000" w:rsidRPr="00000000" w14:paraId="0000021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pending, completed, and overdue invoices</w:t>
            </w:r>
          </w:p>
        </w:tc>
      </w:tr>
      <w:tr>
        <w:trPr>
          <w:cantSplit w:val="0"/>
          <w:tblHeader w:val="0"/>
        </w:trPr>
        <w:tc>
          <w:tcPr>
            <w:vAlign w:val="center"/>
          </w:tcPr>
          <w:p w:rsidR="00000000" w:rsidDel="00000000" w:rsidP="00000000" w:rsidRDefault="00000000" w:rsidRPr="00000000" w14:paraId="0000021D">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Search &amp; Filter</w:t>
            </w:r>
          </w:p>
        </w:tc>
        <w:tc>
          <w:tcPr>
            <w:vAlign w:val="center"/>
          </w:tcPr>
          <w:p w:rsidR="00000000" w:rsidDel="00000000" w:rsidP="00000000" w:rsidRDefault="00000000" w:rsidRPr="00000000" w14:paraId="0000021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invoices by patient name, date, or payment status</w:t>
            </w:r>
          </w:p>
        </w:tc>
      </w:tr>
      <w:tr>
        <w:trPr>
          <w:cantSplit w:val="0"/>
          <w:tblHeader w:val="0"/>
        </w:trPr>
        <w:tc>
          <w:tcPr>
            <w:vAlign w:val="center"/>
          </w:tcPr>
          <w:p w:rsidR="00000000" w:rsidDel="00000000" w:rsidP="00000000" w:rsidRDefault="00000000" w:rsidRPr="00000000" w14:paraId="0000021F">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Real-time Analytics</w:t>
            </w:r>
          </w:p>
        </w:tc>
        <w:tc>
          <w:tcPr>
            <w:vAlign w:val="center"/>
          </w:tcPr>
          <w:p w:rsidR="00000000" w:rsidDel="00000000" w:rsidP="00000000" w:rsidRDefault="00000000" w:rsidRPr="00000000" w14:paraId="00000220">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Displays revenue trends and outstanding payments</w:t>
            </w:r>
          </w:p>
        </w:tc>
      </w:tr>
    </w:tbl>
    <w:p w:rsidR="00000000" w:rsidDel="00000000" w:rsidP="00000000" w:rsidRDefault="00000000" w:rsidRPr="00000000" w14:paraId="00000221">
      <w:pPr>
        <w:spacing w:after="280" w:before="28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Invoice Management (Inside Patient Profile &amp; Billing Dashboard)</w:t>
      </w:r>
    </w:p>
    <w:p w:rsidR="00000000" w:rsidDel="00000000" w:rsidP="00000000" w:rsidRDefault="00000000" w:rsidRPr="00000000" w14:paraId="00000222">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cyan"/>
          <w:rtl w:val="0"/>
        </w:rPr>
        <w:t xml:space="preserve">Location:</w:t>
      </w:r>
      <w:sdt>
        <w:sdtPr>
          <w:id w:val="62085094"/>
          <w:tag w:val="goog_rdk_21"/>
        </w:sdtPr>
        <w:sdtContent>
          <w:r w:rsidDel="00000000" w:rsidR="00000000" w:rsidRPr="00000000">
            <w:rPr>
              <w:rFonts w:ascii="Cardo" w:cs="Cardo" w:eastAsia="Cardo" w:hAnsi="Cardo"/>
              <w:sz w:val="24"/>
              <w:szCs w:val="24"/>
              <w:highlight w:val="cyan"/>
              <w:rtl w:val="0"/>
            </w:rPr>
            <w:t xml:space="preserve"> Patient Profile → Billing &amp; Transactions Tab</w:t>
          </w:r>
        </w:sdtContent>
      </w:sdt>
      <w:r w:rsidDel="00000000" w:rsidR="00000000" w:rsidRPr="00000000">
        <w:rPr>
          <w:rtl w:val="0"/>
        </w:rPr>
      </w:r>
    </w:p>
    <w:tbl>
      <w:tblPr>
        <w:tblStyle w:val="Table18"/>
        <w:tblW w:w="9026.0" w:type="dxa"/>
        <w:jc w:val="left"/>
        <w:tblLayout w:type="fixed"/>
        <w:tblLook w:val="0400"/>
      </w:tblPr>
      <w:tblGrid>
        <w:gridCol w:w="2260"/>
        <w:gridCol w:w="6766"/>
        <w:tblGridChange w:id="0">
          <w:tblGrid>
            <w:gridCol w:w="2260"/>
            <w:gridCol w:w="6766"/>
          </w:tblGrid>
        </w:tblGridChange>
      </w:tblGrid>
      <w:tr>
        <w:trPr>
          <w:cantSplit w:val="0"/>
          <w:tblHeader w:val="0"/>
        </w:trPr>
        <w:tc>
          <w:tcPr>
            <w:vAlign w:val="center"/>
          </w:tcPr>
          <w:p w:rsidR="00000000" w:rsidDel="00000000" w:rsidP="00000000" w:rsidRDefault="00000000" w:rsidRPr="00000000" w14:paraId="00000223">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tc>
        <w:tc>
          <w:tcPr>
            <w:vAlign w:val="center"/>
          </w:tcPr>
          <w:p w:rsidR="00000000" w:rsidDel="00000000" w:rsidP="00000000" w:rsidRDefault="00000000" w:rsidRPr="00000000" w14:paraId="00000224">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Functionality</w:t>
            </w:r>
          </w:p>
        </w:tc>
      </w:tr>
      <w:tr>
        <w:trPr>
          <w:cantSplit w:val="0"/>
          <w:tblHeader w:val="0"/>
        </w:trPr>
        <w:tc>
          <w:tcPr>
            <w:vAlign w:val="center"/>
          </w:tcPr>
          <w:p w:rsidR="00000000" w:rsidDel="00000000" w:rsidP="00000000" w:rsidRDefault="00000000" w:rsidRPr="00000000" w14:paraId="0000022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Auto-generated Invoices</w:t>
            </w:r>
          </w:p>
        </w:tc>
        <w:tc>
          <w:tcPr>
            <w:vAlign w:val="center"/>
          </w:tcPr>
          <w:p w:rsidR="00000000" w:rsidDel="00000000" w:rsidP="00000000" w:rsidRDefault="00000000" w:rsidRPr="00000000" w14:paraId="0000022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from appointments, treatments, and procedures</w:t>
            </w:r>
          </w:p>
        </w:tc>
      </w:tr>
      <w:tr>
        <w:trPr>
          <w:cantSplit w:val="0"/>
          <w:tblHeader w:val="0"/>
        </w:trPr>
        <w:tc>
          <w:tcPr>
            <w:vAlign w:val="center"/>
          </w:tcPr>
          <w:p w:rsidR="00000000" w:rsidDel="00000000" w:rsidP="00000000" w:rsidRDefault="00000000" w:rsidRPr="00000000" w14:paraId="0000022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Coding</w:t>
            </w:r>
          </w:p>
        </w:tc>
        <w:tc>
          <w:tcPr>
            <w:vAlign w:val="center"/>
          </w:tcPr>
          <w:p w:rsidR="00000000" w:rsidDel="00000000" w:rsidP="00000000" w:rsidRDefault="00000000" w:rsidRPr="00000000" w14:paraId="0000022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Current Procedural Terminology (CPT), ICD-10, and Healthcare Common Procedure Coding System (HCPCS) codes for accurate billing</w:t>
            </w:r>
          </w:p>
        </w:tc>
      </w:tr>
    </w:tbl>
    <w:p w:rsidR="00000000" w:rsidDel="00000000" w:rsidP="00000000" w:rsidRDefault="00000000" w:rsidRPr="00000000" w14:paraId="00000229">
      <w:pPr>
        <w:spacing w:after="280" w:before="28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cyan"/>
          <w:rtl w:val="0"/>
        </w:rPr>
        <w:t xml:space="preserve">Source Provided from SMAART Healthcare: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Invoice Template</w:t>
      </w:r>
      <w:r w:rsidDel="00000000" w:rsidR="00000000" w:rsidRPr="00000000">
        <w:rPr>
          <w:rtl w:val="0"/>
        </w:rPr>
      </w:r>
    </w:p>
    <w:p w:rsidR="00000000" w:rsidDel="00000000" w:rsidP="00000000" w:rsidRDefault="00000000" w:rsidRPr="00000000" w14:paraId="0000022A">
      <w:pPr>
        <w:spacing w:after="280" w:before="28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Insurance &amp; Claims Processing (Within Billing Dashboard &amp; Patient Profile)</w:t>
      </w:r>
    </w:p>
    <w:p w:rsidR="00000000" w:rsidDel="00000000" w:rsidP="00000000" w:rsidRDefault="00000000" w:rsidRPr="00000000" w14:paraId="0000022B">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cyan"/>
          <w:rtl w:val="0"/>
        </w:rPr>
        <w:t xml:space="preserve">Location:</w:t>
      </w:r>
      <w:sdt>
        <w:sdtPr>
          <w:id w:val="2091369269"/>
          <w:tag w:val="goog_rdk_22"/>
        </w:sdtPr>
        <w:sdtContent>
          <w:r w:rsidDel="00000000" w:rsidR="00000000" w:rsidRPr="00000000">
            <w:rPr>
              <w:rFonts w:ascii="Cardo" w:cs="Cardo" w:eastAsia="Cardo" w:hAnsi="Cardo"/>
              <w:sz w:val="24"/>
              <w:szCs w:val="24"/>
              <w:highlight w:val="cyan"/>
              <w:rtl w:val="0"/>
            </w:rPr>
            <w:t xml:space="preserve"> Patient Profile → Insurance Tab | Billing Dashboard</w:t>
          </w:r>
        </w:sdtContent>
      </w:sdt>
      <w:r w:rsidDel="00000000" w:rsidR="00000000" w:rsidRPr="00000000">
        <w:rPr>
          <w:rtl w:val="0"/>
        </w:rPr>
      </w:r>
    </w:p>
    <w:tbl>
      <w:tblPr>
        <w:tblStyle w:val="Table19"/>
        <w:tblW w:w="9026.0" w:type="dxa"/>
        <w:jc w:val="left"/>
        <w:tblLayout w:type="fixed"/>
        <w:tblLook w:val="0400"/>
      </w:tblPr>
      <w:tblGrid>
        <w:gridCol w:w="3181"/>
        <w:gridCol w:w="5845"/>
        <w:tblGridChange w:id="0">
          <w:tblGrid>
            <w:gridCol w:w="3181"/>
            <w:gridCol w:w="5845"/>
          </w:tblGrid>
        </w:tblGridChange>
      </w:tblGrid>
      <w:tr>
        <w:trPr>
          <w:cantSplit w:val="0"/>
          <w:tblHeader w:val="0"/>
        </w:trPr>
        <w:tc>
          <w:tcPr>
            <w:vAlign w:val="center"/>
          </w:tcPr>
          <w:p w:rsidR="00000000" w:rsidDel="00000000" w:rsidP="00000000" w:rsidRDefault="00000000" w:rsidRPr="00000000" w14:paraId="0000022C">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tc>
        <w:tc>
          <w:tcPr>
            <w:vAlign w:val="center"/>
          </w:tcPr>
          <w:p w:rsidR="00000000" w:rsidDel="00000000" w:rsidP="00000000" w:rsidRDefault="00000000" w:rsidRPr="00000000" w14:paraId="0000022D">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Functionality</w:t>
            </w:r>
          </w:p>
        </w:tc>
      </w:tr>
      <w:tr>
        <w:trPr>
          <w:cantSplit w:val="0"/>
          <w:tblHeader w:val="0"/>
        </w:trPr>
        <w:tc>
          <w:tcPr>
            <w:vAlign w:val="center"/>
          </w:tcPr>
          <w:p w:rsidR="00000000" w:rsidDel="00000000" w:rsidP="00000000" w:rsidRDefault="00000000" w:rsidRPr="00000000" w14:paraId="0000022E">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Insurance Details</w:t>
            </w:r>
          </w:p>
        </w:tc>
        <w:tc>
          <w:tcPr>
            <w:vAlign w:val="center"/>
          </w:tcPr>
          <w:p w:rsidR="00000000" w:rsidDel="00000000" w:rsidP="00000000" w:rsidRDefault="00000000" w:rsidRPr="00000000" w14:paraId="0000022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patient insurance provider and policy information</w:t>
            </w:r>
          </w:p>
        </w:tc>
      </w:tr>
      <w:tr>
        <w:trPr>
          <w:cantSplit w:val="0"/>
          <w:tblHeader w:val="0"/>
        </w:trPr>
        <w:tc>
          <w:tcPr>
            <w:vAlign w:val="center"/>
          </w:tcPr>
          <w:p w:rsidR="00000000" w:rsidDel="00000000" w:rsidP="00000000" w:rsidRDefault="00000000" w:rsidRPr="00000000" w14:paraId="00000230">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Claim Tracking</w:t>
            </w:r>
          </w:p>
        </w:tc>
        <w:tc>
          <w:tcPr>
            <w:vAlign w:val="center"/>
          </w:tcPr>
          <w:p w:rsidR="00000000" w:rsidDel="00000000" w:rsidP="00000000" w:rsidRDefault="00000000" w:rsidRPr="00000000" w14:paraId="00000231">
            <w:pPr>
              <w:spacing w:line="360" w:lineRule="auto"/>
              <w:ind w:left="720" w:firstLine="0"/>
              <w:rPr>
                <w:rFonts w:ascii="Times New Roman" w:cs="Times New Roman" w:eastAsia="Times New Roman" w:hAnsi="Times New Roman"/>
                <w:sz w:val="24"/>
                <w:szCs w:val="24"/>
              </w:rPr>
            </w:pPr>
            <w:sdt>
              <w:sdtPr>
                <w:id w:val="769254797"/>
                <w:tag w:val="goog_rdk_23"/>
              </w:sdtPr>
              <w:sdtContent>
                <w:commentRangeStart w:id="14"/>
              </w:sdtContent>
            </w:sdt>
            <w:r w:rsidDel="00000000" w:rsidR="00000000" w:rsidRPr="00000000">
              <w:rPr>
                <w:rFonts w:ascii="Times New Roman" w:cs="Times New Roman" w:eastAsia="Times New Roman" w:hAnsi="Times New Roman"/>
                <w:sz w:val="24"/>
                <w:szCs w:val="24"/>
                <w:rtl w:val="0"/>
              </w:rPr>
              <w:t xml:space="preserve">Monitors claim status (Pending, Approved, Denied, Rejected)</w:t>
            </w:r>
          </w:p>
        </w:tc>
      </w:tr>
      <w:tr>
        <w:trPr>
          <w:cantSplit w:val="0"/>
          <w:tblHeader w:val="0"/>
        </w:trPr>
        <w:tc>
          <w:tcPr>
            <w:vAlign w:val="center"/>
          </w:tcPr>
          <w:p w:rsidR="00000000" w:rsidDel="00000000" w:rsidP="00000000" w:rsidRDefault="00000000" w:rsidRPr="00000000" w14:paraId="00000232">
            <w:pPr>
              <w:spacing w:line="360" w:lineRule="auto"/>
              <w:ind w:left="720" w:firstLine="0"/>
              <w:rPr>
                <w:rFonts w:ascii="Times New Roman" w:cs="Times New Roman" w:eastAsia="Times New Roman" w:hAnsi="Times New Roman"/>
                <w:sz w:val="24"/>
                <w:szCs w:val="24"/>
                <w:highlight w:val="cyan"/>
              </w:rPr>
            </w:pP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highlight w:val="cyan"/>
                <w:rtl w:val="0"/>
              </w:rPr>
              <w:t xml:space="preserve">Pre-Authorization Requests</w:t>
            </w:r>
          </w:p>
        </w:tc>
        <w:tc>
          <w:tcPr>
            <w:vAlign w:val="center"/>
          </w:tcPr>
          <w:p w:rsidR="00000000" w:rsidDel="00000000" w:rsidP="00000000" w:rsidRDefault="00000000" w:rsidRPr="00000000" w14:paraId="00000233">
            <w:pPr>
              <w:spacing w:line="360" w:lineRule="auto"/>
              <w:ind w:left="720" w:firstLine="0"/>
              <w:rPr>
                <w:rFonts w:ascii="Times New Roman" w:cs="Times New Roman" w:eastAsia="Times New Roman" w:hAnsi="Times New Roman"/>
                <w:sz w:val="24"/>
                <w:szCs w:val="24"/>
              </w:rPr>
            </w:pPr>
            <w:sdt>
              <w:sdtPr>
                <w:id w:val="-4476701"/>
                <w:tag w:val="goog_rdk_24"/>
              </w:sdtPr>
              <w:sdtContent>
                <w:commentRangeStart w:id="15"/>
              </w:sdtContent>
            </w:sdt>
            <w:r w:rsidDel="00000000" w:rsidR="00000000" w:rsidRPr="00000000">
              <w:rPr>
                <w:rFonts w:ascii="Times New Roman" w:cs="Times New Roman" w:eastAsia="Times New Roman" w:hAnsi="Times New Roman"/>
                <w:sz w:val="24"/>
                <w:szCs w:val="24"/>
                <w:rtl w:val="0"/>
              </w:rPr>
              <w:t xml:space="preserve">Triggered from Treatment Plan Section for insurance approval</w:t>
            </w:r>
          </w:p>
        </w:tc>
      </w:tr>
    </w:tbl>
    <w:p w:rsidR="00000000" w:rsidDel="00000000" w:rsidP="00000000" w:rsidRDefault="00000000" w:rsidRPr="00000000" w14:paraId="00000234">
      <w:pPr>
        <w:spacing w:after="280" w:before="280" w:line="360" w:lineRule="auto"/>
        <w:ind w:left="720" w:firstLine="0"/>
        <w:rPr>
          <w:rFonts w:ascii="Times New Roman" w:cs="Times New Roman" w:eastAsia="Times New Roman" w:hAnsi="Times New Roman"/>
          <w:b w:val="1"/>
          <w:sz w:val="24"/>
          <w:szCs w:val="24"/>
        </w:rPr>
      </w:pPr>
      <w:commentRangeEnd w:id="15"/>
      <w:r w:rsidDel="00000000" w:rsidR="00000000" w:rsidRPr="00000000">
        <w:commentReference w:id="15"/>
      </w:r>
      <w:r w:rsidDel="00000000" w:rsidR="00000000" w:rsidRPr="00000000">
        <w:rPr>
          <w:rFonts w:ascii="Times New Roman" w:cs="Times New Roman" w:eastAsia="Times New Roman" w:hAnsi="Times New Roman"/>
          <w:b w:val="1"/>
          <w:sz w:val="24"/>
          <w:szCs w:val="24"/>
          <w:rtl w:val="0"/>
        </w:rPr>
        <w:t xml:space="preserve">Payment Processing (Patient Profile, Appointment Checkout, &amp; Billing Dashboard)</w:t>
      </w:r>
    </w:p>
    <w:p w:rsidR="00000000" w:rsidDel="00000000" w:rsidP="00000000" w:rsidRDefault="00000000" w:rsidRPr="00000000" w14:paraId="00000235">
      <w:pPr>
        <w:numPr>
          <w:ilvl w:val="0"/>
          <w:numId w:val="2"/>
        </w:numPr>
        <w:spacing w:after="0" w:before="280" w:line="360" w:lineRule="auto"/>
        <w:ind w:left="720" w:hanging="360"/>
        <w:rPr>
          <w:rFonts w:ascii="Times New Roman" w:cs="Times New Roman" w:eastAsia="Times New Roman" w:hAnsi="Times New Roman"/>
          <w:sz w:val="24"/>
          <w:szCs w:val="24"/>
        </w:rPr>
      </w:pPr>
      <w:sdt>
        <w:sdtPr>
          <w:id w:val="-1726224399"/>
          <w:tag w:val="goog_rdk_25"/>
        </w:sdtPr>
        <w:sdtContent>
          <w:r w:rsidDel="00000000" w:rsidR="00000000" w:rsidRPr="00000000">
            <w:rPr>
              <w:rFonts w:ascii="Cardo" w:cs="Cardo" w:eastAsia="Cardo" w:hAnsi="Cardo"/>
              <w:sz w:val="24"/>
              <w:szCs w:val="24"/>
              <w:rtl w:val="0"/>
            </w:rPr>
            <w:t xml:space="preserve">Patient Profile → Billing Section</w:t>
          </w:r>
        </w:sdtContent>
      </w:sdt>
    </w:p>
    <w:p w:rsidR="00000000" w:rsidDel="00000000" w:rsidP="00000000" w:rsidRDefault="00000000" w:rsidRPr="00000000" w14:paraId="00000236">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Booking Checkout Page</w:t>
      </w:r>
    </w:p>
    <w:p w:rsidR="00000000" w:rsidDel="00000000" w:rsidP="00000000" w:rsidRDefault="00000000" w:rsidRPr="00000000" w14:paraId="00000237">
      <w:pPr>
        <w:numPr>
          <w:ilvl w:val="0"/>
          <w:numId w:val="2"/>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Dashboard (For Admin &amp; Finance Team)</w:t>
      </w:r>
    </w:p>
    <w:tbl>
      <w:tblPr>
        <w:tblStyle w:val="Table20"/>
        <w:tblW w:w="9026.0" w:type="dxa"/>
        <w:jc w:val="left"/>
        <w:tblLayout w:type="fixed"/>
        <w:tblLook w:val="0400"/>
      </w:tblPr>
      <w:tblGrid>
        <w:gridCol w:w="2648"/>
        <w:gridCol w:w="6378"/>
        <w:tblGridChange w:id="0">
          <w:tblGrid>
            <w:gridCol w:w="2648"/>
            <w:gridCol w:w="6378"/>
          </w:tblGrid>
        </w:tblGridChange>
      </w:tblGrid>
      <w:tr>
        <w:trPr>
          <w:cantSplit w:val="0"/>
          <w:tblHeader w:val="0"/>
        </w:trPr>
        <w:tc>
          <w:tcPr>
            <w:vAlign w:val="center"/>
          </w:tcPr>
          <w:p w:rsidR="00000000" w:rsidDel="00000000" w:rsidP="00000000" w:rsidRDefault="00000000" w:rsidRPr="00000000" w14:paraId="00000238">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tc>
        <w:tc>
          <w:tcPr>
            <w:vAlign w:val="center"/>
          </w:tcPr>
          <w:p w:rsidR="00000000" w:rsidDel="00000000" w:rsidP="00000000" w:rsidRDefault="00000000" w:rsidRPr="00000000" w14:paraId="00000239">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Functionality</w:t>
            </w:r>
          </w:p>
        </w:tc>
      </w:tr>
      <w:tr>
        <w:trPr>
          <w:cantSplit w:val="0"/>
          <w:tblHeader w:val="0"/>
        </w:trPr>
        <w:tc>
          <w:tcPr>
            <w:vAlign w:val="center"/>
          </w:tcPr>
          <w:p w:rsidR="00000000" w:rsidDel="00000000" w:rsidP="00000000" w:rsidRDefault="00000000" w:rsidRPr="00000000" w14:paraId="0000023A">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Payment Methods</w:t>
            </w:r>
          </w:p>
        </w:tc>
        <w:tc>
          <w:tcPr>
            <w:vAlign w:val="center"/>
          </w:tcPr>
          <w:p w:rsidR="00000000" w:rsidDel="00000000" w:rsidP="00000000" w:rsidRDefault="00000000" w:rsidRPr="00000000" w14:paraId="0000023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cash, card, UPI, net banking, and insurance payments</w:t>
            </w:r>
          </w:p>
        </w:tc>
      </w:tr>
      <w:tr>
        <w:trPr>
          <w:cantSplit w:val="0"/>
          <w:tblHeader w:val="0"/>
        </w:trPr>
        <w:tc>
          <w:tcPr>
            <w:vAlign w:val="center"/>
          </w:tcPr>
          <w:p w:rsidR="00000000" w:rsidDel="00000000" w:rsidP="00000000" w:rsidRDefault="00000000" w:rsidRPr="00000000" w14:paraId="0000023C">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Receipt Generation</w:t>
            </w:r>
          </w:p>
        </w:tc>
        <w:tc>
          <w:tcPr>
            <w:vAlign w:val="center"/>
          </w:tcPr>
          <w:p w:rsidR="00000000" w:rsidDel="00000000" w:rsidP="00000000" w:rsidRDefault="00000000" w:rsidRPr="00000000" w14:paraId="0000023D">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Auto-sends receipts via email/SMS</w:t>
            </w:r>
          </w:p>
        </w:tc>
      </w:tr>
      <w:tr>
        <w:trPr>
          <w:cantSplit w:val="0"/>
          <w:tblHeader w:val="0"/>
        </w:trPr>
        <w:tc>
          <w:tcPr>
            <w:vAlign w:val="center"/>
          </w:tcPr>
          <w:p w:rsidR="00000000" w:rsidDel="00000000" w:rsidP="00000000" w:rsidRDefault="00000000" w:rsidRPr="00000000" w14:paraId="0000023E">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Payment Reminders</w:t>
            </w:r>
          </w:p>
        </w:tc>
        <w:tc>
          <w:tcPr>
            <w:vAlign w:val="center"/>
          </w:tcPr>
          <w:p w:rsidR="00000000" w:rsidDel="00000000" w:rsidP="00000000" w:rsidRDefault="00000000" w:rsidRPr="00000000" w14:paraId="0000023F">
            <w:pPr>
              <w:spacing w:line="360" w:lineRule="auto"/>
              <w:ind w:left="720" w:firstLine="0"/>
              <w:rPr>
                <w:rFonts w:ascii="Times New Roman" w:cs="Times New Roman" w:eastAsia="Times New Roman" w:hAnsi="Times New Roman"/>
                <w:sz w:val="24"/>
                <w:szCs w:val="24"/>
                <w:highlight w:val="cyan"/>
              </w:rPr>
            </w:pPr>
            <w:sdt>
              <w:sdtPr>
                <w:id w:val="-2133162298"/>
                <w:tag w:val="goog_rdk_26"/>
              </w:sdtPr>
              <w:sdtContent>
                <w:commentRangeStart w:id="16"/>
              </w:sdtContent>
            </w:sdt>
            <w:r w:rsidDel="00000000" w:rsidR="00000000" w:rsidRPr="00000000">
              <w:rPr>
                <w:rFonts w:ascii="Times New Roman" w:cs="Times New Roman" w:eastAsia="Times New Roman" w:hAnsi="Times New Roman"/>
                <w:sz w:val="24"/>
                <w:szCs w:val="24"/>
                <w:highlight w:val="cyan"/>
                <w:rtl w:val="0"/>
              </w:rPr>
              <w:t xml:space="preserve">Notifies patients of due payments</w:t>
            </w:r>
            <w:commentRangeEnd w:id="16"/>
            <w:r w:rsidDel="00000000" w:rsidR="00000000" w:rsidRPr="00000000">
              <w:commentReference w:id="16"/>
            </w:r>
            <w:r w:rsidDel="00000000" w:rsidR="00000000" w:rsidRPr="00000000">
              <w:rPr>
                <w:rtl w:val="0"/>
              </w:rPr>
            </w:r>
          </w:p>
        </w:tc>
      </w:tr>
    </w:tbl>
    <w:p w:rsidR="00000000" w:rsidDel="00000000" w:rsidP="00000000" w:rsidRDefault="00000000" w:rsidRPr="00000000" w14:paraId="00000240">
      <w:pPr>
        <w:spacing w:after="280" w:before="28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Audit Trail &amp; Compliance (System Logs &amp; Billing Records)</w:t>
      </w:r>
    </w:p>
    <w:p w:rsidR="00000000" w:rsidDel="00000000" w:rsidP="00000000" w:rsidRDefault="00000000" w:rsidRPr="00000000" w14:paraId="00000241">
      <w:pPr>
        <w:spacing w:after="280" w:before="2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highlight w:val="cyan"/>
          <w:rtl w:val="0"/>
        </w:rPr>
        <w:t xml:space="preserve">Location:</w:t>
      </w:r>
      <w:sdt>
        <w:sdtPr>
          <w:id w:val="-1164070526"/>
          <w:tag w:val="goog_rdk_27"/>
        </w:sdtPr>
        <w:sdtContent>
          <w:r w:rsidDel="00000000" w:rsidR="00000000" w:rsidRPr="00000000">
            <w:rPr>
              <w:rFonts w:ascii="Cardo" w:cs="Cardo" w:eastAsia="Cardo" w:hAnsi="Cardo"/>
              <w:sz w:val="24"/>
              <w:szCs w:val="24"/>
              <w:highlight w:val="cyan"/>
              <w:rtl w:val="0"/>
            </w:rPr>
            <w:t xml:space="preserve"> Admin Panel → Audit Logs Section | Security Dashboard</w:t>
          </w:r>
        </w:sdtContent>
      </w:sdt>
      <w:r w:rsidDel="00000000" w:rsidR="00000000" w:rsidRPr="00000000">
        <w:rPr>
          <w:rtl w:val="0"/>
        </w:rPr>
      </w:r>
    </w:p>
    <w:tbl>
      <w:tblPr>
        <w:tblStyle w:val="Table21"/>
        <w:tblW w:w="8982.0" w:type="dxa"/>
        <w:jc w:val="left"/>
        <w:tblLayout w:type="fixed"/>
        <w:tblLook w:val="0400"/>
      </w:tblPr>
      <w:tblGrid>
        <w:gridCol w:w="3488"/>
        <w:gridCol w:w="5494"/>
        <w:tblGridChange w:id="0">
          <w:tblGrid>
            <w:gridCol w:w="3488"/>
            <w:gridCol w:w="5494"/>
          </w:tblGrid>
        </w:tblGridChange>
      </w:tblGrid>
      <w:tr>
        <w:trPr>
          <w:cantSplit w:val="0"/>
          <w:tblHeader w:val="0"/>
        </w:trPr>
        <w:tc>
          <w:tcPr>
            <w:vAlign w:val="center"/>
          </w:tcPr>
          <w:p w:rsidR="00000000" w:rsidDel="00000000" w:rsidP="00000000" w:rsidRDefault="00000000" w:rsidRPr="00000000" w14:paraId="00000242">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tc>
        <w:tc>
          <w:tcPr>
            <w:vAlign w:val="center"/>
          </w:tcPr>
          <w:p w:rsidR="00000000" w:rsidDel="00000000" w:rsidP="00000000" w:rsidRDefault="00000000" w:rsidRPr="00000000" w14:paraId="00000243">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Functionality</w:t>
            </w:r>
          </w:p>
        </w:tc>
      </w:tr>
      <w:tr>
        <w:trPr>
          <w:cantSplit w:val="0"/>
          <w:tblHeader w:val="0"/>
        </w:trPr>
        <w:tc>
          <w:tcPr>
            <w:vAlign w:val="center"/>
          </w:tcPr>
          <w:p w:rsidR="00000000" w:rsidDel="00000000" w:rsidP="00000000" w:rsidRDefault="00000000" w:rsidRPr="00000000" w14:paraId="0000024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Logs</w:t>
            </w:r>
          </w:p>
        </w:tc>
        <w:tc>
          <w:tcPr>
            <w:vAlign w:val="center"/>
          </w:tcPr>
          <w:p w:rsidR="00000000" w:rsidDel="00000000" w:rsidP="00000000" w:rsidRDefault="00000000" w:rsidRPr="00000000" w14:paraId="0000024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all financial transactions with timestamps</w:t>
            </w:r>
          </w:p>
        </w:tc>
      </w:tr>
      <w:tr>
        <w:trPr>
          <w:cantSplit w:val="0"/>
          <w:tblHeader w:val="0"/>
        </w:trPr>
        <w:tc>
          <w:tcPr>
            <w:vAlign w:val="center"/>
          </w:tcPr>
          <w:p w:rsidR="00000000" w:rsidDel="00000000" w:rsidP="00000000" w:rsidRDefault="00000000" w:rsidRPr="00000000" w14:paraId="0000024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Alerts</w:t>
            </w:r>
          </w:p>
        </w:tc>
        <w:tc>
          <w:tcPr>
            <w:vAlign w:val="center"/>
          </w:tcPr>
          <w:p w:rsidR="00000000" w:rsidDel="00000000" w:rsidP="00000000" w:rsidRDefault="00000000" w:rsidRPr="00000000" w14:paraId="0000024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alerts for suspicious activities</w:t>
            </w:r>
          </w:p>
        </w:tc>
      </w:tr>
      <w:tr>
        <w:trPr>
          <w:cantSplit w:val="0"/>
          <w:tblHeader w:val="0"/>
        </w:trPr>
        <w:tc>
          <w:tcPr>
            <w:vAlign w:val="center"/>
          </w:tcPr>
          <w:p w:rsidR="00000000" w:rsidDel="00000000" w:rsidP="00000000" w:rsidRDefault="00000000" w:rsidRPr="00000000" w14:paraId="0000024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Encryption</w:t>
            </w:r>
          </w:p>
        </w:tc>
        <w:tc>
          <w:tcPr>
            <w:vAlign w:val="center"/>
          </w:tcPr>
          <w:p w:rsidR="00000000" w:rsidDel="00000000" w:rsidP="00000000" w:rsidRDefault="00000000" w:rsidRPr="00000000" w14:paraId="0000024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AES-256 encryption for secure storage</w:t>
            </w:r>
          </w:p>
        </w:tc>
      </w:tr>
    </w:tbl>
    <w:p w:rsidR="00000000" w:rsidDel="00000000" w:rsidP="00000000" w:rsidRDefault="00000000" w:rsidRPr="00000000" w14:paraId="0000024A">
      <w:pPr>
        <w:spacing w:after="280" w:before="28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Reporting &amp; Financial Analytics (Admin Dashboard &amp; Reports Section)</w:t>
      </w:r>
    </w:p>
    <w:p w:rsidR="00000000" w:rsidDel="00000000" w:rsidP="00000000" w:rsidRDefault="00000000" w:rsidRPr="00000000" w14:paraId="0000024B">
      <w:pPr>
        <w:spacing w:after="280" w:before="2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Reports Section in Admin Panel</w:t>
      </w:r>
    </w:p>
    <w:tbl>
      <w:tblPr>
        <w:tblStyle w:val="Table22"/>
        <w:tblW w:w="9026.0" w:type="dxa"/>
        <w:jc w:val="left"/>
        <w:tblLayout w:type="fixed"/>
        <w:tblLook w:val="0400"/>
      </w:tblPr>
      <w:tblGrid>
        <w:gridCol w:w="3698"/>
        <w:gridCol w:w="5328"/>
        <w:tblGridChange w:id="0">
          <w:tblGrid>
            <w:gridCol w:w="3698"/>
            <w:gridCol w:w="5328"/>
          </w:tblGrid>
        </w:tblGridChange>
      </w:tblGrid>
      <w:tr>
        <w:trPr>
          <w:cantSplit w:val="0"/>
          <w:tblHeader w:val="0"/>
        </w:trPr>
        <w:tc>
          <w:tcPr>
            <w:vAlign w:val="center"/>
          </w:tcPr>
          <w:p w:rsidR="00000000" w:rsidDel="00000000" w:rsidP="00000000" w:rsidRDefault="00000000" w:rsidRPr="00000000" w14:paraId="0000024C">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tc>
        <w:tc>
          <w:tcPr>
            <w:vAlign w:val="center"/>
          </w:tcPr>
          <w:p w:rsidR="00000000" w:rsidDel="00000000" w:rsidP="00000000" w:rsidRDefault="00000000" w:rsidRPr="00000000" w14:paraId="0000024D">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Functionality</w:t>
            </w:r>
          </w:p>
        </w:tc>
      </w:tr>
      <w:tr>
        <w:trPr>
          <w:cantSplit w:val="0"/>
          <w:tblHeader w:val="0"/>
        </w:trPr>
        <w:tc>
          <w:tcPr>
            <w:vAlign w:val="center"/>
          </w:tcPr>
          <w:p w:rsidR="00000000" w:rsidDel="00000000" w:rsidP="00000000" w:rsidRDefault="00000000" w:rsidRPr="00000000" w14:paraId="0000024E">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Revenue Reports</w:t>
            </w:r>
          </w:p>
        </w:tc>
        <w:tc>
          <w:tcPr>
            <w:vAlign w:val="center"/>
          </w:tcPr>
          <w:p w:rsidR="00000000" w:rsidDel="00000000" w:rsidP="00000000" w:rsidRDefault="00000000" w:rsidRPr="00000000" w14:paraId="0000024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daily, weekly, and monthly financial reports</w:t>
            </w:r>
          </w:p>
        </w:tc>
      </w:tr>
      <w:tr>
        <w:trPr>
          <w:cantSplit w:val="0"/>
          <w:tblHeader w:val="0"/>
        </w:trPr>
        <w:tc>
          <w:tcPr>
            <w:vAlign w:val="center"/>
          </w:tcPr>
          <w:p w:rsidR="00000000" w:rsidDel="00000000" w:rsidP="00000000" w:rsidRDefault="00000000" w:rsidRPr="00000000" w14:paraId="00000250">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Insurance vs. Self-Pay Breakdown</w:t>
            </w:r>
          </w:p>
        </w:tc>
        <w:tc>
          <w:tcPr>
            <w:vAlign w:val="center"/>
          </w:tcPr>
          <w:p w:rsidR="00000000" w:rsidDel="00000000" w:rsidP="00000000" w:rsidRDefault="00000000" w:rsidRPr="00000000" w14:paraId="0000025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earnings from different payment sources</w:t>
            </w:r>
          </w:p>
        </w:tc>
      </w:tr>
      <w:tr>
        <w:trPr>
          <w:cantSplit w:val="0"/>
          <w:tblHeader w:val="0"/>
        </w:trPr>
        <w:tc>
          <w:tcPr>
            <w:vAlign w:val="center"/>
          </w:tcPr>
          <w:p w:rsidR="00000000" w:rsidDel="00000000" w:rsidP="00000000" w:rsidRDefault="00000000" w:rsidRPr="00000000" w14:paraId="00000252">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Data Export Options</w:t>
            </w:r>
          </w:p>
        </w:tc>
        <w:tc>
          <w:tcPr>
            <w:vAlign w:val="center"/>
          </w:tcPr>
          <w:p w:rsidR="00000000" w:rsidDel="00000000" w:rsidP="00000000" w:rsidRDefault="00000000" w:rsidRPr="00000000" w14:paraId="0000025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downloads in Excel, PDF, and cloud backup</w:t>
            </w:r>
          </w:p>
        </w:tc>
      </w:tr>
    </w:tbl>
    <w:p w:rsidR="00000000" w:rsidDel="00000000" w:rsidP="00000000" w:rsidRDefault="00000000" w:rsidRPr="00000000" w14:paraId="00000254">
      <w:pPr>
        <w:spacing w:after="280" w:before="28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 Integration with EMR &amp; Appointments (Data Flow Automation)</w:t>
      </w:r>
    </w:p>
    <w:p w:rsidR="00000000" w:rsidDel="00000000" w:rsidP="00000000" w:rsidRDefault="00000000" w:rsidRPr="00000000" w14:paraId="00000255">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cyan"/>
          <w:rtl w:val="0"/>
        </w:rPr>
        <w:t xml:space="preserve">Location:</w:t>
      </w:r>
      <w:r w:rsidDel="00000000" w:rsidR="00000000" w:rsidRPr="00000000">
        <w:rPr>
          <w:rFonts w:ascii="Times New Roman" w:cs="Times New Roman" w:eastAsia="Times New Roman" w:hAnsi="Times New Roman"/>
          <w:sz w:val="24"/>
          <w:szCs w:val="24"/>
          <w:highlight w:val="cyan"/>
          <w:rtl w:val="0"/>
        </w:rPr>
        <w:t xml:space="preserve"> Appointment Scheduling Page | Treatment Plan Page | Admin Billing Dashboard</w:t>
      </w:r>
      <w:r w:rsidDel="00000000" w:rsidR="00000000" w:rsidRPr="00000000">
        <w:rPr>
          <w:rtl w:val="0"/>
        </w:rPr>
      </w:r>
    </w:p>
    <w:tbl>
      <w:tblPr>
        <w:tblStyle w:val="Table23"/>
        <w:tblW w:w="9026.0" w:type="dxa"/>
        <w:jc w:val="left"/>
        <w:tblLayout w:type="fixed"/>
        <w:tblLook w:val="0400"/>
      </w:tblPr>
      <w:tblGrid>
        <w:gridCol w:w="3255"/>
        <w:gridCol w:w="5771"/>
        <w:tblGridChange w:id="0">
          <w:tblGrid>
            <w:gridCol w:w="3255"/>
            <w:gridCol w:w="5771"/>
          </w:tblGrid>
        </w:tblGridChange>
      </w:tblGrid>
      <w:tr>
        <w:trPr>
          <w:cantSplit w:val="0"/>
          <w:tblHeader w:val="0"/>
        </w:trPr>
        <w:tc>
          <w:tcPr>
            <w:vAlign w:val="center"/>
          </w:tcPr>
          <w:p w:rsidR="00000000" w:rsidDel="00000000" w:rsidP="00000000" w:rsidRDefault="00000000" w:rsidRPr="00000000" w14:paraId="00000256">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tc>
        <w:tc>
          <w:tcPr>
            <w:vAlign w:val="center"/>
          </w:tcPr>
          <w:p w:rsidR="00000000" w:rsidDel="00000000" w:rsidP="00000000" w:rsidRDefault="00000000" w:rsidRPr="00000000" w14:paraId="00000257">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Functionality</w:t>
            </w:r>
          </w:p>
        </w:tc>
      </w:tr>
      <w:tr>
        <w:trPr>
          <w:cantSplit w:val="0"/>
          <w:tblHeader w:val="0"/>
        </w:trPr>
        <w:tc>
          <w:tcPr>
            <w:vAlign w:val="center"/>
          </w:tcPr>
          <w:p w:rsidR="00000000" w:rsidDel="00000000" w:rsidP="00000000" w:rsidRDefault="00000000" w:rsidRPr="00000000" w14:paraId="00000258">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Auto-Fetch Fees</w:t>
            </w:r>
          </w:p>
        </w:tc>
        <w:tc>
          <w:tcPr>
            <w:vAlign w:val="center"/>
          </w:tcPr>
          <w:p w:rsidR="00000000" w:rsidDel="00000000" w:rsidP="00000000" w:rsidRDefault="00000000" w:rsidRPr="00000000" w14:paraId="0000025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consultation charges during booking</w:t>
            </w:r>
          </w:p>
        </w:tc>
      </w:tr>
      <w:tr>
        <w:trPr>
          <w:cantSplit w:val="0"/>
          <w:tblHeader w:val="0"/>
        </w:trPr>
        <w:tc>
          <w:tcPr>
            <w:vAlign w:val="center"/>
          </w:tcPr>
          <w:p w:rsidR="00000000" w:rsidDel="00000000" w:rsidP="00000000" w:rsidRDefault="00000000" w:rsidRPr="00000000" w14:paraId="0000025A">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Treatment Cost Calculation</w:t>
            </w:r>
          </w:p>
        </w:tc>
        <w:tc>
          <w:tcPr>
            <w:vAlign w:val="center"/>
          </w:tcPr>
          <w:p w:rsidR="00000000" w:rsidDel="00000000" w:rsidP="00000000" w:rsidRDefault="00000000" w:rsidRPr="00000000" w14:paraId="0000025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Pulls cost details from treatment plans automatically</w:t>
            </w:r>
          </w:p>
        </w:tc>
      </w:tr>
      <w:tr>
        <w:trPr>
          <w:cantSplit w:val="0"/>
          <w:tblHeader w:val="0"/>
        </w:trPr>
        <w:tc>
          <w:tcPr>
            <w:vAlign w:val="center"/>
          </w:tcPr>
          <w:p w:rsidR="00000000" w:rsidDel="00000000" w:rsidP="00000000" w:rsidRDefault="00000000" w:rsidRPr="00000000" w14:paraId="0000025C">
            <w:pPr>
              <w:spacing w:line="360" w:lineRule="auto"/>
              <w:ind w:left="72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Department-wise Revenue Tracking</w:t>
            </w:r>
          </w:p>
        </w:tc>
        <w:tc>
          <w:tcPr>
            <w:vAlign w:val="center"/>
          </w:tcPr>
          <w:p w:rsidR="00000000" w:rsidDel="00000000" w:rsidP="00000000" w:rsidRDefault="00000000" w:rsidRPr="00000000" w14:paraId="0000025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income from different departments (Physiotherapy, Mental Health, etc.)</w:t>
            </w:r>
          </w:p>
        </w:tc>
      </w:tr>
    </w:tbl>
    <w:p w:rsidR="00000000" w:rsidDel="00000000" w:rsidP="00000000" w:rsidRDefault="00000000" w:rsidRPr="00000000" w14:paraId="0000025E">
      <w:pPr>
        <w:spacing w:after="280" w:before="280" w:line="360" w:lineRule="auto"/>
        <w:ind w:left="720" w:firstLine="0"/>
        <w:rPr>
          <w:rFonts w:ascii="Times New Roman" w:cs="Times New Roman" w:eastAsia="Times New Roman" w:hAnsi="Times New Roman"/>
          <w:highlight w:val="cyan"/>
        </w:rPr>
      </w:pPr>
      <w:r w:rsidDel="00000000" w:rsidR="00000000" w:rsidRPr="00000000">
        <w:rPr>
          <w:rtl w:val="0"/>
        </w:rPr>
      </w:r>
    </w:p>
    <w:p w:rsidR="00000000" w:rsidDel="00000000" w:rsidP="00000000" w:rsidRDefault="00000000" w:rsidRPr="00000000" w14:paraId="0000025F">
      <w:pPr>
        <w:spacing w:after="280" w:before="280" w:line="360" w:lineRule="auto"/>
        <w:ind w:left="720" w:firstLine="0"/>
        <w:rPr>
          <w:rFonts w:ascii="Times New Roman" w:cs="Times New Roman" w:eastAsia="Times New Roman" w:hAnsi="Times New Roman"/>
          <w:highlight w:val="cyan"/>
        </w:rPr>
      </w:pPr>
      <w:r w:rsidDel="00000000" w:rsidR="00000000" w:rsidRPr="00000000">
        <w:rPr>
          <w:rtl w:val="0"/>
        </w:rPr>
      </w:r>
    </w:p>
    <w:p w:rsidR="00000000" w:rsidDel="00000000" w:rsidP="00000000" w:rsidRDefault="00000000" w:rsidRPr="00000000" w14:paraId="00000260">
      <w:pPr>
        <w:spacing w:after="280" w:before="280" w:line="360" w:lineRule="auto"/>
        <w:ind w:left="720" w:firstLine="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rPr>
        <w:drawing>
          <wp:inline distB="0" distT="0" distL="0" distR="0">
            <wp:extent cx="5073911" cy="4407126"/>
            <wp:effectExtent b="0" l="0" r="0" t="0"/>
            <wp:docPr id="213476389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73911" cy="4407126"/>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80" w:before="280" w:line="360" w:lineRule="auto"/>
        <w:ind w:left="720" w:firstLine="0"/>
        <w:rPr>
          <w:rFonts w:ascii="Times New Roman" w:cs="Times New Roman" w:eastAsia="Times New Roman" w:hAnsi="Times New Roman"/>
          <w:highlight w:val="cyan"/>
        </w:rPr>
      </w:pPr>
      <w:r w:rsidDel="00000000" w:rsidR="00000000" w:rsidRPr="00000000">
        <w:rPr>
          <w:rtl w:val="0"/>
        </w:rPr>
      </w:r>
    </w:p>
    <w:p w:rsidR="00000000" w:rsidDel="00000000" w:rsidP="00000000" w:rsidRDefault="00000000" w:rsidRPr="00000000" w14:paraId="00000262">
      <w:pPr>
        <w:spacing w:before="280" w:line="360" w:lineRule="auto"/>
        <w:ind w:left="720" w:firstLine="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rPr>
        <w:drawing>
          <wp:inline distB="0" distT="0" distL="0" distR="0">
            <wp:extent cx="5334274" cy="3391074"/>
            <wp:effectExtent b="0" l="0" r="0" t="0"/>
            <wp:docPr id="213476389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334274" cy="3391074"/>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before="280" w:line="360" w:lineRule="auto"/>
        <w:ind w:left="720" w:firstLine="0"/>
        <w:rPr>
          <w:rFonts w:ascii="Times New Roman" w:cs="Times New Roman" w:eastAsia="Times New Roman" w:hAnsi="Times New Roman"/>
          <w:b w:val="1"/>
          <w:highlight w:val="cyan"/>
        </w:rPr>
      </w:pPr>
      <w:r w:rsidDel="00000000" w:rsidR="00000000" w:rsidRPr="00000000">
        <w:rPr>
          <w:rtl w:val="0"/>
        </w:rPr>
      </w:r>
    </w:p>
    <w:p w:rsidR="00000000" w:rsidDel="00000000" w:rsidP="00000000" w:rsidRDefault="00000000" w:rsidRPr="00000000" w14:paraId="00000264">
      <w:pPr>
        <w:pStyle w:val="Heading3"/>
        <w:spacing w:line="36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AUDIT TRAIL</w:t>
      </w:r>
    </w:p>
    <w:p w:rsidR="00000000" w:rsidDel="00000000" w:rsidP="00000000" w:rsidRDefault="00000000" w:rsidRPr="00000000" w14:paraId="00000265">
      <w:pPr>
        <w:pStyle w:val="Heading4"/>
        <w:spacing w:line="36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Every Action Logged</w:t>
      </w:r>
    </w:p>
    <w:p w:rsidR="00000000" w:rsidDel="00000000" w:rsidP="00000000" w:rsidRDefault="00000000" w:rsidRPr="00000000" w14:paraId="000002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What is Logged: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Every system interaction must be recorded securely and immutably.</w:t>
      </w:r>
    </w:p>
    <w:p w:rsidR="00000000" w:rsidDel="00000000" w:rsidP="00000000" w:rsidRDefault="00000000" w:rsidRPr="00000000" w14:paraId="0000026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Username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Identifies the user who performed the action</w:t>
      </w:r>
    </w:p>
    <w:p w:rsidR="00000000" w:rsidDel="00000000" w:rsidP="00000000" w:rsidRDefault="00000000" w:rsidRPr="00000000" w14:paraId="0000026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Action Type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View, Create, Edit, Delete, Login, Logout, Export, Print, Upload</w:t>
      </w:r>
    </w:p>
    <w:p w:rsidR="00000000" w:rsidDel="00000000" w:rsidP="00000000" w:rsidRDefault="00000000" w:rsidRPr="00000000" w14:paraId="0000026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Affected Module/Page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Indicates the page or function affected (e.g., Patient Profile, Billing Dashboard)</w:t>
      </w:r>
    </w:p>
    <w:p w:rsidR="00000000" w:rsidDel="00000000" w:rsidP="00000000" w:rsidRDefault="00000000" w:rsidRPr="00000000" w14:paraId="0000026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Timestamp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Captures exact date and time of the action (server time)</w:t>
      </w:r>
    </w:p>
    <w:p w:rsidR="00000000" w:rsidDel="00000000" w:rsidP="00000000" w:rsidRDefault="00000000" w:rsidRPr="00000000" w14:paraId="0000026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IP Address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Logged for access traceability</w:t>
      </w:r>
    </w:p>
    <w:p w:rsidR="00000000" w:rsidDel="00000000" w:rsidP="00000000" w:rsidRDefault="00000000" w:rsidRPr="00000000" w14:paraId="0000026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Location (Geo-IP)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Derived from IP, helps detect suspicious access points</w:t>
      </w:r>
    </w:p>
    <w:p w:rsidR="00000000" w:rsidDel="00000000" w:rsidP="00000000" w:rsidRDefault="00000000" w:rsidRPr="00000000" w14:paraId="0000026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Device Info (Optional)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Browser and device metadata for audit and security</w:t>
      </w:r>
    </w:p>
    <w:p w:rsidR="00000000" w:rsidDel="00000000" w:rsidP="00000000" w:rsidRDefault="00000000" w:rsidRPr="00000000" w14:paraId="0000026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Need to be exported in csv or excel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6F">
      <w:pPr>
        <w:spacing w:before="280" w:line="360" w:lineRule="auto"/>
        <w:ind w:left="720" w:firstLine="0"/>
        <w:rPr>
          <w:rFonts w:ascii="Times New Roman" w:cs="Times New Roman" w:eastAsia="Times New Roman" w:hAnsi="Times New Roman"/>
          <w:highlight w:val="cyan"/>
        </w:rPr>
      </w:pPr>
      <w:r w:rsidDel="00000000" w:rsidR="00000000" w:rsidRPr="00000000">
        <w:rPr>
          <w:rtl w:val="0"/>
        </w:rPr>
      </w:r>
    </w:p>
    <w:sectPr>
      <w:headerReference r:id="rId22" w:type="default"/>
      <w:footerReference r:id="rId23"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it Jindal" w:id="14" w:date="2025-07-11T12:50:57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needs to be done manually</w:t>
      </w:r>
    </w:p>
  </w:comment>
  <w:comment w:author="Amit Jindal" w:id="15" w:date="2025-07-11T12:50:57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needs to be done manually</w:t>
      </w:r>
    </w:p>
  </w:comment>
  <w:comment w:author="Admin" w:id="0" w:date="2025-07-01T11:41:00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drive link, file name will be as 1</w:t>
      </w:r>
    </w:p>
  </w:comment>
  <w:comment w:author="Amit Jindal" w:id="16" w:date="2025-07-11T12:51:32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isn't the payment taken in advance?</w:t>
      </w:r>
    </w:p>
  </w:comment>
  <w:comment w:author="Admin" w:id="7" w:date="2025-06-21T12:20:00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need to be auto-fetched the physio platform or whatever system we integrate. That information will be provided in each and every pluin (like physio, minds etc.,)_</w:t>
      </w:r>
    </w:p>
  </w:comment>
  <w:comment w:author="Amit Jindal" w:id="5" w:date="2025-07-11T12:54:47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will this data derived from?</w:t>
      </w:r>
    </w:p>
  </w:comment>
  <w:comment w:author="Amit Jindal" w:id="12" w:date="2025-07-11T12:45:36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the consent only come when taking an online session in the app?</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isn't consent just a tick mark option? Why is otp or digital sign required</w:t>
      </w:r>
    </w:p>
  </w:comment>
  <w:comment w:author="SMAART Physio" w:id="13" w:date="2025-08-20T04:55:06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be done by tick mark also</w:t>
      </w:r>
    </w:p>
  </w:comment>
  <w:comment w:author="Amit Jindal" w:id="3" w:date="2025-07-11T12:30:57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more details on this, as the report can be of different formats</w:t>
      </w:r>
    </w:p>
  </w:comment>
  <w:comment w:author="SMAART Physio" w:id="4" w:date="2025-08-20T04:53:10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done in specific file formats as per the requirement of the tech team.</w:t>
      </w:r>
    </w:p>
  </w:comment>
  <w:comment w:author="Amit Jindal" w:id="8" w:date="2025-07-11T12:39:57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this data coming from?</w:t>
      </w:r>
    </w:p>
  </w:comment>
  <w:comment w:author="SMAART Physio" w:id="9" w:date="2025-08-20T04:54:10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consultant dashboard (assessment part). as mentioned in consultant dashboard, physiotherapy plugin</w:t>
      </w:r>
    </w:p>
  </w:comment>
  <w:comment w:author="Admin" w:id="1" w:date="2025-07-01T14:04:00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normative value of tests and traffic light colour and value file will be provided</w:t>
      </w:r>
    </w:p>
  </w:comment>
  <w:comment w:author="Admin" w:id="2" w:date="2025-06-21T11:46:00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should be no word limit!</w:t>
      </w:r>
    </w:p>
  </w:comment>
  <w:comment w:author="" w:id="6" w:date="2025-03-24T01:38:00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comment>
  <w:comment w:author="Jeevarathinam T" w:id="11" w:date="2025-03-24T02:00:00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ly</w:t>
      </w:r>
    </w:p>
  </w:comment>
  <w:comment w:author="" w:id="10" w:date="2025-03-24T02:00:00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72" w15:done="0"/>
  <w15:commentEx w15:paraId="00000273" w15:done="0"/>
  <w15:commentEx w15:paraId="00000274" w15:done="0"/>
  <w15:commentEx w15:paraId="00000275" w15:done="0"/>
  <w15:commentEx w15:paraId="00000276" w15:done="0"/>
  <w15:commentEx w15:paraId="00000277" w15:done="0"/>
  <w15:commentEx w15:paraId="0000027A" w15:done="0"/>
  <w15:commentEx w15:paraId="0000027B" w15:paraIdParent="0000027A" w15:done="0"/>
  <w15:commentEx w15:paraId="0000027C" w15:done="0"/>
  <w15:commentEx w15:paraId="0000027D" w15:paraIdParent="0000027C" w15:done="0"/>
  <w15:commentEx w15:paraId="0000027E" w15:done="0"/>
  <w15:commentEx w15:paraId="0000027F" w15:paraIdParent="0000027E" w15:done="0"/>
  <w15:commentEx w15:paraId="00000280" w15:done="0"/>
  <w15:commentEx w15:paraId="00000281" w15:done="0"/>
  <w15:commentEx w15:paraId="00000282" w15:done="0"/>
  <w15:commentEx w15:paraId="00000283" w15:done="0"/>
  <w15:commentEx w15:paraId="000002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Disclaimer:</w:t>
    </w:r>
    <w:r w:rsidDel="00000000" w:rsidR="00000000" w:rsidRPr="00000000">
      <w:rPr>
        <w:rFonts w:ascii="Times New Roman" w:cs="Times New Roman" w:eastAsia="Times New Roman" w:hAnsi="Times New Roman"/>
        <w:color w:val="ff0000"/>
        <w:sz w:val="24"/>
        <w:szCs w:val="24"/>
        <w:rtl w:val="0"/>
      </w:rPr>
      <w:t xml:space="preserve"> This document is the exclusive property of SMAART Healthcare. Any unauthorized sharing, distribution, reproduction, or use for purposes other than those explicitly approved by SMAART Healthcare is strictly prohibited. Violations may result in legal action.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drawing>
        <wp:inline distB="0" distT="0" distL="0" distR="0">
          <wp:extent cx="5731510" cy="683895"/>
          <wp:effectExtent b="0" l="0" r="0" t="0"/>
          <wp:docPr id="2134763896"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5731510" cy="683895"/>
                  </a:xfrm>
                  <a:prstGeom prst="rect"/>
                  <a:ln/>
                </pic:spPr>
              </pic:pic>
            </a:graphicData>
          </a:graphic>
        </wp:inline>
      </w:drawing>
    </w:r>
    <w:r w:rsidDel="00000000" w:rsidR="00000000" w:rsidRPr="00000000">
      <w:rPr>
        <w:color w:val="000000"/>
      </w:rPr>
      <mc:AlternateContent>
        <mc:Choice Requires="wpg">
          <w:drawing>
            <wp:inline distB="0" distT="0" distL="0" distR="0">
              <wp:extent cx="325755" cy="325755"/>
              <wp:effectExtent b="0" l="0" r="0" t="0"/>
              <wp:docPr descr="SMAART Healthcare logo" id="2134763884" name=""/>
              <a:graphic>
                <a:graphicData uri="http://schemas.microsoft.com/office/word/2010/wordprocessingShape">
                  <wps:wsp>
                    <wps:cNvSpPr/>
                    <wps:cNvPr id="3" name="Shape 3"/>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5755" cy="325755"/>
              <wp:effectExtent b="0" l="0" r="0" t="0"/>
              <wp:docPr descr="SMAART Healthcare logo" id="2134763884" name="image14.png"/>
              <a:graphic>
                <a:graphicData uri="http://schemas.openxmlformats.org/drawingml/2006/picture">
                  <pic:pic>
                    <pic:nvPicPr>
                      <pic:cNvPr descr="SMAART Healthcare logo" id="0" name="image14.png"/>
                      <pic:cNvPicPr preferRelativeResize="0"/>
                    </pic:nvPicPr>
                    <pic:blipFill>
                      <a:blip r:embed="rId2"/>
                      <a:srcRect/>
                      <a:stretch>
                        <a:fillRect/>
                      </a:stretch>
                    </pic:blipFill>
                    <pic:spPr>
                      <a:xfrm>
                        <a:off x="0" y="0"/>
                        <a:ext cx="325755" cy="325755"/>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ListParagraph">
    <w:name w:val="List Paragraph"/>
    <w:basedOn w:val="Normal"/>
    <w:uiPriority w:val="34"/>
    <w:qFormat w:val="1"/>
    <w:rsid w:val="000B551D"/>
    <w:pPr>
      <w:ind w:left="720"/>
      <w:contextualSpacing w:val="1"/>
    </w:pPr>
  </w:style>
  <w:style w:type="character" w:styleId="Strong">
    <w:name w:val="Strong"/>
    <w:basedOn w:val="DefaultParagraphFont"/>
    <w:uiPriority w:val="22"/>
    <w:qFormat w:val="1"/>
    <w:rsid w:val="000B551D"/>
    <w:rPr>
      <w:b w:val="1"/>
      <w:bCs w:val="1"/>
    </w:rPr>
  </w:style>
  <w:style w:type="character" w:styleId="Emphasis">
    <w:name w:val="Emphasis"/>
    <w:basedOn w:val="DefaultParagraphFont"/>
    <w:uiPriority w:val="20"/>
    <w:qFormat w:val="1"/>
    <w:rsid w:val="000B551D"/>
    <w:rPr>
      <w:i w:val="1"/>
      <w:iCs w:val="1"/>
    </w:rPr>
  </w:style>
  <w:style w:type="character" w:styleId="Heading2Char" w:customStyle="1">
    <w:name w:val="Heading 2 Char"/>
    <w:basedOn w:val="DefaultParagraphFont"/>
    <w:link w:val="Heading2"/>
    <w:uiPriority w:val="9"/>
    <w:rsid w:val="000B551D"/>
    <w:rPr>
      <w:rFonts w:ascii="Times New Roman" w:cs="Times New Roman" w:eastAsia="Times New Roman" w:hAnsi="Times New Roman"/>
      <w:b w:val="1"/>
      <w:bCs w:val="1"/>
      <w:sz w:val="36"/>
      <w:szCs w:val="36"/>
      <w:lang w:eastAsia="en-IN"/>
    </w:rPr>
  </w:style>
  <w:style w:type="table" w:styleId="TableGrid">
    <w:name w:val="Table Grid"/>
    <w:basedOn w:val="TableNormal"/>
    <w:uiPriority w:val="39"/>
    <w:rsid w:val="00085AD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AB315E"/>
    <w:rPr>
      <w:sz w:val="16"/>
      <w:szCs w:val="16"/>
    </w:rPr>
  </w:style>
  <w:style w:type="paragraph" w:styleId="CommentText">
    <w:name w:val="annotation text"/>
    <w:basedOn w:val="Normal"/>
    <w:link w:val="CommentTextChar"/>
    <w:uiPriority w:val="99"/>
    <w:unhideWhenUsed w:val="1"/>
    <w:rsid w:val="00AB315E"/>
    <w:pPr>
      <w:spacing w:line="240" w:lineRule="auto"/>
    </w:pPr>
    <w:rPr>
      <w:sz w:val="20"/>
      <w:szCs w:val="20"/>
    </w:rPr>
  </w:style>
  <w:style w:type="character" w:styleId="CommentTextChar" w:customStyle="1">
    <w:name w:val="Comment Text Char"/>
    <w:basedOn w:val="DefaultParagraphFont"/>
    <w:link w:val="CommentText"/>
    <w:uiPriority w:val="99"/>
    <w:rsid w:val="00AB315E"/>
    <w:rPr>
      <w:sz w:val="20"/>
      <w:szCs w:val="20"/>
    </w:rPr>
  </w:style>
  <w:style w:type="paragraph" w:styleId="CommentSubject">
    <w:name w:val="annotation subject"/>
    <w:basedOn w:val="CommentText"/>
    <w:next w:val="CommentText"/>
    <w:link w:val="CommentSubjectChar"/>
    <w:uiPriority w:val="99"/>
    <w:semiHidden w:val="1"/>
    <w:unhideWhenUsed w:val="1"/>
    <w:rsid w:val="00AB315E"/>
    <w:rPr>
      <w:b w:val="1"/>
      <w:bCs w:val="1"/>
    </w:rPr>
  </w:style>
  <w:style w:type="character" w:styleId="CommentSubjectChar" w:customStyle="1">
    <w:name w:val="Comment Subject Char"/>
    <w:basedOn w:val="CommentTextChar"/>
    <w:link w:val="CommentSubject"/>
    <w:uiPriority w:val="99"/>
    <w:semiHidden w:val="1"/>
    <w:rsid w:val="00AB315E"/>
    <w:rPr>
      <w:b w:val="1"/>
      <w:bCs w:val="1"/>
      <w:sz w:val="20"/>
      <w:szCs w:val="20"/>
    </w:rPr>
  </w:style>
  <w:style w:type="paragraph" w:styleId="BalloonText">
    <w:name w:val="Balloon Text"/>
    <w:basedOn w:val="Normal"/>
    <w:link w:val="BalloonTextChar"/>
    <w:uiPriority w:val="99"/>
    <w:semiHidden w:val="1"/>
    <w:unhideWhenUsed w:val="1"/>
    <w:rsid w:val="00AB315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B315E"/>
    <w:rPr>
      <w:rFonts w:ascii="Segoe UI" w:cs="Segoe UI" w:hAnsi="Segoe UI"/>
      <w:sz w:val="18"/>
      <w:szCs w:val="18"/>
    </w:rPr>
  </w:style>
  <w:style w:type="paragraph" w:styleId="NormalWeb">
    <w:name w:val="Normal (Web)"/>
    <w:basedOn w:val="Normal"/>
    <w:uiPriority w:val="99"/>
    <w:unhideWhenUsed w:val="1"/>
    <w:rsid w:val="00857B00"/>
    <w:pPr>
      <w:spacing w:after="100" w:afterAutospacing="1" w:before="100" w:beforeAutospacing="1"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rsid w:val="00160DF6"/>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E97BC4"/>
    <w:rPr>
      <w:rFonts w:asciiTheme="majorHAnsi" w:cstheme="majorBidi" w:eastAsiaTheme="majorEastAsia" w:hAnsiTheme="majorHAnsi"/>
      <w:i w:val="1"/>
      <w:iCs w:val="1"/>
      <w:color w:val="2f5496" w:themeColor="accent1" w:themeShade="0000BF"/>
    </w:rPr>
  </w:style>
  <w:style w:type="character" w:styleId="Hyperlink">
    <w:name w:val="Hyperlink"/>
    <w:basedOn w:val="DefaultParagraphFont"/>
    <w:uiPriority w:val="99"/>
    <w:unhideWhenUsed w:val="1"/>
    <w:rsid w:val="00CA7ED2"/>
    <w:rPr>
      <w:color w:val="0563c1" w:themeColor="hyperlink"/>
      <w:u w:val="single"/>
    </w:rPr>
  </w:style>
  <w:style w:type="character" w:styleId="UnresolvedMention">
    <w:name w:val="Unresolved Mention"/>
    <w:basedOn w:val="DefaultParagraphFont"/>
    <w:uiPriority w:val="99"/>
    <w:semiHidden w:val="1"/>
    <w:unhideWhenUsed w:val="1"/>
    <w:rsid w:val="00CA7ED2"/>
    <w:rPr>
      <w:color w:val="605e5c"/>
      <w:shd w:color="auto" w:fill="e1dfdd" w:val="clear"/>
    </w:rPr>
  </w:style>
  <w:style w:type="character" w:styleId="Heading5Char" w:customStyle="1">
    <w:name w:val="Heading 5 Char"/>
    <w:basedOn w:val="DefaultParagraphFont"/>
    <w:link w:val="Heading5"/>
    <w:uiPriority w:val="9"/>
    <w:semiHidden w:val="1"/>
    <w:rsid w:val="00056D05"/>
    <w:rPr>
      <w:rFonts w:asciiTheme="majorHAnsi" w:cstheme="majorBidi" w:eastAsiaTheme="majorEastAsia" w:hAnsiTheme="majorHAnsi"/>
      <w:color w:val="2f5496" w:themeColor="accent1" w:themeShade="0000BF"/>
    </w:rPr>
  </w:style>
  <w:style w:type="paragraph" w:styleId="Header">
    <w:name w:val="header"/>
    <w:basedOn w:val="Normal"/>
    <w:link w:val="HeaderChar"/>
    <w:uiPriority w:val="99"/>
    <w:unhideWhenUsed w:val="1"/>
    <w:rsid w:val="009C1F1B"/>
    <w:pPr>
      <w:tabs>
        <w:tab w:val="center" w:pos="4513"/>
        <w:tab w:val="right" w:pos="9026"/>
      </w:tabs>
      <w:spacing w:after="0" w:line="240" w:lineRule="auto"/>
    </w:pPr>
  </w:style>
  <w:style w:type="character" w:styleId="HeaderChar" w:customStyle="1">
    <w:name w:val="Header Char"/>
    <w:basedOn w:val="DefaultParagraphFont"/>
    <w:link w:val="Header"/>
    <w:uiPriority w:val="99"/>
    <w:rsid w:val="009C1F1B"/>
  </w:style>
  <w:style w:type="paragraph" w:styleId="Footer">
    <w:name w:val="footer"/>
    <w:basedOn w:val="Normal"/>
    <w:link w:val="FooterChar"/>
    <w:uiPriority w:val="99"/>
    <w:unhideWhenUsed w:val="1"/>
    <w:rsid w:val="009C1F1B"/>
    <w:pPr>
      <w:tabs>
        <w:tab w:val="center" w:pos="4513"/>
        <w:tab w:val="right" w:pos="9026"/>
      </w:tabs>
      <w:spacing w:after="0" w:line="240" w:lineRule="auto"/>
    </w:pPr>
  </w:style>
  <w:style w:type="character" w:styleId="FooterChar" w:customStyle="1">
    <w:name w:val="Footer Char"/>
    <w:basedOn w:val="DefaultParagraphFont"/>
    <w:link w:val="Footer"/>
    <w:uiPriority w:val="99"/>
    <w:rsid w:val="009C1F1B"/>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character" w:styleId="HTMLCode">
    <w:name w:val="HTML Code"/>
    <w:basedOn w:val="DefaultParagraphFont"/>
    <w:uiPriority w:val="99"/>
    <w:semiHidden w:val="1"/>
    <w:unhideWhenUsed w:val="1"/>
    <w:rsid w:val="00364A10"/>
    <w:rPr>
      <w:rFonts w:ascii="Courier New" w:cs="Courier New" w:eastAsia="Times New Roman" w:hAnsi="Courier New"/>
      <w:sz w:val="20"/>
      <w:szCs w:val="20"/>
    </w:rPr>
  </w:style>
  <w:style w:type="paragraph" w:styleId="Revision">
    <w:name w:val="Revision"/>
    <w:hidden w:val="1"/>
    <w:uiPriority w:val="99"/>
    <w:semiHidden w:val="1"/>
    <w:rsid w:val="00543E4D"/>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8.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hyperlink" Target="https://mias.smc.saveetha.com/Casesheet/Casesheetview.aspx?id=207204#tabicdcode" TargetMode="External"/><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12.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8yxLKY3LCq/Y4C8bCG5ZEhFwUQ==">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2025-03-21T11:20:00Z</dcterms:created>
  <dc:creator>Admin</dc:creator>
</cp:coreProperties>
</file>