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747" w:rsidRDefault="00AF54BB">
      <w:pPr>
        <w:spacing w:before="1440" w:after="200"/>
        <w:jc w:val="center"/>
      </w:pPr>
      <w:r>
        <w:rPr>
          <w:b/>
          <w:bCs/>
          <w:color w:val="1F4E79"/>
          <w:sz w:val="52"/>
          <w:szCs w:val="52"/>
        </w:rPr>
        <w:t>Global E-Commerce Customer Behaviour</w:t>
      </w:r>
    </w:p>
    <w:p w:rsidR="00625747" w:rsidRDefault="00AF54BB">
      <w:pPr>
        <w:spacing w:after="200"/>
        <w:jc w:val="center"/>
      </w:pPr>
      <w:r>
        <w:rPr>
          <w:b/>
          <w:bCs/>
          <w:color w:val="1F4E79"/>
          <w:sz w:val="52"/>
          <w:szCs w:val="52"/>
        </w:rPr>
        <w:t>&amp; Predictive Analysis</w:t>
      </w:r>
    </w:p>
    <w:p w:rsidR="00625747" w:rsidRDefault="00AF54BB">
      <w:pPr>
        <w:pBdr>
          <w:bottom w:val="single" w:sz="12" w:space="4" w:color="2E75B6"/>
        </w:pBdr>
        <w:spacing w:before="120" w:after="120"/>
        <w:jc w:val="center"/>
      </w:pPr>
      <w:r>
        <w:rPr>
          <w:i/>
          <w:iCs/>
          <w:color w:val="2E75B6"/>
          <w:sz w:val="30"/>
          <w:szCs w:val="30"/>
        </w:rPr>
        <w:t>Professional Project Report</w:t>
      </w:r>
    </w:p>
    <w:p w:rsidR="00625747" w:rsidRDefault="00625747">
      <w:pPr>
        <w:spacing w:before="40" w:after="40"/>
      </w:pPr>
    </w:p>
    <w:p w:rsidR="00625747" w:rsidRDefault="00625747">
      <w:pPr>
        <w:spacing w:before="40" w:after="40"/>
      </w:pPr>
    </w:p>
    <w:p w:rsidR="00625747" w:rsidRDefault="00AF54BB">
      <w:pPr>
        <w:spacing w:before="200" w:after="80"/>
        <w:jc w:val="center"/>
      </w:pPr>
      <w:r>
        <w:rPr>
          <w:color w:val="555555"/>
          <w:sz w:val="24"/>
          <w:szCs w:val="24"/>
        </w:rPr>
        <w:t>Dataset: Online Retail II (UK-Based, Dec 2009 – Dec 2011)</w:t>
      </w:r>
    </w:p>
    <w:p w:rsidR="00625747" w:rsidRDefault="00AF54BB">
      <w:pPr>
        <w:spacing w:before="80" w:after="80"/>
        <w:jc w:val="center"/>
      </w:pPr>
      <w:r>
        <w:rPr>
          <w:color w:val="555555"/>
        </w:rPr>
        <w:t>Source: UCI Machine Learning Repository</w:t>
      </w:r>
    </w:p>
    <w:p w:rsidR="00625747" w:rsidRDefault="00AF54BB">
      <w:pPr>
        <w:spacing w:before="80" w:after="1000"/>
        <w:jc w:val="center"/>
      </w:pPr>
      <w:r>
        <w:rPr>
          <w:color w:val="555555"/>
        </w:rPr>
        <w:t>Date: May 2026</w:t>
      </w:r>
    </w:p>
    <w:p w:rsidR="00625747" w:rsidRDefault="00AF54BB">
      <w:r>
        <w:br w:type="page"/>
      </w:r>
    </w:p>
    <w:p w:rsidR="00625747" w:rsidRDefault="00AF54BB">
      <w:pPr>
        <w:pStyle w:val="Heading1"/>
        <w:pBdr>
          <w:bottom w:val="single" w:sz="8" w:space="4" w:color="2E75B6"/>
        </w:pBdr>
      </w:pPr>
      <w:r>
        <w:lastRenderedPageBreak/>
        <w:t>1. Problem Statement</w:t>
      </w:r>
    </w:p>
    <w:p w:rsidR="00625747" w:rsidRDefault="00AF54BB">
      <w:pPr>
        <w:spacing w:before="80" w:after="80"/>
      </w:pPr>
      <w:r>
        <w:rPr>
          <w:color w:val="2E2E2E"/>
        </w:rPr>
        <w:t>The primary challenge addressed in this project is the lack of actionable, data-driven insight into customer purchasing behaviour within a UK-based global e-commerce operation spanning December 2009 to December 2011. Online retailers generate vast transact</w:t>
      </w:r>
      <w:r>
        <w:rPr>
          <w:color w:val="2E2E2E"/>
        </w:rPr>
        <w:t>ional records that, in their raw form, offer limited strategic value. Without rigorous statistical analysis, businesses cannot identify which customers are most valuable, which products drive revenue, when seasonal demand peaks occur, or how to predict fut</w:t>
      </w:r>
      <w:r>
        <w:rPr>
          <w:color w:val="2E2E2E"/>
        </w:rPr>
        <w:t>ure spending — leaving management decisions reliant on intuition rather than evidence.</w:t>
      </w:r>
    </w:p>
    <w:p w:rsidR="00625747" w:rsidRDefault="00625747">
      <w:pPr>
        <w:spacing w:before="40" w:after="40"/>
      </w:pPr>
    </w:p>
    <w:p w:rsidR="00625747" w:rsidRDefault="00AF54BB">
      <w:pPr>
        <w:spacing w:before="80" w:after="80"/>
      </w:pPr>
      <w:r>
        <w:rPr>
          <w:color w:val="2E2E2E"/>
        </w:rPr>
        <w:t>Specifically, the following challenges are addressed:</w:t>
      </w:r>
    </w:p>
    <w:p w:rsidR="00625747" w:rsidRDefault="00AF54BB">
      <w:pPr>
        <w:pStyle w:val="ListParagraph"/>
        <w:numPr>
          <w:ilvl w:val="0"/>
          <w:numId w:val="2"/>
        </w:numPr>
        <w:spacing w:before="60" w:after="60"/>
      </w:pPr>
      <w:r>
        <w:rPr>
          <w:color w:val="2E2E2E"/>
        </w:rPr>
        <w:t>Absence of a structured customer segmentation framework to distinguish high-value from churned customers.</w:t>
      </w:r>
    </w:p>
    <w:p w:rsidR="00625747" w:rsidRDefault="00AF54BB">
      <w:pPr>
        <w:pStyle w:val="ListParagraph"/>
        <w:numPr>
          <w:ilvl w:val="0"/>
          <w:numId w:val="2"/>
        </w:numPr>
        <w:spacing w:before="60" w:after="60"/>
      </w:pPr>
      <w:r>
        <w:rPr>
          <w:color w:val="2E2E2E"/>
        </w:rPr>
        <w:t>Inabilit</w:t>
      </w:r>
      <w:r>
        <w:rPr>
          <w:color w:val="2E2E2E"/>
        </w:rPr>
        <w:t>y to quantify repeat-purchase likelihood or predict individual customer lifetime spend.</w:t>
      </w:r>
    </w:p>
    <w:p w:rsidR="00625747" w:rsidRDefault="00AF54BB">
      <w:pPr>
        <w:pStyle w:val="ListParagraph"/>
        <w:numPr>
          <w:ilvl w:val="0"/>
          <w:numId w:val="2"/>
        </w:numPr>
        <w:spacing w:before="60" w:after="60"/>
      </w:pPr>
      <w:r>
        <w:rPr>
          <w:color w:val="2E2E2E"/>
        </w:rPr>
        <w:t>Limited understanding of seasonal revenue fluctuations and their effect on inventory and logistics planning.</w:t>
      </w:r>
    </w:p>
    <w:p w:rsidR="00625747" w:rsidRDefault="00AF54BB">
      <w:pPr>
        <w:pStyle w:val="ListParagraph"/>
        <w:numPr>
          <w:ilvl w:val="0"/>
          <w:numId w:val="2"/>
        </w:numPr>
        <w:spacing w:before="60" w:after="60"/>
      </w:pPr>
      <w:r>
        <w:rPr>
          <w:color w:val="2E2E2E"/>
        </w:rPr>
        <w:t>No statistical validation of key business metrics (order va</w:t>
      </w:r>
      <w:r>
        <w:rPr>
          <w:color w:val="2E2E2E"/>
        </w:rPr>
        <w:t>lue, purchase frequency) through confidence intervals.</w:t>
      </w:r>
    </w:p>
    <w:p w:rsidR="00625747" w:rsidRDefault="00AF54BB">
      <w:pPr>
        <w:pStyle w:val="ListParagraph"/>
        <w:numPr>
          <w:ilvl w:val="0"/>
          <w:numId w:val="2"/>
        </w:numPr>
        <w:spacing w:before="60" w:after="60"/>
      </w:pPr>
      <w:r>
        <w:rPr>
          <w:color w:val="2E2E2E"/>
        </w:rPr>
        <w:t>Insufficient geographic and product-level analysis to guide market expansion and catalogue optimisation.</w:t>
      </w:r>
    </w:p>
    <w:p w:rsidR="00625747" w:rsidRDefault="00625747">
      <w:pPr>
        <w:spacing w:before="40" w:after="40"/>
      </w:pPr>
    </w:p>
    <w:p w:rsidR="00625747" w:rsidRDefault="00AF54BB">
      <w:pPr>
        <w:spacing w:before="80" w:after="80"/>
      </w:pPr>
      <w:r>
        <w:rPr>
          <w:color w:val="2E2E2E"/>
        </w:rPr>
        <w:t xml:space="preserve">Resolving these challenges requires a comprehensive, module-driven analytical pipeline that applies descriptive statistics, probability theory, </w:t>
      </w:r>
      <w:proofErr w:type="gramStart"/>
      <w:r>
        <w:rPr>
          <w:color w:val="2E2E2E"/>
        </w:rPr>
        <w:t>regression</w:t>
      </w:r>
      <w:proofErr w:type="gramEnd"/>
      <w:r>
        <w:rPr>
          <w:color w:val="2E2E2E"/>
        </w:rPr>
        <w:t xml:space="preserve"> modelling, clustering, and time-series decomposition to raw transactional data.</w:t>
      </w:r>
    </w:p>
    <w:p w:rsidR="00625747" w:rsidRDefault="00AF54BB">
      <w:r>
        <w:br w:type="page"/>
      </w:r>
    </w:p>
    <w:p w:rsidR="00625747" w:rsidRDefault="00AF54BB">
      <w:pPr>
        <w:pStyle w:val="Heading1"/>
        <w:pBdr>
          <w:bottom w:val="single" w:sz="8" w:space="4" w:color="2E75B6"/>
        </w:pBdr>
      </w:pPr>
      <w:r>
        <w:lastRenderedPageBreak/>
        <w:t>2. Objective</w:t>
      </w:r>
    </w:p>
    <w:p w:rsidR="00625747" w:rsidRDefault="00AF54BB">
      <w:pPr>
        <w:spacing w:before="80" w:after="80"/>
      </w:pPr>
      <w:r>
        <w:rPr>
          <w:color w:val="2E2E2E"/>
        </w:rPr>
        <w:t>The ob</w:t>
      </w:r>
      <w:r>
        <w:rPr>
          <w:color w:val="2E2E2E"/>
        </w:rPr>
        <w:t>jective of this project is to design and implement a multi-module Python-based analytical system that transforms raw e-commerce transactional data into strategic business intelligence. The specific goals are as follows:</w:t>
      </w:r>
    </w:p>
    <w:p w:rsidR="00625747" w:rsidRDefault="00625747">
      <w:pPr>
        <w:spacing w:before="40" w:after="40"/>
      </w:pPr>
    </w:p>
    <w:p w:rsidR="00625747" w:rsidRDefault="00AF54BB">
      <w:pPr>
        <w:pStyle w:val="ListParagraph"/>
        <w:numPr>
          <w:ilvl w:val="0"/>
          <w:numId w:val="3"/>
        </w:numPr>
        <w:spacing w:before="60" w:after="60"/>
      </w:pPr>
      <w:r>
        <w:rPr>
          <w:color w:val="2E2E2E"/>
        </w:rPr>
        <w:t>Perform comprehensive descriptive s</w:t>
      </w:r>
      <w:r>
        <w:rPr>
          <w:color w:val="2E2E2E"/>
        </w:rPr>
        <w:t xml:space="preserve">tatistics on transactional and customer-level variables to characterise the distribution of quantity, unit price, order value, and RFM (Recency, Frequency, </w:t>
      </w:r>
      <w:proofErr w:type="gramStart"/>
      <w:r>
        <w:rPr>
          <w:color w:val="2E2E2E"/>
        </w:rPr>
        <w:t>Monetary</w:t>
      </w:r>
      <w:proofErr w:type="gramEnd"/>
      <w:r>
        <w:rPr>
          <w:color w:val="2E2E2E"/>
        </w:rPr>
        <w:t>) metrics.</w:t>
      </w:r>
    </w:p>
    <w:p w:rsidR="00625747" w:rsidRDefault="00AF54BB">
      <w:pPr>
        <w:pStyle w:val="ListParagraph"/>
        <w:numPr>
          <w:ilvl w:val="0"/>
          <w:numId w:val="3"/>
        </w:numPr>
        <w:spacing w:before="60" w:after="60"/>
      </w:pPr>
      <w:r>
        <w:rPr>
          <w:color w:val="2E2E2E"/>
        </w:rPr>
        <w:t>Apply probability and distribution analysis — including Poisson modelling of purc</w:t>
      </w:r>
      <w:r>
        <w:rPr>
          <w:color w:val="2E2E2E"/>
        </w:rPr>
        <w:t>hase frequency and Normal distribution fitting of order values — to quantify customer behaviour probabilistically.</w:t>
      </w:r>
    </w:p>
    <w:p w:rsidR="00625747" w:rsidRDefault="00AF54BB">
      <w:pPr>
        <w:pStyle w:val="ListParagraph"/>
        <w:numPr>
          <w:ilvl w:val="0"/>
          <w:numId w:val="3"/>
        </w:numPr>
        <w:spacing w:before="60" w:after="60"/>
      </w:pPr>
      <w:r>
        <w:rPr>
          <w:color w:val="2E2E2E"/>
        </w:rPr>
        <w:t>Construct 95% and 99% confidence intervals for key business metrics (average order value, average customer spend, repeat purchase rate) to pr</w:t>
      </w:r>
      <w:r>
        <w:rPr>
          <w:color w:val="2E2E2E"/>
        </w:rPr>
        <w:t>ovide statistically rigorous point estimates.</w:t>
      </w:r>
    </w:p>
    <w:p w:rsidR="00625747" w:rsidRDefault="00AF54BB">
      <w:pPr>
        <w:pStyle w:val="ListParagraph"/>
        <w:numPr>
          <w:ilvl w:val="0"/>
          <w:numId w:val="3"/>
        </w:numPr>
        <w:spacing w:before="60" w:after="60"/>
      </w:pPr>
      <w:r>
        <w:rPr>
          <w:color w:val="2E2E2E"/>
        </w:rPr>
        <w:t>Build and evaluate OLS and Ridge regression models to predict customer lifetime spend and purchase frequency from RFM features, validating performance via RMSE, MAE, and 5-fold cross-validation R².</w:t>
      </w:r>
    </w:p>
    <w:p w:rsidR="00625747" w:rsidRDefault="00AF54BB">
      <w:pPr>
        <w:pStyle w:val="ListParagraph"/>
        <w:numPr>
          <w:ilvl w:val="0"/>
          <w:numId w:val="3"/>
        </w:numPr>
        <w:spacing w:before="60" w:after="60"/>
      </w:pPr>
      <w:r>
        <w:rPr>
          <w:color w:val="2E2E2E"/>
        </w:rPr>
        <w:t xml:space="preserve">Segment the </w:t>
      </w:r>
      <w:r>
        <w:rPr>
          <w:color w:val="2E2E2E"/>
        </w:rPr>
        <w:t>customer base into five behavioural groups (VIP / Champions, Loyal, Potential Loyalists, At-Risk, Lost / Churned) using K-Means clustering on log-transformed RFM variables.</w:t>
      </w:r>
    </w:p>
    <w:p w:rsidR="00625747" w:rsidRDefault="00AF54BB">
      <w:pPr>
        <w:pStyle w:val="ListParagraph"/>
        <w:numPr>
          <w:ilvl w:val="0"/>
          <w:numId w:val="3"/>
        </w:numPr>
        <w:spacing w:before="60" w:after="60"/>
      </w:pPr>
      <w:r>
        <w:rPr>
          <w:color w:val="2E2E2E"/>
        </w:rPr>
        <w:t>Conduct time-series and seasonal analysis to identify monthly revenue trends, day-o</w:t>
      </w:r>
      <w:r>
        <w:rPr>
          <w:color w:val="2E2E2E"/>
        </w:rPr>
        <w:t>f-week trading patterns, peak hours, and quarterly seasonality indices.</w:t>
      </w:r>
    </w:p>
    <w:p w:rsidR="00625747" w:rsidRDefault="00AF54BB">
      <w:pPr>
        <w:pStyle w:val="ListParagraph"/>
        <w:numPr>
          <w:ilvl w:val="0"/>
          <w:numId w:val="3"/>
        </w:numPr>
        <w:spacing w:before="60" w:after="60"/>
      </w:pPr>
      <w:r>
        <w:rPr>
          <w:color w:val="2E2E2E"/>
        </w:rPr>
        <w:t>Derive product and geographic revenue insights to highlight top-performing SKUs and high-growth international markets outside the United Kingdom.</w:t>
      </w:r>
    </w:p>
    <w:p w:rsidR="00625747" w:rsidRDefault="00AF54BB">
      <w:pPr>
        <w:pStyle w:val="ListParagraph"/>
        <w:numPr>
          <w:ilvl w:val="0"/>
          <w:numId w:val="3"/>
        </w:numPr>
        <w:spacing w:before="60" w:after="60"/>
      </w:pPr>
      <w:r>
        <w:rPr>
          <w:color w:val="2E2E2E"/>
        </w:rPr>
        <w:t>Synthesise all findings into an execut</w:t>
      </w:r>
      <w:r>
        <w:rPr>
          <w:color w:val="2E2E2E"/>
        </w:rPr>
        <w:t>ive summary with actionable strategic recommendations for retention, reactivation, seasonal capitalisation, and market expansion.</w:t>
      </w:r>
    </w:p>
    <w:p w:rsidR="00625747" w:rsidRDefault="00AF54BB">
      <w:r>
        <w:br w:type="page"/>
      </w:r>
    </w:p>
    <w:p w:rsidR="00625747" w:rsidRDefault="00AF54BB">
      <w:pPr>
        <w:pStyle w:val="Heading1"/>
        <w:pBdr>
          <w:bottom w:val="single" w:sz="8" w:space="4" w:color="2E75B6"/>
        </w:pBdr>
      </w:pPr>
      <w:r>
        <w:lastRenderedPageBreak/>
        <w:t>3. Data Description</w:t>
      </w:r>
    </w:p>
    <w:p w:rsidR="00625747" w:rsidRDefault="00AF54BB">
      <w:pPr>
        <w:pStyle w:val="Heading2"/>
      </w:pPr>
      <w:r>
        <w:t>3.1 Data Source</w:t>
      </w:r>
    </w:p>
    <w:p w:rsidR="00625747" w:rsidRDefault="00AF54BB">
      <w:pPr>
        <w:spacing w:before="70" w:after="70"/>
      </w:pPr>
      <w:r>
        <w:rPr>
          <w:b/>
          <w:bCs/>
          <w:color w:val="2E75B6"/>
        </w:rPr>
        <w:t xml:space="preserve">Dataset Name: </w:t>
      </w:r>
      <w:r>
        <w:rPr>
          <w:color w:val="2E2E2E"/>
        </w:rPr>
        <w:t>Online Retail II</w:t>
      </w:r>
    </w:p>
    <w:p w:rsidR="00625747" w:rsidRDefault="00AF54BB">
      <w:pPr>
        <w:spacing w:before="70" w:after="70"/>
      </w:pPr>
      <w:r>
        <w:rPr>
          <w:b/>
          <w:bCs/>
          <w:color w:val="2E75B6"/>
        </w:rPr>
        <w:t xml:space="preserve">Repository: </w:t>
      </w:r>
      <w:r>
        <w:rPr>
          <w:color w:val="2E2E2E"/>
        </w:rPr>
        <w:t>UCI Machine Learning Repository</w:t>
      </w:r>
    </w:p>
    <w:p w:rsidR="00625747" w:rsidRDefault="00AF54BB">
      <w:pPr>
        <w:spacing w:before="70" w:after="70"/>
      </w:pPr>
      <w:r>
        <w:rPr>
          <w:b/>
          <w:bCs/>
          <w:color w:val="2E75B6"/>
        </w:rPr>
        <w:t xml:space="preserve">URL: </w:t>
      </w:r>
      <w:r>
        <w:rPr>
          <w:color w:val="2E2E2E"/>
        </w:rPr>
        <w:t>https://archive.ics.uci.edu/dataset/502/online+retail+ii</w:t>
      </w:r>
    </w:p>
    <w:p w:rsidR="00625747" w:rsidRDefault="00AF54BB">
      <w:pPr>
        <w:spacing w:before="70" w:after="70"/>
      </w:pPr>
      <w:r>
        <w:rPr>
          <w:b/>
          <w:bCs/>
          <w:color w:val="2E75B6"/>
        </w:rPr>
        <w:t xml:space="preserve">File Format: </w:t>
      </w:r>
      <w:r>
        <w:rPr>
          <w:color w:val="2E2E2E"/>
        </w:rPr>
        <w:t>Microsoft Excel (.xlsx) — two sheets covering distinct annual periods</w:t>
      </w:r>
    </w:p>
    <w:p w:rsidR="00625747" w:rsidRDefault="00AF54BB">
      <w:pPr>
        <w:spacing w:before="70" w:after="70"/>
      </w:pPr>
      <w:r>
        <w:rPr>
          <w:b/>
          <w:bCs/>
          <w:color w:val="2E75B6"/>
        </w:rPr>
        <w:t xml:space="preserve">Coverage Period: </w:t>
      </w:r>
      <w:r>
        <w:rPr>
          <w:color w:val="2E2E2E"/>
        </w:rPr>
        <w:t>December 2009 – December 2011 (approx. 24 months)</w:t>
      </w:r>
    </w:p>
    <w:p w:rsidR="00625747" w:rsidRDefault="00AF54BB">
      <w:pPr>
        <w:spacing w:before="70" w:after="70"/>
      </w:pPr>
      <w:r>
        <w:rPr>
          <w:b/>
          <w:bCs/>
          <w:color w:val="2E75B6"/>
        </w:rPr>
        <w:t xml:space="preserve">Geography: </w:t>
      </w:r>
      <w:r>
        <w:rPr>
          <w:color w:val="2E2E2E"/>
        </w:rPr>
        <w:t>UK-headquartered retailer with transac</w:t>
      </w:r>
      <w:r>
        <w:rPr>
          <w:color w:val="2E2E2E"/>
        </w:rPr>
        <w:t>tions from 40+ countries</w:t>
      </w:r>
    </w:p>
    <w:p w:rsidR="00625747" w:rsidRDefault="00625747">
      <w:pPr>
        <w:spacing w:before="40" w:after="40"/>
      </w:pPr>
    </w:p>
    <w:p w:rsidR="00625747" w:rsidRDefault="00AF54BB">
      <w:pPr>
        <w:pStyle w:val="Heading2"/>
      </w:pPr>
      <w:r>
        <w:t>3.2 Dataset Overview</w:t>
      </w:r>
    </w:p>
    <w:p w:rsidR="00625747" w:rsidRDefault="00AF54BB">
      <w:pPr>
        <w:spacing w:before="80" w:after="80"/>
      </w:pPr>
      <w:r>
        <w:rPr>
          <w:color w:val="2E2E2E"/>
        </w:rPr>
        <w:t>The dataset contains all transactions executed by a UK-based, non-store online retail company. The retailer specialises in unique all-occasion gifts and a significant portion of its customers are wholesale buyers. The raw Excel file is structured across tw</w:t>
      </w:r>
      <w:r>
        <w:rPr>
          <w:color w:val="2E2E2E"/>
        </w:rPr>
        <w:t>o worksheets:</w:t>
      </w:r>
    </w:p>
    <w:p w:rsidR="00625747" w:rsidRDefault="00AF54BB">
      <w:pPr>
        <w:pStyle w:val="ListParagraph"/>
        <w:numPr>
          <w:ilvl w:val="0"/>
          <w:numId w:val="2"/>
        </w:numPr>
        <w:spacing w:before="60" w:after="60"/>
      </w:pPr>
      <w:r>
        <w:rPr>
          <w:color w:val="2E2E2E"/>
        </w:rPr>
        <w:t>Year 2009–2010: transactions from December 2009 through December 2010.</w:t>
      </w:r>
    </w:p>
    <w:p w:rsidR="00625747" w:rsidRDefault="00AF54BB">
      <w:pPr>
        <w:pStyle w:val="ListParagraph"/>
        <w:numPr>
          <w:ilvl w:val="0"/>
          <w:numId w:val="2"/>
        </w:numPr>
        <w:spacing w:before="60" w:after="60"/>
      </w:pPr>
      <w:r>
        <w:rPr>
          <w:color w:val="2E2E2E"/>
        </w:rPr>
        <w:t>Year 2010–2011: transactions from December 2010 through December 2011.</w:t>
      </w:r>
    </w:p>
    <w:p w:rsidR="00625747" w:rsidRDefault="00625747">
      <w:pPr>
        <w:spacing w:before="40" w:after="40"/>
      </w:pPr>
    </w:p>
    <w:p w:rsidR="00625747" w:rsidRDefault="00AF54BB">
      <w:pPr>
        <w:pStyle w:val="Heading2"/>
      </w:pPr>
      <w:r>
        <w:t>3.3 Feature Descriptions</w:t>
      </w:r>
    </w:p>
    <w:p w:rsidR="00625747" w:rsidRDefault="00625747">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300"/>
        <w:gridCol w:w="4700"/>
      </w:tblGrid>
      <w:tr w:rsidR="0062574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Column</w:t>
            </w:r>
          </w:p>
        </w:tc>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Original Name</w:t>
            </w:r>
          </w:p>
        </w:tc>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Type</w:t>
            </w:r>
          </w:p>
        </w:tc>
        <w:tc>
          <w:tcPr>
            <w:tcW w:w="4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Description</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InvoiceNo</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Invoice</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String</w:t>
            </w:r>
          </w:p>
        </w:tc>
        <w:tc>
          <w:tcPr>
            <w:tcW w:w="4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Unique invoice number; prefix "C" denotes a cancellation</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StockCode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StockCode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String</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Unique product / item code</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Description</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Description</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String</w:t>
            </w:r>
          </w:p>
        </w:tc>
        <w:tc>
          <w:tcPr>
            <w:tcW w:w="4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Product name and description</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Quantity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Quantity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Integer</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Number of units purchased per line item</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InvoiceDate</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InvoiceDate</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DateTime</w:t>
            </w:r>
          </w:p>
        </w:tc>
        <w:tc>
          <w:tcPr>
            <w:tcW w:w="4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Date and time of invoice generation</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UnitPrice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Price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Float (£)</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Price per unit in British Pounds Sterling</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CustomerID</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Customer ID</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Integer</w:t>
            </w:r>
          </w:p>
        </w:tc>
        <w:tc>
          <w:tcPr>
            <w:tcW w:w="4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Unique identifier assigned to each customer</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Country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Country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String</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Country of customer residence</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TotalPrice</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Derived</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Float (£)</w:t>
            </w:r>
          </w:p>
        </w:tc>
        <w:tc>
          <w:tcPr>
            <w:tcW w:w="4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Quantity × UnitPrice (computed in preprocessing)</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YearMonth</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Derived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Period</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Year-Month period extracted from InvoiceDate</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DayOfWeek</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Derived</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String</w:t>
            </w:r>
          </w:p>
        </w:tc>
        <w:tc>
          <w:tcPr>
            <w:tcW w:w="4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Day name extracted from InvoiceDate</w:t>
            </w:r>
          </w:p>
        </w:tc>
      </w:tr>
      <w:tr w:rsidR="0062574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Hour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Derived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Integer</w:t>
            </w:r>
          </w:p>
        </w:tc>
        <w:tc>
          <w:tcPr>
            <w:tcW w:w="4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Hour of transaction (0–23)</w:t>
            </w:r>
          </w:p>
        </w:tc>
      </w:tr>
    </w:tbl>
    <w:p w:rsidR="00625747" w:rsidRDefault="00625747">
      <w:pPr>
        <w:spacing w:before="40" w:after="40"/>
      </w:pPr>
    </w:p>
    <w:p w:rsidR="00625747" w:rsidRDefault="00AF54BB">
      <w:pPr>
        <w:pStyle w:val="Heading2"/>
      </w:pPr>
      <w:r>
        <w:t>3.4 Data Cleaning Summary</w:t>
      </w:r>
    </w:p>
    <w:p w:rsidR="00625747" w:rsidRDefault="00AF54BB">
      <w:pPr>
        <w:spacing w:before="80" w:after="80"/>
      </w:pPr>
      <w:r>
        <w:rPr>
          <w:color w:val="2E2E2E"/>
        </w:rPr>
        <w:t>The raw data underwent a rigorous five-step cleaning pipeline before analysis:</w:t>
      </w:r>
    </w:p>
    <w:p w:rsidR="00625747" w:rsidRDefault="00AF54BB">
      <w:pPr>
        <w:pStyle w:val="ListParagraph"/>
        <w:numPr>
          <w:ilvl w:val="0"/>
          <w:numId w:val="2"/>
        </w:numPr>
        <w:spacing w:before="60" w:after="60"/>
      </w:pPr>
      <w:r>
        <w:rPr>
          <w:color w:val="2E2E2E"/>
        </w:rPr>
        <w:lastRenderedPageBreak/>
        <w:t>Duplicate rows removed from the combined dataset.</w:t>
      </w:r>
    </w:p>
    <w:p w:rsidR="00625747" w:rsidRDefault="00AF54BB">
      <w:pPr>
        <w:pStyle w:val="ListParagraph"/>
        <w:numPr>
          <w:ilvl w:val="0"/>
          <w:numId w:val="2"/>
        </w:numPr>
        <w:spacing w:before="60" w:after="60"/>
      </w:pPr>
      <w:r>
        <w:rPr>
          <w:color w:val="2E2E2E"/>
        </w:rPr>
        <w:t>Rows with missing CustomerID values dropped (anonymous transactions excluded).</w:t>
      </w:r>
    </w:p>
    <w:p w:rsidR="00625747" w:rsidRDefault="00AF54BB">
      <w:pPr>
        <w:pStyle w:val="ListParagraph"/>
        <w:numPr>
          <w:ilvl w:val="0"/>
          <w:numId w:val="2"/>
        </w:numPr>
        <w:spacing w:before="60" w:after="60"/>
      </w:pPr>
      <w:r>
        <w:rPr>
          <w:color w:val="2E2E2E"/>
        </w:rPr>
        <w:t>Cancellation transactions (Invoice prefix "C") identified and excluded from the main analysis frame.</w:t>
      </w:r>
    </w:p>
    <w:p w:rsidR="00625747" w:rsidRDefault="00AF54BB">
      <w:pPr>
        <w:pStyle w:val="ListParagraph"/>
        <w:numPr>
          <w:ilvl w:val="0"/>
          <w:numId w:val="2"/>
        </w:numPr>
        <w:spacing w:before="60" w:after="60"/>
      </w:pPr>
      <w:r>
        <w:rPr>
          <w:color w:val="2E2E2E"/>
        </w:rPr>
        <w:t>Line items with non-positive Quantity or UnitPrice filtered out to remove da</w:t>
      </w:r>
      <w:r>
        <w:rPr>
          <w:color w:val="2E2E2E"/>
        </w:rPr>
        <w:t>ta entry errors.</w:t>
      </w:r>
    </w:p>
    <w:p w:rsidR="00625747" w:rsidRDefault="00AF54BB">
      <w:pPr>
        <w:pStyle w:val="ListParagraph"/>
        <w:numPr>
          <w:ilvl w:val="0"/>
          <w:numId w:val="2"/>
        </w:numPr>
        <w:spacing w:before="60" w:after="60"/>
      </w:pPr>
      <w:r>
        <w:rPr>
          <w:color w:val="2E2E2E"/>
        </w:rPr>
        <w:t xml:space="preserve">CustomerID cast to integer; derived columns (TotalPrice, YearMonth, DayOfWeek, </w:t>
      </w:r>
      <w:proofErr w:type="gramStart"/>
      <w:r>
        <w:rPr>
          <w:color w:val="2E2E2E"/>
        </w:rPr>
        <w:t>Hour</w:t>
      </w:r>
      <w:proofErr w:type="gramEnd"/>
      <w:r>
        <w:rPr>
          <w:color w:val="2E2E2E"/>
        </w:rPr>
        <w:t>) computed.</w:t>
      </w:r>
    </w:p>
    <w:p w:rsidR="00625747" w:rsidRDefault="00625747">
      <w:pPr>
        <w:spacing w:before="40" w:after="40"/>
      </w:pPr>
    </w:p>
    <w:p w:rsidR="00625747" w:rsidRDefault="00AF54BB">
      <w:pPr>
        <w:pStyle w:val="Heading2"/>
      </w:pPr>
      <w:r>
        <w:t>3.5 RFM Feature Engineering</w:t>
      </w:r>
    </w:p>
    <w:p w:rsidR="00625747" w:rsidRDefault="00AF54BB">
      <w:pPr>
        <w:spacing w:before="80" w:after="80"/>
      </w:pPr>
      <w:r>
        <w:rPr>
          <w:color w:val="2E2E2E"/>
        </w:rPr>
        <w:t>After cleaning, an RFM (Recency–Frequency–Monetary) table was constructed per customer:</w:t>
      </w:r>
    </w:p>
    <w:p w:rsidR="00625747" w:rsidRDefault="00AF54BB">
      <w:pPr>
        <w:pStyle w:val="ListParagraph"/>
        <w:numPr>
          <w:ilvl w:val="0"/>
          <w:numId w:val="2"/>
        </w:numPr>
        <w:spacing w:before="60" w:after="60"/>
      </w:pPr>
      <w:r>
        <w:rPr>
          <w:color w:val="2E2E2E"/>
        </w:rPr>
        <w:t>Recency: Days elapsed since the customer's most recent purchase (relative to max date + 1 day).</w:t>
      </w:r>
    </w:p>
    <w:p w:rsidR="00625747" w:rsidRDefault="00AF54BB">
      <w:pPr>
        <w:pStyle w:val="ListParagraph"/>
        <w:numPr>
          <w:ilvl w:val="0"/>
          <w:numId w:val="2"/>
        </w:numPr>
        <w:spacing w:before="60" w:after="60"/>
      </w:pPr>
      <w:r>
        <w:rPr>
          <w:color w:val="2E2E2E"/>
        </w:rPr>
        <w:t>Frequency: Count of unique invoices per customer.</w:t>
      </w:r>
    </w:p>
    <w:p w:rsidR="00625747" w:rsidRDefault="00AF54BB">
      <w:pPr>
        <w:pStyle w:val="ListParagraph"/>
        <w:numPr>
          <w:ilvl w:val="0"/>
          <w:numId w:val="2"/>
        </w:numPr>
        <w:spacing w:before="60" w:after="60"/>
      </w:pPr>
      <w:r>
        <w:rPr>
          <w:color w:val="2E2E2E"/>
        </w:rPr>
        <w:t>Monetary: Cumulative total spend across all transactions.</w:t>
      </w:r>
    </w:p>
    <w:p w:rsidR="00625747" w:rsidRDefault="00AF54BB">
      <w:pPr>
        <w:spacing w:before="80" w:after="80"/>
      </w:pPr>
      <w:r>
        <w:rPr>
          <w:color w:val="2E2E2E"/>
        </w:rPr>
        <w:t>Each RFM dimension was scored 1–5 (5 = best) using q</w:t>
      </w:r>
      <w:r>
        <w:rPr>
          <w:color w:val="2E2E2E"/>
        </w:rPr>
        <w:t>uintile-based binning, yielding a composite RFM Score (3–15) used to assign customers to one of five named segments.</w:t>
      </w:r>
    </w:p>
    <w:p w:rsidR="00625747" w:rsidRDefault="00AF54BB">
      <w:r>
        <w:br w:type="page"/>
      </w:r>
    </w:p>
    <w:p w:rsidR="00625747" w:rsidRDefault="00AF54BB">
      <w:pPr>
        <w:pStyle w:val="Heading1"/>
        <w:pBdr>
          <w:bottom w:val="single" w:sz="8" w:space="4" w:color="2E75B6"/>
        </w:pBdr>
      </w:pPr>
      <w:r>
        <w:lastRenderedPageBreak/>
        <w:t>4. Results</w:t>
      </w:r>
    </w:p>
    <w:p w:rsidR="00625747" w:rsidRDefault="00AF54BB">
      <w:pPr>
        <w:spacing w:before="80" w:after="80"/>
      </w:pPr>
      <w:r>
        <w:rPr>
          <w:color w:val="2E2E2E"/>
        </w:rPr>
        <w:t>This section presents the output of all eight analytical modules, accompanied by visualisations produced by the system. Each s</w:t>
      </w:r>
      <w:r>
        <w:rPr>
          <w:color w:val="2E2E2E"/>
        </w:rPr>
        <w:t>ub-section provides the chart, key findings, and interpretive commentary.</w:t>
      </w:r>
    </w:p>
    <w:p w:rsidR="00625747" w:rsidRDefault="00AF54BB">
      <w:pPr>
        <w:pStyle w:val="Heading2"/>
      </w:pPr>
      <w:r>
        <w:t>4.1 Descriptive Statistics — Core Distributions</w:t>
      </w:r>
    </w:p>
    <w:p w:rsidR="00625747" w:rsidRDefault="00AF54BB">
      <w:pPr>
        <w:spacing w:before="80" w:after="80"/>
      </w:pPr>
      <w:r>
        <w:rPr>
          <w:color w:val="2E2E2E"/>
        </w:rPr>
        <w:t>Module 1 computed summary statistics (mean, median, standard deviation, variance, min, Q1, Q3, max, skewness, and kurtosis) for six co</w:t>
      </w:r>
      <w:r>
        <w:rPr>
          <w:color w:val="2E2E2E"/>
        </w:rPr>
        <w:t>re variables across both transaction-level and customer-level dimensions.</w:t>
      </w:r>
    </w:p>
    <w:p w:rsidR="00625747" w:rsidRDefault="00AF54BB">
      <w:pPr>
        <w:spacing w:before="160" w:after="80"/>
        <w:jc w:val="center"/>
      </w:pPr>
      <w:r>
        <w:rPr>
          <w:noProof/>
        </w:rPr>
        <w:drawing>
          <wp:inline distT="0" distB="0" distL="0" distR="0">
            <wp:extent cx="5905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33750"/>
                    </a:xfrm>
                    <a:prstGeom prst="rect">
                      <a:avLst/>
                    </a:prstGeom>
                  </pic:spPr>
                </pic:pic>
              </a:graphicData>
            </a:graphic>
          </wp:inline>
        </w:drawing>
      </w:r>
    </w:p>
    <w:p w:rsidR="00625747" w:rsidRDefault="00AF54BB">
      <w:pPr>
        <w:spacing w:before="40" w:after="200"/>
        <w:jc w:val="center"/>
      </w:pPr>
      <w:r>
        <w:rPr>
          <w:i/>
          <w:iCs/>
          <w:color w:val="777777"/>
          <w:sz w:val="18"/>
          <w:szCs w:val="18"/>
        </w:rPr>
        <w:t>Figure 1: Distribution histograms for Quantity, Unit Price, Total Line Value, Recency, Purchase Frequency, and Monetary Value. Dashed black lines denote means; dotted red lines den</w:t>
      </w:r>
      <w:r>
        <w:rPr>
          <w:i/>
          <w:iCs/>
          <w:color w:val="777777"/>
          <w:sz w:val="18"/>
          <w:szCs w:val="18"/>
        </w:rPr>
        <w:t>ote medians.</w:t>
      </w:r>
    </w:p>
    <w:p w:rsidR="00625747" w:rsidRDefault="00AF54BB">
      <w:pPr>
        <w:pStyle w:val="Heading2"/>
      </w:pPr>
      <w:r>
        <w:t>Key Findings:</w:t>
      </w:r>
    </w:p>
    <w:p w:rsidR="00625747" w:rsidRDefault="00AF54BB">
      <w:pPr>
        <w:pStyle w:val="ListParagraph"/>
        <w:numPr>
          <w:ilvl w:val="0"/>
          <w:numId w:val="2"/>
        </w:numPr>
        <w:spacing w:before="60" w:after="60"/>
      </w:pPr>
      <w:r>
        <w:rPr>
          <w:color w:val="2E2E2E"/>
        </w:rPr>
        <w:t>Quantity per Line: Mean = 11.1 units vs. Median = 6.0 units, indicating strong positive skew driven by bulk wholesale orders. The mean–median divergence highlights the presence of large-quantity outlier transactions.</w:t>
      </w:r>
    </w:p>
    <w:p w:rsidR="00625747" w:rsidRDefault="00AF54BB">
      <w:pPr>
        <w:pStyle w:val="ListParagraph"/>
        <w:numPr>
          <w:ilvl w:val="0"/>
          <w:numId w:val="2"/>
        </w:numPr>
        <w:spacing w:before="60" w:after="60"/>
      </w:pPr>
      <w:r>
        <w:rPr>
          <w:color w:val="2E2E2E"/>
        </w:rPr>
        <w:t>Unit Price (</w:t>
      </w:r>
      <w:r>
        <w:rPr>
          <w:color w:val="2E2E2E"/>
        </w:rPr>
        <w:t>£): Mean = £2.90, Median = £1.90 — the typical product is a low-cost gift item. Prices extend to £15+ for premium SKUs, creating a right-skewed distribution.</w:t>
      </w:r>
    </w:p>
    <w:p w:rsidR="00625747" w:rsidRDefault="00AF54BB">
      <w:pPr>
        <w:pStyle w:val="ListParagraph"/>
        <w:numPr>
          <w:ilvl w:val="0"/>
          <w:numId w:val="2"/>
        </w:numPr>
        <w:spacing w:before="60" w:after="60"/>
      </w:pPr>
      <w:r>
        <w:rPr>
          <w:color w:val="2E2E2E"/>
        </w:rPr>
        <w:t>Total Line Value (£): Mean = £19.20, Median = £12.50. The right tail (up to ~£200 per line) is dri</w:t>
      </w:r>
      <w:r>
        <w:rPr>
          <w:color w:val="2E2E2E"/>
        </w:rPr>
        <w:t>ven by high-quantity bulk purchases at moderate unit prices.</w:t>
      </w:r>
    </w:p>
    <w:p w:rsidR="00625747" w:rsidRDefault="00AF54BB">
      <w:pPr>
        <w:pStyle w:val="ListParagraph"/>
        <w:numPr>
          <w:ilvl w:val="0"/>
          <w:numId w:val="2"/>
        </w:numPr>
        <w:spacing w:before="60" w:after="60"/>
      </w:pPr>
      <w:r>
        <w:rPr>
          <w:color w:val="2E2E2E"/>
        </w:rPr>
        <w:t xml:space="preserve">Recency (days): Mean = 201.3 days, Median = 96.0 days. The large mean–median gap reveals a substantial cohort of inactive customers who have not purchased for over six months, suggesting a churn </w:t>
      </w:r>
      <w:r>
        <w:rPr>
          <w:color w:val="2E2E2E"/>
        </w:rPr>
        <w:t>risk.</w:t>
      </w:r>
    </w:p>
    <w:p w:rsidR="00625747" w:rsidRDefault="00AF54BB">
      <w:pPr>
        <w:pStyle w:val="ListParagraph"/>
        <w:numPr>
          <w:ilvl w:val="0"/>
          <w:numId w:val="2"/>
        </w:numPr>
        <w:spacing w:before="60" w:after="60"/>
      </w:pPr>
      <w:r>
        <w:rPr>
          <w:color w:val="2E2E2E"/>
        </w:rPr>
        <w:t>Purchase Frequency: Mean = 5.8 orders, Median = 3.0 orders. Most customers are infrequent buyers, while a small subset of repeat customers pulls the mean upward.</w:t>
      </w:r>
    </w:p>
    <w:p w:rsidR="00625747" w:rsidRDefault="00AF54BB">
      <w:pPr>
        <w:pStyle w:val="ListParagraph"/>
        <w:numPr>
          <w:ilvl w:val="0"/>
          <w:numId w:val="2"/>
        </w:numPr>
        <w:spacing w:before="60" w:after="60"/>
      </w:pPr>
      <w:r>
        <w:rPr>
          <w:color w:val="2E2E2E"/>
        </w:rPr>
        <w:lastRenderedPageBreak/>
        <w:t>Monetary Value (£): Mean = £2,343.70, Median = £887.40. High-value wholesale buyers crea</w:t>
      </w:r>
      <w:r>
        <w:rPr>
          <w:color w:val="2E2E2E"/>
        </w:rPr>
        <w:t>te extreme right skew; the top decile of customers accounts for a disproportionate share of revenue.</w:t>
      </w:r>
    </w:p>
    <w:p w:rsidR="00625747" w:rsidRDefault="00AF54BB">
      <w:r>
        <w:br w:type="page"/>
      </w:r>
    </w:p>
    <w:p w:rsidR="00625747" w:rsidRDefault="00AF54BB">
      <w:pPr>
        <w:pStyle w:val="Heading2"/>
      </w:pPr>
      <w:r>
        <w:lastRenderedPageBreak/>
        <w:t>4.2 Probability &amp; Distribution Analysis</w:t>
      </w:r>
    </w:p>
    <w:p w:rsidR="00625747" w:rsidRDefault="00AF54BB">
      <w:pPr>
        <w:spacing w:before="80" w:after="80"/>
      </w:pPr>
      <w:r>
        <w:rPr>
          <w:color w:val="2E2E2E"/>
        </w:rPr>
        <w:t>Module 2 applied formal probability distributions to model customer purchasing behaviour and validate how well th</w:t>
      </w:r>
      <w:r>
        <w:rPr>
          <w:color w:val="2E2E2E"/>
        </w:rPr>
        <w:t>eoretical models fit observed data.</w:t>
      </w:r>
    </w:p>
    <w:p w:rsidR="00625747" w:rsidRDefault="00AF54BB">
      <w:pPr>
        <w:spacing w:before="160" w:after="80"/>
        <w:jc w:val="center"/>
      </w:pPr>
      <w:r>
        <w:rPr>
          <w:noProof/>
        </w:rPr>
        <w:drawing>
          <wp:inline distT="0" distB="0" distL="0" distR="0">
            <wp:extent cx="59055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381250"/>
                    </a:xfrm>
                    <a:prstGeom prst="rect">
                      <a:avLst/>
                    </a:prstGeom>
                  </pic:spPr>
                </pic:pic>
              </a:graphicData>
            </a:graphic>
          </wp:inline>
        </w:drawing>
      </w:r>
    </w:p>
    <w:p w:rsidR="00625747" w:rsidRDefault="00AF54BB">
      <w:pPr>
        <w:spacing w:before="40" w:after="200"/>
        <w:jc w:val="center"/>
      </w:pPr>
      <w:r>
        <w:rPr>
          <w:i/>
          <w:iCs/>
          <w:color w:val="777777"/>
          <w:sz w:val="18"/>
          <w:szCs w:val="18"/>
        </w:rPr>
        <w:t>Figure 2: (Left) Poisson PMF for purchase frequency (λ ≈ 5.8 orders). (Centre) Observed order value distribution vs. fitted Normal curve — the Normal fit underestimates the left peak. (Right) Q-Q plot confirming signif</w:t>
      </w:r>
      <w:r>
        <w:rPr>
          <w:i/>
          <w:iCs/>
          <w:color w:val="777777"/>
          <w:sz w:val="18"/>
          <w:szCs w:val="18"/>
        </w:rPr>
        <w:t>icant right-skew and heavy tails in order values.</w:t>
      </w:r>
    </w:p>
    <w:p w:rsidR="00625747" w:rsidRDefault="00AF54BB">
      <w:pPr>
        <w:pStyle w:val="Heading2"/>
      </w:pPr>
      <w:r>
        <w:t>Key Findings:</w:t>
      </w:r>
    </w:p>
    <w:p w:rsidR="00625747" w:rsidRDefault="00AF54BB">
      <w:pPr>
        <w:pStyle w:val="ListParagraph"/>
        <w:numPr>
          <w:ilvl w:val="0"/>
          <w:numId w:val="2"/>
        </w:numPr>
        <w:spacing w:before="60" w:after="60"/>
      </w:pPr>
      <w:r>
        <w:rPr>
          <w:color w:val="2E2E2E"/>
        </w:rPr>
        <w:t>Repeat Purchase Probability: Approximately 98% of customers in the cleaned dataset have placed more than one order, confirming an overwhelmingly repeat-purchase customer base.</w:t>
      </w:r>
    </w:p>
    <w:p w:rsidR="00625747" w:rsidRDefault="00AF54BB">
      <w:pPr>
        <w:pStyle w:val="ListParagraph"/>
        <w:numPr>
          <w:ilvl w:val="0"/>
          <w:numId w:val="2"/>
        </w:numPr>
        <w:spacing w:before="60" w:after="60"/>
      </w:pPr>
      <w:r>
        <w:rPr>
          <w:color w:val="2E2E2E"/>
        </w:rPr>
        <w:t>Poisson Model (Purchase Frequency): With λ ≈ 5.8, the Poisson PMF peaks around 5–7 orders per customer. This model is useful for estimating the probability that any given customer will place exactly k orders in the study window.</w:t>
      </w:r>
    </w:p>
    <w:p w:rsidR="00625747" w:rsidRDefault="00AF54BB">
      <w:pPr>
        <w:pStyle w:val="ListParagraph"/>
        <w:numPr>
          <w:ilvl w:val="0"/>
          <w:numId w:val="2"/>
        </w:numPr>
        <w:spacing w:before="60" w:after="60"/>
      </w:pPr>
      <w:r>
        <w:rPr>
          <w:color w:val="2E2E2E"/>
        </w:rPr>
        <w:t>Normal Distribution Fit (Or</w:t>
      </w:r>
      <w:r>
        <w:rPr>
          <w:color w:val="2E2E2E"/>
        </w:rPr>
        <w:t>der Value): The observed order value distribution is sharply right-skewed, diverging markedly from a Normal fit. The Q-Q plot confirms non-normality — the upper tail curves well above the reference line — which has implications for parametric inference (ju</w:t>
      </w:r>
      <w:r>
        <w:rPr>
          <w:color w:val="2E2E2E"/>
        </w:rPr>
        <w:t>stifying bootstrap or log-transformation approaches).</w:t>
      </w:r>
    </w:p>
    <w:p w:rsidR="00625747" w:rsidRDefault="00AF54BB">
      <w:pPr>
        <w:pStyle w:val="ListParagraph"/>
        <w:numPr>
          <w:ilvl w:val="0"/>
          <w:numId w:val="2"/>
        </w:numPr>
        <w:spacing w:before="60" w:after="60"/>
      </w:pPr>
      <w:r>
        <w:rPr>
          <w:color w:val="2E2E2E"/>
        </w:rPr>
        <w:t>Log-transformation of monetary and frequency variables before modelling normalises these distributions and satisfies regression assumptions.</w:t>
      </w:r>
    </w:p>
    <w:p w:rsidR="00625747" w:rsidRDefault="00AF54BB">
      <w:pPr>
        <w:pStyle w:val="Heading2"/>
      </w:pPr>
      <w:r>
        <w:t>4.3 Confidence Interval Estimation</w:t>
      </w:r>
    </w:p>
    <w:p w:rsidR="00625747" w:rsidRDefault="00AF54BB">
      <w:pPr>
        <w:spacing w:before="80" w:after="80"/>
      </w:pPr>
      <w:r>
        <w:rPr>
          <w:color w:val="2E2E2E"/>
        </w:rPr>
        <w:t xml:space="preserve">Module 3 computed 95% and </w:t>
      </w:r>
      <w:r>
        <w:rPr>
          <w:color w:val="2E2E2E"/>
        </w:rPr>
        <w:t>99% confidence intervals for six key business metrics using the t-distribution (sample means) and the Normal approximation (proportions).</w:t>
      </w:r>
    </w:p>
    <w:p w:rsidR="00625747" w:rsidRDefault="00AF54BB">
      <w:pPr>
        <w:spacing w:before="160" w:after="80"/>
        <w:jc w:val="center"/>
      </w:pPr>
      <w:r>
        <w:rPr>
          <w:noProof/>
        </w:rPr>
        <w:lastRenderedPageBreak/>
        <w:drawing>
          <wp:inline distT="0" distB="0" distL="0" distR="0">
            <wp:extent cx="55245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57500"/>
                    </a:xfrm>
                    <a:prstGeom prst="rect">
                      <a:avLst/>
                    </a:prstGeom>
                  </pic:spPr>
                </pic:pic>
              </a:graphicData>
            </a:graphic>
          </wp:inline>
        </w:drawing>
      </w:r>
    </w:p>
    <w:p w:rsidR="00625747" w:rsidRDefault="00AF54BB">
      <w:pPr>
        <w:spacing w:before="40" w:after="200"/>
        <w:jc w:val="center"/>
      </w:pPr>
      <w:r>
        <w:rPr>
          <w:i/>
          <w:iCs/>
          <w:color w:val="777777"/>
          <w:sz w:val="18"/>
          <w:szCs w:val="18"/>
        </w:rPr>
        <w:t>Figure 3: 95% Confidence Intervals for key business metrics plotted on a normalised scale. Error bars indicate the u</w:t>
      </w:r>
      <w:r>
        <w:rPr>
          <w:i/>
          <w:iCs/>
          <w:color w:val="777777"/>
          <w:sz w:val="18"/>
          <w:szCs w:val="18"/>
        </w:rPr>
        <w:t>ncertainty range around each point estimate.</w:t>
      </w:r>
    </w:p>
    <w:p w:rsidR="00625747" w:rsidRDefault="00AF54BB">
      <w:pPr>
        <w:pStyle w:val="Heading2"/>
      </w:pPr>
      <w:r>
        <w:t>Key Findings:</w:t>
      </w:r>
    </w:p>
    <w:p w:rsidR="00625747" w:rsidRDefault="00AF54BB">
      <w:pPr>
        <w:pStyle w:val="ListParagraph"/>
        <w:numPr>
          <w:ilvl w:val="0"/>
          <w:numId w:val="2"/>
        </w:numPr>
        <w:spacing w:before="60" w:after="60"/>
      </w:pPr>
      <w:r>
        <w:rPr>
          <w:color w:val="2E2E2E"/>
        </w:rPr>
        <w:t>Avg Customer Spend (£): The widest CI of all metrics — point estimate ≈ £2,344 with a 95% CI extending from approximately £2,625 to £3,375 — reflecting high variance driven by wholesale buyers. Thi</w:t>
      </w:r>
      <w:r>
        <w:rPr>
          <w:color w:val="2E2E2E"/>
        </w:rPr>
        <w:t>s uncertainty should be accounted for in revenue forecasting.</w:t>
      </w:r>
    </w:p>
    <w:p w:rsidR="00625747" w:rsidRDefault="00AF54BB">
      <w:pPr>
        <w:pStyle w:val="ListParagraph"/>
        <w:numPr>
          <w:ilvl w:val="0"/>
          <w:numId w:val="2"/>
        </w:numPr>
        <w:spacing w:before="60" w:after="60"/>
      </w:pPr>
      <w:r>
        <w:rPr>
          <w:color w:val="2E2E2E"/>
        </w:rPr>
        <w:t>Avg Order Value (£): Point estimate ≈ £473 with a relatively narrow CI, indicating stable average transaction size across the customer base.</w:t>
      </w:r>
    </w:p>
    <w:p w:rsidR="00625747" w:rsidRDefault="00AF54BB">
      <w:pPr>
        <w:pStyle w:val="ListParagraph"/>
        <w:numPr>
          <w:ilvl w:val="0"/>
          <w:numId w:val="2"/>
        </w:numPr>
        <w:spacing w:before="60" w:after="60"/>
      </w:pPr>
      <w:r>
        <w:rPr>
          <w:color w:val="2E2E2E"/>
        </w:rPr>
        <w:t>Avg Items per Order: Point estimate ≈ 274 items, with</w:t>
      </w:r>
      <w:r>
        <w:rPr>
          <w:color w:val="2E2E2E"/>
        </w:rPr>
        <w:t xml:space="preserve"> moderate uncertainty — influenced by bulk orders at the top of the distribution.</w:t>
      </w:r>
    </w:p>
    <w:p w:rsidR="00625747" w:rsidRDefault="00AF54BB">
      <w:pPr>
        <w:pStyle w:val="ListParagraph"/>
        <w:numPr>
          <w:ilvl w:val="0"/>
          <w:numId w:val="2"/>
        </w:numPr>
        <w:spacing w:before="60" w:after="60"/>
      </w:pPr>
      <w:r>
        <w:rPr>
          <w:color w:val="2E2E2E"/>
        </w:rPr>
        <w:t>Avg Recency (days): CI is tight (~200 ± a few days), reflecting the large sample size of customers and low standard error.</w:t>
      </w:r>
    </w:p>
    <w:p w:rsidR="00625747" w:rsidRDefault="00AF54BB">
      <w:pPr>
        <w:pStyle w:val="ListParagraph"/>
        <w:numPr>
          <w:ilvl w:val="0"/>
          <w:numId w:val="2"/>
        </w:numPr>
        <w:spacing w:before="60" w:after="60"/>
      </w:pPr>
      <w:r>
        <w:rPr>
          <w:color w:val="2E2E2E"/>
        </w:rPr>
        <w:t>Avg Purchase Frequency &amp; Avg Unit Price (£): Both p</w:t>
      </w:r>
      <w:r>
        <w:rPr>
          <w:color w:val="2E2E2E"/>
        </w:rPr>
        <w:t>roduce extremely narrow CIs, demonstrating that these metrics are estimated with high precision and are stable over the study period.</w:t>
      </w:r>
    </w:p>
    <w:p w:rsidR="00625747" w:rsidRDefault="00AF54BB">
      <w:pPr>
        <w:pStyle w:val="ListParagraph"/>
        <w:numPr>
          <w:ilvl w:val="0"/>
          <w:numId w:val="2"/>
        </w:numPr>
        <w:spacing w:before="60" w:after="60"/>
      </w:pPr>
      <w:r>
        <w:rPr>
          <w:color w:val="2E2E2E"/>
        </w:rPr>
        <w:t>Repeat Purchase Rate (proportion): 95% CI is very tight around ~98%, confirming that near-universal repeat purchasing is a</w:t>
      </w:r>
      <w:r>
        <w:rPr>
          <w:color w:val="2E2E2E"/>
        </w:rPr>
        <w:t xml:space="preserve"> robust characteristic of this customer base.</w:t>
      </w:r>
    </w:p>
    <w:p w:rsidR="00625747" w:rsidRDefault="00AF54BB">
      <w:r>
        <w:br w:type="page"/>
      </w:r>
    </w:p>
    <w:p w:rsidR="00625747" w:rsidRDefault="00AF54BB">
      <w:pPr>
        <w:pStyle w:val="Heading2"/>
      </w:pPr>
      <w:r>
        <w:lastRenderedPageBreak/>
        <w:t>4.4 Regression &amp; Predictive Modelling</w:t>
      </w:r>
    </w:p>
    <w:p w:rsidR="00625747" w:rsidRDefault="00AF54BB">
      <w:pPr>
        <w:spacing w:before="80" w:after="80"/>
      </w:pPr>
      <w:r>
        <w:rPr>
          <w:color w:val="2E2E2E"/>
        </w:rPr>
        <w:t>Module 4 built two regression models — OLS (Ordinary Least Squares) and Ridge — to predict log-transformed customer spend and log-transformed purchase frequency from five</w:t>
      </w:r>
      <w:r>
        <w:rPr>
          <w:color w:val="2E2E2E"/>
        </w:rPr>
        <w:t xml:space="preserve"> RFM-derived features: Recency, Log Frequency (or Log Monetary), and R/F/M scores.</w:t>
      </w:r>
    </w:p>
    <w:p w:rsidR="00625747" w:rsidRDefault="00AF54BB">
      <w:pPr>
        <w:spacing w:before="160" w:after="80"/>
        <w:jc w:val="center"/>
      </w:pPr>
      <w:r>
        <w:rPr>
          <w:noProof/>
        </w:rPr>
        <w:drawing>
          <wp:inline distT="0" distB="0" distL="0" distR="0">
            <wp:extent cx="5905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857500"/>
                    </a:xfrm>
                    <a:prstGeom prst="rect">
                      <a:avLst/>
                    </a:prstGeom>
                  </pic:spPr>
                </pic:pic>
              </a:graphicData>
            </a:graphic>
          </wp:inline>
        </w:drawing>
      </w:r>
    </w:p>
    <w:p w:rsidR="00625747" w:rsidRDefault="00AF54BB">
      <w:pPr>
        <w:spacing w:before="40" w:after="200"/>
        <w:jc w:val="center"/>
      </w:pPr>
      <w:r>
        <w:rPr>
          <w:i/>
          <w:iCs/>
          <w:color w:val="777777"/>
          <w:sz w:val="18"/>
          <w:szCs w:val="18"/>
        </w:rPr>
        <w:t xml:space="preserve">Figure 4: Regression diagnostics for the Customer Spend model. (Left) Residuals vs. Fitted — residuals are generally centred </w:t>
      </w:r>
      <w:proofErr w:type="gramStart"/>
      <w:r>
        <w:rPr>
          <w:i/>
          <w:iCs/>
          <w:color w:val="777777"/>
          <w:sz w:val="18"/>
          <w:szCs w:val="18"/>
        </w:rPr>
        <w:t>around</w:t>
      </w:r>
      <w:proofErr w:type="gramEnd"/>
      <w:r>
        <w:rPr>
          <w:i/>
          <w:iCs/>
          <w:color w:val="777777"/>
          <w:sz w:val="18"/>
          <w:szCs w:val="18"/>
        </w:rPr>
        <w:t xml:space="preserve"> zero but show a fanning pattern at high</w:t>
      </w:r>
      <w:r>
        <w:rPr>
          <w:i/>
          <w:iCs/>
          <w:color w:val="777777"/>
          <w:sz w:val="18"/>
          <w:szCs w:val="18"/>
        </w:rPr>
        <w:t>er predictions, suggesting heteroscedasticity. (Right) Actual vs. Predicted — the model tracks the central tendency well; most points cluster near the perfect-fit diagonal.</w:t>
      </w:r>
    </w:p>
    <w:p w:rsidR="00625747" w:rsidRDefault="00AF54BB">
      <w:pPr>
        <w:pStyle w:val="Heading2"/>
      </w:pPr>
      <w:r>
        <w:t>Key Findings: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200"/>
        <w:gridCol w:w="1200"/>
        <w:gridCol w:w="1200"/>
      </w:tblGrid>
      <w:tr w:rsidR="0062574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Model</w:t>
            </w:r>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Target</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RMSE</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MAE</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R²</w:t>
            </w:r>
          </w:p>
        </w:tc>
      </w:tr>
      <w:tr w:rsidR="0062574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OLS</w:t>
            </w:r>
          </w:p>
        </w:tc>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Customer Spend (log)</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~0.42</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~0.31</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~0.87</w:t>
            </w:r>
          </w:p>
        </w:tc>
      </w:tr>
      <w:tr w:rsidR="0062574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Ridge (α=1)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Customer Spend (log)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~0.42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~0.31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~0.87</w:t>
            </w:r>
          </w:p>
        </w:tc>
      </w:tr>
      <w:tr w:rsidR="0062574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OLS</w:t>
            </w:r>
          </w:p>
        </w:tc>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Purchase Frequency (log)</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~0.38</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~0.28</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~0.89</w:t>
            </w:r>
          </w:p>
        </w:tc>
      </w:tr>
      <w:tr w:rsidR="0062574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Ridge (α=1)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Purchase Frequency (log)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~0.38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~0.28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~0.89</w:t>
            </w:r>
          </w:p>
        </w:tc>
      </w:tr>
    </w:tbl>
    <w:p w:rsidR="00625747" w:rsidRDefault="00625747">
      <w:pPr>
        <w:spacing w:before="40" w:after="40"/>
      </w:pPr>
    </w:p>
    <w:p w:rsidR="00625747" w:rsidRDefault="00AF54BB">
      <w:pPr>
        <w:pStyle w:val="ListParagraph"/>
        <w:numPr>
          <w:ilvl w:val="0"/>
          <w:numId w:val="2"/>
        </w:numPr>
        <w:spacing w:before="60" w:after="60"/>
      </w:pPr>
      <w:r>
        <w:rPr>
          <w:color w:val="2E2E2E"/>
        </w:rPr>
        <w:t>Both OLS and Ridge yield near-identical performance, suggesting that multicollinearity among features is minimal and regularisation provides negligible benefit in this context.</w:t>
      </w:r>
    </w:p>
    <w:p w:rsidR="00625747" w:rsidRDefault="00AF54BB">
      <w:pPr>
        <w:pStyle w:val="ListParagraph"/>
        <w:numPr>
          <w:ilvl w:val="0"/>
          <w:numId w:val="2"/>
        </w:numPr>
        <w:spacing w:before="60" w:after="60"/>
      </w:pPr>
      <w:r>
        <w:rPr>
          <w:color w:val="2E2E2E"/>
        </w:rPr>
        <w:t>R² ≈ 0.87–0.89 on log-transformed targets indicates that RFM scoring explains a</w:t>
      </w:r>
      <w:r>
        <w:rPr>
          <w:color w:val="2E2E2E"/>
        </w:rPr>
        <w:t>pproximately 87–89% of the variance in customer spend and frequency on the held-out test set.</w:t>
      </w:r>
    </w:p>
    <w:p w:rsidR="00625747" w:rsidRDefault="00AF54BB">
      <w:pPr>
        <w:pStyle w:val="ListParagraph"/>
        <w:numPr>
          <w:ilvl w:val="0"/>
          <w:numId w:val="2"/>
        </w:numPr>
        <w:spacing w:before="60" w:after="60"/>
      </w:pPr>
      <w:r>
        <w:rPr>
          <w:color w:val="2E2E2E"/>
        </w:rPr>
        <w:t>5-fold cross-validation confirms model generalisability with consistent R² scores across folds.</w:t>
      </w:r>
    </w:p>
    <w:p w:rsidR="00625747" w:rsidRDefault="00AF54BB">
      <w:pPr>
        <w:pStyle w:val="ListParagraph"/>
        <w:numPr>
          <w:ilvl w:val="0"/>
          <w:numId w:val="2"/>
        </w:numPr>
        <w:spacing w:before="60" w:after="60"/>
      </w:pPr>
      <w:r>
        <w:rPr>
          <w:color w:val="2E2E2E"/>
        </w:rPr>
        <w:t xml:space="preserve">The residuals vs. fitted plot shows slight heteroscedasticity for </w:t>
      </w:r>
      <w:r>
        <w:rPr>
          <w:color w:val="2E2E2E"/>
        </w:rPr>
        <w:t>high-spending customers — an expected consequence of the skewed monetary distribution and an area for future model refinement (e.g., quantile regression or Gamma regression).</w:t>
      </w:r>
    </w:p>
    <w:p w:rsidR="00625747" w:rsidRDefault="00AF54BB">
      <w:pPr>
        <w:pStyle w:val="ListParagraph"/>
        <w:numPr>
          <w:ilvl w:val="0"/>
          <w:numId w:val="2"/>
        </w:numPr>
        <w:spacing w:before="60" w:after="60"/>
      </w:pPr>
      <w:r>
        <w:rPr>
          <w:color w:val="2E2E2E"/>
        </w:rPr>
        <w:lastRenderedPageBreak/>
        <w:t>Feature importance: M_Score (monetary quintile) carries the highest positive coef</w:t>
      </w:r>
      <w:r>
        <w:rPr>
          <w:color w:val="2E2E2E"/>
        </w:rPr>
        <w:t>ficient for spend prediction, while Recency has a negative coefficient, consistent with the intuition that less recent customers tend to spend less overall.</w:t>
      </w:r>
    </w:p>
    <w:p w:rsidR="00625747" w:rsidRDefault="00AF54BB">
      <w:r>
        <w:br w:type="page"/>
      </w:r>
    </w:p>
    <w:p w:rsidR="00625747" w:rsidRDefault="00AF54BB">
      <w:pPr>
        <w:pStyle w:val="Heading2"/>
      </w:pPr>
      <w:r>
        <w:lastRenderedPageBreak/>
        <w:t>4.5 Customer Segmentation (K-Means + RFM)</w:t>
      </w:r>
    </w:p>
    <w:p w:rsidR="00625747" w:rsidRDefault="00AF54BB">
      <w:pPr>
        <w:spacing w:before="80" w:after="80"/>
      </w:pPr>
      <w:r>
        <w:rPr>
          <w:color w:val="2E2E2E"/>
        </w:rPr>
        <w:t xml:space="preserve">Module 5 applied K-Means clustering (k = 5, determined </w:t>
      </w:r>
      <w:r>
        <w:rPr>
          <w:color w:val="2E2E2E"/>
        </w:rPr>
        <w:t>via the Elbow method on log-transformed RFM features) to segment customers. Clusters were labelled by descending average monetary value.</w:t>
      </w:r>
    </w:p>
    <w:p w:rsidR="00625747" w:rsidRDefault="00AF54BB">
      <w:pPr>
        <w:spacing w:before="160" w:after="80"/>
        <w:jc w:val="center"/>
      </w:pPr>
      <w:r>
        <w:rPr>
          <w:noProof/>
        </w:rPr>
        <w:drawing>
          <wp:inline distT="0" distB="0" distL="0" distR="0">
            <wp:extent cx="5905500" cy="409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95750"/>
                    </a:xfrm>
                    <a:prstGeom prst="rect">
                      <a:avLst/>
                    </a:prstGeom>
                  </pic:spPr>
                </pic:pic>
              </a:graphicData>
            </a:graphic>
          </wp:inline>
        </w:drawing>
      </w:r>
    </w:p>
    <w:p w:rsidR="00625747" w:rsidRDefault="00AF54BB">
      <w:pPr>
        <w:spacing w:before="40" w:after="200"/>
        <w:jc w:val="center"/>
      </w:pPr>
      <w:r>
        <w:rPr>
          <w:i/>
          <w:iCs/>
          <w:color w:val="777777"/>
          <w:sz w:val="18"/>
          <w:szCs w:val="18"/>
        </w:rPr>
        <w:t xml:space="preserve">Figure 5: Customer Segmentation Dashboard. (Top-left) Scatter plot of </w:t>
      </w:r>
      <w:proofErr w:type="gramStart"/>
      <w:r>
        <w:rPr>
          <w:i/>
          <w:iCs/>
          <w:color w:val="777777"/>
          <w:sz w:val="18"/>
          <w:szCs w:val="18"/>
        </w:rPr>
        <w:t>log(</w:t>
      </w:r>
      <w:proofErr w:type="gramEnd"/>
      <w:r>
        <w:rPr>
          <w:i/>
          <w:iCs/>
          <w:color w:val="777777"/>
          <w:sz w:val="18"/>
          <w:szCs w:val="18"/>
        </w:rPr>
        <w:t>Recency+1) vs. log(Monetary+1) coloured by K-Means cluster. (Top-right) Pie chart of segment distribution. (Bottom) Box plots of log-monetary spend by segment, ordered from highest t</w:t>
      </w:r>
      <w:r>
        <w:rPr>
          <w:i/>
          <w:iCs/>
          <w:color w:val="777777"/>
          <w:sz w:val="18"/>
          <w:szCs w:val="18"/>
        </w:rPr>
        <w:t>o lowest value.</w:t>
      </w:r>
    </w:p>
    <w:p w:rsidR="00625747" w:rsidRDefault="00AF54BB">
      <w:pPr>
        <w:pStyle w:val="Heading2"/>
      </w:pPr>
      <w:r>
        <w:t>Key Findings: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1300"/>
        <w:gridCol w:w="1200"/>
        <w:gridCol w:w="1400"/>
        <w:gridCol w:w="2540"/>
      </w:tblGrid>
      <w:tr w:rsidR="0062574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Segment</w:t>
            </w:r>
          </w:p>
        </w:tc>
        <w:tc>
          <w:tcPr>
            <w:tcW w:w="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Share</w:t>
            </w:r>
          </w:p>
        </w:tc>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Avg Recency</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Avg Orders</w:t>
            </w:r>
          </w:p>
        </w:tc>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Avg Spend (£)</w:t>
            </w:r>
          </w:p>
        </w:tc>
        <w:tc>
          <w:tcPr>
            <w:tcW w:w="25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625747" w:rsidRDefault="00AF54BB">
            <w:r>
              <w:rPr>
                <w:b/>
                <w:bCs/>
                <w:color w:val="FFFFFF"/>
                <w:sz w:val="20"/>
                <w:szCs w:val="20"/>
              </w:rPr>
              <w:t>Description</w:t>
            </w:r>
          </w:p>
        </w:tc>
      </w:tr>
      <w:tr w:rsidR="0062574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VIP / Champions</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7.6%</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Low</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High</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Very High</w:t>
            </w:r>
          </w:p>
        </w:tc>
        <w:tc>
          <w:tcPr>
            <w:tcW w:w="25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Recent, frequent, high-spend buyers; core revenue drivers</w:t>
            </w:r>
          </w:p>
        </w:tc>
      </w:tr>
      <w:tr w:rsidR="0062574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Loyal Customers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21.7%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Moderate-Low</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Moderate-High</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High</w:t>
            </w:r>
          </w:p>
        </w:tc>
        <w:tc>
          <w:tcPr>
            <w:tcW w:w="25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Regular buyers with strong spend history</w:t>
            </w:r>
          </w:p>
        </w:tc>
      </w:tr>
      <w:tr w:rsidR="0062574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Potential Loyalists</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23.3%</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Moderate</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Moderate</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Moderate</w:t>
            </w:r>
          </w:p>
        </w:tc>
        <w:tc>
          <w:tcPr>
            <w:tcW w:w="25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Engaged customers with growth potential</w:t>
            </w:r>
          </w:p>
        </w:tc>
      </w:tr>
      <w:tr w:rsidR="0062574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At-Risk Customers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19.4%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Moderate-High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Low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Low-Moderate</w:t>
            </w:r>
          </w:p>
        </w:tc>
        <w:tc>
          <w:tcPr>
            <w:tcW w:w="25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625747" w:rsidRDefault="00AF54BB">
            <w:r>
              <w:rPr>
                <w:color w:val="2E2E2E"/>
                <w:sz w:val="20"/>
                <w:szCs w:val="20"/>
              </w:rPr>
              <w:t>Previously active; declining engagement</w:t>
            </w:r>
          </w:p>
        </w:tc>
      </w:tr>
      <w:tr w:rsidR="0062574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Lost / Churned</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28.0%</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High</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Very Low</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Low</w:t>
            </w:r>
          </w:p>
        </w:tc>
        <w:tc>
          <w:tcPr>
            <w:tcW w:w="25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rsidR="00625747" w:rsidRDefault="00AF54BB">
            <w:r>
              <w:rPr>
                <w:color w:val="2E2E2E"/>
                <w:sz w:val="20"/>
                <w:szCs w:val="20"/>
              </w:rPr>
              <w:t>Long-inactive; recovery may require incentives</w:t>
            </w:r>
          </w:p>
        </w:tc>
      </w:tr>
    </w:tbl>
    <w:p w:rsidR="00625747" w:rsidRDefault="00625747">
      <w:pPr>
        <w:spacing w:before="40" w:after="40"/>
      </w:pPr>
    </w:p>
    <w:p w:rsidR="00625747" w:rsidRDefault="00AF54BB">
      <w:pPr>
        <w:pStyle w:val="ListParagraph"/>
        <w:numPr>
          <w:ilvl w:val="0"/>
          <w:numId w:val="2"/>
        </w:numPr>
        <w:spacing w:before="60" w:after="60"/>
      </w:pPr>
      <w:r>
        <w:rPr>
          <w:color w:val="2E2E2E"/>
        </w:rPr>
        <w:t>VIP / Champions (7.6%) likely account for a disproportionate share of total revenue, estimated at approximately 30–40% of cumulative spend based on the monetary distributions shown in Figure 5.</w:t>
      </w:r>
    </w:p>
    <w:p w:rsidR="00625747" w:rsidRDefault="00AF54BB">
      <w:pPr>
        <w:pStyle w:val="ListParagraph"/>
        <w:numPr>
          <w:ilvl w:val="0"/>
          <w:numId w:val="2"/>
        </w:numPr>
        <w:spacing w:before="60" w:after="60"/>
      </w:pPr>
      <w:r>
        <w:rPr>
          <w:color w:val="2E2E2E"/>
        </w:rPr>
        <w:t xml:space="preserve">Lost / Churned customers represent the largest single segment </w:t>
      </w:r>
      <w:r>
        <w:rPr>
          <w:color w:val="2E2E2E"/>
        </w:rPr>
        <w:t>(28%), representing a significant revenue recovery opportunity through targeted win-back campaigns.</w:t>
      </w:r>
    </w:p>
    <w:p w:rsidR="00625747" w:rsidRDefault="00AF54BB">
      <w:pPr>
        <w:pStyle w:val="ListParagraph"/>
        <w:numPr>
          <w:ilvl w:val="0"/>
          <w:numId w:val="2"/>
        </w:numPr>
        <w:spacing w:before="60" w:after="60"/>
      </w:pPr>
      <w:r>
        <w:rPr>
          <w:color w:val="2E2E2E"/>
        </w:rPr>
        <w:t>The scatter plot confirms clear separation between clusters along the recency axis — VIP customers cluster tightly in the low-recency, high-monetary quadran</w:t>
      </w:r>
      <w:r>
        <w:rPr>
          <w:color w:val="2E2E2E"/>
        </w:rPr>
        <w:t>t, while Lost / Churned customers scatter toward high recency and low monetary values.</w:t>
      </w:r>
    </w:p>
    <w:p w:rsidR="00625747" w:rsidRDefault="00AF54BB">
      <w:r>
        <w:br w:type="page"/>
      </w:r>
    </w:p>
    <w:p w:rsidR="00625747" w:rsidRDefault="00AF54BB">
      <w:pPr>
        <w:pStyle w:val="Heading2"/>
      </w:pPr>
      <w:r>
        <w:lastRenderedPageBreak/>
        <w:t>4.6 Time Series &amp; Seasonal Analysis</w:t>
      </w:r>
    </w:p>
    <w:p w:rsidR="00625747" w:rsidRDefault="00AF54BB">
      <w:pPr>
        <w:spacing w:before="80" w:after="80"/>
      </w:pPr>
      <w:r>
        <w:rPr>
          <w:color w:val="2E2E2E"/>
        </w:rPr>
        <w:t>Module 6 analysed monthly revenue and order trends, day-of-week trading patterns, peak transactional hours, and quarterly seasonality indices over the full 24-month study window.</w:t>
      </w:r>
    </w:p>
    <w:p w:rsidR="00625747" w:rsidRDefault="00AF54BB">
      <w:pPr>
        <w:spacing w:before="160" w:after="80"/>
        <w:jc w:val="center"/>
      </w:pPr>
      <w:r>
        <w:rPr>
          <w:noProof/>
        </w:rPr>
        <w:drawing>
          <wp:inline distT="0" distB="0" distL="0" distR="0">
            <wp:extent cx="5905500" cy="409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95750"/>
                    </a:xfrm>
                    <a:prstGeom prst="rect">
                      <a:avLst/>
                    </a:prstGeom>
                  </pic:spPr>
                </pic:pic>
              </a:graphicData>
            </a:graphic>
          </wp:inline>
        </w:drawing>
      </w:r>
    </w:p>
    <w:p w:rsidR="00625747" w:rsidRDefault="00AF54BB">
      <w:pPr>
        <w:spacing w:before="40" w:after="200"/>
        <w:jc w:val="center"/>
      </w:pPr>
      <w:r>
        <w:rPr>
          <w:i/>
          <w:iCs/>
          <w:color w:val="777777"/>
          <w:sz w:val="18"/>
          <w:szCs w:val="18"/>
        </w:rPr>
        <w:t>Figure 6: Time Series Dashboard. (Top-left) Monthly revenue trend with Q4 spikes visible in both 2010 and 2011. (Top-right) Monthly order count confirming volume growth into Q4. (Bottom-left) Revenue by day of week — Thursday is the peak trading day. (Bott</w:t>
      </w:r>
      <w:r>
        <w:rPr>
          <w:i/>
          <w:iCs/>
          <w:color w:val="777777"/>
          <w:sz w:val="18"/>
          <w:szCs w:val="18"/>
        </w:rPr>
        <w:t>om-right) Quarterly seasonality index — Q4 index = 1.46, well above baseline.</w:t>
      </w:r>
    </w:p>
    <w:p w:rsidR="00625747" w:rsidRDefault="00AF54BB">
      <w:pPr>
        <w:pStyle w:val="Heading2"/>
      </w:pPr>
      <w:r>
        <w:t>Key Findings:</w:t>
      </w:r>
    </w:p>
    <w:p w:rsidR="00625747" w:rsidRDefault="00AF54BB">
      <w:pPr>
        <w:pStyle w:val="ListParagraph"/>
        <w:numPr>
          <w:ilvl w:val="0"/>
          <w:numId w:val="2"/>
        </w:numPr>
        <w:spacing w:before="60" w:after="60"/>
      </w:pPr>
      <w:r>
        <w:rPr>
          <w:color w:val="2E2E2E"/>
        </w:rPr>
        <w:t>Monthly Revenue Trend: Revenue exhibits a pronounced year-end surge in both years, peaking at approximately £1.15M in November 2010 and again near £1.15M in Novembe</w:t>
      </w:r>
      <w:r>
        <w:rPr>
          <w:color w:val="2E2E2E"/>
        </w:rPr>
        <w:t>r 2011 — a clear recurring seasonal pattern.</w:t>
      </w:r>
    </w:p>
    <w:p w:rsidR="00625747" w:rsidRDefault="00AF54BB">
      <w:pPr>
        <w:pStyle w:val="ListParagraph"/>
        <w:numPr>
          <w:ilvl w:val="0"/>
          <w:numId w:val="2"/>
        </w:numPr>
        <w:spacing w:before="60" w:after="60"/>
      </w:pPr>
      <w:r>
        <w:rPr>
          <w:color w:val="2E2E2E"/>
        </w:rPr>
        <w:t>Monthly Order Count: Order volume tracks revenue closely, peaking above 2,500 orders per month in Q4, consistent with pre-Christmas gifting demand.</w:t>
      </w:r>
    </w:p>
    <w:p w:rsidR="00625747" w:rsidRDefault="00AF54BB">
      <w:pPr>
        <w:pStyle w:val="ListParagraph"/>
        <w:numPr>
          <w:ilvl w:val="0"/>
          <w:numId w:val="2"/>
        </w:numPr>
        <w:spacing w:before="60" w:after="60"/>
      </w:pPr>
      <w:r>
        <w:rPr>
          <w:color w:val="2E2E2E"/>
        </w:rPr>
        <w:t xml:space="preserve">Day-of-Week Pattern: Thursday generates the highest cumulative </w:t>
      </w:r>
      <w:r>
        <w:rPr>
          <w:color w:val="2E2E2E"/>
        </w:rPr>
        <w:t>revenue (≈ £3.9M across the study period), followed by Tuesday and Wednesday. Sunday is the weakest trading day, likely reflecting B2B (wholesale) customer behaviour rather than direct-to-consumer purchasing.</w:t>
      </w:r>
    </w:p>
    <w:p w:rsidR="00625747" w:rsidRDefault="00AF54BB">
      <w:pPr>
        <w:pStyle w:val="ListParagraph"/>
        <w:numPr>
          <w:ilvl w:val="0"/>
          <w:numId w:val="2"/>
        </w:numPr>
        <w:spacing w:before="60" w:after="60"/>
      </w:pPr>
      <w:r>
        <w:rPr>
          <w:color w:val="2E2E2E"/>
        </w:rPr>
        <w:t>Peak Trading Hour: The system identified a peak</w:t>
      </w:r>
      <w:r>
        <w:rPr>
          <w:color w:val="2E2E2E"/>
        </w:rPr>
        <w:t xml:space="preserve"> around 10:00–12:00, suggesting that flash sales and email campaigns timed to mid-morning would capture maximum engagement.</w:t>
      </w:r>
    </w:p>
    <w:p w:rsidR="00625747" w:rsidRDefault="00AF54BB">
      <w:pPr>
        <w:pStyle w:val="ListParagraph"/>
        <w:numPr>
          <w:ilvl w:val="0"/>
          <w:numId w:val="2"/>
        </w:numPr>
        <w:spacing w:before="60" w:after="60"/>
      </w:pPr>
      <w:r>
        <w:rPr>
          <w:color w:val="2E2E2E"/>
        </w:rPr>
        <w:t xml:space="preserve">Quarterly Seasonality Index: Q1 = 0.76, Q2 = 0.82, Q3 = 0.95, Q4 = 1.46. Only Q4 trades above the annual average (index &gt; 1.0). The </w:t>
      </w:r>
      <w:r>
        <w:rPr>
          <w:color w:val="2E2E2E"/>
        </w:rPr>
        <w:t xml:space="preserve">index of 1.46 implies Q4 revenue is </w:t>
      </w:r>
      <w:r>
        <w:rPr>
          <w:color w:val="2E2E2E"/>
        </w:rPr>
        <w:lastRenderedPageBreak/>
        <w:t>approximately 46% above the quarterly mean — a strong signal for inventory and logistics planning.</w:t>
      </w:r>
    </w:p>
    <w:p w:rsidR="00625747" w:rsidRDefault="00AF54BB">
      <w:pPr>
        <w:pStyle w:val="Heading2"/>
      </w:pPr>
      <w:r>
        <w:t>4.7 Product &amp; Geographic Revenue Insights</w:t>
      </w:r>
    </w:p>
    <w:p w:rsidR="00625747" w:rsidRDefault="00AF54BB">
      <w:pPr>
        <w:spacing w:before="80" w:after="80"/>
      </w:pPr>
      <w:r>
        <w:rPr>
          <w:color w:val="2E2E2E"/>
        </w:rPr>
        <w:t xml:space="preserve">Module 7 identified the top-performing and lowest-performing products by total </w:t>
      </w:r>
      <w:r>
        <w:rPr>
          <w:color w:val="2E2E2E"/>
        </w:rPr>
        <w:t>revenue (subject to a minimum order threshold) and ranked international markets outside the United Kingdom by total revenue contribution.</w:t>
      </w:r>
    </w:p>
    <w:p w:rsidR="00625747" w:rsidRDefault="00AF54BB">
      <w:pPr>
        <w:spacing w:before="160" w:after="80"/>
        <w:jc w:val="center"/>
      </w:pPr>
      <w:r>
        <w:rPr>
          <w:noProof/>
        </w:rPr>
        <w:drawing>
          <wp:inline distT="0" distB="0" distL="0" distR="0">
            <wp:extent cx="59055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48000"/>
                    </a:xfrm>
                    <a:prstGeom prst="rect">
                      <a:avLst/>
                    </a:prstGeom>
                  </pic:spPr>
                </pic:pic>
              </a:graphicData>
            </a:graphic>
          </wp:inline>
        </w:drawing>
      </w:r>
    </w:p>
    <w:p w:rsidR="00625747" w:rsidRDefault="00AF54BB">
      <w:pPr>
        <w:spacing w:before="40" w:after="200"/>
        <w:jc w:val="center"/>
      </w:pPr>
      <w:r>
        <w:rPr>
          <w:i/>
          <w:iCs/>
          <w:color w:val="777777"/>
          <w:sz w:val="18"/>
          <w:szCs w:val="18"/>
        </w:rPr>
        <w:t>Figure 7: (Left) Top 15 products by revenue — StockCode 22423 leads with approximately £285,000. (Right) Top 10 inte</w:t>
      </w:r>
      <w:r>
        <w:rPr>
          <w:i/>
          <w:iCs/>
          <w:color w:val="777777"/>
          <w:sz w:val="18"/>
          <w:szCs w:val="18"/>
        </w:rPr>
        <w:t>rnational countries (excl. UK) — EIRE (Ireland) leads at ≈ £615,000, followed by Netherlands and Germany.</w:t>
      </w:r>
    </w:p>
    <w:p w:rsidR="00625747" w:rsidRDefault="00AF54BB">
      <w:pPr>
        <w:pStyle w:val="Heading2"/>
      </w:pPr>
      <w:r>
        <w:t>Key Findings:</w:t>
      </w:r>
    </w:p>
    <w:p w:rsidR="00625747" w:rsidRDefault="00AF54BB">
      <w:pPr>
        <w:pStyle w:val="ListParagraph"/>
        <w:numPr>
          <w:ilvl w:val="0"/>
          <w:numId w:val="2"/>
        </w:numPr>
        <w:spacing w:before="60" w:after="60"/>
      </w:pPr>
      <w:r>
        <w:rPr>
          <w:color w:val="2E2E2E"/>
        </w:rPr>
        <w:t>Top Product (StockCode 22423): Generated approximately £285,000 in revenue, nearly £30,000 ahead of the second-ranked product (85123A at</w:t>
      </w:r>
      <w:r>
        <w:rPr>
          <w:color w:val="2E2E2E"/>
        </w:rPr>
        <w:t xml:space="preserve"> ≈ £255,000). These are likely core product lines representing the retailer's bestselling catalogue items.</w:t>
      </w:r>
    </w:p>
    <w:p w:rsidR="00625747" w:rsidRDefault="00AF54BB">
      <w:pPr>
        <w:pStyle w:val="ListParagraph"/>
        <w:numPr>
          <w:ilvl w:val="0"/>
          <w:numId w:val="2"/>
        </w:numPr>
        <w:spacing w:before="60" w:after="60"/>
      </w:pPr>
      <w:r>
        <w:rPr>
          <w:color w:val="2E2E2E"/>
        </w:rPr>
        <w:t>Revenue Concentration: The top 15 products collectively represent a significant portion of SKU-level revenue. Protecting these SKUs through consisten</w:t>
      </w:r>
      <w:r>
        <w:rPr>
          <w:color w:val="2E2E2E"/>
        </w:rPr>
        <w:t>t inventory availability is a high-priority supply chain objective.</w:t>
      </w:r>
    </w:p>
    <w:p w:rsidR="00625747" w:rsidRDefault="00AF54BB">
      <w:pPr>
        <w:pStyle w:val="ListParagraph"/>
        <w:numPr>
          <w:ilvl w:val="0"/>
          <w:numId w:val="2"/>
        </w:numPr>
        <w:spacing w:before="60" w:after="60"/>
      </w:pPr>
      <w:r>
        <w:rPr>
          <w:color w:val="2E2E2E"/>
        </w:rPr>
        <w:t>Top International Market — EIRE (Ireland): At ≈ £615,000, Ireland is the leading export market by a wide margin. Proximity, language, and shared trade frameworks likely drive this volume.</w:t>
      </w:r>
    </w:p>
    <w:p w:rsidR="00625747" w:rsidRDefault="00AF54BB">
      <w:pPr>
        <w:pStyle w:val="ListParagraph"/>
        <w:numPr>
          <w:ilvl w:val="0"/>
          <w:numId w:val="2"/>
        </w:numPr>
        <w:spacing w:before="60" w:after="60"/>
      </w:pPr>
      <w:r>
        <w:rPr>
          <w:color w:val="2E2E2E"/>
        </w:rPr>
        <w:t>Netherlands and Germany: Second and third-ranked international markets (≈ £550,000 and ≈ £425,000 respectively), indicating strong European B2B demand for UK-sourced gifts.</w:t>
      </w:r>
    </w:p>
    <w:p w:rsidR="00625747" w:rsidRDefault="00AF54BB">
      <w:pPr>
        <w:pStyle w:val="ListParagraph"/>
        <w:numPr>
          <w:ilvl w:val="0"/>
          <w:numId w:val="2"/>
        </w:numPr>
        <w:spacing w:before="60" w:after="60"/>
      </w:pPr>
      <w:r>
        <w:rPr>
          <w:color w:val="2E2E2E"/>
        </w:rPr>
        <w:t>France and Australia: Represent the fourth and fifth markets, suggesting opportunit</w:t>
      </w:r>
      <w:r>
        <w:rPr>
          <w:color w:val="2E2E2E"/>
        </w:rPr>
        <w:t>ies for further targeted marketing to grow these geographies toward the levels of the Netherlands and Germany.</w:t>
      </w:r>
    </w:p>
    <w:p w:rsidR="00625747" w:rsidRDefault="00AF54BB">
      <w:r>
        <w:br w:type="page"/>
      </w:r>
    </w:p>
    <w:p w:rsidR="00625747" w:rsidRDefault="00AF54BB">
      <w:pPr>
        <w:pStyle w:val="Heading1"/>
        <w:pBdr>
          <w:bottom w:val="single" w:sz="8" w:space="4" w:color="2E75B6"/>
        </w:pBdr>
      </w:pPr>
      <w:r>
        <w:lastRenderedPageBreak/>
        <w:t>5. Code</w:t>
      </w:r>
    </w:p>
    <w:p w:rsidR="00625747" w:rsidRDefault="00AF54BB">
      <w:pPr>
        <w:spacing w:before="80" w:after="80"/>
      </w:pPr>
      <w:r>
        <w:rPr>
          <w:color w:val="2E2E2E"/>
        </w:rPr>
        <w:t>The complete Python source code for the Global E-Commerce Customer Behaviour &amp; Predictive Analysis System is presented below. The syste</w:t>
      </w:r>
      <w:r>
        <w:rPr>
          <w:color w:val="2E2E2E"/>
        </w:rPr>
        <w:t>m is modular, menu-driven, and fully documented with inline comments. All eight analytical modules are encapsulated as independent classes that operate on a shared DataLoader instance.</w:t>
      </w:r>
    </w:p>
    <w:p w:rsidR="00625747" w:rsidRDefault="00625747">
      <w:pPr>
        <w:spacing w:before="40" w:after="40"/>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streamlit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pandas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numpy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np</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matplotlib</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pyplot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matplotlib</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gridspec</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gridspec</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seaborn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sns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scipy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stats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scipy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stats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norm</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poisson</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sklearn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preprocessing</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StandardScaler</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sklearn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cluster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KMeans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sklearn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linear_model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LinearRegression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Ridge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sklearn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model_selection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train_test_split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cross_val_score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from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sklearn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metrics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import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mean_squared_error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r2_score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mean_absolute_error</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textwrap</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import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warnings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4EC9B0"/>
          <w:sz w:val="21"/>
          <w:szCs w:val="21"/>
        </w:rPr>
        <w:t>warnings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filterwarnings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'ignore'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8B949E"/>
          <w:sz w:val="21"/>
          <w:szCs w:val="21"/>
        </w:rPr>
        <w:t># Page Config</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set_page_</w:t>
      </w:r>
      <w:proofErr w:type="gramStart"/>
      <w:r w:rsidRPr="00AF54BB">
        <w:rPr>
          <w:rFonts w:ascii="Consolas" w:eastAsia="Times New Roman" w:hAnsi="Consolas" w:cs="Times New Roman"/>
          <w:color w:val="D2A8FF"/>
          <w:sz w:val="21"/>
          <w:szCs w:val="21"/>
        </w:rPr>
        <w:t>config</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page_title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"Retail Data Intelligence"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page_icon</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layout</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"wide"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8B949E"/>
          <w:sz w:val="21"/>
          <w:szCs w:val="21"/>
        </w:rPr>
        <w:t># Custom CSS for aesthetics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markdown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&lt;</w:t>
      </w:r>
      <w:proofErr w:type="gramStart"/>
      <w:r w:rsidRPr="00AF54BB">
        <w:rPr>
          <w:rFonts w:ascii="Consolas" w:eastAsia="Times New Roman" w:hAnsi="Consolas" w:cs="Times New Roman"/>
          <w:color w:val="A5D6FF"/>
          <w:sz w:val="21"/>
          <w:szCs w:val="21"/>
        </w:rPr>
        <w:t>style</w:t>
      </w:r>
      <w:proofErr w:type="gramEnd"/>
      <w:r w:rsidRPr="00AF54BB">
        <w:rPr>
          <w:rFonts w:ascii="Consolas" w:eastAsia="Times New Roman" w:hAnsi="Consolas" w:cs="Times New Roman"/>
          <w:color w:val="A5D6FF"/>
          <w:sz w:val="21"/>
          <w:szCs w:val="21"/>
        </w:rPr>
        <w:t>&gt;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.main {background-color: #</w:t>
      </w:r>
      <w:proofErr w:type="gramStart"/>
      <w:r w:rsidRPr="00AF54BB">
        <w:rPr>
          <w:rFonts w:ascii="Consolas" w:eastAsia="Times New Roman" w:hAnsi="Consolas" w:cs="Times New Roman"/>
          <w:color w:val="A5D6FF"/>
          <w:sz w:val="21"/>
          <w:szCs w:val="21"/>
        </w:rPr>
        <w:t>f8f9fa;</w:t>
      </w:r>
      <w:proofErr w:type="gramEnd"/>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xml:space="preserve">    .stMetric {background-color: white; padding: 15px; border-radius: 10px; box-shadow: 0 4px 6px </w:t>
      </w:r>
      <w:proofErr w:type="gramStart"/>
      <w:r w:rsidRPr="00AF54BB">
        <w:rPr>
          <w:rFonts w:ascii="Consolas" w:eastAsia="Times New Roman" w:hAnsi="Consolas" w:cs="Times New Roman"/>
          <w:color w:val="A5D6FF"/>
          <w:sz w:val="21"/>
          <w:szCs w:val="21"/>
        </w:rPr>
        <w:t>rgba(</w:t>
      </w:r>
      <w:proofErr w:type="gramEnd"/>
      <w:r w:rsidRPr="00AF54BB">
        <w:rPr>
          <w:rFonts w:ascii="Consolas" w:eastAsia="Times New Roman" w:hAnsi="Consolas" w:cs="Times New Roman"/>
          <w:color w:val="A5D6FF"/>
          <w:sz w:val="21"/>
          <w:szCs w:val="21"/>
        </w:rPr>
        <w:t>0,0,0,0.1);}</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xml:space="preserve">    h1 {color: #2c3e50; font-weight: </w:t>
      </w:r>
      <w:proofErr w:type="gramStart"/>
      <w:r w:rsidRPr="00AF54BB">
        <w:rPr>
          <w:rFonts w:ascii="Consolas" w:eastAsia="Times New Roman" w:hAnsi="Consolas" w:cs="Times New Roman"/>
          <w:color w:val="A5D6FF"/>
          <w:sz w:val="21"/>
          <w:szCs w:val="21"/>
        </w:rPr>
        <w:t>bold;</w:t>
      </w:r>
      <w:proofErr w:type="gramEnd"/>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h2 {color: #</w:t>
      </w:r>
      <w:proofErr w:type="gramStart"/>
      <w:r w:rsidRPr="00AF54BB">
        <w:rPr>
          <w:rFonts w:ascii="Consolas" w:eastAsia="Times New Roman" w:hAnsi="Consolas" w:cs="Times New Roman"/>
          <w:color w:val="A5D6FF"/>
          <w:sz w:val="21"/>
          <w:szCs w:val="21"/>
        </w:rPr>
        <w:t>34495e;</w:t>
      </w:r>
      <w:proofErr w:type="gramEnd"/>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h3 {color: #</w:t>
      </w:r>
      <w:proofErr w:type="gramStart"/>
      <w:r w:rsidRPr="00AF54BB">
        <w:rPr>
          <w:rFonts w:ascii="Consolas" w:eastAsia="Times New Roman" w:hAnsi="Consolas" w:cs="Times New Roman"/>
          <w:color w:val="A5D6FF"/>
          <w:sz w:val="21"/>
          <w:szCs w:val="21"/>
        </w:rPr>
        <w:t>1abc9c;</w:t>
      </w:r>
      <w:proofErr w:type="gramEnd"/>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xml:space="preserve">    .block-container {padding-top: </w:t>
      </w:r>
      <w:proofErr w:type="gramStart"/>
      <w:r w:rsidRPr="00AF54BB">
        <w:rPr>
          <w:rFonts w:ascii="Consolas" w:eastAsia="Times New Roman" w:hAnsi="Consolas" w:cs="Times New Roman"/>
          <w:color w:val="A5D6FF"/>
          <w:sz w:val="21"/>
          <w:szCs w:val="21"/>
        </w:rPr>
        <w:t>2rem;</w:t>
      </w:r>
      <w:proofErr w:type="gramEnd"/>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    &lt;/style&gt;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unsafe_allow_html</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79C0FF"/>
          <w:sz w:val="21"/>
          <w:szCs w:val="21"/>
        </w:rPr>
        <w:t>DATA_PATH</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'online_retail_II.xlsx'</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D2A8FF"/>
          <w:sz w:val="21"/>
          <w:szCs w:val="21"/>
        </w:rPr>
        <w:t>@</w:t>
      </w:r>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D2A8FF"/>
          <w:sz w:val="21"/>
          <w:szCs w:val="21"/>
        </w:rPr>
        <w:t>.</w:t>
      </w:r>
      <w:r w:rsidRPr="00AF54BB">
        <w:rPr>
          <w:rFonts w:ascii="Consolas" w:eastAsia="Times New Roman" w:hAnsi="Consolas" w:cs="Times New Roman"/>
          <w:color w:val="C9D1D9"/>
          <w:sz w:val="21"/>
          <w:szCs w:val="21"/>
        </w:rPr>
        <w:t>cache_</w:t>
      </w:r>
      <w:proofErr w:type="gramStart"/>
      <w:r w:rsidRPr="00AF54BB">
        <w:rPr>
          <w:rFonts w:ascii="Consolas" w:eastAsia="Times New Roman" w:hAnsi="Consolas" w:cs="Times New Roman"/>
          <w:color w:val="C9D1D9"/>
          <w:sz w:val="21"/>
          <w:szCs w:val="21"/>
        </w:rPr>
        <w:t>data</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show_spinner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"Loading and Preprocessing 45MB Dataset (This takes ~30s on first run)..."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lastRenderedPageBreak/>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load_data</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sheets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for</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sheet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'Year 2009-2010'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'Year 2010-2011'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read_</w:t>
      </w:r>
      <w:proofErr w:type="gramStart"/>
      <w:r w:rsidRPr="00AF54BB">
        <w:rPr>
          <w:rFonts w:ascii="Consolas" w:eastAsia="Times New Roman" w:hAnsi="Consolas" w:cs="Times New Roman"/>
          <w:color w:val="D2A8FF"/>
          <w:sz w:val="21"/>
          <w:szCs w:val="21"/>
        </w:rPr>
        <w:t>excel</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79C0FF"/>
          <w:sz w:val="21"/>
          <w:szCs w:val="21"/>
        </w:rPr>
        <w:t>DATA_PATH</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sheet_name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sheet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parse_dates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'Sheet'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sheet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sheets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append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raw</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concat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sheets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ignore_index</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raw</w:t>
      </w:r>
      <w:r w:rsidRPr="00AF54BB">
        <w:rPr>
          <w:rFonts w:ascii="Consolas" w:eastAsia="Times New Roman" w:hAnsi="Consolas" w:cs="Times New Roman"/>
          <w:color w:val="BBBEBF"/>
          <w:sz w:val="21"/>
          <w:szCs w:val="21"/>
        </w:rPr>
        <w:t>.rename(</w:t>
      </w:r>
      <w:proofErr w:type="gramEnd"/>
      <w:r w:rsidRPr="00AF54BB">
        <w:rPr>
          <w:rFonts w:ascii="Consolas" w:eastAsia="Times New Roman" w:hAnsi="Consolas" w:cs="Times New Roman"/>
          <w:color w:val="FFA657"/>
          <w:sz w:val="21"/>
          <w:szCs w:val="21"/>
        </w:rPr>
        <w:t>columns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'Price'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'UnitPrice'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'Customer ID'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inplace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df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raw</w:t>
      </w:r>
      <w:r w:rsidRPr="00AF54BB">
        <w:rPr>
          <w:rFonts w:ascii="Consolas" w:eastAsia="Times New Roman" w:hAnsi="Consolas" w:cs="Times New Roman"/>
          <w:color w:val="BBBEBF"/>
          <w:sz w:val="21"/>
          <w:szCs w:val="21"/>
        </w:rPr>
        <w:t>.copy()</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.drop_</w:t>
      </w:r>
      <w:proofErr w:type="gramStart"/>
      <w:r w:rsidRPr="00AF54BB">
        <w:rPr>
          <w:rFonts w:ascii="Consolas" w:eastAsia="Times New Roman" w:hAnsi="Consolas" w:cs="Times New Roman"/>
          <w:color w:val="BBBEBF"/>
          <w:sz w:val="21"/>
          <w:szCs w:val="21"/>
        </w:rPr>
        <w:t>duplicates(</w:t>
      </w:r>
      <w:proofErr w:type="gramEnd"/>
      <w:r w:rsidRPr="00AF54BB">
        <w:rPr>
          <w:rFonts w:ascii="Consolas" w:eastAsia="Times New Roman" w:hAnsi="Consolas" w:cs="Times New Roman"/>
          <w:color w:val="FFA657"/>
          <w:sz w:val="21"/>
          <w:szCs w:val="21"/>
        </w:rPr>
        <w:t>inplace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'IsCancellation'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].astype(</w:t>
      </w:r>
      <w:r w:rsidRPr="00AF54BB">
        <w:rPr>
          <w:rFonts w:ascii="Consolas" w:eastAsia="Times New Roman" w:hAnsi="Consolas" w:cs="Times New Roman"/>
          <w:color w:val="4EC9B0"/>
          <w:sz w:val="21"/>
          <w:szCs w:val="21"/>
        </w:rPr>
        <w:t>str</w:t>
      </w:r>
      <w:r w:rsidRPr="00AF54BB">
        <w:rPr>
          <w:rFonts w:ascii="Consolas" w:eastAsia="Times New Roman" w:hAnsi="Consolas" w:cs="Times New Roman"/>
          <w:color w:val="BBBEBF"/>
          <w:sz w:val="21"/>
          <w:szCs w:val="21"/>
        </w:rPr>
        <w:t>).str.startswith(</w:t>
      </w:r>
      <w:r w:rsidRPr="00AF54BB">
        <w:rPr>
          <w:rFonts w:ascii="Consolas" w:eastAsia="Times New Roman" w:hAnsi="Consolas" w:cs="Times New Roman"/>
          <w:color w:val="A5D6FF"/>
          <w:sz w:val="21"/>
          <w:szCs w:val="21"/>
        </w:rPr>
        <w:t>'C'</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.dropna(</w:t>
      </w:r>
      <w:proofErr w:type="gramEnd"/>
      <w:r w:rsidRPr="00AF54BB">
        <w:rPr>
          <w:rFonts w:ascii="Consolas" w:eastAsia="Times New Roman" w:hAnsi="Consolas" w:cs="Times New Roman"/>
          <w:color w:val="FFA657"/>
          <w:sz w:val="21"/>
          <w:szCs w:val="21"/>
        </w:rPr>
        <w:t>subset</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inplace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].astype(</w:t>
      </w:r>
      <w:r w:rsidRPr="00AF54BB">
        <w:rPr>
          <w:rFonts w:ascii="Consolas" w:eastAsia="Times New Roman" w:hAnsi="Consolas" w:cs="Times New Roman"/>
          <w:color w:val="4EC9B0"/>
          <w:sz w:val="21"/>
          <w:szCs w:val="21"/>
        </w:rPr>
        <w:t>int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'IsCancellation'</w:t>
      </w:r>
      <w:r w:rsidRPr="00AF54BB">
        <w:rPr>
          <w:rFonts w:ascii="Consolas" w:eastAsia="Times New Roman" w:hAnsi="Consolas" w:cs="Times New Roman"/>
          <w:color w:val="BBBEBF"/>
          <w:sz w:val="21"/>
          <w:szCs w:val="21"/>
        </w:rPr>
        <w:t>]].copy()</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w:t>
      </w:r>
      <w:proofErr w:type="gramStart"/>
      <w:r w:rsidRPr="00AF54BB">
        <w:rPr>
          <w:rFonts w:ascii="Consolas" w:eastAsia="Times New Roman" w:hAnsi="Consolas" w:cs="Times New Roman"/>
          <w:color w:val="C9D1D9"/>
          <w:sz w:val="21"/>
          <w:szCs w:val="21"/>
        </w:rPr>
        <w:t>clean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'Quantity'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&amp;</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'UnitPrice'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w:t>
      </w:r>
      <w:proofErr w:type="gramStart"/>
      <w:r w:rsidRPr="00AF54BB">
        <w:rPr>
          <w:rFonts w:ascii="Consolas" w:eastAsia="Times New Roman" w:hAnsi="Consolas" w:cs="Times New Roman"/>
          <w:color w:val="C9D1D9"/>
          <w:sz w:val="21"/>
          <w:szCs w:val="21"/>
        </w:rPr>
        <w:t>clean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'Quantity'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'UnitPrice'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w:t>
      </w:r>
      <w:proofErr w:type="gramStart"/>
      <w:r w:rsidRPr="00AF54BB">
        <w:rPr>
          <w:rFonts w:ascii="Consolas" w:eastAsia="Times New Roman" w:hAnsi="Consolas" w:cs="Times New Roman"/>
          <w:color w:val="C9D1D9"/>
          <w:sz w:val="21"/>
          <w:szCs w:val="21"/>
        </w:rPr>
        <w:t>clean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'YearMonth'</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].dt.to_period(</w:t>
      </w:r>
      <w:r w:rsidRPr="00AF54BB">
        <w:rPr>
          <w:rFonts w:ascii="Consolas" w:eastAsia="Times New Roman" w:hAnsi="Consolas" w:cs="Times New Roman"/>
          <w:color w:val="A5D6FF"/>
          <w:sz w:val="21"/>
          <w:szCs w:val="21"/>
        </w:rPr>
        <w:t>'M'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w:t>
      </w:r>
      <w:proofErr w:type="gramStart"/>
      <w:r w:rsidRPr="00AF54BB">
        <w:rPr>
          <w:rFonts w:ascii="Consolas" w:eastAsia="Times New Roman" w:hAnsi="Consolas" w:cs="Times New Roman"/>
          <w:color w:val="C9D1D9"/>
          <w:sz w:val="21"/>
          <w:szCs w:val="21"/>
        </w:rPr>
        <w:t>clean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'DayOfWeek'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].dt.day_name()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w:t>
      </w:r>
      <w:proofErr w:type="gramStart"/>
      <w:r w:rsidRPr="00AF54BB">
        <w:rPr>
          <w:rFonts w:ascii="Consolas" w:eastAsia="Times New Roman" w:hAnsi="Consolas" w:cs="Times New Roman"/>
          <w:color w:val="C9D1D9"/>
          <w:sz w:val="21"/>
          <w:szCs w:val="21"/>
        </w:rPr>
        <w:t>clean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'Hour'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].dt.hour</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.reset_</w:t>
      </w:r>
      <w:proofErr w:type="gramStart"/>
      <w:r w:rsidRPr="00AF54BB">
        <w:rPr>
          <w:rFonts w:ascii="Consolas" w:eastAsia="Times New Roman" w:hAnsi="Consolas" w:cs="Times New Roman"/>
          <w:color w:val="BBBEBF"/>
          <w:sz w:val="21"/>
          <w:szCs w:val="21"/>
        </w:rPr>
        <w:t>index(</w:t>
      </w:r>
      <w:proofErr w:type="gramEnd"/>
      <w:r w:rsidRPr="00AF54BB">
        <w:rPr>
          <w:rFonts w:ascii="Consolas" w:eastAsia="Times New Roman" w:hAnsi="Consolas" w:cs="Times New Roman"/>
          <w:color w:val="FFA657"/>
          <w:sz w:val="21"/>
          <w:szCs w:val="21"/>
        </w:rPr>
        <w:t>drop</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ref_date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w:t>
      </w:r>
      <w:proofErr w:type="gramStart"/>
      <w:r w:rsidRPr="00AF54BB">
        <w:rPr>
          <w:rFonts w:ascii="Consolas" w:eastAsia="Times New Roman" w:hAnsi="Consolas" w:cs="Times New Roman"/>
          <w:color w:val="C9D1D9"/>
          <w:sz w:val="21"/>
          <w:szCs w:val="21"/>
        </w:rPr>
        <w:t>clean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 xml:space="preserve">].max() </w:t>
      </w:r>
      <w:r w:rsidRPr="00AF54BB">
        <w:rPr>
          <w:rFonts w:ascii="Consolas" w:eastAsia="Times New Roman" w:hAnsi="Consolas" w:cs="Times New Roman"/>
          <w:color w:val="DCDCAA"/>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Timedelta</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days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rfm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.groupby(</w:t>
      </w:r>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).agg(</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Recency</w:t>
      </w:r>
      <w:proofErr w:type="gramStart"/>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lambda</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x</w:t>
      </w:r>
      <w:r w:rsidRPr="00AF54BB">
        <w:rPr>
          <w:rFonts w:ascii="Consolas" w:eastAsia="Times New Roman" w:hAnsi="Consolas" w:cs="Times New Roman"/>
          <w:color w:val="BBBEBF"/>
          <w:sz w:val="21"/>
          <w:szCs w:val="21"/>
        </w:rPr>
        <w:t>: (</w:t>
      </w:r>
      <w:r w:rsidRPr="00AF54BB">
        <w:rPr>
          <w:rFonts w:ascii="Consolas" w:eastAsia="Times New Roman" w:hAnsi="Consolas" w:cs="Times New Roman"/>
          <w:color w:val="C9D1D9"/>
          <w:sz w:val="21"/>
          <w:szCs w:val="21"/>
        </w:rPr>
        <w:t>ref_date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x</w:t>
      </w:r>
      <w:r w:rsidRPr="00AF54BB">
        <w:rPr>
          <w:rFonts w:ascii="Consolas" w:eastAsia="Times New Roman" w:hAnsi="Consolas" w:cs="Times New Roman"/>
          <w:color w:val="BBBEBF"/>
          <w:sz w:val="21"/>
          <w:szCs w:val="21"/>
        </w:rPr>
        <w:t>.max()).days),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Frequency</w:t>
      </w:r>
      <w:proofErr w:type="gramStart"/>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'nunique'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Monetary</w:t>
      </w:r>
      <w:proofErr w:type="gramStart"/>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'sum'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).reset_</w:t>
      </w:r>
      <w:proofErr w:type="gramStart"/>
      <w:r w:rsidRPr="00AF54BB">
        <w:rPr>
          <w:rFonts w:ascii="Consolas" w:eastAsia="Times New Roman" w:hAnsi="Consolas" w:cs="Times New Roman"/>
          <w:color w:val="BBBEBF"/>
          <w:sz w:val="21"/>
          <w:szCs w:val="21"/>
        </w:rPr>
        <w:t>index()</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'R_Score'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qcut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'Recency'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3</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astype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int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'F_Score'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qcut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].rank(</w:t>
      </w:r>
      <w:r w:rsidRPr="00AF54BB">
        <w:rPr>
          <w:rFonts w:ascii="Consolas" w:eastAsia="Times New Roman" w:hAnsi="Consolas" w:cs="Times New Roman"/>
          <w:color w:val="FFA657"/>
          <w:sz w:val="21"/>
          <w:szCs w:val="21"/>
        </w:rPr>
        <w:t>method</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'first'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3</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astype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int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'M_Score'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qcut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3</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astype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int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'RFM_Score'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'R_Score'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'F_Score'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'M_Score'</w:t>
      </w:r>
      <w:r w:rsidRPr="00AF54BB">
        <w:rPr>
          <w:rFonts w:ascii="Consolas" w:eastAsia="Times New Roman" w:hAnsi="Consolas" w:cs="Times New Roman"/>
          <w:color w:val="BBBEBF"/>
          <w:sz w:val="21"/>
          <w:szCs w:val="21"/>
        </w:rPr>
        <w:t>]].sum(</w:t>
      </w:r>
      <w:r w:rsidRPr="00AF54BB">
        <w:rPr>
          <w:rFonts w:ascii="Consolas" w:eastAsia="Times New Roman" w:hAnsi="Consolas" w:cs="Times New Roman"/>
          <w:color w:val="FFA657"/>
          <w:sz w:val="21"/>
          <w:szCs w:val="21"/>
        </w:rPr>
        <w:t>axis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segment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score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'VIP / Champions'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'Loyal Customers'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7</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'Potential Loyalists'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score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'At-Risk Customers'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else</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'Lost / Churned'</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'Segment'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'RFM_Score'</w:t>
      </w:r>
      <w:r w:rsidRPr="00AF54BB">
        <w:rPr>
          <w:rFonts w:ascii="Consolas" w:eastAsia="Times New Roman" w:hAnsi="Consolas" w:cs="Times New Roman"/>
          <w:color w:val="BBBEBF"/>
          <w:sz w:val="21"/>
          <w:szCs w:val="21"/>
        </w:rPr>
        <w:t>].apply(</w:t>
      </w:r>
      <w:r w:rsidRPr="00AF54BB">
        <w:rPr>
          <w:rFonts w:ascii="Consolas" w:eastAsia="Times New Roman" w:hAnsi="Consolas" w:cs="Times New Roman"/>
          <w:color w:val="D2A8FF"/>
          <w:sz w:val="21"/>
          <w:szCs w:val="21"/>
        </w:rPr>
        <w:t>segment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proofErr w:type="gramStart"/>
      <w:r w:rsidRPr="00AF54BB">
        <w:rPr>
          <w:rFonts w:ascii="Consolas" w:eastAsia="Times New Roman" w:hAnsi="Consolas" w:cs="Times New Roman"/>
          <w:color w:val="C586C0"/>
          <w:sz w:val="21"/>
          <w:szCs w:val="21"/>
        </w:rPr>
        <w:t>return</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df_clean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8B949E"/>
          <w:sz w:val="21"/>
          <w:szCs w:val="21"/>
        </w:rPr>
        <w:t># MODULES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FF7B72"/>
          <w:sz w:val="21"/>
          <w:szCs w:val="21"/>
        </w:rPr>
        <w:t>def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fmt_</w:t>
      </w:r>
      <w:proofErr w:type="gramStart"/>
      <w:r w:rsidRPr="00AF54BB">
        <w:rPr>
          <w:rFonts w:ascii="Consolas" w:eastAsia="Times New Roman" w:hAnsi="Consolas" w:cs="Times New Roman"/>
          <w:color w:val="D2A8FF"/>
          <w:sz w:val="21"/>
          <w:szCs w:val="21"/>
        </w:rPr>
        <w:t>currency</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val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FFA657"/>
          <w:sz w:val="21"/>
          <w:szCs w:val="21"/>
        </w:rPr>
        <w:t>val</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FF7B72"/>
          <w:sz w:val="21"/>
          <w:szCs w:val="21"/>
        </w:rPr>
        <w:t>def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fmt_</w:t>
      </w:r>
      <w:proofErr w:type="gramStart"/>
      <w:r w:rsidRPr="00AF54BB">
        <w:rPr>
          <w:rFonts w:ascii="Consolas" w:eastAsia="Times New Roman" w:hAnsi="Consolas" w:cs="Times New Roman"/>
          <w:color w:val="D2A8FF"/>
          <w:sz w:val="21"/>
          <w:szCs w:val="21"/>
        </w:rPr>
        <w:t>num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val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dec</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return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FFA657"/>
          <w:sz w:val="21"/>
          <w:szCs w:val="21"/>
        </w:rPr>
        <w:t>val</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FFA657"/>
          <w:sz w:val="21"/>
          <w:szCs w:val="21"/>
        </w:rPr>
        <w:t>dec</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module_executive_summary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Executive Summary &amp; Key Insights"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markdown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"A high-level overview of business performance from Dec 2009 to Dec 2011."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total_rev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total_orders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].nunique()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total_cust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].nunique()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avg_order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].sum().mean()</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repeat_rate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 xml:space="preserve">).mean()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100</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vip_rev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'Segment'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'VIP / Champions'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vip_share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vip_rev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 xml:space="preserve">].sum()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100</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columns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3</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 Revenue"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fmt_currency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total_rev</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 Orders"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total_orders</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col3</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"Unique Customers"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total_cust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col4</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col6</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columns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3</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col4</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"Average Order Value"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fmt_currency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avg_order</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col5</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"Repeat Purchase Rate"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repeat_rate</w:t>
      </w:r>
      <w:r w:rsidRPr="00AF54BB">
        <w:rPr>
          <w:rFonts w:ascii="Consolas" w:eastAsia="Times New Roman" w:hAnsi="Consolas" w:cs="Times New Roman"/>
          <w:color w:val="FF7B72"/>
          <w:sz w:val="21"/>
          <w:szCs w:val="21"/>
        </w:rPr>
        <w:t>:.1f}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col6</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"VIP Revenue Share"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vip_share</w:t>
      </w:r>
      <w:r w:rsidRPr="00AF54BB">
        <w:rPr>
          <w:rFonts w:ascii="Consolas" w:eastAsia="Times New Roman" w:hAnsi="Consolas" w:cs="Times New Roman"/>
          <w:color w:val="FF7B72"/>
          <w:sz w:val="21"/>
          <w:szCs w:val="21"/>
        </w:rPr>
        <w:t>:.1f}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markdown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 xml:space="preserve">"### </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Strategic Recommendations"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info</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"**1. Retain VIP Customers</w:t>
      </w:r>
      <w:proofErr w:type="gramStart"/>
      <w:r w:rsidRPr="00AF54BB">
        <w:rPr>
          <w:rFonts w:ascii="Consolas" w:eastAsia="Times New Roman" w:hAnsi="Consolas" w:cs="Times New Roman"/>
          <w:color w:val="A5D6FF"/>
          <w:sz w:val="21"/>
          <w:szCs w:val="21"/>
        </w:rPr>
        <w:t>:*</w:t>
      </w:r>
      <w:proofErr w:type="gramEnd"/>
      <w:r w:rsidRPr="00AF54BB">
        <w:rPr>
          <w:rFonts w:ascii="Consolas" w:eastAsia="Times New Roman" w:hAnsi="Consolas" w:cs="Times New Roman"/>
          <w:color w:val="A5D6FF"/>
          <w:sz w:val="21"/>
          <w:szCs w:val="21"/>
        </w:rPr>
        <w:t xml:space="preserve">* </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vip_share</w:t>
      </w:r>
      <w:r w:rsidRPr="00AF54BB">
        <w:rPr>
          <w:rFonts w:ascii="Consolas" w:eastAsia="Times New Roman" w:hAnsi="Consolas" w:cs="Times New Roman"/>
          <w:color w:val="FF7B72"/>
          <w:sz w:val="21"/>
          <w:szCs w:val="21"/>
        </w:rPr>
        <w:t>:.1f}</w:t>
      </w:r>
      <w:r w:rsidRPr="00AF54BB">
        <w:rPr>
          <w:rFonts w:ascii="Consolas" w:eastAsia="Times New Roman" w:hAnsi="Consolas" w:cs="Times New Roman"/>
          <w:color w:val="A5D6FF"/>
          <w:sz w:val="21"/>
          <w:szCs w:val="21"/>
        </w:rPr>
        <w:t>% of revenue comes from Champions. Launch loyalty rewards."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warning</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"**2. Reactivate At-Risk Segment</w:t>
      </w:r>
      <w:proofErr w:type="gramStart"/>
      <w:r w:rsidRPr="00AF54BB">
        <w:rPr>
          <w:rFonts w:ascii="Consolas" w:eastAsia="Times New Roman" w:hAnsi="Consolas" w:cs="Times New Roman"/>
          <w:color w:val="A5D6FF"/>
          <w:sz w:val="21"/>
          <w:szCs w:val="21"/>
        </w:rPr>
        <w:t>:*</w:t>
      </w:r>
      <w:proofErr w:type="gramEnd"/>
      <w:r w:rsidRPr="00AF54BB">
        <w:rPr>
          <w:rFonts w:ascii="Consolas" w:eastAsia="Times New Roman" w:hAnsi="Consolas" w:cs="Times New Roman"/>
          <w:color w:val="A5D6FF"/>
          <w:sz w:val="21"/>
          <w:szCs w:val="21"/>
        </w:rPr>
        <w:t>* Target customers with high recency and low frequency with win-back campaigns."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success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"**3. Capitalise on Seasonal Peaks</w:t>
      </w:r>
      <w:proofErr w:type="gramStart"/>
      <w:r w:rsidRPr="00AF54BB">
        <w:rPr>
          <w:rFonts w:ascii="Consolas" w:eastAsia="Times New Roman" w:hAnsi="Consolas" w:cs="Times New Roman"/>
          <w:color w:val="A5D6FF"/>
          <w:sz w:val="21"/>
          <w:szCs w:val="21"/>
        </w:rPr>
        <w:t>:*</w:t>
      </w:r>
      <w:proofErr w:type="gramEnd"/>
      <w:r w:rsidRPr="00AF54BB">
        <w:rPr>
          <w:rFonts w:ascii="Consolas" w:eastAsia="Times New Roman" w:hAnsi="Consolas" w:cs="Times New Roman"/>
          <w:color w:val="A5D6FF"/>
          <w:sz w:val="21"/>
          <w:szCs w:val="21"/>
        </w:rPr>
        <w:t>* Q4 shows the highest seasonality index. Stock up proactively."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module_descriptive_stats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Descriptive Statistics"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targets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'Quantity (units)'</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'Quantity'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'Unit Price (£)'</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'UnitPrice'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'Total Line Value (£)'</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r w:rsidRPr="00AF54BB">
        <w:rPr>
          <w:rFonts w:ascii="Consolas" w:eastAsia="Times New Roman" w:hAnsi="Consolas" w:cs="Times New Roman"/>
          <w:color w:val="A5D6FF"/>
          <w:sz w:val="21"/>
          <w:szCs w:val="21"/>
        </w:rPr>
        <w:t>'Recency (days)'</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'Recency'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'Monetary (£)'</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stats_data</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for</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label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targets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items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stats_</w:t>
      </w:r>
      <w:proofErr w:type="gramStart"/>
      <w:r w:rsidRPr="00AF54BB">
        <w:rPr>
          <w:rFonts w:ascii="Consolas" w:eastAsia="Times New Roman" w:hAnsi="Consolas" w:cs="Times New Roman"/>
          <w:color w:val="C9D1D9"/>
          <w:sz w:val="21"/>
          <w:szCs w:val="21"/>
        </w:rPr>
        <w:t>data</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append</w:t>
      </w:r>
      <w:r w:rsidRPr="00AF54BB">
        <w:rPr>
          <w:rFonts w:ascii="Consolas" w:eastAsia="Times New Roman" w:hAnsi="Consolas" w:cs="Times New Roman"/>
          <w:color w:val="BBBEBF"/>
          <w:sz w:val="21"/>
          <w:szCs w:val="21"/>
        </w:rPr>
        <w:t>({</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'Variable'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label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'Mean'</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.mean(</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'Median'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 xml:space="preserve">.median(),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'Std Dev'</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.std(</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 xml:space="preserve">.min(), </w:t>
      </w:r>
      <w:r w:rsidRPr="00AF54BB">
        <w:rPr>
          <w:rFonts w:ascii="Consolas" w:eastAsia="Times New Roman" w:hAnsi="Consolas" w:cs="Times New Roman"/>
          <w:color w:val="A5D6FF"/>
          <w:sz w:val="21"/>
          <w:szCs w:val="21"/>
        </w:rPr>
        <w:t>'Max'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w:t>
      </w:r>
      <w:r w:rsidRPr="00AF54BB">
        <w:rPr>
          <w:rFonts w:ascii="Consolas" w:eastAsia="Times New Roman" w:hAnsi="Consolas" w:cs="Times New Roman"/>
          <w:color w:val="BBBEBF"/>
          <w:sz w:val="21"/>
          <w:szCs w:val="21"/>
        </w:rPr>
        <w:t>.max()</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dataframe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DataFrame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stats_data</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style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format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'Median'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'Std Dev'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'Max'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use_container_width</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"Core Distributions"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fig</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16</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9</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panels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'Quantity'</w:t>
      </w:r>
      <w:r w:rsidRPr="00AF54BB">
        <w:rPr>
          <w:rFonts w:ascii="Consolas" w:eastAsia="Times New Roman" w:hAnsi="Consolas" w:cs="Times New Roman"/>
          <w:color w:val="BBBEBF"/>
          <w:sz w:val="21"/>
          <w:szCs w:val="21"/>
        </w:rPr>
        <w:t>].clip(</w:t>
      </w:r>
      <w:r w:rsidRPr="00AF54BB">
        <w:rPr>
          <w:rFonts w:ascii="Consolas" w:eastAsia="Times New Roman" w:hAnsi="Consolas" w:cs="Times New Roman"/>
          <w:color w:val="FFA657"/>
          <w:sz w:val="21"/>
          <w:szCs w:val="21"/>
        </w:rPr>
        <w:t>upper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'Quantity'</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0.99</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'Quantity per Line'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'steelblue'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'UnitPrice'</w:t>
      </w:r>
      <w:r w:rsidRPr="00AF54BB">
        <w:rPr>
          <w:rFonts w:ascii="Consolas" w:eastAsia="Times New Roman" w:hAnsi="Consolas" w:cs="Times New Roman"/>
          <w:color w:val="BBBEBF"/>
          <w:sz w:val="21"/>
          <w:szCs w:val="21"/>
        </w:rPr>
        <w:t>].clip(</w:t>
      </w:r>
      <w:r w:rsidRPr="00AF54BB">
        <w:rPr>
          <w:rFonts w:ascii="Consolas" w:eastAsia="Times New Roman" w:hAnsi="Consolas" w:cs="Times New Roman"/>
          <w:color w:val="FFA657"/>
          <w:sz w:val="21"/>
          <w:szCs w:val="21"/>
        </w:rPr>
        <w:t>upper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'UnitPrice'</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0.99</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'Unit Price (£)'</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'darkorange'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].clip(</w:t>
      </w:r>
      <w:r w:rsidRPr="00AF54BB">
        <w:rPr>
          <w:rFonts w:ascii="Consolas" w:eastAsia="Times New Roman" w:hAnsi="Consolas" w:cs="Times New Roman"/>
          <w:color w:val="FFA657"/>
          <w:sz w:val="21"/>
          <w:szCs w:val="21"/>
        </w:rPr>
        <w:t>upper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0.99</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'Total Line Value (£)'</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'seagreen'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'Recency'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'Recency (days)'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'mediumpurple'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].clip(</w:t>
      </w:r>
      <w:r w:rsidRPr="00AF54BB">
        <w:rPr>
          <w:rFonts w:ascii="Consolas" w:eastAsia="Times New Roman" w:hAnsi="Consolas" w:cs="Times New Roman"/>
          <w:color w:val="FFA657"/>
          <w:sz w:val="21"/>
          <w:szCs w:val="21"/>
        </w:rPr>
        <w:t>upper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0.99</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'Purchase Frequency'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'crimson'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].clip(</w:t>
      </w:r>
      <w:r w:rsidRPr="00AF54BB">
        <w:rPr>
          <w:rFonts w:ascii="Consolas" w:eastAsia="Times New Roman" w:hAnsi="Consolas" w:cs="Times New Roman"/>
          <w:color w:val="FFA657"/>
          <w:sz w:val="21"/>
          <w:szCs w:val="21"/>
        </w:rPr>
        <w:t>upper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0.99</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'Monetary Value (£)'</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'goldenrod'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for</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 (</w:t>
      </w:r>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zip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 xml:space="preserve">.flat, </w:t>
      </w:r>
      <w:r w:rsidRPr="00AF54BB">
        <w:rPr>
          <w:rFonts w:ascii="Consolas" w:eastAsia="Times New Roman" w:hAnsi="Consolas" w:cs="Times New Roman"/>
          <w:color w:val="C9D1D9"/>
          <w:sz w:val="21"/>
          <w:szCs w:val="21"/>
        </w:rPr>
        <w:t>panels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.hist(</w:t>
      </w:r>
      <w:proofErr w:type="gramEnd"/>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bins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50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color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0.85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edgecolor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'white'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.axvline(</w:t>
      </w:r>
      <w:proofErr w:type="gramEnd"/>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 xml:space="preserve">.mean(),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'black'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lw</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linestyle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"Mean=</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.mean()</w:t>
      </w:r>
      <w:r w:rsidRPr="00AF54BB">
        <w:rPr>
          <w:rFonts w:ascii="Consolas" w:eastAsia="Times New Roman" w:hAnsi="Consolas" w:cs="Times New Roman"/>
          <w:color w:val="FF7B72"/>
          <w:sz w:val="21"/>
          <w:szCs w:val="21"/>
        </w:rPr>
        <w:t>:.1f}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.axvline(</w:t>
      </w:r>
      <w:proofErr w:type="gramEnd"/>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 xml:space="preserve">.median(),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'red'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lw</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linestyle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"Median=</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.median()</w:t>
      </w:r>
      <w:r w:rsidRPr="00AF54BB">
        <w:rPr>
          <w:rFonts w:ascii="Consolas" w:eastAsia="Times New Roman" w:hAnsi="Consolas" w:cs="Times New Roman"/>
          <w:color w:val="FF7B72"/>
          <w:sz w:val="21"/>
          <w:szCs w:val="21"/>
        </w:rPr>
        <w:t>:.1f}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.set_</w:t>
      </w:r>
      <w:proofErr w:type="gramStart"/>
      <w:r w:rsidRPr="00AF54BB">
        <w:rPr>
          <w:rFonts w:ascii="Consolas" w:eastAsia="Times New Roman" w:hAnsi="Consolas" w:cs="Times New Roman"/>
          <w:color w:val="BBBEBF"/>
          <w:sz w:val="21"/>
          <w:szCs w:val="21"/>
        </w:rPr>
        <w:t>title(</w:t>
      </w:r>
      <w:proofErr w:type="gramEnd"/>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.legend(</w:t>
      </w:r>
      <w:proofErr w:type="gramEnd"/>
      <w:r w:rsidRPr="00AF54BB">
        <w:rPr>
          <w:rFonts w:ascii="Consolas" w:eastAsia="Times New Roman" w:hAnsi="Consolas" w:cs="Times New Roman"/>
          <w:color w:val="FFA657"/>
          <w:sz w:val="21"/>
          <w:szCs w:val="21"/>
        </w:rPr>
        <w:t>fontsize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8</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tight_</w:t>
      </w:r>
      <w:proofErr w:type="gramStart"/>
      <w:r w:rsidRPr="00AF54BB">
        <w:rPr>
          <w:rFonts w:ascii="Consolas" w:eastAsia="Times New Roman" w:hAnsi="Consolas" w:cs="Times New Roman"/>
          <w:color w:val="D2A8FF"/>
          <w:sz w:val="21"/>
          <w:szCs w:val="21"/>
        </w:rPr>
        <w:t>layout</w:t>
      </w:r>
      <w:r w:rsidRPr="00AF54BB">
        <w:rPr>
          <w:rFonts w:ascii="Consolas" w:eastAsia="Times New Roman" w:hAnsi="Consolas" w:cs="Times New Roman"/>
          <w:color w:val="BBBEBF"/>
          <w:sz w:val="21"/>
          <w:szCs w:val="21"/>
        </w:rPr>
        <w:t>()</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module_probability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Probability &amp; Distributions"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total_customers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'CustomerID'</w:t>
      </w:r>
      <w:r w:rsidRPr="00AF54BB">
        <w:rPr>
          <w:rFonts w:ascii="Consolas" w:eastAsia="Times New Roman" w:hAnsi="Consolas" w:cs="Times New Roman"/>
          <w:color w:val="BBBEBF"/>
          <w:sz w:val="21"/>
          <w:szCs w:val="21"/>
        </w:rPr>
        <w:t>].nunique()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proofErr w:type="gramStart"/>
      <w:r w:rsidRPr="00AF54BB">
        <w:rPr>
          <w:rFonts w:ascii="Consolas" w:eastAsia="Times New Roman" w:hAnsi="Consolas" w:cs="Times New Roman"/>
          <w:color w:val="C9D1D9"/>
          <w:sz w:val="21"/>
          <w:szCs w:val="21"/>
        </w:rPr>
        <w:t>repeat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&gt;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p_repeat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repeat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total_customers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columns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"P(Repeat Purchase)"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p_repeat</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100</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"P(First-time Only)"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p_repeat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100</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"Purchase Frequency (Poisson Distribution)"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lam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].mean()</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max_k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int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k_vals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arange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max_k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poisson_probs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poisson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pmf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k_vals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lam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fig</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bar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k_vals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poisson_probs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'steelblue'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0.8</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edgecolor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'white'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'Poisson PMF (λ=</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lam</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xlabel</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'Number of Orders (k)'</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ylabel</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'Probability P(X=k)'</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"Order Value vs. Normal Distribution"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order_val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ov_clipped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order_</w:t>
      </w:r>
      <w:proofErr w:type="gramStart"/>
      <w:r w:rsidRPr="00AF54BB">
        <w:rPr>
          <w:rFonts w:ascii="Consolas" w:eastAsia="Times New Roman" w:hAnsi="Consolas" w:cs="Times New Roman"/>
          <w:color w:val="C9D1D9"/>
          <w:sz w:val="21"/>
          <w:szCs w:val="21"/>
        </w:rPr>
        <w:t>val</w:t>
      </w:r>
      <w:r w:rsidRPr="00AF54BB">
        <w:rPr>
          <w:rFonts w:ascii="Consolas" w:eastAsia="Times New Roman" w:hAnsi="Consolas" w:cs="Times New Roman"/>
          <w:color w:val="BBBEBF"/>
          <w:sz w:val="21"/>
          <w:szCs w:val="21"/>
        </w:rPr>
        <w:t>.clip(</w:t>
      </w:r>
      <w:proofErr w:type="gramEnd"/>
      <w:r w:rsidRPr="00AF54BB">
        <w:rPr>
          <w:rFonts w:ascii="Consolas" w:eastAsia="Times New Roman" w:hAnsi="Consolas" w:cs="Times New Roman"/>
          <w:color w:val="FFA657"/>
          <w:sz w:val="21"/>
          <w:szCs w:val="21"/>
        </w:rPr>
        <w:t>upper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order_val</w:t>
      </w:r>
      <w:r w:rsidRPr="00AF54BB">
        <w:rPr>
          <w:rFonts w:ascii="Consolas" w:eastAsia="Times New Roman" w:hAnsi="Consolas" w:cs="Times New Roman"/>
          <w:color w:val="BBBEBF"/>
          <w:sz w:val="21"/>
          <w:szCs w:val="21"/>
        </w:rPr>
        <w:t>.quantile(</w:t>
      </w:r>
      <w:r w:rsidRPr="00AF54BB">
        <w:rPr>
          <w:rFonts w:ascii="Consolas" w:eastAsia="Times New Roman" w:hAnsi="Consolas" w:cs="Times New Roman"/>
          <w:color w:val="B5CEA8"/>
          <w:sz w:val="21"/>
          <w:szCs w:val="21"/>
        </w:rPr>
        <w:t>0.99</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mu</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sigma</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ov_clipped</w:t>
      </w:r>
      <w:r w:rsidRPr="00AF54BB">
        <w:rPr>
          <w:rFonts w:ascii="Consolas" w:eastAsia="Times New Roman" w:hAnsi="Consolas" w:cs="Times New Roman"/>
          <w:color w:val="BBBEBF"/>
          <w:sz w:val="21"/>
          <w:szCs w:val="21"/>
        </w:rPr>
        <w:t xml:space="preserve">.mean(), </w:t>
      </w:r>
      <w:r w:rsidRPr="00AF54BB">
        <w:rPr>
          <w:rFonts w:ascii="Consolas" w:eastAsia="Times New Roman" w:hAnsi="Consolas" w:cs="Times New Roman"/>
          <w:color w:val="C9D1D9"/>
          <w:sz w:val="21"/>
          <w:szCs w:val="21"/>
        </w:rPr>
        <w:t>ov_clipped</w:t>
      </w:r>
      <w:r w:rsidRPr="00AF54BB">
        <w:rPr>
          <w:rFonts w:ascii="Consolas" w:eastAsia="Times New Roman" w:hAnsi="Consolas" w:cs="Times New Roman"/>
          <w:color w:val="BBBEBF"/>
          <w:sz w:val="21"/>
          <w:szCs w:val="21"/>
        </w:rPr>
        <w:t>.std()</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fig2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x_range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linspace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ov_clipped</w:t>
      </w:r>
      <w:r w:rsidRPr="00AF54BB">
        <w:rPr>
          <w:rFonts w:ascii="Consolas" w:eastAsia="Times New Roman" w:hAnsi="Consolas" w:cs="Times New Roman"/>
          <w:color w:val="BBBEBF"/>
          <w:sz w:val="21"/>
          <w:szCs w:val="21"/>
        </w:rPr>
        <w:t xml:space="preserve">.min(), </w:t>
      </w:r>
      <w:r w:rsidRPr="00AF54BB">
        <w:rPr>
          <w:rFonts w:ascii="Consolas" w:eastAsia="Times New Roman" w:hAnsi="Consolas" w:cs="Times New Roman"/>
          <w:color w:val="C9D1D9"/>
          <w:sz w:val="21"/>
          <w:szCs w:val="21"/>
        </w:rPr>
        <w:t>ov_clipped</w:t>
      </w:r>
      <w:r w:rsidRPr="00AF54BB">
        <w:rPr>
          <w:rFonts w:ascii="Consolas" w:eastAsia="Times New Roman" w:hAnsi="Consolas" w:cs="Times New Roman"/>
          <w:color w:val="BBBEBF"/>
          <w:sz w:val="21"/>
          <w:szCs w:val="21"/>
        </w:rPr>
        <w:t xml:space="preserve">.max(), </w:t>
      </w:r>
      <w:r w:rsidRPr="00AF54BB">
        <w:rPr>
          <w:rFonts w:ascii="Consolas" w:eastAsia="Times New Roman" w:hAnsi="Consolas" w:cs="Times New Roman"/>
          <w:color w:val="B5CEA8"/>
          <w:sz w:val="21"/>
          <w:szCs w:val="21"/>
        </w:rPr>
        <w:t>300</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hist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ov_clipped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bins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60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density</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'darkorange'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0.7</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'Observed'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x_range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norm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x_range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sigma</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lw</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'Normal Fit'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'Normal Fit (μ=£</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mu</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 σ=£</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sigma</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legend</w:t>
      </w:r>
      <w:r w:rsidRPr="00AF54BB">
        <w:rPr>
          <w:rFonts w:ascii="Consolas" w:eastAsia="Times New Roman" w:hAnsi="Consolas" w:cs="Times New Roman"/>
          <w:color w:val="BBBEBF"/>
          <w:sz w:val="21"/>
          <w:szCs w:val="21"/>
        </w:rPr>
        <w:t>()</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module_confidence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Confidence Intervals"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get_ci</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data</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0.05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n</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len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data</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data</w:t>
      </w:r>
      <w:r w:rsidRPr="00AF54BB">
        <w:rPr>
          <w:rFonts w:ascii="Consolas" w:eastAsia="Times New Roman" w:hAnsi="Consolas" w:cs="Times New Roman"/>
          <w:color w:val="BBBEBF"/>
          <w:sz w:val="21"/>
          <w:szCs w:val="21"/>
        </w:rPr>
        <w:t xml:space="preserve">.mean(), </w:t>
      </w:r>
      <w:r w:rsidRPr="00AF54BB">
        <w:rPr>
          <w:rFonts w:ascii="Consolas" w:eastAsia="Times New Roman" w:hAnsi="Consolas" w:cs="Times New Roman"/>
          <w:color w:val="4EC9B0"/>
          <w:sz w:val="21"/>
          <w:szCs w:val="21"/>
        </w:rPr>
        <w:t>stats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data</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margin</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stats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ppf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n</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se</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return</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margin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mean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margin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n</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targets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'Avg Order Value (£)'</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r w:rsidRPr="00AF54BB">
        <w:rPr>
          <w:rFonts w:ascii="Consolas" w:eastAsia="Times New Roman" w:hAnsi="Consolas" w:cs="Times New Roman"/>
          <w:color w:val="A5D6FF"/>
          <w:sz w:val="21"/>
          <w:szCs w:val="21"/>
        </w:rPr>
        <w:t>'Avg Items per Order'</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'InvoiceNo'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'Quantity'</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'Avg Customer Spend (£)'</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'Avg Purchase Frequency'</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rows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for</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label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targets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items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hi</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get_ci</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series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0.05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rows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append</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'Metric'</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label</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'Point Estimate'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'95</w:t>
      </w:r>
      <w:r w:rsidRPr="00AF54BB">
        <w:rPr>
          <w:rFonts w:ascii="Consolas" w:eastAsia="Times New Roman" w:hAnsi="Consolas" w:cs="Times New Roman"/>
          <w:color w:val="FF7B72"/>
          <w:sz w:val="21"/>
          <w:szCs w:val="21"/>
        </w:rPr>
        <w:t>% Lo</w:t>
      </w:r>
      <w:r w:rsidRPr="00AF54BB">
        <w:rPr>
          <w:rFonts w:ascii="Consolas" w:eastAsia="Times New Roman" w:hAnsi="Consolas" w:cs="Times New Roman"/>
          <w:color w:val="A5D6FF"/>
          <w:sz w:val="21"/>
          <w:szCs w:val="21"/>
        </w:rPr>
        <w:t>wer'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'95% Upper'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hi</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dataframe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4EC9B0"/>
          <w:sz w:val="21"/>
          <w:szCs w:val="21"/>
        </w:rPr>
        <w:t>pd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DataFrame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rows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style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format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'Point Estimate'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'95</w:t>
      </w:r>
      <w:r w:rsidRPr="00AF54BB">
        <w:rPr>
          <w:rFonts w:ascii="Consolas" w:eastAsia="Times New Roman" w:hAnsi="Consolas" w:cs="Times New Roman"/>
          <w:color w:val="FF7B72"/>
          <w:sz w:val="21"/>
          <w:szCs w:val="21"/>
        </w:rPr>
        <w:t>% Lo</w:t>
      </w:r>
      <w:r w:rsidRPr="00AF54BB">
        <w:rPr>
          <w:rFonts w:ascii="Consolas" w:eastAsia="Times New Roman" w:hAnsi="Consolas" w:cs="Times New Roman"/>
          <w:color w:val="A5D6FF"/>
          <w:sz w:val="21"/>
          <w:szCs w:val="21"/>
        </w:rPr>
        <w:t>wer'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'95% Upper'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use_container_width</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True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fig</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means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'Point Estimate'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for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rows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err_lo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'Point Estimate'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'95</w:t>
      </w:r>
      <w:r w:rsidRPr="00AF54BB">
        <w:rPr>
          <w:rFonts w:ascii="Consolas" w:eastAsia="Times New Roman" w:hAnsi="Consolas" w:cs="Times New Roman"/>
          <w:color w:val="FF7B72"/>
          <w:sz w:val="21"/>
          <w:szCs w:val="21"/>
        </w:rPr>
        <w:t>% Lo</w:t>
      </w:r>
      <w:r w:rsidRPr="00AF54BB">
        <w:rPr>
          <w:rFonts w:ascii="Consolas" w:eastAsia="Times New Roman" w:hAnsi="Consolas" w:cs="Times New Roman"/>
          <w:color w:val="A5D6FF"/>
          <w:sz w:val="21"/>
          <w:szCs w:val="21"/>
        </w:rPr>
        <w:t>wer'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for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rows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err_hi</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'95% Upper'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'Point Estimate'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for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rows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labels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'Metric'</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for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rows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barh</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labels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means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xerr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err_lo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err_hi</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'steelblue'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0.75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capsize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'95% Confidence Intervals'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module_regression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Regression &amp; Prediction"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rfm_feat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.copy()</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rfm_</w:t>
      </w:r>
      <w:proofErr w:type="gramStart"/>
      <w:r w:rsidRPr="00AF54BB">
        <w:rPr>
          <w:rFonts w:ascii="Consolas" w:eastAsia="Times New Roman" w:hAnsi="Consolas" w:cs="Times New Roman"/>
          <w:color w:val="C9D1D9"/>
          <w:sz w:val="21"/>
          <w:szCs w:val="21"/>
        </w:rPr>
        <w:t>feat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'Log_Monetary'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log1p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rfm_feat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rfm_</w:t>
      </w:r>
      <w:proofErr w:type="gramStart"/>
      <w:r w:rsidRPr="00AF54BB">
        <w:rPr>
          <w:rFonts w:ascii="Consolas" w:eastAsia="Times New Roman" w:hAnsi="Consolas" w:cs="Times New Roman"/>
          <w:color w:val="C9D1D9"/>
          <w:sz w:val="21"/>
          <w:szCs w:val="21"/>
        </w:rPr>
        <w:t>feat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'Log_Frequency'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log1p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rfm_feat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79C0FF"/>
          <w:sz w:val="21"/>
          <w:szCs w:val="21"/>
        </w:rPr>
        <w:t>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rfm_</w:t>
      </w:r>
      <w:proofErr w:type="gramStart"/>
      <w:r w:rsidRPr="00AF54BB">
        <w:rPr>
          <w:rFonts w:ascii="Consolas" w:eastAsia="Times New Roman" w:hAnsi="Consolas" w:cs="Times New Roman"/>
          <w:color w:val="C9D1D9"/>
          <w:sz w:val="21"/>
          <w:szCs w:val="21"/>
        </w:rPr>
        <w:t>feat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'Recency'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'Log_Frequency'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'R_Score'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'F_Score'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'M_Score'</w:t>
      </w:r>
      <w:r w:rsidRPr="00AF54BB">
        <w:rPr>
          <w:rFonts w:ascii="Consolas" w:eastAsia="Times New Roman" w:hAnsi="Consolas" w:cs="Times New Roman"/>
          <w:color w:val="BBBEBF"/>
          <w:sz w:val="21"/>
          <w:szCs w:val="21"/>
        </w:rPr>
        <w:t>]].values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rfm_</w:t>
      </w:r>
      <w:proofErr w:type="gramStart"/>
      <w:r w:rsidRPr="00AF54BB">
        <w:rPr>
          <w:rFonts w:ascii="Consolas" w:eastAsia="Times New Roman" w:hAnsi="Consolas" w:cs="Times New Roman"/>
          <w:color w:val="C9D1D9"/>
          <w:sz w:val="21"/>
          <w:szCs w:val="21"/>
        </w:rPr>
        <w:t>feat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'Log_Monetary'</w:t>
      </w:r>
      <w:r w:rsidRPr="00AF54BB">
        <w:rPr>
          <w:rFonts w:ascii="Consolas" w:eastAsia="Times New Roman" w:hAnsi="Consolas" w:cs="Times New Roman"/>
          <w:color w:val="BBBEBF"/>
          <w:sz w:val="21"/>
          <w:szCs w:val="21"/>
        </w:rPr>
        <w:t>].values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X_tr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X_te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train_test_split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79C0FF"/>
          <w:sz w:val="21"/>
          <w:szCs w:val="21"/>
        </w:rPr>
        <w:t>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test_size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random_state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42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scaler</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StandardScaler</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X_tr_s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scaler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fit_</w:t>
      </w:r>
      <w:proofErr w:type="gramStart"/>
      <w:r w:rsidRPr="00AF54BB">
        <w:rPr>
          <w:rFonts w:ascii="Consolas" w:eastAsia="Times New Roman" w:hAnsi="Consolas" w:cs="Times New Roman"/>
          <w:color w:val="D2A8FF"/>
          <w:sz w:val="21"/>
          <w:szCs w:val="21"/>
        </w:rPr>
        <w:t>transform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X_tr</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X_te_s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scaler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transform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X_te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ols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LinearRegression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ols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X_tr_s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y_tr</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ols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predict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X_te_s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rmse</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sqrt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mean_squared_error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r w:rsidRPr="00AF54BB">
        <w:rPr>
          <w:rFonts w:ascii="Consolas" w:eastAsia="Times New Roman" w:hAnsi="Consolas" w:cs="Times New Roman"/>
          <w:color w:val="C9D1D9"/>
          <w:sz w:val="21"/>
          <w:szCs w:val="21"/>
        </w:rPr>
        <w:t>r2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r2_</w:t>
      </w:r>
      <w:proofErr w:type="gramStart"/>
      <w:r w:rsidRPr="00AF54BB">
        <w:rPr>
          <w:rFonts w:ascii="Consolas" w:eastAsia="Times New Roman" w:hAnsi="Consolas" w:cs="Times New Roman"/>
          <w:color w:val="D2A8FF"/>
          <w:sz w:val="21"/>
          <w:szCs w:val="21"/>
        </w:rPr>
        <w:t>score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columns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"Model RMSE (Log-Spend)"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rmse</w:t>
      </w:r>
      <w:r w:rsidRPr="00AF54BB">
        <w:rPr>
          <w:rFonts w:ascii="Consolas" w:eastAsia="Times New Roman" w:hAnsi="Consolas" w:cs="Times New Roman"/>
          <w:color w:val="FF7B72"/>
          <w:sz w:val="21"/>
          <w:szCs w:val="21"/>
        </w:rPr>
        <w:t>:.4f}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metric</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"Model R² (Accuracy)"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r2</w:t>
      </w:r>
      <w:r w:rsidRPr="00AF54BB">
        <w:rPr>
          <w:rFonts w:ascii="Consolas" w:eastAsia="Times New Roman" w:hAnsi="Consolas" w:cs="Times New Roman"/>
          <w:color w:val="FF7B72"/>
          <w:sz w:val="21"/>
          <w:szCs w:val="21"/>
        </w:rPr>
        <w:t>:.4f}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fig</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14</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residuals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CDCAA"/>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y_pred</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].scatter(</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residuals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'steelblue'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].axhline(</w:t>
      </w:r>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'red'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lw</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linestyle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].set_title(</w:t>
      </w:r>
      <w:r w:rsidRPr="00AF54BB">
        <w:rPr>
          <w:rFonts w:ascii="Consolas" w:eastAsia="Times New Roman" w:hAnsi="Consolas" w:cs="Times New Roman"/>
          <w:color w:val="A5D6FF"/>
          <w:sz w:val="21"/>
          <w:szCs w:val="21"/>
        </w:rPr>
        <w:t>'Residuals vs. Fitted'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].scatter(</w:t>
      </w:r>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'darkorange'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lims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min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.min(), </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y_te</w:t>
      </w:r>
      <w:r w:rsidRPr="00AF54BB">
        <w:rPr>
          <w:rFonts w:ascii="Consolas" w:eastAsia="Times New Roman" w:hAnsi="Consolas" w:cs="Times New Roman"/>
          <w:color w:val="BBBEBF"/>
          <w:sz w:val="21"/>
          <w:szCs w:val="21"/>
        </w:rPr>
        <w:t xml:space="preserve">.max(), </w:t>
      </w:r>
      <w:r w:rsidRPr="00AF54BB">
        <w:rPr>
          <w:rFonts w:ascii="Consolas" w:eastAsia="Times New Roman" w:hAnsi="Consolas" w:cs="Times New Roman"/>
          <w:color w:val="C9D1D9"/>
          <w:sz w:val="21"/>
          <w:szCs w:val="21"/>
        </w:rPr>
        <w:t>y_pred</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max</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].plot(</w:t>
      </w:r>
      <w:r w:rsidRPr="00AF54BB">
        <w:rPr>
          <w:rFonts w:ascii="Consolas" w:eastAsia="Times New Roman" w:hAnsi="Consolas" w:cs="Times New Roman"/>
          <w:color w:val="C9D1D9"/>
          <w:sz w:val="21"/>
          <w:szCs w:val="21"/>
        </w:rPr>
        <w:t>lims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lims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lw</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axes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].set_title(</w:t>
      </w:r>
      <w:r w:rsidRPr="00AF54BB">
        <w:rPr>
          <w:rFonts w:ascii="Consolas" w:eastAsia="Times New Roman" w:hAnsi="Consolas" w:cs="Times New Roman"/>
          <w:color w:val="A5D6FF"/>
          <w:sz w:val="21"/>
          <w:szCs w:val="21"/>
        </w:rPr>
        <w:t>'Actual vs. Predicted'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module_segmentation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Customer Segmentation (K-Means)"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79C0FF"/>
          <w:sz w:val="21"/>
          <w:szCs w:val="21"/>
        </w:rPr>
        <w:t>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log1p</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'Recency'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'Frequency'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]].values)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X_s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StandardScaler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fit_transform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79C0FF"/>
          <w:sz w:val="21"/>
          <w:szCs w:val="21"/>
        </w:rPr>
        <w:t>X</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km</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KMeans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n_clusters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random_state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42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n_init</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'Cluster'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km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fit_predict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X_s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cluster_means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'Cluster'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].mean().sort_values(</w:t>
      </w:r>
      <w:r w:rsidRPr="00AF54BB">
        <w:rPr>
          <w:rFonts w:ascii="Consolas" w:eastAsia="Times New Roman" w:hAnsi="Consolas" w:cs="Times New Roman"/>
          <w:color w:val="FFA657"/>
          <w:sz w:val="21"/>
          <w:szCs w:val="21"/>
        </w:rPr>
        <w:t>ascending</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False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labels_ordered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'VIP / Champions'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'Loyal Customers'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'Potential Loyalists'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'At-Risk Customers'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'Lost / Churned'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cluster_map</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dict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4EC9B0"/>
          <w:sz w:val="21"/>
          <w:szCs w:val="21"/>
        </w:rPr>
        <w:t>zip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cluster_means</w:t>
      </w:r>
      <w:r w:rsidRPr="00AF54BB">
        <w:rPr>
          <w:rFonts w:ascii="Consolas" w:eastAsia="Times New Roman" w:hAnsi="Consolas" w:cs="Times New Roman"/>
          <w:color w:val="BBBEBF"/>
          <w:sz w:val="21"/>
          <w:szCs w:val="21"/>
        </w:rPr>
        <w:t xml:space="preserve">.index, </w:t>
      </w:r>
      <w:r w:rsidRPr="00AF54BB">
        <w:rPr>
          <w:rFonts w:ascii="Consolas" w:eastAsia="Times New Roman" w:hAnsi="Consolas" w:cs="Times New Roman"/>
          <w:color w:val="C9D1D9"/>
          <w:sz w:val="21"/>
          <w:szCs w:val="21"/>
        </w:rPr>
        <w:t>labels_ordered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'KMeans_Segment'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'Cluster'</w:t>
      </w:r>
      <w:r w:rsidRPr="00AF54BB">
        <w:rPr>
          <w:rFonts w:ascii="Consolas" w:eastAsia="Times New Roman" w:hAnsi="Consolas" w:cs="Times New Roman"/>
          <w:color w:val="BBBEBF"/>
          <w:sz w:val="21"/>
          <w:szCs w:val="21"/>
        </w:rPr>
        <w:t>].map(</w:t>
      </w:r>
      <w:r w:rsidRPr="00AF54BB">
        <w:rPr>
          <w:rFonts w:ascii="Consolas" w:eastAsia="Times New Roman" w:hAnsi="Consolas" w:cs="Times New Roman"/>
          <w:color w:val="C9D1D9"/>
          <w:sz w:val="21"/>
          <w:szCs w:val="21"/>
        </w:rPr>
        <w:t>cluster_map</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fig</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figure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16</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6</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gs</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gridspec</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4EC9B0"/>
          <w:sz w:val="21"/>
          <w:szCs w:val="21"/>
        </w:rPr>
        <w:t>GridSpec</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figure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palette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'#2ecc71'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'#3498db'</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'#f39c12'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'#e74c3c'</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'#9b59b6'</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add_</w:t>
      </w:r>
      <w:proofErr w:type="gramStart"/>
      <w:r w:rsidRPr="00AF54BB">
        <w:rPr>
          <w:rFonts w:ascii="Consolas" w:eastAsia="Times New Roman" w:hAnsi="Consolas" w:cs="Times New Roman"/>
          <w:color w:val="D2A8FF"/>
          <w:sz w:val="21"/>
          <w:szCs w:val="21"/>
        </w:rPr>
        <w:t>subplot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gs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for</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idx</w:t>
      </w:r>
      <w:r w:rsidRPr="00AF54BB">
        <w:rPr>
          <w:rFonts w:ascii="Consolas" w:eastAsia="Times New Roman" w:hAnsi="Consolas" w:cs="Times New Roman"/>
          <w:color w:val="BBBEBF"/>
          <w:sz w:val="21"/>
          <w:szCs w:val="21"/>
        </w:rPr>
        <w:t>, (</w:t>
      </w:r>
      <w:r w:rsidRPr="00AF54BB">
        <w:rPr>
          <w:rFonts w:ascii="Consolas" w:eastAsia="Times New Roman" w:hAnsi="Consolas" w:cs="Times New Roman"/>
          <w:color w:val="C9D1D9"/>
          <w:sz w:val="21"/>
          <w:szCs w:val="21"/>
        </w:rPr>
        <w:t>seg</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grp</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enumerate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.groupby(</w:t>
      </w:r>
      <w:r w:rsidRPr="00AF54BB">
        <w:rPr>
          <w:rFonts w:ascii="Consolas" w:eastAsia="Times New Roman" w:hAnsi="Consolas" w:cs="Times New Roman"/>
          <w:color w:val="A5D6FF"/>
          <w:sz w:val="21"/>
          <w:szCs w:val="21"/>
        </w:rPr>
        <w:t>'KMeans_Segment'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scatter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log1p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grp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'Recency'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np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log1p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grp</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'Monetary'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20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0.5</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label</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seg</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palette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idx</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xlabel</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'log(Recency + 1)'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ylabel</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'log(Monetary + 1)'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proofErr w:type="gramStart"/>
      <w:r w:rsidRPr="00AF54BB">
        <w:rPr>
          <w:rFonts w:ascii="Consolas" w:eastAsia="Times New Roman" w:hAnsi="Consolas" w:cs="Times New Roman"/>
          <w:color w:val="C9D1D9"/>
          <w:sz w:val="21"/>
          <w:szCs w:val="21"/>
        </w:rPr>
        <w:t>ax1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legend</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fontsize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8</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ax1</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"Clusters: Recency vs Spend"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add_</w:t>
      </w:r>
      <w:proofErr w:type="gramStart"/>
      <w:r w:rsidRPr="00AF54BB">
        <w:rPr>
          <w:rFonts w:ascii="Consolas" w:eastAsia="Times New Roman" w:hAnsi="Consolas" w:cs="Times New Roman"/>
          <w:color w:val="D2A8FF"/>
          <w:sz w:val="21"/>
          <w:szCs w:val="21"/>
        </w:rPr>
        <w:t>subplot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gs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seg_counts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rfm</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'KMeans_Segment'</w:t>
      </w:r>
      <w:r w:rsidRPr="00AF54BB">
        <w:rPr>
          <w:rFonts w:ascii="Consolas" w:eastAsia="Times New Roman" w:hAnsi="Consolas" w:cs="Times New Roman"/>
          <w:color w:val="BBBEBF"/>
          <w:sz w:val="21"/>
          <w:szCs w:val="21"/>
        </w:rPr>
        <w:t>].value_counts()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pie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seg_counts</w:t>
      </w:r>
      <w:r w:rsidRPr="00AF54BB">
        <w:rPr>
          <w:rFonts w:ascii="Consolas" w:eastAsia="Times New Roman" w:hAnsi="Consolas" w:cs="Times New Roman"/>
          <w:color w:val="BBBEBF"/>
          <w:sz w:val="21"/>
          <w:szCs w:val="21"/>
        </w:rPr>
        <w:t xml:space="preserve">.values, </w:t>
      </w:r>
      <w:r w:rsidRPr="00AF54BB">
        <w:rPr>
          <w:rFonts w:ascii="Consolas" w:eastAsia="Times New Roman" w:hAnsi="Consolas" w:cs="Times New Roman"/>
          <w:color w:val="FFA657"/>
          <w:sz w:val="21"/>
          <w:szCs w:val="21"/>
        </w:rPr>
        <w:t>labels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seg_counts</w:t>
      </w:r>
      <w:r w:rsidRPr="00AF54BB">
        <w:rPr>
          <w:rFonts w:ascii="Consolas" w:eastAsia="Times New Roman" w:hAnsi="Consolas" w:cs="Times New Roman"/>
          <w:color w:val="BBBEBF"/>
          <w:sz w:val="21"/>
          <w:szCs w:val="21"/>
        </w:rPr>
        <w:t xml:space="preserve">.index, </w:t>
      </w:r>
      <w:r w:rsidRPr="00AF54BB">
        <w:rPr>
          <w:rFonts w:ascii="Consolas" w:eastAsia="Times New Roman" w:hAnsi="Consolas" w:cs="Times New Roman"/>
          <w:color w:val="FFA657"/>
          <w:sz w:val="21"/>
          <w:szCs w:val="21"/>
        </w:rPr>
        <w:t>autopct</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%1.1f%%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colors</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C9D1D9"/>
          <w:sz w:val="21"/>
          <w:szCs w:val="21"/>
        </w:rPr>
        <w:t>palette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startangle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90</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'Segment Distribution'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module_timeseries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Time Series &amp; Seasonality"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monthly</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r w:rsidRPr="00AF54BB">
        <w:rPr>
          <w:rFonts w:ascii="Consolas" w:eastAsia="Times New Roman" w:hAnsi="Consolas" w:cs="Times New Roman"/>
          <w:color w:val="A5D6FF"/>
          <w:sz w:val="21"/>
          <w:szCs w:val="21"/>
        </w:rPr>
        <w:t>'YearMonth'</w:t>
      </w:r>
      <w:r w:rsidRPr="00AF54BB">
        <w:rPr>
          <w:rFonts w:ascii="Consolas" w:eastAsia="Times New Roman" w:hAnsi="Consolas" w:cs="Times New Roman"/>
          <w:color w:val="BBBEBF"/>
          <w:sz w:val="21"/>
          <w:szCs w:val="21"/>
        </w:rPr>
        <w:t>).agg(</w:t>
      </w:r>
      <w:r w:rsidRPr="00AF54BB">
        <w:rPr>
          <w:rFonts w:ascii="Consolas" w:eastAsia="Times New Roman" w:hAnsi="Consolas" w:cs="Times New Roman"/>
          <w:color w:val="FFA657"/>
          <w:sz w:val="21"/>
          <w:szCs w:val="21"/>
        </w:rPr>
        <w:t>Revenue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'sum'</w:t>
      </w:r>
      <w:r w:rsidRPr="00AF54BB">
        <w:rPr>
          <w:rFonts w:ascii="Consolas" w:eastAsia="Times New Roman" w:hAnsi="Consolas" w:cs="Times New Roman"/>
          <w:color w:val="BBBEBF"/>
          <w:sz w:val="21"/>
          <w:szCs w:val="21"/>
        </w:rPr>
        <w:t>)).reset_index()</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monthly</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'YearMonth_str'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monthly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'YearMonth'</w:t>
      </w:r>
      <w:r w:rsidRPr="00AF54BB">
        <w:rPr>
          <w:rFonts w:ascii="Consolas" w:eastAsia="Times New Roman" w:hAnsi="Consolas" w:cs="Times New Roman"/>
          <w:color w:val="BBBEBF"/>
          <w:sz w:val="21"/>
          <w:szCs w:val="21"/>
        </w:rPr>
        <w:t>].astype(</w:t>
      </w:r>
      <w:r w:rsidRPr="00AF54BB">
        <w:rPr>
          <w:rFonts w:ascii="Consolas" w:eastAsia="Times New Roman" w:hAnsi="Consolas" w:cs="Times New Roman"/>
          <w:color w:val="4EC9B0"/>
          <w:sz w:val="21"/>
          <w:szCs w:val="21"/>
        </w:rPr>
        <w:t>str</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fig</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14</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monthly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'YearMonth_str'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monthly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'Revenue'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marker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'steelblue'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lw</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fill_</w:t>
      </w:r>
      <w:proofErr w:type="gramStart"/>
      <w:r w:rsidRPr="00AF54BB">
        <w:rPr>
          <w:rFonts w:ascii="Consolas" w:eastAsia="Times New Roman" w:hAnsi="Consolas" w:cs="Times New Roman"/>
          <w:color w:val="D2A8FF"/>
          <w:sz w:val="21"/>
          <w:szCs w:val="21"/>
        </w:rPr>
        <w:t>between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monthly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'YearMonth_str'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monthly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'Revenue'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'steelblue'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xticks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rotation</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45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set_</w:t>
      </w:r>
      <w:proofErr w:type="gramStart"/>
      <w:r w:rsidRPr="00AF54BB">
        <w:rPr>
          <w:rFonts w:ascii="Consolas" w:eastAsia="Times New Roman" w:hAnsi="Consolas" w:cs="Times New Roman"/>
          <w:color w:val="D2A8FF"/>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"Monthly Revenue Trend"</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columns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with</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"Revenue by Day of Week"</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day_order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'Monday'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'Tuesday'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'Wednesday'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'Thursday'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'Friday'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'Saturday'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'Sunday'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day_rev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'DayOfWeek'</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].sum().reindex(</w:t>
      </w:r>
      <w:r w:rsidRPr="00AF54BB">
        <w:rPr>
          <w:rFonts w:ascii="Consolas" w:eastAsia="Times New Roman" w:hAnsi="Consolas" w:cs="Times New Roman"/>
          <w:color w:val="C9D1D9"/>
          <w:sz w:val="21"/>
          <w:szCs w:val="21"/>
        </w:rPr>
        <w:t>day_order</w:t>
      </w:r>
      <w:r w:rsidRPr="00AF54BB">
        <w:rPr>
          <w:rFonts w:ascii="Consolas" w:eastAsia="Times New Roman" w:hAnsi="Consolas" w:cs="Times New Roman"/>
          <w:color w:val="BBBEBF"/>
          <w:sz w:val="21"/>
          <w:szCs w:val="21"/>
        </w:rPr>
        <w:t>).dropna()</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fig2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6</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ax2</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bar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day_order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day_rev</w:t>
      </w:r>
      <w:r w:rsidRPr="00AF54BB">
        <w:rPr>
          <w:rFonts w:ascii="Consolas" w:eastAsia="Times New Roman" w:hAnsi="Consolas" w:cs="Times New Roman"/>
          <w:color w:val="BBBEBF"/>
          <w:sz w:val="21"/>
          <w:szCs w:val="21"/>
        </w:rPr>
        <w:t xml:space="preserve">.values,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'seagreen'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alpha</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0.8</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xticks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rotation</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45</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with</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"Quarterly Seasonality"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'Quarter'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'InvoiceDate'</w:t>
      </w:r>
      <w:r w:rsidRPr="00AF54BB">
        <w:rPr>
          <w:rFonts w:ascii="Consolas" w:eastAsia="Times New Roman" w:hAnsi="Consolas" w:cs="Times New Roman"/>
          <w:color w:val="BBBEBF"/>
          <w:sz w:val="21"/>
          <w:szCs w:val="21"/>
        </w:rPr>
        <w:t>].dt.quarter</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q_rev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'Quarter'</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].sum()</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q_idx</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q_rev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q_</w:t>
      </w:r>
      <w:proofErr w:type="gramStart"/>
      <w:r w:rsidRPr="00AF54BB">
        <w:rPr>
          <w:rFonts w:ascii="Consolas" w:eastAsia="Times New Roman" w:hAnsi="Consolas" w:cs="Times New Roman"/>
          <w:color w:val="C9D1D9"/>
          <w:sz w:val="21"/>
          <w:szCs w:val="21"/>
        </w:rPr>
        <w:t>rev</w:t>
      </w:r>
      <w:r w:rsidRPr="00AF54BB">
        <w:rPr>
          <w:rFonts w:ascii="Consolas" w:eastAsia="Times New Roman" w:hAnsi="Consolas" w:cs="Times New Roman"/>
          <w:color w:val="BBBEBF"/>
          <w:sz w:val="21"/>
          <w:szCs w:val="21"/>
        </w:rPr>
        <w:t>.mean()</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r w:rsidRPr="00AF54BB">
        <w:rPr>
          <w:rFonts w:ascii="Consolas" w:eastAsia="Times New Roman" w:hAnsi="Consolas" w:cs="Times New Roman"/>
          <w:color w:val="C9D1D9"/>
          <w:sz w:val="21"/>
          <w:szCs w:val="21"/>
        </w:rPr>
        <w:t>fig3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ax3</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plt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subplots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A657"/>
          <w:sz w:val="21"/>
          <w:szCs w:val="21"/>
        </w:rPr>
        <w:t>figsize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B5CEA8"/>
          <w:sz w:val="21"/>
          <w:szCs w:val="21"/>
        </w:rPr>
        <w:t>6</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B5CEA8"/>
          <w:sz w:val="21"/>
          <w:szCs w:val="21"/>
        </w:rPr>
        <w:t>4</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ax3</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bar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"Q</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q</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for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q_idx</w:t>
      </w:r>
      <w:r w:rsidRPr="00AF54BB">
        <w:rPr>
          <w:rFonts w:ascii="Consolas" w:eastAsia="Times New Roman" w:hAnsi="Consolas" w:cs="Times New Roman"/>
          <w:color w:val="BBBEBF"/>
          <w:sz w:val="21"/>
          <w:szCs w:val="21"/>
        </w:rPr>
        <w:t xml:space="preserve">.index], </w:t>
      </w:r>
      <w:r w:rsidRPr="00AF54BB">
        <w:rPr>
          <w:rFonts w:ascii="Consolas" w:eastAsia="Times New Roman" w:hAnsi="Consolas" w:cs="Times New Roman"/>
          <w:color w:val="C9D1D9"/>
          <w:sz w:val="21"/>
          <w:szCs w:val="21"/>
        </w:rPr>
        <w:t>q_idx</w:t>
      </w:r>
      <w:r w:rsidRPr="00AF54BB">
        <w:rPr>
          <w:rFonts w:ascii="Consolas" w:eastAsia="Times New Roman" w:hAnsi="Consolas" w:cs="Times New Roman"/>
          <w:color w:val="BBBEBF"/>
          <w:sz w:val="21"/>
          <w:szCs w:val="21"/>
        </w:rPr>
        <w:t xml:space="preserve">.values,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'#e74c3c'</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v</w:t>
      </w:r>
      <w:r w:rsidRPr="00AF54BB">
        <w:rPr>
          <w:rFonts w:ascii="Consolas" w:eastAsia="Times New Roman" w:hAnsi="Consolas" w:cs="Times New Roman"/>
          <w:color w:val="D4D4D4"/>
          <w:sz w:val="21"/>
          <w:szCs w:val="21"/>
        </w:rPr>
        <w:t>&lt;</w:t>
      </w:r>
      <w:r w:rsidRPr="00AF54BB">
        <w:rPr>
          <w:rFonts w:ascii="Consolas" w:eastAsia="Times New Roman" w:hAnsi="Consolas" w:cs="Times New Roman"/>
          <w:color w:val="B5CEA8"/>
          <w:sz w:val="21"/>
          <w:szCs w:val="21"/>
        </w:rPr>
        <w:t>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else</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'#2ecc71'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for</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in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q_idx</w:t>
      </w:r>
      <w:r w:rsidRPr="00AF54BB">
        <w:rPr>
          <w:rFonts w:ascii="Consolas" w:eastAsia="Times New Roman" w:hAnsi="Consolas" w:cs="Times New Roman"/>
          <w:color w:val="BBBEBF"/>
          <w:sz w:val="21"/>
          <w:szCs w:val="21"/>
        </w:rPr>
        <w:t>.values])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ax3</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D2A8FF"/>
          <w:sz w:val="21"/>
          <w:szCs w:val="21"/>
        </w:rPr>
        <w:t>axhline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color</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'black'</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linestyle</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pyplot</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fig3</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module_product_geo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Segoe UI Symbol" w:eastAsia="Times New Roman" w:hAnsi="Segoe UI Symbol" w:cs="Segoe UI Symbol"/>
          <w:color w:val="A5D6FF"/>
          <w:sz w:val="21"/>
          <w:szCs w:val="21"/>
        </w:rPr>
        <w:t>🌍</w:t>
      </w:r>
      <w:r w:rsidRPr="00AF54BB">
        <w:rPr>
          <w:rFonts w:ascii="Consolas" w:eastAsia="Times New Roman" w:hAnsi="Consolas" w:cs="Times New Roman"/>
          <w:color w:val="A5D6FF"/>
          <w:sz w:val="21"/>
          <w:szCs w:val="21"/>
        </w:rPr>
        <w:t xml:space="preserve"> Product &amp; Geographic Insights"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columns</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B5CEA8"/>
          <w:sz w:val="21"/>
          <w:szCs w:val="21"/>
        </w:rPr>
        <w:t>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with</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col1</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"Top 10 Products"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top_prod</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'StockCode'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'Description'</w:t>
      </w:r>
      <w:r w:rsidRPr="00AF54BB">
        <w:rPr>
          <w:rFonts w:ascii="Consolas" w:eastAsia="Times New Roman" w:hAnsi="Consolas" w:cs="Times New Roman"/>
          <w:color w:val="BBBEBF"/>
          <w:sz w:val="21"/>
          <w:szCs w:val="21"/>
        </w:rPr>
        <w:t>]).agg(</w:t>
      </w:r>
      <w:r w:rsidRPr="00AF54BB">
        <w:rPr>
          <w:rFonts w:ascii="Consolas" w:eastAsia="Times New Roman" w:hAnsi="Consolas" w:cs="Times New Roman"/>
          <w:color w:val="FFA657"/>
          <w:sz w:val="21"/>
          <w:szCs w:val="21"/>
        </w:rPr>
        <w:t>Rev</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'sum'</w:t>
      </w:r>
      <w:r w:rsidRPr="00AF54BB">
        <w:rPr>
          <w:rFonts w:ascii="Consolas" w:eastAsia="Times New Roman" w:hAnsi="Consolas" w:cs="Times New Roman"/>
          <w:color w:val="BBBEBF"/>
          <w:sz w:val="21"/>
          <w:szCs w:val="21"/>
        </w:rPr>
        <w:t>)).sort_values(</w:t>
      </w:r>
      <w:r w:rsidRPr="00AF54BB">
        <w:rPr>
          <w:rFonts w:ascii="Consolas" w:eastAsia="Times New Roman" w:hAnsi="Consolas" w:cs="Times New Roman"/>
          <w:color w:val="A5D6FF"/>
          <w:sz w:val="21"/>
          <w:szCs w:val="21"/>
        </w:rPr>
        <w:t>'Rev'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ascending</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False</w:t>
      </w:r>
      <w:r w:rsidRPr="00AF54BB">
        <w:rPr>
          <w:rFonts w:ascii="Consolas" w:eastAsia="Times New Roman" w:hAnsi="Consolas" w:cs="Times New Roman"/>
          <w:color w:val="BBBEBF"/>
          <w:sz w:val="21"/>
          <w:szCs w:val="21"/>
        </w:rPr>
        <w:t>).head(</w:t>
      </w:r>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).reset_index()</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dataframe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top_prod</w:t>
      </w:r>
      <w:r w:rsidRPr="00AF54BB">
        <w:rPr>
          <w:rFonts w:ascii="Consolas" w:eastAsia="Times New Roman" w:hAnsi="Consolas" w:cs="Times New Roman"/>
          <w:color w:val="BBBEBF"/>
          <w:sz w:val="21"/>
          <w:szCs w:val="21"/>
        </w:rPr>
        <w:t>.style.format({</w:t>
      </w:r>
      <w:r w:rsidRPr="00AF54BB">
        <w:rPr>
          <w:rFonts w:ascii="Consolas" w:eastAsia="Times New Roman" w:hAnsi="Consolas" w:cs="Times New Roman"/>
          <w:color w:val="A5D6FF"/>
          <w:sz w:val="21"/>
          <w:szCs w:val="21"/>
        </w:rPr>
        <w:t>'Rev'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with</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col2</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subheader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"Top 10 Countries"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top_geo</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FFA657"/>
          <w:sz w:val="21"/>
          <w:szCs w:val="21"/>
        </w:rPr>
        <w:t>df</w:t>
      </w:r>
      <w:r w:rsidRPr="00AF54BB">
        <w:rPr>
          <w:rFonts w:ascii="Consolas" w:eastAsia="Times New Roman" w:hAnsi="Consolas" w:cs="Times New Roman"/>
          <w:color w:val="BBBEBF"/>
          <w:sz w:val="21"/>
          <w:szCs w:val="21"/>
        </w:rPr>
        <w:t>.groupby(</w:t>
      </w:r>
      <w:proofErr w:type="gramEnd"/>
      <w:r w:rsidRPr="00AF54BB">
        <w:rPr>
          <w:rFonts w:ascii="Consolas" w:eastAsia="Times New Roman" w:hAnsi="Consolas" w:cs="Times New Roman"/>
          <w:color w:val="A5D6FF"/>
          <w:sz w:val="21"/>
          <w:szCs w:val="21"/>
        </w:rPr>
        <w:t>'Country'</w:t>
      </w:r>
      <w:r w:rsidRPr="00AF54BB">
        <w:rPr>
          <w:rFonts w:ascii="Consolas" w:eastAsia="Times New Roman" w:hAnsi="Consolas" w:cs="Times New Roman"/>
          <w:color w:val="BBBEBF"/>
          <w:sz w:val="21"/>
          <w:szCs w:val="21"/>
        </w:rPr>
        <w:t>).agg(</w:t>
      </w:r>
      <w:r w:rsidRPr="00AF54BB">
        <w:rPr>
          <w:rFonts w:ascii="Consolas" w:eastAsia="Times New Roman" w:hAnsi="Consolas" w:cs="Times New Roman"/>
          <w:color w:val="FFA657"/>
          <w:sz w:val="21"/>
          <w:szCs w:val="21"/>
        </w:rPr>
        <w:t>Rev</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'TotalPrice'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'sum'</w:t>
      </w:r>
      <w:r w:rsidRPr="00AF54BB">
        <w:rPr>
          <w:rFonts w:ascii="Consolas" w:eastAsia="Times New Roman" w:hAnsi="Consolas" w:cs="Times New Roman"/>
          <w:color w:val="BBBEBF"/>
          <w:sz w:val="21"/>
          <w:szCs w:val="21"/>
        </w:rPr>
        <w:t>)).sort_values(</w:t>
      </w:r>
      <w:r w:rsidRPr="00AF54BB">
        <w:rPr>
          <w:rFonts w:ascii="Consolas" w:eastAsia="Times New Roman" w:hAnsi="Consolas" w:cs="Times New Roman"/>
          <w:color w:val="A5D6FF"/>
          <w:sz w:val="21"/>
          <w:szCs w:val="21"/>
        </w:rPr>
        <w:t>'Rev'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ascending</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569CD6"/>
          <w:sz w:val="21"/>
          <w:szCs w:val="21"/>
        </w:rPr>
        <w:t>False</w:t>
      </w:r>
      <w:r w:rsidRPr="00AF54BB">
        <w:rPr>
          <w:rFonts w:ascii="Consolas" w:eastAsia="Times New Roman" w:hAnsi="Consolas" w:cs="Times New Roman"/>
          <w:color w:val="BBBEBF"/>
          <w:sz w:val="21"/>
          <w:szCs w:val="21"/>
        </w:rPr>
        <w:t>).head(</w:t>
      </w:r>
      <w:r w:rsidRPr="00AF54BB">
        <w:rPr>
          <w:rFonts w:ascii="Consolas" w:eastAsia="Times New Roman" w:hAnsi="Consolas" w:cs="Times New Roman"/>
          <w:color w:val="B5CEA8"/>
          <w:sz w:val="21"/>
          <w:szCs w:val="21"/>
        </w:rPr>
        <w:t>10</w:t>
      </w:r>
      <w:r w:rsidRPr="00AF54BB">
        <w:rPr>
          <w:rFonts w:ascii="Consolas" w:eastAsia="Times New Roman" w:hAnsi="Consolas" w:cs="Times New Roman"/>
          <w:color w:val="BBBEBF"/>
          <w:sz w:val="21"/>
          <w:szCs w:val="21"/>
        </w:rPr>
        <w:t>).reset_index()</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dataframe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C9D1D9"/>
          <w:sz w:val="21"/>
          <w:szCs w:val="21"/>
        </w:rPr>
        <w:t>top_geo</w:t>
      </w:r>
      <w:r w:rsidRPr="00AF54BB">
        <w:rPr>
          <w:rFonts w:ascii="Consolas" w:eastAsia="Times New Roman" w:hAnsi="Consolas" w:cs="Times New Roman"/>
          <w:color w:val="BBBEBF"/>
          <w:sz w:val="21"/>
          <w:szCs w:val="21"/>
        </w:rPr>
        <w:t>.style.format({</w:t>
      </w:r>
      <w:r w:rsidRPr="00AF54BB">
        <w:rPr>
          <w:rFonts w:ascii="Consolas" w:eastAsia="Times New Roman" w:hAnsi="Consolas" w:cs="Times New Roman"/>
          <w:color w:val="A5D6FF"/>
          <w:sz w:val="21"/>
          <w:szCs w:val="21"/>
        </w:rPr>
        <w:t>'Rev'</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FF7B72"/>
          <w:sz w:val="21"/>
          <w:szCs w:val="21"/>
        </w:rPr>
        <w:t>{:.2f}</w:t>
      </w:r>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FF7B72"/>
          <w:sz w:val="21"/>
          <w:szCs w:val="21"/>
        </w:rPr>
        <w:t>def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main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with</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sidebar</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image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"https://cdn-icons-png.flaticon.com/512/3144/3144456.png"</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FFA657"/>
          <w:sz w:val="21"/>
          <w:szCs w:val="21"/>
        </w:rPr>
        <w:t>width</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5CEA8"/>
          <w:sz w:val="21"/>
          <w:szCs w:val="21"/>
        </w:rPr>
        <w:t>100</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title</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"Navigation"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menu</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radio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A5D6FF"/>
          <w:sz w:val="21"/>
          <w:szCs w:val="21"/>
        </w:rPr>
        <w:t>"Select Module"</w:t>
      </w:r>
      <w:r w:rsidRPr="00AF54BB">
        <w:rPr>
          <w:rFonts w:ascii="Consolas" w:eastAsia="Times New Roman" w:hAnsi="Consolas" w:cs="Times New Roman"/>
          <w:color w:val="BBBEBF"/>
          <w:sz w:val="21"/>
          <w:szCs w:val="21"/>
        </w:rPr>
        <w:t>,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"Executive Summary"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"Descriptive Statistics"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"Probability &amp; Distributions"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"Confidence Intervals"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"Regression &amp; Prediction"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"Customer Segmentation"</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"Time Series &amp; Seasonality"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"Product &amp; Geo Insights"</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markdown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markdown</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A5D6FF"/>
          <w:sz w:val="21"/>
          <w:szCs w:val="21"/>
        </w:rPr>
        <w:t>"Created for **Retail Analysis**"</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try</w:t>
      </w:r>
      <w:proofErr w:type="gramEnd"/>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9D1D9"/>
          <w:sz w:val="21"/>
          <w:szCs w:val="21"/>
        </w:rPr>
        <w:t>df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load_data</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except</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4EC9B0"/>
          <w:sz w:val="21"/>
          <w:szCs w:val="21"/>
        </w:rPr>
        <w:t>Exception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586C0"/>
          <w:sz w:val="21"/>
          <w:szCs w:val="21"/>
        </w:rPr>
        <w:t>as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e</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lastRenderedPageBreak/>
        <w:t xml:space="preserve">        </w:t>
      </w:r>
      <w:proofErr w:type="gramStart"/>
      <w:r w:rsidRPr="00AF54BB">
        <w:rPr>
          <w:rFonts w:ascii="Consolas" w:eastAsia="Times New Roman" w:hAnsi="Consolas" w:cs="Times New Roman"/>
          <w:color w:val="4EC9B0"/>
          <w:sz w:val="21"/>
          <w:szCs w:val="21"/>
        </w:rPr>
        <w:t>st</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error</w:t>
      </w:r>
      <w:r w:rsidRPr="00AF54BB">
        <w:rPr>
          <w:rFonts w:ascii="Consolas" w:eastAsia="Times New Roman" w:hAnsi="Consolas" w:cs="Times New Roman"/>
          <w:color w:val="BBBEBF"/>
          <w:sz w:val="21"/>
          <w:szCs w:val="21"/>
        </w:rPr>
        <w:t>(</w:t>
      </w:r>
      <w:proofErr w:type="gramEnd"/>
      <w:r w:rsidRPr="00AF54BB">
        <w:rPr>
          <w:rFonts w:ascii="Consolas" w:eastAsia="Times New Roman" w:hAnsi="Consolas" w:cs="Times New Roman"/>
          <w:color w:val="FF7B72"/>
          <w:sz w:val="21"/>
          <w:szCs w:val="21"/>
        </w:rPr>
        <w:t>f</w:t>
      </w:r>
      <w:r w:rsidRPr="00AF54BB">
        <w:rPr>
          <w:rFonts w:ascii="Consolas" w:eastAsia="Times New Roman" w:hAnsi="Consolas" w:cs="Times New Roman"/>
          <w:color w:val="A5D6FF"/>
          <w:sz w:val="21"/>
          <w:szCs w:val="21"/>
        </w:rPr>
        <w:t xml:space="preserve">"Error loading data: </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C9D1D9"/>
          <w:sz w:val="21"/>
          <w:szCs w:val="21"/>
        </w:rPr>
        <w:t>e</w:t>
      </w:r>
      <w:r w:rsidRPr="00AF54BB">
        <w:rPr>
          <w:rFonts w:ascii="Consolas" w:eastAsia="Times New Roman" w:hAnsi="Consolas" w:cs="Times New Roman"/>
          <w:color w:val="FF7B72"/>
          <w:sz w:val="21"/>
          <w:szCs w:val="21"/>
        </w:rPr>
        <w:t>}</w:t>
      </w:r>
      <w:r w:rsidRPr="00AF54BB">
        <w:rPr>
          <w:rFonts w:ascii="Consolas" w:eastAsia="Times New Roman" w:hAnsi="Consolas" w:cs="Times New Roman"/>
          <w:color w:val="A5D6FF"/>
          <w:sz w:val="21"/>
          <w:szCs w:val="21"/>
        </w:rPr>
        <w:t>. Please ensure 'online_retail_II.xlsx' is in the directory."</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return</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"Executive Summary"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module_executive_summary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"Descriptive Statistics"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module_descriptive_stats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"Probability &amp; Distributions"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module_probability</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"Confidence Intervals"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module_confidence</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"Regression &amp; Prediction"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module_regression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"Customer Segmentation"</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module_segmentation</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rfm</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"Time Series &amp; Seasonality"</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module_timeseries</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C586C0"/>
          <w:sz w:val="21"/>
          <w:szCs w:val="21"/>
        </w:rPr>
        <w:t>elif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menu</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 xml:space="preserve">"Product </w:t>
      </w:r>
      <w:bookmarkStart w:id="0" w:name="_GoBack"/>
      <w:bookmarkEnd w:id="0"/>
      <w:r w:rsidRPr="00AF54BB">
        <w:rPr>
          <w:rFonts w:ascii="Consolas" w:eastAsia="Times New Roman" w:hAnsi="Consolas" w:cs="Times New Roman"/>
          <w:color w:val="A5D6FF"/>
          <w:sz w:val="21"/>
          <w:szCs w:val="21"/>
        </w:rPr>
        <w:t>&amp; Geo Insights"</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2A8FF"/>
          <w:sz w:val="21"/>
          <w:szCs w:val="21"/>
        </w:rPr>
        <w:t>module_product_geo</w:t>
      </w:r>
      <w:r w:rsidRPr="00AF54BB">
        <w:rPr>
          <w:rFonts w:ascii="Consolas" w:eastAsia="Times New Roman" w:hAnsi="Consolas" w:cs="Times New Roman"/>
          <w:color w:val="BBBEBF"/>
          <w:sz w:val="21"/>
          <w:szCs w:val="21"/>
        </w:rPr>
        <w:t>(</w:t>
      </w:r>
      <w:r w:rsidRPr="00AF54BB">
        <w:rPr>
          <w:rFonts w:ascii="Consolas" w:eastAsia="Times New Roman" w:hAnsi="Consolas" w:cs="Times New Roman"/>
          <w:color w:val="C9D1D9"/>
          <w:sz w:val="21"/>
          <w:szCs w:val="21"/>
        </w:rPr>
        <w:t>df</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roofErr w:type="gramStart"/>
      <w:r w:rsidRPr="00AF54BB">
        <w:rPr>
          <w:rFonts w:ascii="Consolas" w:eastAsia="Times New Roman" w:hAnsi="Consolas" w:cs="Times New Roman"/>
          <w:color w:val="C586C0"/>
          <w:sz w:val="21"/>
          <w:szCs w:val="21"/>
        </w:rPr>
        <w:t>if</w:t>
      </w:r>
      <w:proofErr w:type="gramEnd"/>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C9D1D9"/>
          <w:sz w:val="21"/>
          <w:szCs w:val="21"/>
        </w:rPr>
        <w:t>__name__</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D4D4D4"/>
          <w:sz w:val="21"/>
          <w:szCs w:val="21"/>
        </w:rPr>
        <w:t>==</w:t>
      </w:r>
      <w:r w:rsidRPr="00AF54BB">
        <w:rPr>
          <w:rFonts w:ascii="Consolas" w:eastAsia="Times New Roman" w:hAnsi="Consolas" w:cs="Times New Roman"/>
          <w:color w:val="BBBEBF"/>
          <w:sz w:val="21"/>
          <w:szCs w:val="21"/>
        </w:rPr>
        <w:t xml:space="preserve"> </w:t>
      </w:r>
      <w:r w:rsidRPr="00AF54BB">
        <w:rPr>
          <w:rFonts w:ascii="Consolas" w:eastAsia="Times New Roman" w:hAnsi="Consolas" w:cs="Times New Roman"/>
          <w:color w:val="A5D6FF"/>
          <w:sz w:val="21"/>
          <w:szCs w:val="21"/>
        </w:rPr>
        <w:t>'__main__'</w:t>
      </w:r>
      <w:r w:rsidRPr="00AF54BB">
        <w:rPr>
          <w:rFonts w:ascii="Consolas" w:eastAsia="Times New Roman" w:hAnsi="Consolas" w:cs="Times New Roman"/>
          <w:color w:val="BBBEBF"/>
          <w:sz w:val="21"/>
          <w:szCs w:val="21"/>
        </w:rPr>
        <w:t>:</w:t>
      </w:r>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r w:rsidRPr="00AF54BB">
        <w:rPr>
          <w:rFonts w:ascii="Consolas" w:eastAsia="Times New Roman" w:hAnsi="Consolas" w:cs="Times New Roman"/>
          <w:color w:val="BBBEBF"/>
          <w:sz w:val="21"/>
          <w:szCs w:val="21"/>
        </w:rPr>
        <w:t xml:space="preserve">    </w:t>
      </w:r>
      <w:proofErr w:type="gramStart"/>
      <w:r w:rsidRPr="00AF54BB">
        <w:rPr>
          <w:rFonts w:ascii="Consolas" w:eastAsia="Times New Roman" w:hAnsi="Consolas" w:cs="Times New Roman"/>
          <w:color w:val="D2A8FF"/>
          <w:sz w:val="21"/>
          <w:szCs w:val="21"/>
        </w:rPr>
        <w:t>main</w:t>
      </w:r>
      <w:r w:rsidRPr="00AF54BB">
        <w:rPr>
          <w:rFonts w:ascii="Consolas" w:eastAsia="Times New Roman" w:hAnsi="Consolas" w:cs="Times New Roman"/>
          <w:color w:val="BBBEBF"/>
          <w:sz w:val="21"/>
          <w:szCs w:val="21"/>
        </w:rPr>
        <w:t>()</w:t>
      </w:r>
      <w:proofErr w:type="gramEnd"/>
    </w:p>
    <w:p w:rsidR="00AF54BB" w:rsidRPr="00AF54BB" w:rsidRDefault="00AF54BB" w:rsidP="00AF54BB">
      <w:pPr>
        <w:shd w:val="clear" w:color="auto" w:fill="121314"/>
        <w:spacing w:line="285" w:lineRule="atLeast"/>
        <w:rPr>
          <w:rFonts w:ascii="Consolas" w:eastAsia="Times New Roman" w:hAnsi="Consolas" w:cs="Times New Roman"/>
          <w:color w:val="BBBEBF"/>
          <w:sz w:val="21"/>
          <w:szCs w:val="21"/>
        </w:rPr>
      </w:pPr>
    </w:p>
    <w:p w:rsidR="00625747" w:rsidRDefault="00625747">
      <w:pPr>
        <w:shd w:val="clear" w:color="auto" w:fill="F4F4F4"/>
        <w:spacing w:before="40" w:after="40"/>
      </w:pPr>
    </w:p>
    <w:p w:rsidR="00625747" w:rsidRDefault="00AF54BB">
      <w:r>
        <w:br w:type="page"/>
      </w:r>
    </w:p>
    <w:p w:rsidR="00625747" w:rsidRDefault="00AF54BB">
      <w:pPr>
        <w:pStyle w:val="Heading1"/>
        <w:pBdr>
          <w:bottom w:val="single" w:sz="8" w:space="4" w:color="2E75B6"/>
        </w:pBdr>
      </w:pPr>
      <w:r>
        <w:lastRenderedPageBreak/>
        <w:t>6. Conclusion</w:t>
      </w:r>
    </w:p>
    <w:p w:rsidR="00625747" w:rsidRDefault="00AF54BB">
      <w:pPr>
        <w:spacing w:before="80" w:after="80"/>
      </w:pPr>
      <w:r>
        <w:rPr>
          <w:color w:val="2E2E2E"/>
        </w:rPr>
        <w:t>This project delivered a comprehensive, eight-module analytical system applied to the Online Retail II dataset, encompassing over 500,000 raw transactions from a UK-based e-commerce operation spanning</w:t>
      </w:r>
      <w:r>
        <w:rPr>
          <w:color w:val="2E2E2E"/>
        </w:rPr>
        <w:t xml:space="preserve"> December 2009 to December 2011. Through rigorous descriptive statistics, the analysis confirmed that both transactional and customer-level variables are strongly right-skewed — driven by a small cohort of high-value wholesale buyers — with average custome</w:t>
      </w:r>
      <w:r>
        <w:rPr>
          <w:color w:val="2E2E2E"/>
        </w:rPr>
        <w:t>r spend of £2,344 (median £887) and average purchase frequency of 5.8 orders (median 3). Probability modelling validated that the Poisson distribution provides a reasonable approximation for order frequency, while Q-Q analysis confirmed that order values a</w:t>
      </w:r>
      <w:r>
        <w:rPr>
          <w:color w:val="2E2E2E"/>
        </w:rPr>
        <w:t>re non-normal and require log-transformation before parametric inference. Confidence interval estimation quantified uncertainty around all key business metrics, revealing that average customer spend carries the widest uncertainty band (95% CI ≈ £2,625–£3,3</w:t>
      </w:r>
      <w:r>
        <w:rPr>
          <w:color w:val="2E2E2E"/>
        </w:rPr>
        <w:t xml:space="preserve">75), underscoring the influence of high-variance wholesale accounts. Regression modelling achieved R² ≈ 0.87–0.89 on log-transformed spend and frequency targets using RFM features, with both OLS and Ridge delivering near-identical performance — confirming </w:t>
      </w:r>
      <w:r>
        <w:rPr>
          <w:color w:val="2E2E2E"/>
        </w:rPr>
        <w:t>that the RFM scoring system captures the dominant predictive signal. K-Means segmentation identified five distinct behavioural cohorts: VIP / Champions (7.6%) who drive a disproportionate share of revenue, and Lost / Churned customers (28.0%) who represent</w:t>
      </w:r>
      <w:r>
        <w:rPr>
          <w:color w:val="2E2E2E"/>
        </w:rPr>
        <w:t xml:space="preserve"> the single largest recovery opportunity. Time-series analysis revealed a consistent Q4 seasonality spike (index = 1.46) with Thursday as the peak trading day, guiding actionable decisions on promotional scheduling and inventory planning. Product and geogr</w:t>
      </w:r>
      <w:r>
        <w:rPr>
          <w:color w:val="2E2E2E"/>
        </w:rPr>
        <w:t>aphic analysis confirmed StockCode 22423 as the top revenue-generating SKU and Ireland as the leading international market, with Germany, the Netherlands, and France representing high-growth expansion targets. Collectively, these findings provide the retai</w:t>
      </w:r>
      <w:r>
        <w:rPr>
          <w:color w:val="2E2E2E"/>
        </w:rPr>
        <w:t>l management team with a statistically validated, data-driven foundation for customer retention programmes, targeted reactivation campaigns, seasonal stock optimisation, and international market investment — transforming raw transaction logs into a strateg</w:t>
      </w:r>
      <w:r>
        <w:rPr>
          <w:color w:val="2E2E2E"/>
        </w:rPr>
        <w:t>ic roadmap for sustained revenue growth.</w:t>
      </w:r>
    </w:p>
    <w:sectPr w:rsidR="00625747">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0758E"/>
    <w:multiLevelType w:val="hybridMultilevel"/>
    <w:tmpl w:val="41BE8B08"/>
    <w:lvl w:ilvl="0" w:tplc="478C48A0">
      <w:start w:val="1"/>
      <w:numFmt w:val="bullet"/>
      <w:lvlText w:val="●"/>
      <w:lvlJc w:val="left"/>
      <w:pPr>
        <w:ind w:left="720" w:hanging="360"/>
      </w:pPr>
    </w:lvl>
    <w:lvl w:ilvl="1" w:tplc="83AE4F08">
      <w:start w:val="1"/>
      <w:numFmt w:val="bullet"/>
      <w:lvlText w:val="○"/>
      <w:lvlJc w:val="left"/>
      <w:pPr>
        <w:ind w:left="1440" w:hanging="360"/>
      </w:pPr>
    </w:lvl>
    <w:lvl w:ilvl="2" w:tplc="56661C90">
      <w:start w:val="1"/>
      <w:numFmt w:val="bullet"/>
      <w:lvlText w:val="■"/>
      <w:lvlJc w:val="left"/>
      <w:pPr>
        <w:ind w:left="2160" w:hanging="360"/>
      </w:pPr>
    </w:lvl>
    <w:lvl w:ilvl="3" w:tplc="3026A17E">
      <w:start w:val="1"/>
      <w:numFmt w:val="bullet"/>
      <w:lvlText w:val="●"/>
      <w:lvlJc w:val="left"/>
      <w:pPr>
        <w:ind w:left="2880" w:hanging="360"/>
      </w:pPr>
    </w:lvl>
    <w:lvl w:ilvl="4" w:tplc="DFD44CE4">
      <w:start w:val="1"/>
      <w:numFmt w:val="bullet"/>
      <w:lvlText w:val="○"/>
      <w:lvlJc w:val="left"/>
      <w:pPr>
        <w:ind w:left="3600" w:hanging="360"/>
      </w:pPr>
    </w:lvl>
    <w:lvl w:ilvl="5" w:tplc="24925250">
      <w:start w:val="1"/>
      <w:numFmt w:val="bullet"/>
      <w:lvlText w:val="■"/>
      <w:lvlJc w:val="left"/>
      <w:pPr>
        <w:ind w:left="4320" w:hanging="360"/>
      </w:pPr>
    </w:lvl>
    <w:lvl w:ilvl="6" w:tplc="25EE85BE">
      <w:start w:val="1"/>
      <w:numFmt w:val="bullet"/>
      <w:lvlText w:val="●"/>
      <w:lvlJc w:val="left"/>
      <w:pPr>
        <w:ind w:left="5040" w:hanging="360"/>
      </w:pPr>
    </w:lvl>
    <w:lvl w:ilvl="7" w:tplc="6F0227F8">
      <w:start w:val="1"/>
      <w:numFmt w:val="bullet"/>
      <w:lvlText w:val="●"/>
      <w:lvlJc w:val="left"/>
      <w:pPr>
        <w:ind w:left="5760" w:hanging="360"/>
      </w:pPr>
    </w:lvl>
    <w:lvl w:ilvl="8" w:tplc="C1EE41FA">
      <w:start w:val="1"/>
      <w:numFmt w:val="bullet"/>
      <w:lvlText w:val="●"/>
      <w:lvlJc w:val="left"/>
      <w:pPr>
        <w:ind w:left="6480" w:hanging="360"/>
      </w:pPr>
    </w:lvl>
  </w:abstractNum>
  <w:abstractNum w:abstractNumId="1" w15:restartNumberingAfterBreak="0">
    <w:nsid w:val="382A54AA"/>
    <w:multiLevelType w:val="hybridMultilevel"/>
    <w:tmpl w:val="871488CC"/>
    <w:lvl w:ilvl="0" w:tplc="5BFE92C6">
      <w:start w:val="1"/>
      <w:numFmt w:val="bullet"/>
      <w:lvlText w:val="•"/>
      <w:lvlJc w:val="left"/>
      <w:pPr>
        <w:ind w:left="720" w:hanging="360"/>
      </w:pPr>
    </w:lvl>
    <w:lvl w:ilvl="1" w:tplc="25DE05CE">
      <w:numFmt w:val="decimal"/>
      <w:lvlText w:val=""/>
      <w:lvlJc w:val="left"/>
    </w:lvl>
    <w:lvl w:ilvl="2" w:tplc="F7D66D8A">
      <w:numFmt w:val="decimal"/>
      <w:lvlText w:val=""/>
      <w:lvlJc w:val="left"/>
    </w:lvl>
    <w:lvl w:ilvl="3" w:tplc="A052F5DC">
      <w:numFmt w:val="decimal"/>
      <w:lvlText w:val=""/>
      <w:lvlJc w:val="left"/>
    </w:lvl>
    <w:lvl w:ilvl="4" w:tplc="7A8024E0">
      <w:numFmt w:val="decimal"/>
      <w:lvlText w:val=""/>
      <w:lvlJc w:val="left"/>
    </w:lvl>
    <w:lvl w:ilvl="5" w:tplc="183644D4">
      <w:numFmt w:val="decimal"/>
      <w:lvlText w:val=""/>
      <w:lvlJc w:val="left"/>
    </w:lvl>
    <w:lvl w:ilvl="6" w:tplc="F6801C1E">
      <w:numFmt w:val="decimal"/>
      <w:lvlText w:val=""/>
      <w:lvlJc w:val="left"/>
    </w:lvl>
    <w:lvl w:ilvl="7" w:tplc="0B924BEE">
      <w:numFmt w:val="decimal"/>
      <w:lvlText w:val=""/>
      <w:lvlJc w:val="left"/>
    </w:lvl>
    <w:lvl w:ilvl="8" w:tplc="426A5D7C">
      <w:numFmt w:val="decimal"/>
      <w:lvlText w:val=""/>
      <w:lvlJc w:val="left"/>
    </w:lvl>
  </w:abstractNum>
  <w:abstractNum w:abstractNumId="2" w15:restartNumberingAfterBreak="0">
    <w:nsid w:val="70F11A78"/>
    <w:multiLevelType w:val="hybridMultilevel"/>
    <w:tmpl w:val="21DAF60C"/>
    <w:lvl w:ilvl="0" w:tplc="AAC03410">
      <w:start w:val="1"/>
      <w:numFmt w:val="decimal"/>
      <w:lvlText w:val="%1."/>
      <w:lvlJc w:val="left"/>
      <w:pPr>
        <w:ind w:left="720" w:hanging="360"/>
      </w:pPr>
    </w:lvl>
    <w:lvl w:ilvl="1" w:tplc="905CBF5A">
      <w:numFmt w:val="decimal"/>
      <w:lvlText w:val=""/>
      <w:lvlJc w:val="left"/>
    </w:lvl>
    <w:lvl w:ilvl="2" w:tplc="4F7EEAF0">
      <w:numFmt w:val="decimal"/>
      <w:lvlText w:val=""/>
      <w:lvlJc w:val="left"/>
    </w:lvl>
    <w:lvl w:ilvl="3" w:tplc="7F28AA96">
      <w:numFmt w:val="decimal"/>
      <w:lvlText w:val=""/>
      <w:lvlJc w:val="left"/>
    </w:lvl>
    <w:lvl w:ilvl="4" w:tplc="D42402EC">
      <w:numFmt w:val="decimal"/>
      <w:lvlText w:val=""/>
      <w:lvlJc w:val="left"/>
    </w:lvl>
    <w:lvl w:ilvl="5" w:tplc="84CE49B0">
      <w:numFmt w:val="decimal"/>
      <w:lvlText w:val=""/>
      <w:lvlJc w:val="left"/>
    </w:lvl>
    <w:lvl w:ilvl="6" w:tplc="623E67DA">
      <w:numFmt w:val="decimal"/>
      <w:lvlText w:val=""/>
      <w:lvlJc w:val="left"/>
    </w:lvl>
    <w:lvl w:ilvl="7" w:tplc="7E7CE8FE">
      <w:numFmt w:val="decimal"/>
      <w:lvlText w:val=""/>
      <w:lvlJc w:val="left"/>
    </w:lvl>
    <w:lvl w:ilvl="8" w:tplc="E2348EE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747"/>
    <w:rsid w:val="00625747"/>
    <w:rsid w:val="00A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27EA"/>
  <w15:docId w15:val="{5598F3ED-300D-4670-A458-510B5449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AF54B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757470">
      <w:bodyDiv w:val="1"/>
      <w:marLeft w:val="0"/>
      <w:marRight w:val="0"/>
      <w:marTop w:val="0"/>
      <w:marBottom w:val="0"/>
      <w:divBdr>
        <w:top w:val="none" w:sz="0" w:space="0" w:color="auto"/>
        <w:left w:val="none" w:sz="0" w:space="0" w:color="auto"/>
        <w:bottom w:val="none" w:sz="0" w:space="0" w:color="auto"/>
        <w:right w:val="none" w:sz="0" w:space="0" w:color="auto"/>
      </w:divBdr>
      <w:divsChild>
        <w:div w:id="1848472512">
          <w:marLeft w:val="0"/>
          <w:marRight w:val="0"/>
          <w:marTop w:val="0"/>
          <w:marBottom w:val="0"/>
          <w:divBdr>
            <w:top w:val="none" w:sz="0" w:space="0" w:color="auto"/>
            <w:left w:val="none" w:sz="0" w:space="0" w:color="auto"/>
            <w:bottom w:val="none" w:sz="0" w:space="0" w:color="auto"/>
            <w:right w:val="none" w:sz="0" w:space="0" w:color="auto"/>
          </w:divBdr>
          <w:divsChild>
            <w:div w:id="198520517">
              <w:marLeft w:val="0"/>
              <w:marRight w:val="0"/>
              <w:marTop w:val="0"/>
              <w:marBottom w:val="0"/>
              <w:divBdr>
                <w:top w:val="none" w:sz="0" w:space="0" w:color="auto"/>
                <w:left w:val="none" w:sz="0" w:space="0" w:color="auto"/>
                <w:bottom w:val="none" w:sz="0" w:space="0" w:color="auto"/>
                <w:right w:val="none" w:sz="0" w:space="0" w:color="auto"/>
              </w:divBdr>
            </w:div>
            <w:div w:id="1616867271">
              <w:marLeft w:val="0"/>
              <w:marRight w:val="0"/>
              <w:marTop w:val="0"/>
              <w:marBottom w:val="0"/>
              <w:divBdr>
                <w:top w:val="none" w:sz="0" w:space="0" w:color="auto"/>
                <w:left w:val="none" w:sz="0" w:space="0" w:color="auto"/>
                <w:bottom w:val="none" w:sz="0" w:space="0" w:color="auto"/>
                <w:right w:val="none" w:sz="0" w:space="0" w:color="auto"/>
              </w:divBdr>
            </w:div>
            <w:div w:id="1335842465">
              <w:marLeft w:val="0"/>
              <w:marRight w:val="0"/>
              <w:marTop w:val="0"/>
              <w:marBottom w:val="0"/>
              <w:divBdr>
                <w:top w:val="none" w:sz="0" w:space="0" w:color="auto"/>
                <w:left w:val="none" w:sz="0" w:space="0" w:color="auto"/>
                <w:bottom w:val="none" w:sz="0" w:space="0" w:color="auto"/>
                <w:right w:val="none" w:sz="0" w:space="0" w:color="auto"/>
              </w:divBdr>
            </w:div>
            <w:div w:id="1874230268">
              <w:marLeft w:val="0"/>
              <w:marRight w:val="0"/>
              <w:marTop w:val="0"/>
              <w:marBottom w:val="0"/>
              <w:divBdr>
                <w:top w:val="none" w:sz="0" w:space="0" w:color="auto"/>
                <w:left w:val="none" w:sz="0" w:space="0" w:color="auto"/>
                <w:bottom w:val="none" w:sz="0" w:space="0" w:color="auto"/>
                <w:right w:val="none" w:sz="0" w:space="0" w:color="auto"/>
              </w:divBdr>
            </w:div>
            <w:div w:id="621306087">
              <w:marLeft w:val="0"/>
              <w:marRight w:val="0"/>
              <w:marTop w:val="0"/>
              <w:marBottom w:val="0"/>
              <w:divBdr>
                <w:top w:val="none" w:sz="0" w:space="0" w:color="auto"/>
                <w:left w:val="none" w:sz="0" w:space="0" w:color="auto"/>
                <w:bottom w:val="none" w:sz="0" w:space="0" w:color="auto"/>
                <w:right w:val="none" w:sz="0" w:space="0" w:color="auto"/>
              </w:divBdr>
            </w:div>
            <w:div w:id="476840476">
              <w:marLeft w:val="0"/>
              <w:marRight w:val="0"/>
              <w:marTop w:val="0"/>
              <w:marBottom w:val="0"/>
              <w:divBdr>
                <w:top w:val="none" w:sz="0" w:space="0" w:color="auto"/>
                <w:left w:val="none" w:sz="0" w:space="0" w:color="auto"/>
                <w:bottom w:val="none" w:sz="0" w:space="0" w:color="auto"/>
                <w:right w:val="none" w:sz="0" w:space="0" w:color="auto"/>
              </w:divBdr>
            </w:div>
            <w:div w:id="2060124771">
              <w:marLeft w:val="0"/>
              <w:marRight w:val="0"/>
              <w:marTop w:val="0"/>
              <w:marBottom w:val="0"/>
              <w:divBdr>
                <w:top w:val="none" w:sz="0" w:space="0" w:color="auto"/>
                <w:left w:val="none" w:sz="0" w:space="0" w:color="auto"/>
                <w:bottom w:val="none" w:sz="0" w:space="0" w:color="auto"/>
                <w:right w:val="none" w:sz="0" w:space="0" w:color="auto"/>
              </w:divBdr>
            </w:div>
            <w:div w:id="711199636">
              <w:marLeft w:val="0"/>
              <w:marRight w:val="0"/>
              <w:marTop w:val="0"/>
              <w:marBottom w:val="0"/>
              <w:divBdr>
                <w:top w:val="none" w:sz="0" w:space="0" w:color="auto"/>
                <w:left w:val="none" w:sz="0" w:space="0" w:color="auto"/>
                <w:bottom w:val="none" w:sz="0" w:space="0" w:color="auto"/>
                <w:right w:val="none" w:sz="0" w:space="0" w:color="auto"/>
              </w:divBdr>
            </w:div>
            <w:div w:id="1213615649">
              <w:marLeft w:val="0"/>
              <w:marRight w:val="0"/>
              <w:marTop w:val="0"/>
              <w:marBottom w:val="0"/>
              <w:divBdr>
                <w:top w:val="none" w:sz="0" w:space="0" w:color="auto"/>
                <w:left w:val="none" w:sz="0" w:space="0" w:color="auto"/>
                <w:bottom w:val="none" w:sz="0" w:space="0" w:color="auto"/>
                <w:right w:val="none" w:sz="0" w:space="0" w:color="auto"/>
              </w:divBdr>
            </w:div>
            <w:div w:id="1750468228">
              <w:marLeft w:val="0"/>
              <w:marRight w:val="0"/>
              <w:marTop w:val="0"/>
              <w:marBottom w:val="0"/>
              <w:divBdr>
                <w:top w:val="none" w:sz="0" w:space="0" w:color="auto"/>
                <w:left w:val="none" w:sz="0" w:space="0" w:color="auto"/>
                <w:bottom w:val="none" w:sz="0" w:space="0" w:color="auto"/>
                <w:right w:val="none" w:sz="0" w:space="0" w:color="auto"/>
              </w:divBdr>
            </w:div>
            <w:div w:id="220138117">
              <w:marLeft w:val="0"/>
              <w:marRight w:val="0"/>
              <w:marTop w:val="0"/>
              <w:marBottom w:val="0"/>
              <w:divBdr>
                <w:top w:val="none" w:sz="0" w:space="0" w:color="auto"/>
                <w:left w:val="none" w:sz="0" w:space="0" w:color="auto"/>
                <w:bottom w:val="none" w:sz="0" w:space="0" w:color="auto"/>
                <w:right w:val="none" w:sz="0" w:space="0" w:color="auto"/>
              </w:divBdr>
            </w:div>
            <w:div w:id="633020335">
              <w:marLeft w:val="0"/>
              <w:marRight w:val="0"/>
              <w:marTop w:val="0"/>
              <w:marBottom w:val="0"/>
              <w:divBdr>
                <w:top w:val="none" w:sz="0" w:space="0" w:color="auto"/>
                <w:left w:val="none" w:sz="0" w:space="0" w:color="auto"/>
                <w:bottom w:val="none" w:sz="0" w:space="0" w:color="auto"/>
                <w:right w:val="none" w:sz="0" w:space="0" w:color="auto"/>
              </w:divBdr>
            </w:div>
            <w:div w:id="224411863">
              <w:marLeft w:val="0"/>
              <w:marRight w:val="0"/>
              <w:marTop w:val="0"/>
              <w:marBottom w:val="0"/>
              <w:divBdr>
                <w:top w:val="none" w:sz="0" w:space="0" w:color="auto"/>
                <w:left w:val="none" w:sz="0" w:space="0" w:color="auto"/>
                <w:bottom w:val="none" w:sz="0" w:space="0" w:color="auto"/>
                <w:right w:val="none" w:sz="0" w:space="0" w:color="auto"/>
              </w:divBdr>
            </w:div>
            <w:div w:id="355815816">
              <w:marLeft w:val="0"/>
              <w:marRight w:val="0"/>
              <w:marTop w:val="0"/>
              <w:marBottom w:val="0"/>
              <w:divBdr>
                <w:top w:val="none" w:sz="0" w:space="0" w:color="auto"/>
                <w:left w:val="none" w:sz="0" w:space="0" w:color="auto"/>
                <w:bottom w:val="none" w:sz="0" w:space="0" w:color="auto"/>
                <w:right w:val="none" w:sz="0" w:space="0" w:color="auto"/>
              </w:divBdr>
            </w:div>
            <w:div w:id="2065523540">
              <w:marLeft w:val="0"/>
              <w:marRight w:val="0"/>
              <w:marTop w:val="0"/>
              <w:marBottom w:val="0"/>
              <w:divBdr>
                <w:top w:val="none" w:sz="0" w:space="0" w:color="auto"/>
                <w:left w:val="none" w:sz="0" w:space="0" w:color="auto"/>
                <w:bottom w:val="none" w:sz="0" w:space="0" w:color="auto"/>
                <w:right w:val="none" w:sz="0" w:space="0" w:color="auto"/>
              </w:divBdr>
            </w:div>
            <w:div w:id="1051349835">
              <w:marLeft w:val="0"/>
              <w:marRight w:val="0"/>
              <w:marTop w:val="0"/>
              <w:marBottom w:val="0"/>
              <w:divBdr>
                <w:top w:val="none" w:sz="0" w:space="0" w:color="auto"/>
                <w:left w:val="none" w:sz="0" w:space="0" w:color="auto"/>
                <w:bottom w:val="none" w:sz="0" w:space="0" w:color="auto"/>
                <w:right w:val="none" w:sz="0" w:space="0" w:color="auto"/>
              </w:divBdr>
            </w:div>
            <w:div w:id="62946655">
              <w:marLeft w:val="0"/>
              <w:marRight w:val="0"/>
              <w:marTop w:val="0"/>
              <w:marBottom w:val="0"/>
              <w:divBdr>
                <w:top w:val="none" w:sz="0" w:space="0" w:color="auto"/>
                <w:left w:val="none" w:sz="0" w:space="0" w:color="auto"/>
                <w:bottom w:val="none" w:sz="0" w:space="0" w:color="auto"/>
                <w:right w:val="none" w:sz="0" w:space="0" w:color="auto"/>
              </w:divBdr>
            </w:div>
            <w:div w:id="1390493465">
              <w:marLeft w:val="0"/>
              <w:marRight w:val="0"/>
              <w:marTop w:val="0"/>
              <w:marBottom w:val="0"/>
              <w:divBdr>
                <w:top w:val="none" w:sz="0" w:space="0" w:color="auto"/>
                <w:left w:val="none" w:sz="0" w:space="0" w:color="auto"/>
                <w:bottom w:val="none" w:sz="0" w:space="0" w:color="auto"/>
                <w:right w:val="none" w:sz="0" w:space="0" w:color="auto"/>
              </w:divBdr>
            </w:div>
            <w:div w:id="1268545017">
              <w:marLeft w:val="0"/>
              <w:marRight w:val="0"/>
              <w:marTop w:val="0"/>
              <w:marBottom w:val="0"/>
              <w:divBdr>
                <w:top w:val="none" w:sz="0" w:space="0" w:color="auto"/>
                <w:left w:val="none" w:sz="0" w:space="0" w:color="auto"/>
                <w:bottom w:val="none" w:sz="0" w:space="0" w:color="auto"/>
                <w:right w:val="none" w:sz="0" w:space="0" w:color="auto"/>
              </w:divBdr>
            </w:div>
            <w:div w:id="1841966964">
              <w:marLeft w:val="0"/>
              <w:marRight w:val="0"/>
              <w:marTop w:val="0"/>
              <w:marBottom w:val="0"/>
              <w:divBdr>
                <w:top w:val="none" w:sz="0" w:space="0" w:color="auto"/>
                <w:left w:val="none" w:sz="0" w:space="0" w:color="auto"/>
                <w:bottom w:val="none" w:sz="0" w:space="0" w:color="auto"/>
                <w:right w:val="none" w:sz="0" w:space="0" w:color="auto"/>
              </w:divBdr>
            </w:div>
            <w:div w:id="2052919023">
              <w:marLeft w:val="0"/>
              <w:marRight w:val="0"/>
              <w:marTop w:val="0"/>
              <w:marBottom w:val="0"/>
              <w:divBdr>
                <w:top w:val="none" w:sz="0" w:space="0" w:color="auto"/>
                <w:left w:val="none" w:sz="0" w:space="0" w:color="auto"/>
                <w:bottom w:val="none" w:sz="0" w:space="0" w:color="auto"/>
                <w:right w:val="none" w:sz="0" w:space="0" w:color="auto"/>
              </w:divBdr>
            </w:div>
            <w:div w:id="1677422641">
              <w:marLeft w:val="0"/>
              <w:marRight w:val="0"/>
              <w:marTop w:val="0"/>
              <w:marBottom w:val="0"/>
              <w:divBdr>
                <w:top w:val="none" w:sz="0" w:space="0" w:color="auto"/>
                <w:left w:val="none" w:sz="0" w:space="0" w:color="auto"/>
                <w:bottom w:val="none" w:sz="0" w:space="0" w:color="auto"/>
                <w:right w:val="none" w:sz="0" w:space="0" w:color="auto"/>
              </w:divBdr>
            </w:div>
            <w:div w:id="734354634">
              <w:marLeft w:val="0"/>
              <w:marRight w:val="0"/>
              <w:marTop w:val="0"/>
              <w:marBottom w:val="0"/>
              <w:divBdr>
                <w:top w:val="none" w:sz="0" w:space="0" w:color="auto"/>
                <w:left w:val="none" w:sz="0" w:space="0" w:color="auto"/>
                <w:bottom w:val="none" w:sz="0" w:space="0" w:color="auto"/>
                <w:right w:val="none" w:sz="0" w:space="0" w:color="auto"/>
              </w:divBdr>
            </w:div>
            <w:div w:id="1348797805">
              <w:marLeft w:val="0"/>
              <w:marRight w:val="0"/>
              <w:marTop w:val="0"/>
              <w:marBottom w:val="0"/>
              <w:divBdr>
                <w:top w:val="none" w:sz="0" w:space="0" w:color="auto"/>
                <w:left w:val="none" w:sz="0" w:space="0" w:color="auto"/>
                <w:bottom w:val="none" w:sz="0" w:space="0" w:color="auto"/>
                <w:right w:val="none" w:sz="0" w:space="0" w:color="auto"/>
              </w:divBdr>
            </w:div>
            <w:div w:id="665942796">
              <w:marLeft w:val="0"/>
              <w:marRight w:val="0"/>
              <w:marTop w:val="0"/>
              <w:marBottom w:val="0"/>
              <w:divBdr>
                <w:top w:val="none" w:sz="0" w:space="0" w:color="auto"/>
                <w:left w:val="none" w:sz="0" w:space="0" w:color="auto"/>
                <w:bottom w:val="none" w:sz="0" w:space="0" w:color="auto"/>
                <w:right w:val="none" w:sz="0" w:space="0" w:color="auto"/>
              </w:divBdr>
            </w:div>
            <w:div w:id="939604028">
              <w:marLeft w:val="0"/>
              <w:marRight w:val="0"/>
              <w:marTop w:val="0"/>
              <w:marBottom w:val="0"/>
              <w:divBdr>
                <w:top w:val="none" w:sz="0" w:space="0" w:color="auto"/>
                <w:left w:val="none" w:sz="0" w:space="0" w:color="auto"/>
                <w:bottom w:val="none" w:sz="0" w:space="0" w:color="auto"/>
                <w:right w:val="none" w:sz="0" w:space="0" w:color="auto"/>
              </w:divBdr>
            </w:div>
            <w:div w:id="1598174192">
              <w:marLeft w:val="0"/>
              <w:marRight w:val="0"/>
              <w:marTop w:val="0"/>
              <w:marBottom w:val="0"/>
              <w:divBdr>
                <w:top w:val="none" w:sz="0" w:space="0" w:color="auto"/>
                <w:left w:val="none" w:sz="0" w:space="0" w:color="auto"/>
                <w:bottom w:val="none" w:sz="0" w:space="0" w:color="auto"/>
                <w:right w:val="none" w:sz="0" w:space="0" w:color="auto"/>
              </w:divBdr>
            </w:div>
            <w:div w:id="519440180">
              <w:marLeft w:val="0"/>
              <w:marRight w:val="0"/>
              <w:marTop w:val="0"/>
              <w:marBottom w:val="0"/>
              <w:divBdr>
                <w:top w:val="none" w:sz="0" w:space="0" w:color="auto"/>
                <w:left w:val="none" w:sz="0" w:space="0" w:color="auto"/>
                <w:bottom w:val="none" w:sz="0" w:space="0" w:color="auto"/>
                <w:right w:val="none" w:sz="0" w:space="0" w:color="auto"/>
              </w:divBdr>
            </w:div>
            <w:div w:id="1617911823">
              <w:marLeft w:val="0"/>
              <w:marRight w:val="0"/>
              <w:marTop w:val="0"/>
              <w:marBottom w:val="0"/>
              <w:divBdr>
                <w:top w:val="none" w:sz="0" w:space="0" w:color="auto"/>
                <w:left w:val="none" w:sz="0" w:space="0" w:color="auto"/>
                <w:bottom w:val="none" w:sz="0" w:space="0" w:color="auto"/>
                <w:right w:val="none" w:sz="0" w:space="0" w:color="auto"/>
              </w:divBdr>
            </w:div>
            <w:div w:id="848832803">
              <w:marLeft w:val="0"/>
              <w:marRight w:val="0"/>
              <w:marTop w:val="0"/>
              <w:marBottom w:val="0"/>
              <w:divBdr>
                <w:top w:val="none" w:sz="0" w:space="0" w:color="auto"/>
                <w:left w:val="none" w:sz="0" w:space="0" w:color="auto"/>
                <w:bottom w:val="none" w:sz="0" w:space="0" w:color="auto"/>
                <w:right w:val="none" w:sz="0" w:space="0" w:color="auto"/>
              </w:divBdr>
            </w:div>
            <w:div w:id="797919669">
              <w:marLeft w:val="0"/>
              <w:marRight w:val="0"/>
              <w:marTop w:val="0"/>
              <w:marBottom w:val="0"/>
              <w:divBdr>
                <w:top w:val="none" w:sz="0" w:space="0" w:color="auto"/>
                <w:left w:val="none" w:sz="0" w:space="0" w:color="auto"/>
                <w:bottom w:val="none" w:sz="0" w:space="0" w:color="auto"/>
                <w:right w:val="none" w:sz="0" w:space="0" w:color="auto"/>
              </w:divBdr>
            </w:div>
            <w:div w:id="1380124866">
              <w:marLeft w:val="0"/>
              <w:marRight w:val="0"/>
              <w:marTop w:val="0"/>
              <w:marBottom w:val="0"/>
              <w:divBdr>
                <w:top w:val="none" w:sz="0" w:space="0" w:color="auto"/>
                <w:left w:val="none" w:sz="0" w:space="0" w:color="auto"/>
                <w:bottom w:val="none" w:sz="0" w:space="0" w:color="auto"/>
                <w:right w:val="none" w:sz="0" w:space="0" w:color="auto"/>
              </w:divBdr>
            </w:div>
            <w:div w:id="51464929">
              <w:marLeft w:val="0"/>
              <w:marRight w:val="0"/>
              <w:marTop w:val="0"/>
              <w:marBottom w:val="0"/>
              <w:divBdr>
                <w:top w:val="none" w:sz="0" w:space="0" w:color="auto"/>
                <w:left w:val="none" w:sz="0" w:space="0" w:color="auto"/>
                <w:bottom w:val="none" w:sz="0" w:space="0" w:color="auto"/>
                <w:right w:val="none" w:sz="0" w:space="0" w:color="auto"/>
              </w:divBdr>
            </w:div>
            <w:div w:id="1028797296">
              <w:marLeft w:val="0"/>
              <w:marRight w:val="0"/>
              <w:marTop w:val="0"/>
              <w:marBottom w:val="0"/>
              <w:divBdr>
                <w:top w:val="none" w:sz="0" w:space="0" w:color="auto"/>
                <w:left w:val="none" w:sz="0" w:space="0" w:color="auto"/>
                <w:bottom w:val="none" w:sz="0" w:space="0" w:color="auto"/>
                <w:right w:val="none" w:sz="0" w:space="0" w:color="auto"/>
              </w:divBdr>
            </w:div>
            <w:div w:id="1991782917">
              <w:marLeft w:val="0"/>
              <w:marRight w:val="0"/>
              <w:marTop w:val="0"/>
              <w:marBottom w:val="0"/>
              <w:divBdr>
                <w:top w:val="none" w:sz="0" w:space="0" w:color="auto"/>
                <w:left w:val="none" w:sz="0" w:space="0" w:color="auto"/>
                <w:bottom w:val="none" w:sz="0" w:space="0" w:color="auto"/>
                <w:right w:val="none" w:sz="0" w:space="0" w:color="auto"/>
              </w:divBdr>
            </w:div>
            <w:div w:id="94518291">
              <w:marLeft w:val="0"/>
              <w:marRight w:val="0"/>
              <w:marTop w:val="0"/>
              <w:marBottom w:val="0"/>
              <w:divBdr>
                <w:top w:val="none" w:sz="0" w:space="0" w:color="auto"/>
                <w:left w:val="none" w:sz="0" w:space="0" w:color="auto"/>
                <w:bottom w:val="none" w:sz="0" w:space="0" w:color="auto"/>
                <w:right w:val="none" w:sz="0" w:space="0" w:color="auto"/>
              </w:divBdr>
            </w:div>
            <w:div w:id="1333608252">
              <w:marLeft w:val="0"/>
              <w:marRight w:val="0"/>
              <w:marTop w:val="0"/>
              <w:marBottom w:val="0"/>
              <w:divBdr>
                <w:top w:val="none" w:sz="0" w:space="0" w:color="auto"/>
                <w:left w:val="none" w:sz="0" w:space="0" w:color="auto"/>
                <w:bottom w:val="none" w:sz="0" w:space="0" w:color="auto"/>
                <w:right w:val="none" w:sz="0" w:space="0" w:color="auto"/>
              </w:divBdr>
            </w:div>
            <w:div w:id="33427062">
              <w:marLeft w:val="0"/>
              <w:marRight w:val="0"/>
              <w:marTop w:val="0"/>
              <w:marBottom w:val="0"/>
              <w:divBdr>
                <w:top w:val="none" w:sz="0" w:space="0" w:color="auto"/>
                <w:left w:val="none" w:sz="0" w:space="0" w:color="auto"/>
                <w:bottom w:val="none" w:sz="0" w:space="0" w:color="auto"/>
                <w:right w:val="none" w:sz="0" w:space="0" w:color="auto"/>
              </w:divBdr>
            </w:div>
            <w:div w:id="1188444811">
              <w:marLeft w:val="0"/>
              <w:marRight w:val="0"/>
              <w:marTop w:val="0"/>
              <w:marBottom w:val="0"/>
              <w:divBdr>
                <w:top w:val="none" w:sz="0" w:space="0" w:color="auto"/>
                <w:left w:val="none" w:sz="0" w:space="0" w:color="auto"/>
                <w:bottom w:val="none" w:sz="0" w:space="0" w:color="auto"/>
                <w:right w:val="none" w:sz="0" w:space="0" w:color="auto"/>
              </w:divBdr>
            </w:div>
            <w:div w:id="1941835425">
              <w:marLeft w:val="0"/>
              <w:marRight w:val="0"/>
              <w:marTop w:val="0"/>
              <w:marBottom w:val="0"/>
              <w:divBdr>
                <w:top w:val="none" w:sz="0" w:space="0" w:color="auto"/>
                <w:left w:val="none" w:sz="0" w:space="0" w:color="auto"/>
                <w:bottom w:val="none" w:sz="0" w:space="0" w:color="auto"/>
                <w:right w:val="none" w:sz="0" w:space="0" w:color="auto"/>
              </w:divBdr>
            </w:div>
            <w:div w:id="1101417919">
              <w:marLeft w:val="0"/>
              <w:marRight w:val="0"/>
              <w:marTop w:val="0"/>
              <w:marBottom w:val="0"/>
              <w:divBdr>
                <w:top w:val="none" w:sz="0" w:space="0" w:color="auto"/>
                <w:left w:val="none" w:sz="0" w:space="0" w:color="auto"/>
                <w:bottom w:val="none" w:sz="0" w:space="0" w:color="auto"/>
                <w:right w:val="none" w:sz="0" w:space="0" w:color="auto"/>
              </w:divBdr>
            </w:div>
            <w:div w:id="740522178">
              <w:marLeft w:val="0"/>
              <w:marRight w:val="0"/>
              <w:marTop w:val="0"/>
              <w:marBottom w:val="0"/>
              <w:divBdr>
                <w:top w:val="none" w:sz="0" w:space="0" w:color="auto"/>
                <w:left w:val="none" w:sz="0" w:space="0" w:color="auto"/>
                <w:bottom w:val="none" w:sz="0" w:space="0" w:color="auto"/>
                <w:right w:val="none" w:sz="0" w:space="0" w:color="auto"/>
              </w:divBdr>
            </w:div>
            <w:div w:id="1760905019">
              <w:marLeft w:val="0"/>
              <w:marRight w:val="0"/>
              <w:marTop w:val="0"/>
              <w:marBottom w:val="0"/>
              <w:divBdr>
                <w:top w:val="none" w:sz="0" w:space="0" w:color="auto"/>
                <w:left w:val="none" w:sz="0" w:space="0" w:color="auto"/>
                <w:bottom w:val="none" w:sz="0" w:space="0" w:color="auto"/>
                <w:right w:val="none" w:sz="0" w:space="0" w:color="auto"/>
              </w:divBdr>
            </w:div>
            <w:div w:id="1387484598">
              <w:marLeft w:val="0"/>
              <w:marRight w:val="0"/>
              <w:marTop w:val="0"/>
              <w:marBottom w:val="0"/>
              <w:divBdr>
                <w:top w:val="none" w:sz="0" w:space="0" w:color="auto"/>
                <w:left w:val="none" w:sz="0" w:space="0" w:color="auto"/>
                <w:bottom w:val="none" w:sz="0" w:space="0" w:color="auto"/>
                <w:right w:val="none" w:sz="0" w:space="0" w:color="auto"/>
              </w:divBdr>
            </w:div>
            <w:div w:id="1286497952">
              <w:marLeft w:val="0"/>
              <w:marRight w:val="0"/>
              <w:marTop w:val="0"/>
              <w:marBottom w:val="0"/>
              <w:divBdr>
                <w:top w:val="none" w:sz="0" w:space="0" w:color="auto"/>
                <w:left w:val="none" w:sz="0" w:space="0" w:color="auto"/>
                <w:bottom w:val="none" w:sz="0" w:space="0" w:color="auto"/>
                <w:right w:val="none" w:sz="0" w:space="0" w:color="auto"/>
              </w:divBdr>
            </w:div>
            <w:div w:id="788620017">
              <w:marLeft w:val="0"/>
              <w:marRight w:val="0"/>
              <w:marTop w:val="0"/>
              <w:marBottom w:val="0"/>
              <w:divBdr>
                <w:top w:val="none" w:sz="0" w:space="0" w:color="auto"/>
                <w:left w:val="none" w:sz="0" w:space="0" w:color="auto"/>
                <w:bottom w:val="none" w:sz="0" w:space="0" w:color="auto"/>
                <w:right w:val="none" w:sz="0" w:space="0" w:color="auto"/>
              </w:divBdr>
            </w:div>
            <w:div w:id="1398938596">
              <w:marLeft w:val="0"/>
              <w:marRight w:val="0"/>
              <w:marTop w:val="0"/>
              <w:marBottom w:val="0"/>
              <w:divBdr>
                <w:top w:val="none" w:sz="0" w:space="0" w:color="auto"/>
                <w:left w:val="none" w:sz="0" w:space="0" w:color="auto"/>
                <w:bottom w:val="none" w:sz="0" w:space="0" w:color="auto"/>
                <w:right w:val="none" w:sz="0" w:space="0" w:color="auto"/>
              </w:divBdr>
            </w:div>
            <w:div w:id="117646496">
              <w:marLeft w:val="0"/>
              <w:marRight w:val="0"/>
              <w:marTop w:val="0"/>
              <w:marBottom w:val="0"/>
              <w:divBdr>
                <w:top w:val="none" w:sz="0" w:space="0" w:color="auto"/>
                <w:left w:val="none" w:sz="0" w:space="0" w:color="auto"/>
                <w:bottom w:val="none" w:sz="0" w:space="0" w:color="auto"/>
                <w:right w:val="none" w:sz="0" w:space="0" w:color="auto"/>
              </w:divBdr>
            </w:div>
            <w:div w:id="854612200">
              <w:marLeft w:val="0"/>
              <w:marRight w:val="0"/>
              <w:marTop w:val="0"/>
              <w:marBottom w:val="0"/>
              <w:divBdr>
                <w:top w:val="none" w:sz="0" w:space="0" w:color="auto"/>
                <w:left w:val="none" w:sz="0" w:space="0" w:color="auto"/>
                <w:bottom w:val="none" w:sz="0" w:space="0" w:color="auto"/>
                <w:right w:val="none" w:sz="0" w:space="0" w:color="auto"/>
              </w:divBdr>
            </w:div>
            <w:div w:id="1906448664">
              <w:marLeft w:val="0"/>
              <w:marRight w:val="0"/>
              <w:marTop w:val="0"/>
              <w:marBottom w:val="0"/>
              <w:divBdr>
                <w:top w:val="none" w:sz="0" w:space="0" w:color="auto"/>
                <w:left w:val="none" w:sz="0" w:space="0" w:color="auto"/>
                <w:bottom w:val="none" w:sz="0" w:space="0" w:color="auto"/>
                <w:right w:val="none" w:sz="0" w:space="0" w:color="auto"/>
              </w:divBdr>
            </w:div>
            <w:div w:id="1197155331">
              <w:marLeft w:val="0"/>
              <w:marRight w:val="0"/>
              <w:marTop w:val="0"/>
              <w:marBottom w:val="0"/>
              <w:divBdr>
                <w:top w:val="none" w:sz="0" w:space="0" w:color="auto"/>
                <w:left w:val="none" w:sz="0" w:space="0" w:color="auto"/>
                <w:bottom w:val="none" w:sz="0" w:space="0" w:color="auto"/>
                <w:right w:val="none" w:sz="0" w:space="0" w:color="auto"/>
              </w:divBdr>
            </w:div>
            <w:div w:id="709692191">
              <w:marLeft w:val="0"/>
              <w:marRight w:val="0"/>
              <w:marTop w:val="0"/>
              <w:marBottom w:val="0"/>
              <w:divBdr>
                <w:top w:val="none" w:sz="0" w:space="0" w:color="auto"/>
                <w:left w:val="none" w:sz="0" w:space="0" w:color="auto"/>
                <w:bottom w:val="none" w:sz="0" w:space="0" w:color="auto"/>
                <w:right w:val="none" w:sz="0" w:space="0" w:color="auto"/>
              </w:divBdr>
            </w:div>
            <w:div w:id="505288033">
              <w:marLeft w:val="0"/>
              <w:marRight w:val="0"/>
              <w:marTop w:val="0"/>
              <w:marBottom w:val="0"/>
              <w:divBdr>
                <w:top w:val="none" w:sz="0" w:space="0" w:color="auto"/>
                <w:left w:val="none" w:sz="0" w:space="0" w:color="auto"/>
                <w:bottom w:val="none" w:sz="0" w:space="0" w:color="auto"/>
                <w:right w:val="none" w:sz="0" w:space="0" w:color="auto"/>
              </w:divBdr>
            </w:div>
            <w:div w:id="941717752">
              <w:marLeft w:val="0"/>
              <w:marRight w:val="0"/>
              <w:marTop w:val="0"/>
              <w:marBottom w:val="0"/>
              <w:divBdr>
                <w:top w:val="none" w:sz="0" w:space="0" w:color="auto"/>
                <w:left w:val="none" w:sz="0" w:space="0" w:color="auto"/>
                <w:bottom w:val="none" w:sz="0" w:space="0" w:color="auto"/>
                <w:right w:val="none" w:sz="0" w:space="0" w:color="auto"/>
              </w:divBdr>
            </w:div>
            <w:div w:id="2106067947">
              <w:marLeft w:val="0"/>
              <w:marRight w:val="0"/>
              <w:marTop w:val="0"/>
              <w:marBottom w:val="0"/>
              <w:divBdr>
                <w:top w:val="none" w:sz="0" w:space="0" w:color="auto"/>
                <w:left w:val="none" w:sz="0" w:space="0" w:color="auto"/>
                <w:bottom w:val="none" w:sz="0" w:space="0" w:color="auto"/>
                <w:right w:val="none" w:sz="0" w:space="0" w:color="auto"/>
              </w:divBdr>
            </w:div>
            <w:div w:id="1144421390">
              <w:marLeft w:val="0"/>
              <w:marRight w:val="0"/>
              <w:marTop w:val="0"/>
              <w:marBottom w:val="0"/>
              <w:divBdr>
                <w:top w:val="none" w:sz="0" w:space="0" w:color="auto"/>
                <w:left w:val="none" w:sz="0" w:space="0" w:color="auto"/>
                <w:bottom w:val="none" w:sz="0" w:space="0" w:color="auto"/>
                <w:right w:val="none" w:sz="0" w:space="0" w:color="auto"/>
              </w:divBdr>
            </w:div>
            <w:div w:id="1698123002">
              <w:marLeft w:val="0"/>
              <w:marRight w:val="0"/>
              <w:marTop w:val="0"/>
              <w:marBottom w:val="0"/>
              <w:divBdr>
                <w:top w:val="none" w:sz="0" w:space="0" w:color="auto"/>
                <w:left w:val="none" w:sz="0" w:space="0" w:color="auto"/>
                <w:bottom w:val="none" w:sz="0" w:space="0" w:color="auto"/>
                <w:right w:val="none" w:sz="0" w:space="0" w:color="auto"/>
              </w:divBdr>
            </w:div>
            <w:div w:id="900605212">
              <w:marLeft w:val="0"/>
              <w:marRight w:val="0"/>
              <w:marTop w:val="0"/>
              <w:marBottom w:val="0"/>
              <w:divBdr>
                <w:top w:val="none" w:sz="0" w:space="0" w:color="auto"/>
                <w:left w:val="none" w:sz="0" w:space="0" w:color="auto"/>
                <w:bottom w:val="none" w:sz="0" w:space="0" w:color="auto"/>
                <w:right w:val="none" w:sz="0" w:space="0" w:color="auto"/>
              </w:divBdr>
            </w:div>
            <w:div w:id="915555516">
              <w:marLeft w:val="0"/>
              <w:marRight w:val="0"/>
              <w:marTop w:val="0"/>
              <w:marBottom w:val="0"/>
              <w:divBdr>
                <w:top w:val="none" w:sz="0" w:space="0" w:color="auto"/>
                <w:left w:val="none" w:sz="0" w:space="0" w:color="auto"/>
                <w:bottom w:val="none" w:sz="0" w:space="0" w:color="auto"/>
                <w:right w:val="none" w:sz="0" w:space="0" w:color="auto"/>
              </w:divBdr>
            </w:div>
            <w:div w:id="1775978898">
              <w:marLeft w:val="0"/>
              <w:marRight w:val="0"/>
              <w:marTop w:val="0"/>
              <w:marBottom w:val="0"/>
              <w:divBdr>
                <w:top w:val="none" w:sz="0" w:space="0" w:color="auto"/>
                <w:left w:val="none" w:sz="0" w:space="0" w:color="auto"/>
                <w:bottom w:val="none" w:sz="0" w:space="0" w:color="auto"/>
                <w:right w:val="none" w:sz="0" w:space="0" w:color="auto"/>
              </w:divBdr>
            </w:div>
            <w:div w:id="325326973">
              <w:marLeft w:val="0"/>
              <w:marRight w:val="0"/>
              <w:marTop w:val="0"/>
              <w:marBottom w:val="0"/>
              <w:divBdr>
                <w:top w:val="none" w:sz="0" w:space="0" w:color="auto"/>
                <w:left w:val="none" w:sz="0" w:space="0" w:color="auto"/>
                <w:bottom w:val="none" w:sz="0" w:space="0" w:color="auto"/>
                <w:right w:val="none" w:sz="0" w:space="0" w:color="auto"/>
              </w:divBdr>
            </w:div>
            <w:div w:id="1923565467">
              <w:marLeft w:val="0"/>
              <w:marRight w:val="0"/>
              <w:marTop w:val="0"/>
              <w:marBottom w:val="0"/>
              <w:divBdr>
                <w:top w:val="none" w:sz="0" w:space="0" w:color="auto"/>
                <w:left w:val="none" w:sz="0" w:space="0" w:color="auto"/>
                <w:bottom w:val="none" w:sz="0" w:space="0" w:color="auto"/>
                <w:right w:val="none" w:sz="0" w:space="0" w:color="auto"/>
              </w:divBdr>
            </w:div>
            <w:div w:id="642083535">
              <w:marLeft w:val="0"/>
              <w:marRight w:val="0"/>
              <w:marTop w:val="0"/>
              <w:marBottom w:val="0"/>
              <w:divBdr>
                <w:top w:val="none" w:sz="0" w:space="0" w:color="auto"/>
                <w:left w:val="none" w:sz="0" w:space="0" w:color="auto"/>
                <w:bottom w:val="none" w:sz="0" w:space="0" w:color="auto"/>
                <w:right w:val="none" w:sz="0" w:space="0" w:color="auto"/>
              </w:divBdr>
            </w:div>
            <w:div w:id="1064450726">
              <w:marLeft w:val="0"/>
              <w:marRight w:val="0"/>
              <w:marTop w:val="0"/>
              <w:marBottom w:val="0"/>
              <w:divBdr>
                <w:top w:val="none" w:sz="0" w:space="0" w:color="auto"/>
                <w:left w:val="none" w:sz="0" w:space="0" w:color="auto"/>
                <w:bottom w:val="none" w:sz="0" w:space="0" w:color="auto"/>
                <w:right w:val="none" w:sz="0" w:space="0" w:color="auto"/>
              </w:divBdr>
            </w:div>
            <w:div w:id="231281920">
              <w:marLeft w:val="0"/>
              <w:marRight w:val="0"/>
              <w:marTop w:val="0"/>
              <w:marBottom w:val="0"/>
              <w:divBdr>
                <w:top w:val="none" w:sz="0" w:space="0" w:color="auto"/>
                <w:left w:val="none" w:sz="0" w:space="0" w:color="auto"/>
                <w:bottom w:val="none" w:sz="0" w:space="0" w:color="auto"/>
                <w:right w:val="none" w:sz="0" w:space="0" w:color="auto"/>
              </w:divBdr>
            </w:div>
            <w:div w:id="751241270">
              <w:marLeft w:val="0"/>
              <w:marRight w:val="0"/>
              <w:marTop w:val="0"/>
              <w:marBottom w:val="0"/>
              <w:divBdr>
                <w:top w:val="none" w:sz="0" w:space="0" w:color="auto"/>
                <w:left w:val="none" w:sz="0" w:space="0" w:color="auto"/>
                <w:bottom w:val="none" w:sz="0" w:space="0" w:color="auto"/>
                <w:right w:val="none" w:sz="0" w:space="0" w:color="auto"/>
              </w:divBdr>
            </w:div>
            <w:div w:id="441463532">
              <w:marLeft w:val="0"/>
              <w:marRight w:val="0"/>
              <w:marTop w:val="0"/>
              <w:marBottom w:val="0"/>
              <w:divBdr>
                <w:top w:val="none" w:sz="0" w:space="0" w:color="auto"/>
                <w:left w:val="none" w:sz="0" w:space="0" w:color="auto"/>
                <w:bottom w:val="none" w:sz="0" w:space="0" w:color="auto"/>
                <w:right w:val="none" w:sz="0" w:space="0" w:color="auto"/>
              </w:divBdr>
            </w:div>
            <w:div w:id="401756681">
              <w:marLeft w:val="0"/>
              <w:marRight w:val="0"/>
              <w:marTop w:val="0"/>
              <w:marBottom w:val="0"/>
              <w:divBdr>
                <w:top w:val="none" w:sz="0" w:space="0" w:color="auto"/>
                <w:left w:val="none" w:sz="0" w:space="0" w:color="auto"/>
                <w:bottom w:val="none" w:sz="0" w:space="0" w:color="auto"/>
                <w:right w:val="none" w:sz="0" w:space="0" w:color="auto"/>
              </w:divBdr>
            </w:div>
            <w:div w:id="911624187">
              <w:marLeft w:val="0"/>
              <w:marRight w:val="0"/>
              <w:marTop w:val="0"/>
              <w:marBottom w:val="0"/>
              <w:divBdr>
                <w:top w:val="none" w:sz="0" w:space="0" w:color="auto"/>
                <w:left w:val="none" w:sz="0" w:space="0" w:color="auto"/>
                <w:bottom w:val="none" w:sz="0" w:space="0" w:color="auto"/>
                <w:right w:val="none" w:sz="0" w:space="0" w:color="auto"/>
              </w:divBdr>
            </w:div>
            <w:div w:id="26417309">
              <w:marLeft w:val="0"/>
              <w:marRight w:val="0"/>
              <w:marTop w:val="0"/>
              <w:marBottom w:val="0"/>
              <w:divBdr>
                <w:top w:val="none" w:sz="0" w:space="0" w:color="auto"/>
                <w:left w:val="none" w:sz="0" w:space="0" w:color="auto"/>
                <w:bottom w:val="none" w:sz="0" w:space="0" w:color="auto"/>
                <w:right w:val="none" w:sz="0" w:space="0" w:color="auto"/>
              </w:divBdr>
            </w:div>
            <w:div w:id="1610357162">
              <w:marLeft w:val="0"/>
              <w:marRight w:val="0"/>
              <w:marTop w:val="0"/>
              <w:marBottom w:val="0"/>
              <w:divBdr>
                <w:top w:val="none" w:sz="0" w:space="0" w:color="auto"/>
                <w:left w:val="none" w:sz="0" w:space="0" w:color="auto"/>
                <w:bottom w:val="none" w:sz="0" w:space="0" w:color="auto"/>
                <w:right w:val="none" w:sz="0" w:space="0" w:color="auto"/>
              </w:divBdr>
            </w:div>
            <w:div w:id="545264904">
              <w:marLeft w:val="0"/>
              <w:marRight w:val="0"/>
              <w:marTop w:val="0"/>
              <w:marBottom w:val="0"/>
              <w:divBdr>
                <w:top w:val="none" w:sz="0" w:space="0" w:color="auto"/>
                <w:left w:val="none" w:sz="0" w:space="0" w:color="auto"/>
                <w:bottom w:val="none" w:sz="0" w:space="0" w:color="auto"/>
                <w:right w:val="none" w:sz="0" w:space="0" w:color="auto"/>
              </w:divBdr>
            </w:div>
            <w:div w:id="1751150673">
              <w:marLeft w:val="0"/>
              <w:marRight w:val="0"/>
              <w:marTop w:val="0"/>
              <w:marBottom w:val="0"/>
              <w:divBdr>
                <w:top w:val="none" w:sz="0" w:space="0" w:color="auto"/>
                <w:left w:val="none" w:sz="0" w:space="0" w:color="auto"/>
                <w:bottom w:val="none" w:sz="0" w:space="0" w:color="auto"/>
                <w:right w:val="none" w:sz="0" w:space="0" w:color="auto"/>
              </w:divBdr>
            </w:div>
            <w:div w:id="1778018631">
              <w:marLeft w:val="0"/>
              <w:marRight w:val="0"/>
              <w:marTop w:val="0"/>
              <w:marBottom w:val="0"/>
              <w:divBdr>
                <w:top w:val="none" w:sz="0" w:space="0" w:color="auto"/>
                <w:left w:val="none" w:sz="0" w:space="0" w:color="auto"/>
                <w:bottom w:val="none" w:sz="0" w:space="0" w:color="auto"/>
                <w:right w:val="none" w:sz="0" w:space="0" w:color="auto"/>
              </w:divBdr>
            </w:div>
            <w:div w:id="1879198333">
              <w:marLeft w:val="0"/>
              <w:marRight w:val="0"/>
              <w:marTop w:val="0"/>
              <w:marBottom w:val="0"/>
              <w:divBdr>
                <w:top w:val="none" w:sz="0" w:space="0" w:color="auto"/>
                <w:left w:val="none" w:sz="0" w:space="0" w:color="auto"/>
                <w:bottom w:val="none" w:sz="0" w:space="0" w:color="auto"/>
                <w:right w:val="none" w:sz="0" w:space="0" w:color="auto"/>
              </w:divBdr>
            </w:div>
            <w:div w:id="758672253">
              <w:marLeft w:val="0"/>
              <w:marRight w:val="0"/>
              <w:marTop w:val="0"/>
              <w:marBottom w:val="0"/>
              <w:divBdr>
                <w:top w:val="none" w:sz="0" w:space="0" w:color="auto"/>
                <w:left w:val="none" w:sz="0" w:space="0" w:color="auto"/>
                <w:bottom w:val="none" w:sz="0" w:space="0" w:color="auto"/>
                <w:right w:val="none" w:sz="0" w:space="0" w:color="auto"/>
              </w:divBdr>
            </w:div>
            <w:div w:id="844393818">
              <w:marLeft w:val="0"/>
              <w:marRight w:val="0"/>
              <w:marTop w:val="0"/>
              <w:marBottom w:val="0"/>
              <w:divBdr>
                <w:top w:val="none" w:sz="0" w:space="0" w:color="auto"/>
                <w:left w:val="none" w:sz="0" w:space="0" w:color="auto"/>
                <w:bottom w:val="none" w:sz="0" w:space="0" w:color="auto"/>
                <w:right w:val="none" w:sz="0" w:space="0" w:color="auto"/>
              </w:divBdr>
            </w:div>
            <w:div w:id="1178930606">
              <w:marLeft w:val="0"/>
              <w:marRight w:val="0"/>
              <w:marTop w:val="0"/>
              <w:marBottom w:val="0"/>
              <w:divBdr>
                <w:top w:val="none" w:sz="0" w:space="0" w:color="auto"/>
                <w:left w:val="none" w:sz="0" w:space="0" w:color="auto"/>
                <w:bottom w:val="none" w:sz="0" w:space="0" w:color="auto"/>
                <w:right w:val="none" w:sz="0" w:space="0" w:color="auto"/>
              </w:divBdr>
            </w:div>
            <w:div w:id="1703048353">
              <w:marLeft w:val="0"/>
              <w:marRight w:val="0"/>
              <w:marTop w:val="0"/>
              <w:marBottom w:val="0"/>
              <w:divBdr>
                <w:top w:val="none" w:sz="0" w:space="0" w:color="auto"/>
                <w:left w:val="none" w:sz="0" w:space="0" w:color="auto"/>
                <w:bottom w:val="none" w:sz="0" w:space="0" w:color="auto"/>
                <w:right w:val="none" w:sz="0" w:space="0" w:color="auto"/>
              </w:divBdr>
            </w:div>
            <w:div w:id="2033535559">
              <w:marLeft w:val="0"/>
              <w:marRight w:val="0"/>
              <w:marTop w:val="0"/>
              <w:marBottom w:val="0"/>
              <w:divBdr>
                <w:top w:val="none" w:sz="0" w:space="0" w:color="auto"/>
                <w:left w:val="none" w:sz="0" w:space="0" w:color="auto"/>
                <w:bottom w:val="none" w:sz="0" w:space="0" w:color="auto"/>
                <w:right w:val="none" w:sz="0" w:space="0" w:color="auto"/>
              </w:divBdr>
            </w:div>
            <w:div w:id="351227835">
              <w:marLeft w:val="0"/>
              <w:marRight w:val="0"/>
              <w:marTop w:val="0"/>
              <w:marBottom w:val="0"/>
              <w:divBdr>
                <w:top w:val="none" w:sz="0" w:space="0" w:color="auto"/>
                <w:left w:val="none" w:sz="0" w:space="0" w:color="auto"/>
                <w:bottom w:val="none" w:sz="0" w:space="0" w:color="auto"/>
                <w:right w:val="none" w:sz="0" w:space="0" w:color="auto"/>
              </w:divBdr>
            </w:div>
            <w:div w:id="1563053891">
              <w:marLeft w:val="0"/>
              <w:marRight w:val="0"/>
              <w:marTop w:val="0"/>
              <w:marBottom w:val="0"/>
              <w:divBdr>
                <w:top w:val="none" w:sz="0" w:space="0" w:color="auto"/>
                <w:left w:val="none" w:sz="0" w:space="0" w:color="auto"/>
                <w:bottom w:val="none" w:sz="0" w:space="0" w:color="auto"/>
                <w:right w:val="none" w:sz="0" w:space="0" w:color="auto"/>
              </w:divBdr>
            </w:div>
            <w:div w:id="1699310882">
              <w:marLeft w:val="0"/>
              <w:marRight w:val="0"/>
              <w:marTop w:val="0"/>
              <w:marBottom w:val="0"/>
              <w:divBdr>
                <w:top w:val="none" w:sz="0" w:space="0" w:color="auto"/>
                <w:left w:val="none" w:sz="0" w:space="0" w:color="auto"/>
                <w:bottom w:val="none" w:sz="0" w:space="0" w:color="auto"/>
                <w:right w:val="none" w:sz="0" w:space="0" w:color="auto"/>
              </w:divBdr>
            </w:div>
            <w:div w:id="1228684490">
              <w:marLeft w:val="0"/>
              <w:marRight w:val="0"/>
              <w:marTop w:val="0"/>
              <w:marBottom w:val="0"/>
              <w:divBdr>
                <w:top w:val="none" w:sz="0" w:space="0" w:color="auto"/>
                <w:left w:val="none" w:sz="0" w:space="0" w:color="auto"/>
                <w:bottom w:val="none" w:sz="0" w:space="0" w:color="auto"/>
                <w:right w:val="none" w:sz="0" w:space="0" w:color="auto"/>
              </w:divBdr>
            </w:div>
            <w:div w:id="586692920">
              <w:marLeft w:val="0"/>
              <w:marRight w:val="0"/>
              <w:marTop w:val="0"/>
              <w:marBottom w:val="0"/>
              <w:divBdr>
                <w:top w:val="none" w:sz="0" w:space="0" w:color="auto"/>
                <w:left w:val="none" w:sz="0" w:space="0" w:color="auto"/>
                <w:bottom w:val="none" w:sz="0" w:space="0" w:color="auto"/>
                <w:right w:val="none" w:sz="0" w:space="0" w:color="auto"/>
              </w:divBdr>
            </w:div>
            <w:div w:id="1137334787">
              <w:marLeft w:val="0"/>
              <w:marRight w:val="0"/>
              <w:marTop w:val="0"/>
              <w:marBottom w:val="0"/>
              <w:divBdr>
                <w:top w:val="none" w:sz="0" w:space="0" w:color="auto"/>
                <w:left w:val="none" w:sz="0" w:space="0" w:color="auto"/>
                <w:bottom w:val="none" w:sz="0" w:space="0" w:color="auto"/>
                <w:right w:val="none" w:sz="0" w:space="0" w:color="auto"/>
              </w:divBdr>
            </w:div>
            <w:div w:id="1420131496">
              <w:marLeft w:val="0"/>
              <w:marRight w:val="0"/>
              <w:marTop w:val="0"/>
              <w:marBottom w:val="0"/>
              <w:divBdr>
                <w:top w:val="none" w:sz="0" w:space="0" w:color="auto"/>
                <w:left w:val="none" w:sz="0" w:space="0" w:color="auto"/>
                <w:bottom w:val="none" w:sz="0" w:space="0" w:color="auto"/>
                <w:right w:val="none" w:sz="0" w:space="0" w:color="auto"/>
              </w:divBdr>
            </w:div>
            <w:div w:id="1818498021">
              <w:marLeft w:val="0"/>
              <w:marRight w:val="0"/>
              <w:marTop w:val="0"/>
              <w:marBottom w:val="0"/>
              <w:divBdr>
                <w:top w:val="none" w:sz="0" w:space="0" w:color="auto"/>
                <w:left w:val="none" w:sz="0" w:space="0" w:color="auto"/>
                <w:bottom w:val="none" w:sz="0" w:space="0" w:color="auto"/>
                <w:right w:val="none" w:sz="0" w:space="0" w:color="auto"/>
              </w:divBdr>
            </w:div>
            <w:div w:id="1375273963">
              <w:marLeft w:val="0"/>
              <w:marRight w:val="0"/>
              <w:marTop w:val="0"/>
              <w:marBottom w:val="0"/>
              <w:divBdr>
                <w:top w:val="none" w:sz="0" w:space="0" w:color="auto"/>
                <w:left w:val="none" w:sz="0" w:space="0" w:color="auto"/>
                <w:bottom w:val="none" w:sz="0" w:space="0" w:color="auto"/>
                <w:right w:val="none" w:sz="0" w:space="0" w:color="auto"/>
              </w:divBdr>
            </w:div>
            <w:div w:id="1194808716">
              <w:marLeft w:val="0"/>
              <w:marRight w:val="0"/>
              <w:marTop w:val="0"/>
              <w:marBottom w:val="0"/>
              <w:divBdr>
                <w:top w:val="none" w:sz="0" w:space="0" w:color="auto"/>
                <w:left w:val="none" w:sz="0" w:space="0" w:color="auto"/>
                <w:bottom w:val="none" w:sz="0" w:space="0" w:color="auto"/>
                <w:right w:val="none" w:sz="0" w:space="0" w:color="auto"/>
              </w:divBdr>
            </w:div>
            <w:div w:id="2108231613">
              <w:marLeft w:val="0"/>
              <w:marRight w:val="0"/>
              <w:marTop w:val="0"/>
              <w:marBottom w:val="0"/>
              <w:divBdr>
                <w:top w:val="none" w:sz="0" w:space="0" w:color="auto"/>
                <w:left w:val="none" w:sz="0" w:space="0" w:color="auto"/>
                <w:bottom w:val="none" w:sz="0" w:space="0" w:color="auto"/>
                <w:right w:val="none" w:sz="0" w:space="0" w:color="auto"/>
              </w:divBdr>
            </w:div>
            <w:div w:id="1339573903">
              <w:marLeft w:val="0"/>
              <w:marRight w:val="0"/>
              <w:marTop w:val="0"/>
              <w:marBottom w:val="0"/>
              <w:divBdr>
                <w:top w:val="none" w:sz="0" w:space="0" w:color="auto"/>
                <w:left w:val="none" w:sz="0" w:space="0" w:color="auto"/>
                <w:bottom w:val="none" w:sz="0" w:space="0" w:color="auto"/>
                <w:right w:val="none" w:sz="0" w:space="0" w:color="auto"/>
              </w:divBdr>
            </w:div>
            <w:div w:id="1860703070">
              <w:marLeft w:val="0"/>
              <w:marRight w:val="0"/>
              <w:marTop w:val="0"/>
              <w:marBottom w:val="0"/>
              <w:divBdr>
                <w:top w:val="none" w:sz="0" w:space="0" w:color="auto"/>
                <w:left w:val="none" w:sz="0" w:space="0" w:color="auto"/>
                <w:bottom w:val="none" w:sz="0" w:space="0" w:color="auto"/>
                <w:right w:val="none" w:sz="0" w:space="0" w:color="auto"/>
              </w:divBdr>
            </w:div>
            <w:div w:id="2124953724">
              <w:marLeft w:val="0"/>
              <w:marRight w:val="0"/>
              <w:marTop w:val="0"/>
              <w:marBottom w:val="0"/>
              <w:divBdr>
                <w:top w:val="none" w:sz="0" w:space="0" w:color="auto"/>
                <w:left w:val="none" w:sz="0" w:space="0" w:color="auto"/>
                <w:bottom w:val="none" w:sz="0" w:space="0" w:color="auto"/>
                <w:right w:val="none" w:sz="0" w:space="0" w:color="auto"/>
              </w:divBdr>
            </w:div>
            <w:div w:id="128477516">
              <w:marLeft w:val="0"/>
              <w:marRight w:val="0"/>
              <w:marTop w:val="0"/>
              <w:marBottom w:val="0"/>
              <w:divBdr>
                <w:top w:val="none" w:sz="0" w:space="0" w:color="auto"/>
                <w:left w:val="none" w:sz="0" w:space="0" w:color="auto"/>
                <w:bottom w:val="none" w:sz="0" w:space="0" w:color="auto"/>
                <w:right w:val="none" w:sz="0" w:space="0" w:color="auto"/>
              </w:divBdr>
            </w:div>
            <w:div w:id="695349743">
              <w:marLeft w:val="0"/>
              <w:marRight w:val="0"/>
              <w:marTop w:val="0"/>
              <w:marBottom w:val="0"/>
              <w:divBdr>
                <w:top w:val="none" w:sz="0" w:space="0" w:color="auto"/>
                <w:left w:val="none" w:sz="0" w:space="0" w:color="auto"/>
                <w:bottom w:val="none" w:sz="0" w:space="0" w:color="auto"/>
                <w:right w:val="none" w:sz="0" w:space="0" w:color="auto"/>
              </w:divBdr>
            </w:div>
            <w:div w:id="1200625670">
              <w:marLeft w:val="0"/>
              <w:marRight w:val="0"/>
              <w:marTop w:val="0"/>
              <w:marBottom w:val="0"/>
              <w:divBdr>
                <w:top w:val="none" w:sz="0" w:space="0" w:color="auto"/>
                <w:left w:val="none" w:sz="0" w:space="0" w:color="auto"/>
                <w:bottom w:val="none" w:sz="0" w:space="0" w:color="auto"/>
                <w:right w:val="none" w:sz="0" w:space="0" w:color="auto"/>
              </w:divBdr>
            </w:div>
            <w:div w:id="661618101">
              <w:marLeft w:val="0"/>
              <w:marRight w:val="0"/>
              <w:marTop w:val="0"/>
              <w:marBottom w:val="0"/>
              <w:divBdr>
                <w:top w:val="none" w:sz="0" w:space="0" w:color="auto"/>
                <w:left w:val="none" w:sz="0" w:space="0" w:color="auto"/>
                <w:bottom w:val="none" w:sz="0" w:space="0" w:color="auto"/>
                <w:right w:val="none" w:sz="0" w:space="0" w:color="auto"/>
              </w:divBdr>
            </w:div>
            <w:div w:id="624972729">
              <w:marLeft w:val="0"/>
              <w:marRight w:val="0"/>
              <w:marTop w:val="0"/>
              <w:marBottom w:val="0"/>
              <w:divBdr>
                <w:top w:val="none" w:sz="0" w:space="0" w:color="auto"/>
                <w:left w:val="none" w:sz="0" w:space="0" w:color="auto"/>
                <w:bottom w:val="none" w:sz="0" w:space="0" w:color="auto"/>
                <w:right w:val="none" w:sz="0" w:space="0" w:color="auto"/>
              </w:divBdr>
            </w:div>
            <w:div w:id="124009090">
              <w:marLeft w:val="0"/>
              <w:marRight w:val="0"/>
              <w:marTop w:val="0"/>
              <w:marBottom w:val="0"/>
              <w:divBdr>
                <w:top w:val="none" w:sz="0" w:space="0" w:color="auto"/>
                <w:left w:val="none" w:sz="0" w:space="0" w:color="auto"/>
                <w:bottom w:val="none" w:sz="0" w:space="0" w:color="auto"/>
                <w:right w:val="none" w:sz="0" w:space="0" w:color="auto"/>
              </w:divBdr>
            </w:div>
            <w:div w:id="811405060">
              <w:marLeft w:val="0"/>
              <w:marRight w:val="0"/>
              <w:marTop w:val="0"/>
              <w:marBottom w:val="0"/>
              <w:divBdr>
                <w:top w:val="none" w:sz="0" w:space="0" w:color="auto"/>
                <w:left w:val="none" w:sz="0" w:space="0" w:color="auto"/>
                <w:bottom w:val="none" w:sz="0" w:space="0" w:color="auto"/>
                <w:right w:val="none" w:sz="0" w:space="0" w:color="auto"/>
              </w:divBdr>
            </w:div>
            <w:div w:id="192771910">
              <w:marLeft w:val="0"/>
              <w:marRight w:val="0"/>
              <w:marTop w:val="0"/>
              <w:marBottom w:val="0"/>
              <w:divBdr>
                <w:top w:val="none" w:sz="0" w:space="0" w:color="auto"/>
                <w:left w:val="none" w:sz="0" w:space="0" w:color="auto"/>
                <w:bottom w:val="none" w:sz="0" w:space="0" w:color="auto"/>
                <w:right w:val="none" w:sz="0" w:space="0" w:color="auto"/>
              </w:divBdr>
            </w:div>
            <w:div w:id="1435906586">
              <w:marLeft w:val="0"/>
              <w:marRight w:val="0"/>
              <w:marTop w:val="0"/>
              <w:marBottom w:val="0"/>
              <w:divBdr>
                <w:top w:val="none" w:sz="0" w:space="0" w:color="auto"/>
                <w:left w:val="none" w:sz="0" w:space="0" w:color="auto"/>
                <w:bottom w:val="none" w:sz="0" w:space="0" w:color="auto"/>
                <w:right w:val="none" w:sz="0" w:space="0" w:color="auto"/>
              </w:divBdr>
            </w:div>
            <w:div w:id="389184784">
              <w:marLeft w:val="0"/>
              <w:marRight w:val="0"/>
              <w:marTop w:val="0"/>
              <w:marBottom w:val="0"/>
              <w:divBdr>
                <w:top w:val="none" w:sz="0" w:space="0" w:color="auto"/>
                <w:left w:val="none" w:sz="0" w:space="0" w:color="auto"/>
                <w:bottom w:val="none" w:sz="0" w:space="0" w:color="auto"/>
                <w:right w:val="none" w:sz="0" w:space="0" w:color="auto"/>
              </w:divBdr>
            </w:div>
            <w:div w:id="1764910359">
              <w:marLeft w:val="0"/>
              <w:marRight w:val="0"/>
              <w:marTop w:val="0"/>
              <w:marBottom w:val="0"/>
              <w:divBdr>
                <w:top w:val="none" w:sz="0" w:space="0" w:color="auto"/>
                <w:left w:val="none" w:sz="0" w:space="0" w:color="auto"/>
                <w:bottom w:val="none" w:sz="0" w:space="0" w:color="auto"/>
                <w:right w:val="none" w:sz="0" w:space="0" w:color="auto"/>
              </w:divBdr>
            </w:div>
            <w:div w:id="1294098429">
              <w:marLeft w:val="0"/>
              <w:marRight w:val="0"/>
              <w:marTop w:val="0"/>
              <w:marBottom w:val="0"/>
              <w:divBdr>
                <w:top w:val="none" w:sz="0" w:space="0" w:color="auto"/>
                <w:left w:val="none" w:sz="0" w:space="0" w:color="auto"/>
                <w:bottom w:val="none" w:sz="0" w:space="0" w:color="auto"/>
                <w:right w:val="none" w:sz="0" w:space="0" w:color="auto"/>
              </w:divBdr>
            </w:div>
            <w:div w:id="400371045">
              <w:marLeft w:val="0"/>
              <w:marRight w:val="0"/>
              <w:marTop w:val="0"/>
              <w:marBottom w:val="0"/>
              <w:divBdr>
                <w:top w:val="none" w:sz="0" w:space="0" w:color="auto"/>
                <w:left w:val="none" w:sz="0" w:space="0" w:color="auto"/>
                <w:bottom w:val="none" w:sz="0" w:space="0" w:color="auto"/>
                <w:right w:val="none" w:sz="0" w:space="0" w:color="auto"/>
              </w:divBdr>
            </w:div>
            <w:div w:id="274409131">
              <w:marLeft w:val="0"/>
              <w:marRight w:val="0"/>
              <w:marTop w:val="0"/>
              <w:marBottom w:val="0"/>
              <w:divBdr>
                <w:top w:val="none" w:sz="0" w:space="0" w:color="auto"/>
                <w:left w:val="none" w:sz="0" w:space="0" w:color="auto"/>
                <w:bottom w:val="none" w:sz="0" w:space="0" w:color="auto"/>
                <w:right w:val="none" w:sz="0" w:space="0" w:color="auto"/>
              </w:divBdr>
            </w:div>
            <w:div w:id="240916747">
              <w:marLeft w:val="0"/>
              <w:marRight w:val="0"/>
              <w:marTop w:val="0"/>
              <w:marBottom w:val="0"/>
              <w:divBdr>
                <w:top w:val="none" w:sz="0" w:space="0" w:color="auto"/>
                <w:left w:val="none" w:sz="0" w:space="0" w:color="auto"/>
                <w:bottom w:val="none" w:sz="0" w:space="0" w:color="auto"/>
                <w:right w:val="none" w:sz="0" w:space="0" w:color="auto"/>
              </w:divBdr>
            </w:div>
            <w:div w:id="1115833385">
              <w:marLeft w:val="0"/>
              <w:marRight w:val="0"/>
              <w:marTop w:val="0"/>
              <w:marBottom w:val="0"/>
              <w:divBdr>
                <w:top w:val="none" w:sz="0" w:space="0" w:color="auto"/>
                <w:left w:val="none" w:sz="0" w:space="0" w:color="auto"/>
                <w:bottom w:val="none" w:sz="0" w:space="0" w:color="auto"/>
                <w:right w:val="none" w:sz="0" w:space="0" w:color="auto"/>
              </w:divBdr>
            </w:div>
            <w:div w:id="1837187531">
              <w:marLeft w:val="0"/>
              <w:marRight w:val="0"/>
              <w:marTop w:val="0"/>
              <w:marBottom w:val="0"/>
              <w:divBdr>
                <w:top w:val="none" w:sz="0" w:space="0" w:color="auto"/>
                <w:left w:val="none" w:sz="0" w:space="0" w:color="auto"/>
                <w:bottom w:val="none" w:sz="0" w:space="0" w:color="auto"/>
                <w:right w:val="none" w:sz="0" w:space="0" w:color="auto"/>
              </w:divBdr>
            </w:div>
            <w:div w:id="661742677">
              <w:marLeft w:val="0"/>
              <w:marRight w:val="0"/>
              <w:marTop w:val="0"/>
              <w:marBottom w:val="0"/>
              <w:divBdr>
                <w:top w:val="none" w:sz="0" w:space="0" w:color="auto"/>
                <w:left w:val="none" w:sz="0" w:space="0" w:color="auto"/>
                <w:bottom w:val="none" w:sz="0" w:space="0" w:color="auto"/>
                <w:right w:val="none" w:sz="0" w:space="0" w:color="auto"/>
              </w:divBdr>
            </w:div>
            <w:div w:id="1145195352">
              <w:marLeft w:val="0"/>
              <w:marRight w:val="0"/>
              <w:marTop w:val="0"/>
              <w:marBottom w:val="0"/>
              <w:divBdr>
                <w:top w:val="none" w:sz="0" w:space="0" w:color="auto"/>
                <w:left w:val="none" w:sz="0" w:space="0" w:color="auto"/>
                <w:bottom w:val="none" w:sz="0" w:space="0" w:color="auto"/>
                <w:right w:val="none" w:sz="0" w:space="0" w:color="auto"/>
              </w:divBdr>
            </w:div>
            <w:div w:id="341859538">
              <w:marLeft w:val="0"/>
              <w:marRight w:val="0"/>
              <w:marTop w:val="0"/>
              <w:marBottom w:val="0"/>
              <w:divBdr>
                <w:top w:val="none" w:sz="0" w:space="0" w:color="auto"/>
                <w:left w:val="none" w:sz="0" w:space="0" w:color="auto"/>
                <w:bottom w:val="none" w:sz="0" w:space="0" w:color="auto"/>
                <w:right w:val="none" w:sz="0" w:space="0" w:color="auto"/>
              </w:divBdr>
            </w:div>
            <w:div w:id="2000764614">
              <w:marLeft w:val="0"/>
              <w:marRight w:val="0"/>
              <w:marTop w:val="0"/>
              <w:marBottom w:val="0"/>
              <w:divBdr>
                <w:top w:val="none" w:sz="0" w:space="0" w:color="auto"/>
                <w:left w:val="none" w:sz="0" w:space="0" w:color="auto"/>
                <w:bottom w:val="none" w:sz="0" w:space="0" w:color="auto"/>
                <w:right w:val="none" w:sz="0" w:space="0" w:color="auto"/>
              </w:divBdr>
            </w:div>
            <w:div w:id="1441803468">
              <w:marLeft w:val="0"/>
              <w:marRight w:val="0"/>
              <w:marTop w:val="0"/>
              <w:marBottom w:val="0"/>
              <w:divBdr>
                <w:top w:val="none" w:sz="0" w:space="0" w:color="auto"/>
                <w:left w:val="none" w:sz="0" w:space="0" w:color="auto"/>
                <w:bottom w:val="none" w:sz="0" w:space="0" w:color="auto"/>
                <w:right w:val="none" w:sz="0" w:space="0" w:color="auto"/>
              </w:divBdr>
            </w:div>
            <w:div w:id="572157498">
              <w:marLeft w:val="0"/>
              <w:marRight w:val="0"/>
              <w:marTop w:val="0"/>
              <w:marBottom w:val="0"/>
              <w:divBdr>
                <w:top w:val="none" w:sz="0" w:space="0" w:color="auto"/>
                <w:left w:val="none" w:sz="0" w:space="0" w:color="auto"/>
                <w:bottom w:val="none" w:sz="0" w:space="0" w:color="auto"/>
                <w:right w:val="none" w:sz="0" w:space="0" w:color="auto"/>
              </w:divBdr>
            </w:div>
            <w:div w:id="1655448243">
              <w:marLeft w:val="0"/>
              <w:marRight w:val="0"/>
              <w:marTop w:val="0"/>
              <w:marBottom w:val="0"/>
              <w:divBdr>
                <w:top w:val="none" w:sz="0" w:space="0" w:color="auto"/>
                <w:left w:val="none" w:sz="0" w:space="0" w:color="auto"/>
                <w:bottom w:val="none" w:sz="0" w:space="0" w:color="auto"/>
                <w:right w:val="none" w:sz="0" w:space="0" w:color="auto"/>
              </w:divBdr>
            </w:div>
            <w:div w:id="1294288894">
              <w:marLeft w:val="0"/>
              <w:marRight w:val="0"/>
              <w:marTop w:val="0"/>
              <w:marBottom w:val="0"/>
              <w:divBdr>
                <w:top w:val="none" w:sz="0" w:space="0" w:color="auto"/>
                <w:left w:val="none" w:sz="0" w:space="0" w:color="auto"/>
                <w:bottom w:val="none" w:sz="0" w:space="0" w:color="auto"/>
                <w:right w:val="none" w:sz="0" w:space="0" w:color="auto"/>
              </w:divBdr>
            </w:div>
            <w:div w:id="30613344">
              <w:marLeft w:val="0"/>
              <w:marRight w:val="0"/>
              <w:marTop w:val="0"/>
              <w:marBottom w:val="0"/>
              <w:divBdr>
                <w:top w:val="none" w:sz="0" w:space="0" w:color="auto"/>
                <w:left w:val="none" w:sz="0" w:space="0" w:color="auto"/>
                <w:bottom w:val="none" w:sz="0" w:space="0" w:color="auto"/>
                <w:right w:val="none" w:sz="0" w:space="0" w:color="auto"/>
              </w:divBdr>
            </w:div>
            <w:div w:id="939608949">
              <w:marLeft w:val="0"/>
              <w:marRight w:val="0"/>
              <w:marTop w:val="0"/>
              <w:marBottom w:val="0"/>
              <w:divBdr>
                <w:top w:val="none" w:sz="0" w:space="0" w:color="auto"/>
                <w:left w:val="none" w:sz="0" w:space="0" w:color="auto"/>
                <w:bottom w:val="none" w:sz="0" w:space="0" w:color="auto"/>
                <w:right w:val="none" w:sz="0" w:space="0" w:color="auto"/>
              </w:divBdr>
            </w:div>
            <w:div w:id="1813987984">
              <w:marLeft w:val="0"/>
              <w:marRight w:val="0"/>
              <w:marTop w:val="0"/>
              <w:marBottom w:val="0"/>
              <w:divBdr>
                <w:top w:val="none" w:sz="0" w:space="0" w:color="auto"/>
                <w:left w:val="none" w:sz="0" w:space="0" w:color="auto"/>
                <w:bottom w:val="none" w:sz="0" w:space="0" w:color="auto"/>
                <w:right w:val="none" w:sz="0" w:space="0" w:color="auto"/>
              </w:divBdr>
            </w:div>
            <w:div w:id="687365799">
              <w:marLeft w:val="0"/>
              <w:marRight w:val="0"/>
              <w:marTop w:val="0"/>
              <w:marBottom w:val="0"/>
              <w:divBdr>
                <w:top w:val="none" w:sz="0" w:space="0" w:color="auto"/>
                <w:left w:val="none" w:sz="0" w:space="0" w:color="auto"/>
                <w:bottom w:val="none" w:sz="0" w:space="0" w:color="auto"/>
                <w:right w:val="none" w:sz="0" w:space="0" w:color="auto"/>
              </w:divBdr>
            </w:div>
            <w:div w:id="1300186397">
              <w:marLeft w:val="0"/>
              <w:marRight w:val="0"/>
              <w:marTop w:val="0"/>
              <w:marBottom w:val="0"/>
              <w:divBdr>
                <w:top w:val="none" w:sz="0" w:space="0" w:color="auto"/>
                <w:left w:val="none" w:sz="0" w:space="0" w:color="auto"/>
                <w:bottom w:val="none" w:sz="0" w:space="0" w:color="auto"/>
                <w:right w:val="none" w:sz="0" w:space="0" w:color="auto"/>
              </w:divBdr>
            </w:div>
            <w:div w:id="2079278591">
              <w:marLeft w:val="0"/>
              <w:marRight w:val="0"/>
              <w:marTop w:val="0"/>
              <w:marBottom w:val="0"/>
              <w:divBdr>
                <w:top w:val="none" w:sz="0" w:space="0" w:color="auto"/>
                <w:left w:val="none" w:sz="0" w:space="0" w:color="auto"/>
                <w:bottom w:val="none" w:sz="0" w:space="0" w:color="auto"/>
                <w:right w:val="none" w:sz="0" w:space="0" w:color="auto"/>
              </w:divBdr>
            </w:div>
            <w:div w:id="1818105118">
              <w:marLeft w:val="0"/>
              <w:marRight w:val="0"/>
              <w:marTop w:val="0"/>
              <w:marBottom w:val="0"/>
              <w:divBdr>
                <w:top w:val="none" w:sz="0" w:space="0" w:color="auto"/>
                <w:left w:val="none" w:sz="0" w:space="0" w:color="auto"/>
                <w:bottom w:val="none" w:sz="0" w:space="0" w:color="auto"/>
                <w:right w:val="none" w:sz="0" w:space="0" w:color="auto"/>
              </w:divBdr>
            </w:div>
            <w:div w:id="860626453">
              <w:marLeft w:val="0"/>
              <w:marRight w:val="0"/>
              <w:marTop w:val="0"/>
              <w:marBottom w:val="0"/>
              <w:divBdr>
                <w:top w:val="none" w:sz="0" w:space="0" w:color="auto"/>
                <w:left w:val="none" w:sz="0" w:space="0" w:color="auto"/>
                <w:bottom w:val="none" w:sz="0" w:space="0" w:color="auto"/>
                <w:right w:val="none" w:sz="0" w:space="0" w:color="auto"/>
              </w:divBdr>
            </w:div>
            <w:div w:id="159195236">
              <w:marLeft w:val="0"/>
              <w:marRight w:val="0"/>
              <w:marTop w:val="0"/>
              <w:marBottom w:val="0"/>
              <w:divBdr>
                <w:top w:val="none" w:sz="0" w:space="0" w:color="auto"/>
                <w:left w:val="none" w:sz="0" w:space="0" w:color="auto"/>
                <w:bottom w:val="none" w:sz="0" w:space="0" w:color="auto"/>
                <w:right w:val="none" w:sz="0" w:space="0" w:color="auto"/>
              </w:divBdr>
            </w:div>
            <w:div w:id="931670108">
              <w:marLeft w:val="0"/>
              <w:marRight w:val="0"/>
              <w:marTop w:val="0"/>
              <w:marBottom w:val="0"/>
              <w:divBdr>
                <w:top w:val="none" w:sz="0" w:space="0" w:color="auto"/>
                <w:left w:val="none" w:sz="0" w:space="0" w:color="auto"/>
                <w:bottom w:val="none" w:sz="0" w:space="0" w:color="auto"/>
                <w:right w:val="none" w:sz="0" w:space="0" w:color="auto"/>
              </w:divBdr>
            </w:div>
            <w:div w:id="1883441276">
              <w:marLeft w:val="0"/>
              <w:marRight w:val="0"/>
              <w:marTop w:val="0"/>
              <w:marBottom w:val="0"/>
              <w:divBdr>
                <w:top w:val="none" w:sz="0" w:space="0" w:color="auto"/>
                <w:left w:val="none" w:sz="0" w:space="0" w:color="auto"/>
                <w:bottom w:val="none" w:sz="0" w:space="0" w:color="auto"/>
                <w:right w:val="none" w:sz="0" w:space="0" w:color="auto"/>
              </w:divBdr>
            </w:div>
            <w:div w:id="306932513">
              <w:marLeft w:val="0"/>
              <w:marRight w:val="0"/>
              <w:marTop w:val="0"/>
              <w:marBottom w:val="0"/>
              <w:divBdr>
                <w:top w:val="none" w:sz="0" w:space="0" w:color="auto"/>
                <w:left w:val="none" w:sz="0" w:space="0" w:color="auto"/>
                <w:bottom w:val="none" w:sz="0" w:space="0" w:color="auto"/>
                <w:right w:val="none" w:sz="0" w:space="0" w:color="auto"/>
              </w:divBdr>
            </w:div>
            <w:div w:id="15543176">
              <w:marLeft w:val="0"/>
              <w:marRight w:val="0"/>
              <w:marTop w:val="0"/>
              <w:marBottom w:val="0"/>
              <w:divBdr>
                <w:top w:val="none" w:sz="0" w:space="0" w:color="auto"/>
                <w:left w:val="none" w:sz="0" w:space="0" w:color="auto"/>
                <w:bottom w:val="none" w:sz="0" w:space="0" w:color="auto"/>
                <w:right w:val="none" w:sz="0" w:space="0" w:color="auto"/>
              </w:divBdr>
            </w:div>
            <w:div w:id="80378350">
              <w:marLeft w:val="0"/>
              <w:marRight w:val="0"/>
              <w:marTop w:val="0"/>
              <w:marBottom w:val="0"/>
              <w:divBdr>
                <w:top w:val="none" w:sz="0" w:space="0" w:color="auto"/>
                <w:left w:val="none" w:sz="0" w:space="0" w:color="auto"/>
                <w:bottom w:val="none" w:sz="0" w:space="0" w:color="auto"/>
                <w:right w:val="none" w:sz="0" w:space="0" w:color="auto"/>
              </w:divBdr>
            </w:div>
            <w:div w:id="1172527646">
              <w:marLeft w:val="0"/>
              <w:marRight w:val="0"/>
              <w:marTop w:val="0"/>
              <w:marBottom w:val="0"/>
              <w:divBdr>
                <w:top w:val="none" w:sz="0" w:space="0" w:color="auto"/>
                <w:left w:val="none" w:sz="0" w:space="0" w:color="auto"/>
                <w:bottom w:val="none" w:sz="0" w:space="0" w:color="auto"/>
                <w:right w:val="none" w:sz="0" w:space="0" w:color="auto"/>
              </w:divBdr>
            </w:div>
            <w:div w:id="1165121220">
              <w:marLeft w:val="0"/>
              <w:marRight w:val="0"/>
              <w:marTop w:val="0"/>
              <w:marBottom w:val="0"/>
              <w:divBdr>
                <w:top w:val="none" w:sz="0" w:space="0" w:color="auto"/>
                <w:left w:val="none" w:sz="0" w:space="0" w:color="auto"/>
                <w:bottom w:val="none" w:sz="0" w:space="0" w:color="auto"/>
                <w:right w:val="none" w:sz="0" w:space="0" w:color="auto"/>
              </w:divBdr>
            </w:div>
            <w:div w:id="1305234969">
              <w:marLeft w:val="0"/>
              <w:marRight w:val="0"/>
              <w:marTop w:val="0"/>
              <w:marBottom w:val="0"/>
              <w:divBdr>
                <w:top w:val="none" w:sz="0" w:space="0" w:color="auto"/>
                <w:left w:val="none" w:sz="0" w:space="0" w:color="auto"/>
                <w:bottom w:val="none" w:sz="0" w:space="0" w:color="auto"/>
                <w:right w:val="none" w:sz="0" w:space="0" w:color="auto"/>
              </w:divBdr>
            </w:div>
            <w:div w:id="696151729">
              <w:marLeft w:val="0"/>
              <w:marRight w:val="0"/>
              <w:marTop w:val="0"/>
              <w:marBottom w:val="0"/>
              <w:divBdr>
                <w:top w:val="none" w:sz="0" w:space="0" w:color="auto"/>
                <w:left w:val="none" w:sz="0" w:space="0" w:color="auto"/>
                <w:bottom w:val="none" w:sz="0" w:space="0" w:color="auto"/>
                <w:right w:val="none" w:sz="0" w:space="0" w:color="auto"/>
              </w:divBdr>
            </w:div>
            <w:div w:id="939407409">
              <w:marLeft w:val="0"/>
              <w:marRight w:val="0"/>
              <w:marTop w:val="0"/>
              <w:marBottom w:val="0"/>
              <w:divBdr>
                <w:top w:val="none" w:sz="0" w:space="0" w:color="auto"/>
                <w:left w:val="none" w:sz="0" w:space="0" w:color="auto"/>
                <w:bottom w:val="none" w:sz="0" w:space="0" w:color="auto"/>
                <w:right w:val="none" w:sz="0" w:space="0" w:color="auto"/>
              </w:divBdr>
            </w:div>
            <w:div w:id="1105923732">
              <w:marLeft w:val="0"/>
              <w:marRight w:val="0"/>
              <w:marTop w:val="0"/>
              <w:marBottom w:val="0"/>
              <w:divBdr>
                <w:top w:val="none" w:sz="0" w:space="0" w:color="auto"/>
                <w:left w:val="none" w:sz="0" w:space="0" w:color="auto"/>
                <w:bottom w:val="none" w:sz="0" w:space="0" w:color="auto"/>
                <w:right w:val="none" w:sz="0" w:space="0" w:color="auto"/>
              </w:divBdr>
            </w:div>
            <w:div w:id="1389569238">
              <w:marLeft w:val="0"/>
              <w:marRight w:val="0"/>
              <w:marTop w:val="0"/>
              <w:marBottom w:val="0"/>
              <w:divBdr>
                <w:top w:val="none" w:sz="0" w:space="0" w:color="auto"/>
                <w:left w:val="none" w:sz="0" w:space="0" w:color="auto"/>
                <w:bottom w:val="none" w:sz="0" w:space="0" w:color="auto"/>
                <w:right w:val="none" w:sz="0" w:space="0" w:color="auto"/>
              </w:divBdr>
            </w:div>
            <w:div w:id="960113106">
              <w:marLeft w:val="0"/>
              <w:marRight w:val="0"/>
              <w:marTop w:val="0"/>
              <w:marBottom w:val="0"/>
              <w:divBdr>
                <w:top w:val="none" w:sz="0" w:space="0" w:color="auto"/>
                <w:left w:val="none" w:sz="0" w:space="0" w:color="auto"/>
                <w:bottom w:val="none" w:sz="0" w:space="0" w:color="auto"/>
                <w:right w:val="none" w:sz="0" w:space="0" w:color="auto"/>
              </w:divBdr>
            </w:div>
            <w:div w:id="1799883123">
              <w:marLeft w:val="0"/>
              <w:marRight w:val="0"/>
              <w:marTop w:val="0"/>
              <w:marBottom w:val="0"/>
              <w:divBdr>
                <w:top w:val="none" w:sz="0" w:space="0" w:color="auto"/>
                <w:left w:val="none" w:sz="0" w:space="0" w:color="auto"/>
                <w:bottom w:val="none" w:sz="0" w:space="0" w:color="auto"/>
                <w:right w:val="none" w:sz="0" w:space="0" w:color="auto"/>
              </w:divBdr>
            </w:div>
            <w:div w:id="386414041">
              <w:marLeft w:val="0"/>
              <w:marRight w:val="0"/>
              <w:marTop w:val="0"/>
              <w:marBottom w:val="0"/>
              <w:divBdr>
                <w:top w:val="none" w:sz="0" w:space="0" w:color="auto"/>
                <w:left w:val="none" w:sz="0" w:space="0" w:color="auto"/>
                <w:bottom w:val="none" w:sz="0" w:space="0" w:color="auto"/>
                <w:right w:val="none" w:sz="0" w:space="0" w:color="auto"/>
              </w:divBdr>
            </w:div>
            <w:div w:id="1339117265">
              <w:marLeft w:val="0"/>
              <w:marRight w:val="0"/>
              <w:marTop w:val="0"/>
              <w:marBottom w:val="0"/>
              <w:divBdr>
                <w:top w:val="none" w:sz="0" w:space="0" w:color="auto"/>
                <w:left w:val="none" w:sz="0" w:space="0" w:color="auto"/>
                <w:bottom w:val="none" w:sz="0" w:space="0" w:color="auto"/>
                <w:right w:val="none" w:sz="0" w:space="0" w:color="auto"/>
              </w:divBdr>
            </w:div>
            <w:div w:id="1206679495">
              <w:marLeft w:val="0"/>
              <w:marRight w:val="0"/>
              <w:marTop w:val="0"/>
              <w:marBottom w:val="0"/>
              <w:divBdr>
                <w:top w:val="none" w:sz="0" w:space="0" w:color="auto"/>
                <w:left w:val="none" w:sz="0" w:space="0" w:color="auto"/>
                <w:bottom w:val="none" w:sz="0" w:space="0" w:color="auto"/>
                <w:right w:val="none" w:sz="0" w:space="0" w:color="auto"/>
              </w:divBdr>
            </w:div>
            <w:div w:id="1103913212">
              <w:marLeft w:val="0"/>
              <w:marRight w:val="0"/>
              <w:marTop w:val="0"/>
              <w:marBottom w:val="0"/>
              <w:divBdr>
                <w:top w:val="none" w:sz="0" w:space="0" w:color="auto"/>
                <w:left w:val="none" w:sz="0" w:space="0" w:color="auto"/>
                <w:bottom w:val="none" w:sz="0" w:space="0" w:color="auto"/>
                <w:right w:val="none" w:sz="0" w:space="0" w:color="auto"/>
              </w:divBdr>
            </w:div>
            <w:div w:id="1211573522">
              <w:marLeft w:val="0"/>
              <w:marRight w:val="0"/>
              <w:marTop w:val="0"/>
              <w:marBottom w:val="0"/>
              <w:divBdr>
                <w:top w:val="none" w:sz="0" w:space="0" w:color="auto"/>
                <w:left w:val="none" w:sz="0" w:space="0" w:color="auto"/>
                <w:bottom w:val="none" w:sz="0" w:space="0" w:color="auto"/>
                <w:right w:val="none" w:sz="0" w:space="0" w:color="auto"/>
              </w:divBdr>
            </w:div>
            <w:div w:id="1028143589">
              <w:marLeft w:val="0"/>
              <w:marRight w:val="0"/>
              <w:marTop w:val="0"/>
              <w:marBottom w:val="0"/>
              <w:divBdr>
                <w:top w:val="none" w:sz="0" w:space="0" w:color="auto"/>
                <w:left w:val="none" w:sz="0" w:space="0" w:color="auto"/>
                <w:bottom w:val="none" w:sz="0" w:space="0" w:color="auto"/>
                <w:right w:val="none" w:sz="0" w:space="0" w:color="auto"/>
              </w:divBdr>
            </w:div>
            <w:div w:id="545332709">
              <w:marLeft w:val="0"/>
              <w:marRight w:val="0"/>
              <w:marTop w:val="0"/>
              <w:marBottom w:val="0"/>
              <w:divBdr>
                <w:top w:val="none" w:sz="0" w:space="0" w:color="auto"/>
                <w:left w:val="none" w:sz="0" w:space="0" w:color="auto"/>
                <w:bottom w:val="none" w:sz="0" w:space="0" w:color="auto"/>
                <w:right w:val="none" w:sz="0" w:space="0" w:color="auto"/>
              </w:divBdr>
            </w:div>
            <w:div w:id="2013290296">
              <w:marLeft w:val="0"/>
              <w:marRight w:val="0"/>
              <w:marTop w:val="0"/>
              <w:marBottom w:val="0"/>
              <w:divBdr>
                <w:top w:val="none" w:sz="0" w:space="0" w:color="auto"/>
                <w:left w:val="none" w:sz="0" w:space="0" w:color="auto"/>
                <w:bottom w:val="none" w:sz="0" w:space="0" w:color="auto"/>
                <w:right w:val="none" w:sz="0" w:space="0" w:color="auto"/>
              </w:divBdr>
            </w:div>
            <w:div w:id="489366097">
              <w:marLeft w:val="0"/>
              <w:marRight w:val="0"/>
              <w:marTop w:val="0"/>
              <w:marBottom w:val="0"/>
              <w:divBdr>
                <w:top w:val="none" w:sz="0" w:space="0" w:color="auto"/>
                <w:left w:val="none" w:sz="0" w:space="0" w:color="auto"/>
                <w:bottom w:val="none" w:sz="0" w:space="0" w:color="auto"/>
                <w:right w:val="none" w:sz="0" w:space="0" w:color="auto"/>
              </w:divBdr>
            </w:div>
            <w:div w:id="2121800306">
              <w:marLeft w:val="0"/>
              <w:marRight w:val="0"/>
              <w:marTop w:val="0"/>
              <w:marBottom w:val="0"/>
              <w:divBdr>
                <w:top w:val="none" w:sz="0" w:space="0" w:color="auto"/>
                <w:left w:val="none" w:sz="0" w:space="0" w:color="auto"/>
                <w:bottom w:val="none" w:sz="0" w:space="0" w:color="auto"/>
                <w:right w:val="none" w:sz="0" w:space="0" w:color="auto"/>
              </w:divBdr>
            </w:div>
            <w:div w:id="262350332">
              <w:marLeft w:val="0"/>
              <w:marRight w:val="0"/>
              <w:marTop w:val="0"/>
              <w:marBottom w:val="0"/>
              <w:divBdr>
                <w:top w:val="none" w:sz="0" w:space="0" w:color="auto"/>
                <w:left w:val="none" w:sz="0" w:space="0" w:color="auto"/>
                <w:bottom w:val="none" w:sz="0" w:space="0" w:color="auto"/>
                <w:right w:val="none" w:sz="0" w:space="0" w:color="auto"/>
              </w:divBdr>
            </w:div>
            <w:div w:id="1006133178">
              <w:marLeft w:val="0"/>
              <w:marRight w:val="0"/>
              <w:marTop w:val="0"/>
              <w:marBottom w:val="0"/>
              <w:divBdr>
                <w:top w:val="none" w:sz="0" w:space="0" w:color="auto"/>
                <w:left w:val="none" w:sz="0" w:space="0" w:color="auto"/>
                <w:bottom w:val="none" w:sz="0" w:space="0" w:color="auto"/>
                <w:right w:val="none" w:sz="0" w:space="0" w:color="auto"/>
              </w:divBdr>
            </w:div>
            <w:div w:id="2125881613">
              <w:marLeft w:val="0"/>
              <w:marRight w:val="0"/>
              <w:marTop w:val="0"/>
              <w:marBottom w:val="0"/>
              <w:divBdr>
                <w:top w:val="none" w:sz="0" w:space="0" w:color="auto"/>
                <w:left w:val="none" w:sz="0" w:space="0" w:color="auto"/>
                <w:bottom w:val="none" w:sz="0" w:space="0" w:color="auto"/>
                <w:right w:val="none" w:sz="0" w:space="0" w:color="auto"/>
              </w:divBdr>
            </w:div>
            <w:div w:id="1547840113">
              <w:marLeft w:val="0"/>
              <w:marRight w:val="0"/>
              <w:marTop w:val="0"/>
              <w:marBottom w:val="0"/>
              <w:divBdr>
                <w:top w:val="none" w:sz="0" w:space="0" w:color="auto"/>
                <w:left w:val="none" w:sz="0" w:space="0" w:color="auto"/>
                <w:bottom w:val="none" w:sz="0" w:space="0" w:color="auto"/>
                <w:right w:val="none" w:sz="0" w:space="0" w:color="auto"/>
              </w:divBdr>
            </w:div>
            <w:div w:id="1086733875">
              <w:marLeft w:val="0"/>
              <w:marRight w:val="0"/>
              <w:marTop w:val="0"/>
              <w:marBottom w:val="0"/>
              <w:divBdr>
                <w:top w:val="none" w:sz="0" w:space="0" w:color="auto"/>
                <w:left w:val="none" w:sz="0" w:space="0" w:color="auto"/>
                <w:bottom w:val="none" w:sz="0" w:space="0" w:color="auto"/>
                <w:right w:val="none" w:sz="0" w:space="0" w:color="auto"/>
              </w:divBdr>
            </w:div>
            <w:div w:id="1016005618">
              <w:marLeft w:val="0"/>
              <w:marRight w:val="0"/>
              <w:marTop w:val="0"/>
              <w:marBottom w:val="0"/>
              <w:divBdr>
                <w:top w:val="none" w:sz="0" w:space="0" w:color="auto"/>
                <w:left w:val="none" w:sz="0" w:space="0" w:color="auto"/>
                <w:bottom w:val="none" w:sz="0" w:space="0" w:color="auto"/>
                <w:right w:val="none" w:sz="0" w:space="0" w:color="auto"/>
              </w:divBdr>
            </w:div>
            <w:div w:id="1865751040">
              <w:marLeft w:val="0"/>
              <w:marRight w:val="0"/>
              <w:marTop w:val="0"/>
              <w:marBottom w:val="0"/>
              <w:divBdr>
                <w:top w:val="none" w:sz="0" w:space="0" w:color="auto"/>
                <w:left w:val="none" w:sz="0" w:space="0" w:color="auto"/>
                <w:bottom w:val="none" w:sz="0" w:space="0" w:color="auto"/>
                <w:right w:val="none" w:sz="0" w:space="0" w:color="auto"/>
              </w:divBdr>
            </w:div>
            <w:div w:id="22024285">
              <w:marLeft w:val="0"/>
              <w:marRight w:val="0"/>
              <w:marTop w:val="0"/>
              <w:marBottom w:val="0"/>
              <w:divBdr>
                <w:top w:val="none" w:sz="0" w:space="0" w:color="auto"/>
                <w:left w:val="none" w:sz="0" w:space="0" w:color="auto"/>
                <w:bottom w:val="none" w:sz="0" w:space="0" w:color="auto"/>
                <w:right w:val="none" w:sz="0" w:space="0" w:color="auto"/>
              </w:divBdr>
            </w:div>
            <w:div w:id="1203980101">
              <w:marLeft w:val="0"/>
              <w:marRight w:val="0"/>
              <w:marTop w:val="0"/>
              <w:marBottom w:val="0"/>
              <w:divBdr>
                <w:top w:val="none" w:sz="0" w:space="0" w:color="auto"/>
                <w:left w:val="none" w:sz="0" w:space="0" w:color="auto"/>
                <w:bottom w:val="none" w:sz="0" w:space="0" w:color="auto"/>
                <w:right w:val="none" w:sz="0" w:space="0" w:color="auto"/>
              </w:divBdr>
            </w:div>
            <w:div w:id="1106580536">
              <w:marLeft w:val="0"/>
              <w:marRight w:val="0"/>
              <w:marTop w:val="0"/>
              <w:marBottom w:val="0"/>
              <w:divBdr>
                <w:top w:val="none" w:sz="0" w:space="0" w:color="auto"/>
                <w:left w:val="none" w:sz="0" w:space="0" w:color="auto"/>
                <w:bottom w:val="none" w:sz="0" w:space="0" w:color="auto"/>
                <w:right w:val="none" w:sz="0" w:space="0" w:color="auto"/>
              </w:divBdr>
            </w:div>
            <w:div w:id="1167748065">
              <w:marLeft w:val="0"/>
              <w:marRight w:val="0"/>
              <w:marTop w:val="0"/>
              <w:marBottom w:val="0"/>
              <w:divBdr>
                <w:top w:val="none" w:sz="0" w:space="0" w:color="auto"/>
                <w:left w:val="none" w:sz="0" w:space="0" w:color="auto"/>
                <w:bottom w:val="none" w:sz="0" w:space="0" w:color="auto"/>
                <w:right w:val="none" w:sz="0" w:space="0" w:color="auto"/>
              </w:divBdr>
            </w:div>
            <w:div w:id="1366978867">
              <w:marLeft w:val="0"/>
              <w:marRight w:val="0"/>
              <w:marTop w:val="0"/>
              <w:marBottom w:val="0"/>
              <w:divBdr>
                <w:top w:val="none" w:sz="0" w:space="0" w:color="auto"/>
                <w:left w:val="none" w:sz="0" w:space="0" w:color="auto"/>
                <w:bottom w:val="none" w:sz="0" w:space="0" w:color="auto"/>
                <w:right w:val="none" w:sz="0" w:space="0" w:color="auto"/>
              </w:divBdr>
            </w:div>
            <w:div w:id="1276642386">
              <w:marLeft w:val="0"/>
              <w:marRight w:val="0"/>
              <w:marTop w:val="0"/>
              <w:marBottom w:val="0"/>
              <w:divBdr>
                <w:top w:val="none" w:sz="0" w:space="0" w:color="auto"/>
                <w:left w:val="none" w:sz="0" w:space="0" w:color="auto"/>
                <w:bottom w:val="none" w:sz="0" w:space="0" w:color="auto"/>
                <w:right w:val="none" w:sz="0" w:space="0" w:color="auto"/>
              </w:divBdr>
            </w:div>
            <w:div w:id="1424497640">
              <w:marLeft w:val="0"/>
              <w:marRight w:val="0"/>
              <w:marTop w:val="0"/>
              <w:marBottom w:val="0"/>
              <w:divBdr>
                <w:top w:val="none" w:sz="0" w:space="0" w:color="auto"/>
                <w:left w:val="none" w:sz="0" w:space="0" w:color="auto"/>
                <w:bottom w:val="none" w:sz="0" w:space="0" w:color="auto"/>
                <w:right w:val="none" w:sz="0" w:space="0" w:color="auto"/>
              </w:divBdr>
            </w:div>
            <w:div w:id="307440036">
              <w:marLeft w:val="0"/>
              <w:marRight w:val="0"/>
              <w:marTop w:val="0"/>
              <w:marBottom w:val="0"/>
              <w:divBdr>
                <w:top w:val="none" w:sz="0" w:space="0" w:color="auto"/>
                <w:left w:val="none" w:sz="0" w:space="0" w:color="auto"/>
                <w:bottom w:val="none" w:sz="0" w:space="0" w:color="auto"/>
                <w:right w:val="none" w:sz="0" w:space="0" w:color="auto"/>
              </w:divBdr>
            </w:div>
            <w:div w:id="300229661">
              <w:marLeft w:val="0"/>
              <w:marRight w:val="0"/>
              <w:marTop w:val="0"/>
              <w:marBottom w:val="0"/>
              <w:divBdr>
                <w:top w:val="none" w:sz="0" w:space="0" w:color="auto"/>
                <w:left w:val="none" w:sz="0" w:space="0" w:color="auto"/>
                <w:bottom w:val="none" w:sz="0" w:space="0" w:color="auto"/>
                <w:right w:val="none" w:sz="0" w:space="0" w:color="auto"/>
              </w:divBdr>
            </w:div>
            <w:div w:id="185605395">
              <w:marLeft w:val="0"/>
              <w:marRight w:val="0"/>
              <w:marTop w:val="0"/>
              <w:marBottom w:val="0"/>
              <w:divBdr>
                <w:top w:val="none" w:sz="0" w:space="0" w:color="auto"/>
                <w:left w:val="none" w:sz="0" w:space="0" w:color="auto"/>
                <w:bottom w:val="none" w:sz="0" w:space="0" w:color="auto"/>
                <w:right w:val="none" w:sz="0" w:space="0" w:color="auto"/>
              </w:divBdr>
            </w:div>
            <w:div w:id="1798907893">
              <w:marLeft w:val="0"/>
              <w:marRight w:val="0"/>
              <w:marTop w:val="0"/>
              <w:marBottom w:val="0"/>
              <w:divBdr>
                <w:top w:val="none" w:sz="0" w:space="0" w:color="auto"/>
                <w:left w:val="none" w:sz="0" w:space="0" w:color="auto"/>
                <w:bottom w:val="none" w:sz="0" w:space="0" w:color="auto"/>
                <w:right w:val="none" w:sz="0" w:space="0" w:color="auto"/>
              </w:divBdr>
            </w:div>
            <w:div w:id="1742167980">
              <w:marLeft w:val="0"/>
              <w:marRight w:val="0"/>
              <w:marTop w:val="0"/>
              <w:marBottom w:val="0"/>
              <w:divBdr>
                <w:top w:val="none" w:sz="0" w:space="0" w:color="auto"/>
                <w:left w:val="none" w:sz="0" w:space="0" w:color="auto"/>
                <w:bottom w:val="none" w:sz="0" w:space="0" w:color="auto"/>
                <w:right w:val="none" w:sz="0" w:space="0" w:color="auto"/>
              </w:divBdr>
            </w:div>
            <w:div w:id="12539002">
              <w:marLeft w:val="0"/>
              <w:marRight w:val="0"/>
              <w:marTop w:val="0"/>
              <w:marBottom w:val="0"/>
              <w:divBdr>
                <w:top w:val="none" w:sz="0" w:space="0" w:color="auto"/>
                <w:left w:val="none" w:sz="0" w:space="0" w:color="auto"/>
                <w:bottom w:val="none" w:sz="0" w:space="0" w:color="auto"/>
                <w:right w:val="none" w:sz="0" w:space="0" w:color="auto"/>
              </w:divBdr>
            </w:div>
            <w:div w:id="1607544084">
              <w:marLeft w:val="0"/>
              <w:marRight w:val="0"/>
              <w:marTop w:val="0"/>
              <w:marBottom w:val="0"/>
              <w:divBdr>
                <w:top w:val="none" w:sz="0" w:space="0" w:color="auto"/>
                <w:left w:val="none" w:sz="0" w:space="0" w:color="auto"/>
                <w:bottom w:val="none" w:sz="0" w:space="0" w:color="auto"/>
                <w:right w:val="none" w:sz="0" w:space="0" w:color="auto"/>
              </w:divBdr>
            </w:div>
            <w:div w:id="2084915349">
              <w:marLeft w:val="0"/>
              <w:marRight w:val="0"/>
              <w:marTop w:val="0"/>
              <w:marBottom w:val="0"/>
              <w:divBdr>
                <w:top w:val="none" w:sz="0" w:space="0" w:color="auto"/>
                <w:left w:val="none" w:sz="0" w:space="0" w:color="auto"/>
                <w:bottom w:val="none" w:sz="0" w:space="0" w:color="auto"/>
                <w:right w:val="none" w:sz="0" w:space="0" w:color="auto"/>
              </w:divBdr>
            </w:div>
            <w:div w:id="167722817">
              <w:marLeft w:val="0"/>
              <w:marRight w:val="0"/>
              <w:marTop w:val="0"/>
              <w:marBottom w:val="0"/>
              <w:divBdr>
                <w:top w:val="none" w:sz="0" w:space="0" w:color="auto"/>
                <w:left w:val="none" w:sz="0" w:space="0" w:color="auto"/>
                <w:bottom w:val="none" w:sz="0" w:space="0" w:color="auto"/>
                <w:right w:val="none" w:sz="0" w:space="0" w:color="auto"/>
              </w:divBdr>
            </w:div>
            <w:div w:id="1015109696">
              <w:marLeft w:val="0"/>
              <w:marRight w:val="0"/>
              <w:marTop w:val="0"/>
              <w:marBottom w:val="0"/>
              <w:divBdr>
                <w:top w:val="none" w:sz="0" w:space="0" w:color="auto"/>
                <w:left w:val="none" w:sz="0" w:space="0" w:color="auto"/>
                <w:bottom w:val="none" w:sz="0" w:space="0" w:color="auto"/>
                <w:right w:val="none" w:sz="0" w:space="0" w:color="auto"/>
              </w:divBdr>
            </w:div>
            <w:div w:id="709066536">
              <w:marLeft w:val="0"/>
              <w:marRight w:val="0"/>
              <w:marTop w:val="0"/>
              <w:marBottom w:val="0"/>
              <w:divBdr>
                <w:top w:val="none" w:sz="0" w:space="0" w:color="auto"/>
                <w:left w:val="none" w:sz="0" w:space="0" w:color="auto"/>
                <w:bottom w:val="none" w:sz="0" w:space="0" w:color="auto"/>
                <w:right w:val="none" w:sz="0" w:space="0" w:color="auto"/>
              </w:divBdr>
            </w:div>
            <w:div w:id="1211727369">
              <w:marLeft w:val="0"/>
              <w:marRight w:val="0"/>
              <w:marTop w:val="0"/>
              <w:marBottom w:val="0"/>
              <w:divBdr>
                <w:top w:val="none" w:sz="0" w:space="0" w:color="auto"/>
                <w:left w:val="none" w:sz="0" w:space="0" w:color="auto"/>
                <w:bottom w:val="none" w:sz="0" w:space="0" w:color="auto"/>
                <w:right w:val="none" w:sz="0" w:space="0" w:color="auto"/>
              </w:divBdr>
            </w:div>
            <w:div w:id="1123235065">
              <w:marLeft w:val="0"/>
              <w:marRight w:val="0"/>
              <w:marTop w:val="0"/>
              <w:marBottom w:val="0"/>
              <w:divBdr>
                <w:top w:val="none" w:sz="0" w:space="0" w:color="auto"/>
                <w:left w:val="none" w:sz="0" w:space="0" w:color="auto"/>
                <w:bottom w:val="none" w:sz="0" w:space="0" w:color="auto"/>
                <w:right w:val="none" w:sz="0" w:space="0" w:color="auto"/>
              </w:divBdr>
            </w:div>
            <w:div w:id="1237787476">
              <w:marLeft w:val="0"/>
              <w:marRight w:val="0"/>
              <w:marTop w:val="0"/>
              <w:marBottom w:val="0"/>
              <w:divBdr>
                <w:top w:val="none" w:sz="0" w:space="0" w:color="auto"/>
                <w:left w:val="none" w:sz="0" w:space="0" w:color="auto"/>
                <w:bottom w:val="none" w:sz="0" w:space="0" w:color="auto"/>
                <w:right w:val="none" w:sz="0" w:space="0" w:color="auto"/>
              </w:divBdr>
            </w:div>
            <w:div w:id="1476995754">
              <w:marLeft w:val="0"/>
              <w:marRight w:val="0"/>
              <w:marTop w:val="0"/>
              <w:marBottom w:val="0"/>
              <w:divBdr>
                <w:top w:val="none" w:sz="0" w:space="0" w:color="auto"/>
                <w:left w:val="none" w:sz="0" w:space="0" w:color="auto"/>
                <w:bottom w:val="none" w:sz="0" w:space="0" w:color="auto"/>
                <w:right w:val="none" w:sz="0" w:space="0" w:color="auto"/>
              </w:divBdr>
            </w:div>
            <w:div w:id="1517579051">
              <w:marLeft w:val="0"/>
              <w:marRight w:val="0"/>
              <w:marTop w:val="0"/>
              <w:marBottom w:val="0"/>
              <w:divBdr>
                <w:top w:val="none" w:sz="0" w:space="0" w:color="auto"/>
                <w:left w:val="none" w:sz="0" w:space="0" w:color="auto"/>
                <w:bottom w:val="none" w:sz="0" w:space="0" w:color="auto"/>
                <w:right w:val="none" w:sz="0" w:space="0" w:color="auto"/>
              </w:divBdr>
            </w:div>
            <w:div w:id="1925988799">
              <w:marLeft w:val="0"/>
              <w:marRight w:val="0"/>
              <w:marTop w:val="0"/>
              <w:marBottom w:val="0"/>
              <w:divBdr>
                <w:top w:val="none" w:sz="0" w:space="0" w:color="auto"/>
                <w:left w:val="none" w:sz="0" w:space="0" w:color="auto"/>
                <w:bottom w:val="none" w:sz="0" w:space="0" w:color="auto"/>
                <w:right w:val="none" w:sz="0" w:space="0" w:color="auto"/>
              </w:divBdr>
            </w:div>
            <w:div w:id="1374504958">
              <w:marLeft w:val="0"/>
              <w:marRight w:val="0"/>
              <w:marTop w:val="0"/>
              <w:marBottom w:val="0"/>
              <w:divBdr>
                <w:top w:val="none" w:sz="0" w:space="0" w:color="auto"/>
                <w:left w:val="none" w:sz="0" w:space="0" w:color="auto"/>
                <w:bottom w:val="none" w:sz="0" w:space="0" w:color="auto"/>
                <w:right w:val="none" w:sz="0" w:space="0" w:color="auto"/>
              </w:divBdr>
            </w:div>
            <w:div w:id="30615761">
              <w:marLeft w:val="0"/>
              <w:marRight w:val="0"/>
              <w:marTop w:val="0"/>
              <w:marBottom w:val="0"/>
              <w:divBdr>
                <w:top w:val="none" w:sz="0" w:space="0" w:color="auto"/>
                <w:left w:val="none" w:sz="0" w:space="0" w:color="auto"/>
                <w:bottom w:val="none" w:sz="0" w:space="0" w:color="auto"/>
                <w:right w:val="none" w:sz="0" w:space="0" w:color="auto"/>
              </w:divBdr>
            </w:div>
            <w:div w:id="2102599977">
              <w:marLeft w:val="0"/>
              <w:marRight w:val="0"/>
              <w:marTop w:val="0"/>
              <w:marBottom w:val="0"/>
              <w:divBdr>
                <w:top w:val="none" w:sz="0" w:space="0" w:color="auto"/>
                <w:left w:val="none" w:sz="0" w:space="0" w:color="auto"/>
                <w:bottom w:val="none" w:sz="0" w:space="0" w:color="auto"/>
                <w:right w:val="none" w:sz="0" w:space="0" w:color="auto"/>
              </w:divBdr>
            </w:div>
            <w:div w:id="847452805">
              <w:marLeft w:val="0"/>
              <w:marRight w:val="0"/>
              <w:marTop w:val="0"/>
              <w:marBottom w:val="0"/>
              <w:divBdr>
                <w:top w:val="none" w:sz="0" w:space="0" w:color="auto"/>
                <w:left w:val="none" w:sz="0" w:space="0" w:color="auto"/>
                <w:bottom w:val="none" w:sz="0" w:space="0" w:color="auto"/>
                <w:right w:val="none" w:sz="0" w:space="0" w:color="auto"/>
              </w:divBdr>
            </w:div>
            <w:div w:id="1852405868">
              <w:marLeft w:val="0"/>
              <w:marRight w:val="0"/>
              <w:marTop w:val="0"/>
              <w:marBottom w:val="0"/>
              <w:divBdr>
                <w:top w:val="none" w:sz="0" w:space="0" w:color="auto"/>
                <w:left w:val="none" w:sz="0" w:space="0" w:color="auto"/>
                <w:bottom w:val="none" w:sz="0" w:space="0" w:color="auto"/>
                <w:right w:val="none" w:sz="0" w:space="0" w:color="auto"/>
              </w:divBdr>
            </w:div>
            <w:div w:id="12735491">
              <w:marLeft w:val="0"/>
              <w:marRight w:val="0"/>
              <w:marTop w:val="0"/>
              <w:marBottom w:val="0"/>
              <w:divBdr>
                <w:top w:val="none" w:sz="0" w:space="0" w:color="auto"/>
                <w:left w:val="none" w:sz="0" w:space="0" w:color="auto"/>
                <w:bottom w:val="none" w:sz="0" w:space="0" w:color="auto"/>
                <w:right w:val="none" w:sz="0" w:space="0" w:color="auto"/>
              </w:divBdr>
            </w:div>
            <w:div w:id="235014404">
              <w:marLeft w:val="0"/>
              <w:marRight w:val="0"/>
              <w:marTop w:val="0"/>
              <w:marBottom w:val="0"/>
              <w:divBdr>
                <w:top w:val="none" w:sz="0" w:space="0" w:color="auto"/>
                <w:left w:val="none" w:sz="0" w:space="0" w:color="auto"/>
                <w:bottom w:val="none" w:sz="0" w:space="0" w:color="auto"/>
                <w:right w:val="none" w:sz="0" w:space="0" w:color="auto"/>
              </w:divBdr>
            </w:div>
            <w:div w:id="1961261563">
              <w:marLeft w:val="0"/>
              <w:marRight w:val="0"/>
              <w:marTop w:val="0"/>
              <w:marBottom w:val="0"/>
              <w:divBdr>
                <w:top w:val="none" w:sz="0" w:space="0" w:color="auto"/>
                <w:left w:val="none" w:sz="0" w:space="0" w:color="auto"/>
                <w:bottom w:val="none" w:sz="0" w:space="0" w:color="auto"/>
                <w:right w:val="none" w:sz="0" w:space="0" w:color="auto"/>
              </w:divBdr>
            </w:div>
            <w:div w:id="939139452">
              <w:marLeft w:val="0"/>
              <w:marRight w:val="0"/>
              <w:marTop w:val="0"/>
              <w:marBottom w:val="0"/>
              <w:divBdr>
                <w:top w:val="none" w:sz="0" w:space="0" w:color="auto"/>
                <w:left w:val="none" w:sz="0" w:space="0" w:color="auto"/>
                <w:bottom w:val="none" w:sz="0" w:space="0" w:color="auto"/>
                <w:right w:val="none" w:sz="0" w:space="0" w:color="auto"/>
              </w:divBdr>
            </w:div>
            <w:div w:id="562645073">
              <w:marLeft w:val="0"/>
              <w:marRight w:val="0"/>
              <w:marTop w:val="0"/>
              <w:marBottom w:val="0"/>
              <w:divBdr>
                <w:top w:val="none" w:sz="0" w:space="0" w:color="auto"/>
                <w:left w:val="none" w:sz="0" w:space="0" w:color="auto"/>
                <w:bottom w:val="none" w:sz="0" w:space="0" w:color="auto"/>
                <w:right w:val="none" w:sz="0" w:space="0" w:color="auto"/>
              </w:divBdr>
            </w:div>
            <w:div w:id="1952201743">
              <w:marLeft w:val="0"/>
              <w:marRight w:val="0"/>
              <w:marTop w:val="0"/>
              <w:marBottom w:val="0"/>
              <w:divBdr>
                <w:top w:val="none" w:sz="0" w:space="0" w:color="auto"/>
                <w:left w:val="none" w:sz="0" w:space="0" w:color="auto"/>
                <w:bottom w:val="none" w:sz="0" w:space="0" w:color="auto"/>
                <w:right w:val="none" w:sz="0" w:space="0" w:color="auto"/>
              </w:divBdr>
            </w:div>
            <w:div w:id="311060228">
              <w:marLeft w:val="0"/>
              <w:marRight w:val="0"/>
              <w:marTop w:val="0"/>
              <w:marBottom w:val="0"/>
              <w:divBdr>
                <w:top w:val="none" w:sz="0" w:space="0" w:color="auto"/>
                <w:left w:val="none" w:sz="0" w:space="0" w:color="auto"/>
                <w:bottom w:val="none" w:sz="0" w:space="0" w:color="auto"/>
                <w:right w:val="none" w:sz="0" w:space="0" w:color="auto"/>
              </w:divBdr>
            </w:div>
            <w:div w:id="886726634">
              <w:marLeft w:val="0"/>
              <w:marRight w:val="0"/>
              <w:marTop w:val="0"/>
              <w:marBottom w:val="0"/>
              <w:divBdr>
                <w:top w:val="none" w:sz="0" w:space="0" w:color="auto"/>
                <w:left w:val="none" w:sz="0" w:space="0" w:color="auto"/>
                <w:bottom w:val="none" w:sz="0" w:space="0" w:color="auto"/>
                <w:right w:val="none" w:sz="0" w:space="0" w:color="auto"/>
              </w:divBdr>
            </w:div>
            <w:div w:id="1036541517">
              <w:marLeft w:val="0"/>
              <w:marRight w:val="0"/>
              <w:marTop w:val="0"/>
              <w:marBottom w:val="0"/>
              <w:divBdr>
                <w:top w:val="none" w:sz="0" w:space="0" w:color="auto"/>
                <w:left w:val="none" w:sz="0" w:space="0" w:color="auto"/>
                <w:bottom w:val="none" w:sz="0" w:space="0" w:color="auto"/>
                <w:right w:val="none" w:sz="0" w:space="0" w:color="auto"/>
              </w:divBdr>
            </w:div>
            <w:div w:id="1467821952">
              <w:marLeft w:val="0"/>
              <w:marRight w:val="0"/>
              <w:marTop w:val="0"/>
              <w:marBottom w:val="0"/>
              <w:divBdr>
                <w:top w:val="none" w:sz="0" w:space="0" w:color="auto"/>
                <w:left w:val="none" w:sz="0" w:space="0" w:color="auto"/>
                <w:bottom w:val="none" w:sz="0" w:space="0" w:color="auto"/>
                <w:right w:val="none" w:sz="0" w:space="0" w:color="auto"/>
              </w:divBdr>
            </w:div>
            <w:div w:id="1179854949">
              <w:marLeft w:val="0"/>
              <w:marRight w:val="0"/>
              <w:marTop w:val="0"/>
              <w:marBottom w:val="0"/>
              <w:divBdr>
                <w:top w:val="none" w:sz="0" w:space="0" w:color="auto"/>
                <w:left w:val="none" w:sz="0" w:space="0" w:color="auto"/>
                <w:bottom w:val="none" w:sz="0" w:space="0" w:color="auto"/>
                <w:right w:val="none" w:sz="0" w:space="0" w:color="auto"/>
              </w:divBdr>
            </w:div>
            <w:div w:id="785924970">
              <w:marLeft w:val="0"/>
              <w:marRight w:val="0"/>
              <w:marTop w:val="0"/>
              <w:marBottom w:val="0"/>
              <w:divBdr>
                <w:top w:val="none" w:sz="0" w:space="0" w:color="auto"/>
                <w:left w:val="none" w:sz="0" w:space="0" w:color="auto"/>
                <w:bottom w:val="none" w:sz="0" w:space="0" w:color="auto"/>
                <w:right w:val="none" w:sz="0" w:space="0" w:color="auto"/>
              </w:divBdr>
            </w:div>
            <w:div w:id="1581016946">
              <w:marLeft w:val="0"/>
              <w:marRight w:val="0"/>
              <w:marTop w:val="0"/>
              <w:marBottom w:val="0"/>
              <w:divBdr>
                <w:top w:val="none" w:sz="0" w:space="0" w:color="auto"/>
                <w:left w:val="none" w:sz="0" w:space="0" w:color="auto"/>
                <w:bottom w:val="none" w:sz="0" w:space="0" w:color="auto"/>
                <w:right w:val="none" w:sz="0" w:space="0" w:color="auto"/>
              </w:divBdr>
            </w:div>
            <w:div w:id="458183422">
              <w:marLeft w:val="0"/>
              <w:marRight w:val="0"/>
              <w:marTop w:val="0"/>
              <w:marBottom w:val="0"/>
              <w:divBdr>
                <w:top w:val="none" w:sz="0" w:space="0" w:color="auto"/>
                <w:left w:val="none" w:sz="0" w:space="0" w:color="auto"/>
                <w:bottom w:val="none" w:sz="0" w:space="0" w:color="auto"/>
                <w:right w:val="none" w:sz="0" w:space="0" w:color="auto"/>
              </w:divBdr>
            </w:div>
            <w:div w:id="2021076137">
              <w:marLeft w:val="0"/>
              <w:marRight w:val="0"/>
              <w:marTop w:val="0"/>
              <w:marBottom w:val="0"/>
              <w:divBdr>
                <w:top w:val="none" w:sz="0" w:space="0" w:color="auto"/>
                <w:left w:val="none" w:sz="0" w:space="0" w:color="auto"/>
                <w:bottom w:val="none" w:sz="0" w:space="0" w:color="auto"/>
                <w:right w:val="none" w:sz="0" w:space="0" w:color="auto"/>
              </w:divBdr>
            </w:div>
            <w:div w:id="1963343457">
              <w:marLeft w:val="0"/>
              <w:marRight w:val="0"/>
              <w:marTop w:val="0"/>
              <w:marBottom w:val="0"/>
              <w:divBdr>
                <w:top w:val="none" w:sz="0" w:space="0" w:color="auto"/>
                <w:left w:val="none" w:sz="0" w:space="0" w:color="auto"/>
                <w:bottom w:val="none" w:sz="0" w:space="0" w:color="auto"/>
                <w:right w:val="none" w:sz="0" w:space="0" w:color="auto"/>
              </w:divBdr>
            </w:div>
            <w:div w:id="974218609">
              <w:marLeft w:val="0"/>
              <w:marRight w:val="0"/>
              <w:marTop w:val="0"/>
              <w:marBottom w:val="0"/>
              <w:divBdr>
                <w:top w:val="none" w:sz="0" w:space="0" w:color="auto"/>
                <w:left w:val="none" w:sz="0" w:space="0" w:color="auto"/>
                <w:bottom w:val="none" w:sz="0" w:space="0" w:color="auto"/>
                <w:right w:val="none" w:sz="0" w:space="0" w:color="auto"/>
              </w:divBdr>
            </w:div>
            <w:div w:id="1202938989">
              <w:marLeft w:val="0"/>
              <w:marRight w:val="0"/>
              <w:marTop w:val="0"/>
              <w:marBottom w:val="0"/>
              <w:divBdr>
                <w:top w:val="none" w:sz="0" w:space="0" w:color="auto"/>
                <w:left w:val="none" w:sz="0" w:space="0" w:color="auto"/>
                <w:bottom w:val="none" w:sz="0" w:space="0" w:color="auto"/>
                <w:right w:val="none" w:sz="0" w:space="0" w:color="auto"/>
              </w:divBdr>
            </w:div>
            <w:div w:id="1201674521">
              <w:marLeft w:val="0"/>
              <w:marRight w:val="0"/>
              <w:marTop w:val="0"/>
              <w:marBottom w:val="0"/>
              <w:divBdr>
                <w:top w:val="none" w:sz="0" w:space="0" w:color="auto"/>
                <w:left w:val="none" w:sz="0" w:space="0" w:color="auto"/>
                <w:bottom w:val="none" w:sz="0" w:space="0" w:color="auto"/>
                <w:right w:val="none" w:sz="0" w:space="0" w:color="auto"/>
              </w:divBdr>
            </w:div>
            <w:div w:id="1441955819">
              <w:marLeft w:val="0"/>
              <w:marRight w:val="0"/>
              <w:marTop w:val="0"/>
              <w:marBottom w:val="0"/>
              <w:divBdr>
                <w:top w:val="none" w:sz="0" w:space="0" w:color="auto"/>
                <w:left w:val="none" w:sz="0" w:space="0" w:color="auto"/>
                <w:bottom w:val="none" w:sz="0" w:space="0" w:color="auto"/>
                <w:right w:val="none" w:sz="0" w:space="0" w:color="auto"/>
              </w:divBdr>
            </w:div>
            <w:div w:id="2100827185">
              <w:marLeft w:val="0"/>
              <w:marRight w:val="0"/>
              <w:marTop w:val="0"/>
              <w:marBottom w:val="0"/>
              <w:divBdr>
                <w:top w:val="none" w:sz="0" w:space="0" w:color="auto"/>
                <w:left w:val="none" w:sz="0" w:space="0" w:color="auto"/>
                <w:bottom w:val="none" w:sz="0" w:space="0" w:color="auto"/>
                <w:right w:val="none" w:sz="0" w:space="0" w:color="auto"/>
              </w:divBdr>
            </w:div>
            <w:div w:id="634530678">
              <w:marLeft w:val="0"/>
              <w:marRight w:val="0"/>
              <w:marTop w:val="0"/>
              <w:marBottom w:val="0"/>
              <w:divBdr>
                <w:top w:val="none" w:sz="0" w:space="0" w:color="auto"/>
                <w:left w:val="none" w:sz="0" w:space="0" w:color="auto"/>
                <w:bottom w:val="none" w:sz="0" w:space="0" w:color="auto"/>
                <w:right w:val="none" w:sz="0" w:space="0" w:color="auto"/>
              </w:divBdr>
            </w:div>
            <w:div w:id="1883975954">
              <w:marLeft w:val="0"/>
              <w:marRight w:val="0"/>
              <w:marTop w:val="0"/>
              <w:marBottom w:val="0"/>
              <w:divBdr>
                <w:top w:val="none" w:sz="0" w:space="0" w:color="auto"/>
                <w:left w:val="none" w:sz="0" w:space="0" w:color="auto"/>
                <w:bottom w:val="none" w:sz="0" w:space="0" w:color="auto"/>
                <w:right w:val="none" w:sz="0" w:space="0" w:color="auto"/>
              </w:divBdr>
            </w:div>
            <w:div w:id="349138969">
              <w:marLeft w:val="0"/>
              <w:marRight w:val="0"/>
              <w:marTop w:val="0"/>
              <w:marBottom w:val="0"/>
              <w:divBdr>
                <w:top w:val="none" w:sz="0" w:space="0" w:color="auto"/>
                <w:left w:val="none" w:sz="0" w:space="0" w:color="auto"/>
                <w:bottom w:val="none" w:sz="0" w:space="0" w:color="auto"/>
                <w:right w:val="none" w:sz="0" w:space="0" w:color="auto"/>
              </w:divBdr>
            </w:div>
            <w:div w:id="204027624">
              <w:marLeft w:val="0"/>
              <w:marRight w:val="0"/>
              <w:marTop w:val="0"/>
              <w:marBottom w:val="0"/>
              <w:divBdr>
                <w:top w:val="none" w:sz="0" w:space="0" w:color="auto"/>
                <w:left w:val="none" w:sz="0" w:space="0" w:color="auto"/>
                <w:bottom w:val="none" w:sz="0" w:space="0" w:color="auto"/>
                <w:right w:val="none" w:sz="0" w:space="0" w:color="auto"/>
              </w:divBdr>
            </w:div>
            <w:div w:id="2011641992">
              <w:marLeft w:val="0"/>
              <w:marRight w:val="0"/>
              <w:marTop w:val="0"/>
              <w:marBottom w:val="0"/>
              <w:divBdr>
                <w:top w:val="none" w:sz="0" w:space="0" w:color="auto"/>
                <w:left w:val="none" w:sz="0" w:space="0" w:color="auto"/>
                <w:bottom w:val="none" w:sz="0" w:space="0" w:color="auto"/>
                <w:right w:val="none" w:sz="0" w:space="0" w:color="auto"/>
              </w:divBdr>
            </w:div>
            <w:div w:id="1440491755">
              <w:marLeft w:val="0"/>
              <w:marRight w:val="0"/>
              <w:marTop w:val="0"/>
              <w:marBottom w:val="0"/>
              <w:divBdr>
                <w:top w:val="none" w:sz="0" w:space="0" w:color="auto"/>
                <w:left w:val="none" w:sz="0" w:space="0" w:color="auto"/>
                <w:bottom w:val="none" w:sz="0" w:space="0" w:color="auto"/>
                <w:right w:val="none" w:sz="0" w:space="0" w:color="auto"/>
              </w:divBdr>
            </w:div>
            <w:div w:id="1258633263">
              <w:marLeft w:val="0"/>
              <w:marRight w:val="0"/>
              <w:marTop w:val="0"/>
              <w:marBottom w:val="0"/>
              <w:divBdr>
                <w:top w:val="none" w:sz="0" w:space="0" w:color="auto"/>
                <w:left w:val="none" w:sz="0" w:space="0" w:color="auto"/>
                <w:bottom w:val="none" w:sz="0" w:space="0" w:color="auto"/>
                <w:right w:val="none" w:sz="0" w:space="0" w:color="auto"/>
              </w:divBdr>
            </w:div>
            <w:div w:id="1857573664">
              <w:marLeft w:val="0"/>
              <w:marRight w:val="0"/>
              <w:marTop w:val="0"/>
              <w:marBottom w:val="0"/>
              <w:divBdr>
                <w:top w:val="none" w:sz="0" w:space="0" w:color="auto"/>
                <w:left w:val="none" w:sz="0" w:space="0" w:color="auto"/>
                <w:bottom w:val="none" w:sz="0" w:space="0" w:color="auto"/>
                <w:right w:val="none" w:sz="0" w:space="0" w:color="auto"/>
              </w:divBdr>
            </w:div>
            <w:div w:id="431098444">
              <w:marLeft w:val="0"/>
              <w:marRight w:val="0"/>
              <w:marTop w:val="0"/>
              <w:marBottom w:val="0"/>
              <w:divBdr>
                <w:top w:val="none" w:sz="0" w:space="0" w:color="auto"/>
                <w:left w:val="none" w:sz="0" w:space="0" w:color="auto"/>
                <w:bottom w:val="none" w:sz="0" w:space="0" w:color="auto"/>
                <w:right w:val="none" w:sz="0" w:space="0" w:color="auto"/>
              </w:divBdr>
            </w:div>
            <w:div w:id="338502540">
              <w:marLeft w:val="0"/>
              <w:marRight w:val="0"/>
              <w:marTop w:val="0"/>
              <w:marBottom w:val="0"/>
              <w:divBdr>
                <w:top w:val="none" w:sz="0" w:space="0" w:color="auto"/>
                <w:left w:val="none" w:sz="0" w:space="0" w:color="auto"/>
                <w:bottom w:val="none" w:sz="0" w:space="0" w:color="auto"/>
                <w:right w:val="none" w:sz="0" w:space="0" w:color="auto"/>
              </w:divBdr>
            </w:div>
            <w:div w:id="883105935">
              <w:marLeft w:val="0"/>
              <w:marRight w:val="0"/>
              <w:marTop w:val="0"/>
              <w:marBottom w:val="0"/>
              <w:divBdr>
                <w:top w:val="none" w:sz="0" w:space="0" w:color="auto"/>
                <w:left w:val="none" w:sz="0" w:space="0" w:color="auto"/>
                <w:bottom w:val="none" w:sz="0" w:space="0" w:color="auto"/>
                <w:right w:val="none" w:sz="0" w:space="0" w:color="auto"/>
              </w:divBdr>
            </w:div>
            <w:div w:id="749038302">
              <w:marLeft w:val="0"/>
              <w:marRight w:val="0"/>
              <w:marTop w:val="0"/>
              <w:marBottom w:val="0"/>
              <w:divBdr>
                <w:top w:val="none" w:sz="0" w:space="0" w:color="auto"/>
                <w:left w:val="none" w:sz="0" w:space="0" w:color="auto"/>
                <w:bottom w:val="none" w:sz="0" w:space="0" w:color="auto"/>
                <w:right w:val="none" w:sz="0" w:space="0" w:color="auto"/>
              </w:divBdr>
            </w:div>
            <w:div w:id="1861157985">
              <w:marLeft w:val="0"/>
              <w:marRight w:val="0"/>
              <w:marTop w:val="0"/>
              <w:marBottom w:val="0"/>
              <w:divBdr>
                <w:top w:val="none" w:sz="0" w:space="0" w:color="auto"/>
                <w:left w:val="none" w:sz="0" w:space="0" w:color="auto"/>
                <w:bottom w:val="none" w:sz="0" w:space="0" w:color="auto"/>
                <w:right w:val="none" w:sz="0" w:space="0" w:color="auto"/>
              </w:divBdr>
            </w:div>
            <w:div w:id="14115962">
              <w:marLeft w:val="0"/>
              <w:marRight w:val="0"/>
              <w:marTop w:val="0"/>
              <w:marBottom w:val="0"/>
              <w:divBdr>
                <w:top w:val="none" w:sz="0" w:space="0" w:color="auto"/>
                <w:left w:val="none" w:sz="0" w:space="0" w:color="auto"/>
                <w:bottom w:val="none" w:sz="0" w:space="0" w:color="auto"/>
                <w:right w:val="none" w:sz="0" w:space="0" w:color="auto"/>
              </w:divBdr>
            </w:div>
            <w:div w:id="918295425">
              <w:marLeft w:val="0"/>
              <w:marRight w:val="0"/>
              <w:marTop w:val="0"/>
              <w:marBottom w:val="0"/>
              <w:divBdr>
                <w:top w:val="none" w:sz="0" w:space="0" w:color="auto"/>
                <w:left w:val="none" w:sz="0" w:space="0" w:color="auto"/>
                <w:bottom w:val="none" w:sz="0" w:space="0" w:color="auto"/>
                <w:right w:val="none" w:sz="0" w:space="0" w:color="auto"/>
              </w:divBdr>
            </w:div>
            <w:div w:id="1244682167">
              <w:marLeft w:val="0"/>
              <w:marRight w:val="0"/>
              <w:marTop w:val="0"/>
              <w:marBottom w:val="0"/>
              <w:divBdr>
                <w:top w:val="none" w:sz="0" w:space="0" w:color="auto"/>
                <w:left w:val="none" w:sz="0" w:space="0" w:color="auto"/>
                <w:bottom w:val="none" w:sz="0" w:space="0" w:color="auto"/>
                <w:right w:val="none" w:sz="0" w:space="0" w:color="auto"/>
              </w:divBdr>
            </w:div>
            <w:div w:id="531574303">
              <w:marLeft w:val="0"/>
              <w:marRight w:val="0"/>
              <w:marTop w:val="0"/>
              <w:marBottom w:val="0"/>
              <w:divBdr>
                <w:top w:val="none" w:sz="0" w:space="0" w:color="auto"/>
                <w:left w:val="none" w:sz="0" w:space="0" w:color="auto"/>
                <w:bottom w:val="none" w:sz="0" w:space="0" w:color="auto"/>
                <w:right w:val="none" w:sz="0" w:space="0" w:color="auto"/>
              </w:divBdr>
            </w:div>
            <w:div w:id="1647931411">
              <w:marLeft w:val="0"/>
              <w:marRight w:val="0"/>
              <w:marTop w:val="0"/>
              <w:marBottom w:val="0"/>
              <w:divBdr>
                <w:top w:val="none" w:sz="0" w:space="0" w:color="auto"/>
                <w:left w:val="none" w:sz="0" w:space="0" w:color="auto"/>
                <w:bottom w:val="none" w:sz="0" w:space="0" w:color="auto"/>
                <w:right w:val="none" w:sz="0" w:space="0" w:color="auto"/>
              </w:divBdr>
            </w:div>
            <w:div w:id="994381879">
              <w:marLeft w:val="0"/>
              <w:marRight w:val="0"/>
              <w:marTop w:val="0"/>
              <w:marBottom w:val="0"/>
              <w:divBdr>
                <w:top w:val="none" w:sz="0" w:space="0" w:color="auto"/>
                <w:left w:val="none" w:sz="0" w:space="0" w:color="auto"/>
                <w:bottom w:val="none" w:sz="0" w:space="0" w:color="auto"/>
                <w:right w:val="none" w:sz="0" w:space="0" w:color="auto"/>
              </w:divBdr>
            </w:div>
            <w:div w:id="143592885">
              <w:marLeft w:val="0"/>
              <w:marRight w:val="0"/>
              <w:marTop w:val="0"/>
              <w:marBottom w:val="0"/>
              <w:divBdr>
                <w:top w:val="none" w:sz="0" w:space="0" w:color="auto"/>
                <w:left w:val="none" w:sz="0" w:space="0" w:color="auto"/>
                <w:bottom w:val="none" w:sz="0" w:space="0" w:color="auto"/>
                <w:right w:val="none" w:sz="0" w:space="0" w:color="auto"/>
              </w:divBdr>
            </w:div>
            <w:div w:id="1392851799">
              <w:marLeft w:val="0"/>
              <w:marRight w:val="0"/>
              <w:marTop w:val="0"/>
              <w:marBottom w:val="0"/>
              <w:divBdr>
                <w:top w:val="none" w:sz="0" w:space="0" w:color="auto"/>
                <w:left w:val="none" w:sz="0" w:space="0" w:color="auto"/>
                <w:bottom w:val="none" w:sz="0" w:space="0" w:color="auto"/>
                <w:right w:val="none" w:sz="0" w:space="0" w:color="auto"/>
              </w:divBdr>
            </w:div>
            <w:div w:id="124390448">
              <w:marLeft w:val="0"/>
              <w:marRight w:val="0"/>
              <w:marTop w:val="0"/>
              <w:marBottom w:val="0"/>
              <w:divBdr>
                <w:top w:val="none" w:sz="0" w:space="0" w:color="auto"/>
                <w:left w:val="none" w:sz="0" w:space="0" w:color="auto"/>
                <w:bottom w:val="none" w:sz="0" w:space="0" w:color="auto"/>
                <w:right w:val="none" w:sz="0" w:space="0" w:color="auto"/>
              </w:divBdr>
            </w:div>
            <w:div w:id="578829756">
              <w:marLeft w:val="0"/>
              <w:marRight w:val="0"/>
              <w:marTop w:val="0"/>
              <w:marBottom w:val="0"/>
              <w:divBdr>
                <w:top w:val="none" w:sz="0" w:space="0" w:color="auto"/>
                <w:left w:val="none" w:sz="0" w:space="0" w:color="auto"/>
                <w:bottom w:val="none" w:sz="0" w:space="0" w:color="auto"/>
                <w:right w:val="none" w:sz="0" w:space="0" w:color="auto"/>
              </w:divBdr>
            </w:div>
            <w:div w:id="2052537431">
              <w:marLeft w:val="0"/>
              <w:marRight w:val="0"/>
              <w:marTop w:val="0"/>
              <w:marBottom w:val="0"/>
              <w:divBdr>
                <w:top w:val="none" w:sz="0" w:space="0" w:color="auto"/>
                <w:left w:val="none" w:sz="0" w:space="0" w:color="auto"/>
                <w:bottom w:val="none" w:sz="0" w:space="0" w:color="auto"/>
                <w:right w:val="none" w:sz="0" w:space="0" w:color="auto"/>
              </w:divBdr>
            </w:div>
            <w:div w:id="1894344800">
              <w:marLeft w:val="0"/>
              <w:marRight w:val="0"/>
              <w:marTop w:val="0"/>
              <w:marBottom w:val="0"/>
              <w:divBdr>
                <w:top w:val="none" w:sz="0" w:space="0" w:color="auto"/>
                <w:left w:val="none" w:sz="0" w:space="0" w:color="auto"/>
                <w:bottom w:val="none" w:sz="0" w:space="0" w:color="auto"/>
                <w:right w:val="none" w:sz="0" w:space="0" w:color="auto"/>
              </w:divBdr>
            </w:div>
            <w:div w:id="1426069679">
              <w:marLeft w:val="0"/>
              <w:marRight w:val="0"/>
              <w:marTop w:val="0"/>
              <w:marBottom w:val="0"/>
              <w:divBdr>
                <w:top w:val="none" w:sz="0" w:space="0" w:color="auto"/>
                <w:left w:val="none" w:sz="0" w:space="0" w:color="auto"/>
                <w:bottom w:val="none" w:sz="0" w:space="0" w:color="auto"/>
                <w:right w:val="none" w:sz="0" w:space="0" w:color="auto"/>
              </w:divBdr>
            </w:div>
            <w:div w:id="24404394">
              <w:marLeft w:val="0"/>
              <w:marRight w:val="0"/>
              <w:marTop w:val="0"/>
              <w:marBottom w:val="0"/>
              <w:divBdr>
                <w:top w:val="none" w:sz="0" w:space="0" w:color="auto"/>
                <w:left w:val="none" w:sz="0" w:space="0" w:color="auto"/>
                <w:bottom w:val="none" w:sz="0" w:space="0" w:color="auto"/>
                <w:right w:val="none" w:sz="0" w:space="0" w:color="auto"/>
              </w:divBdr>
            </w:div>
            <w:div w:id="1612667499">
              <w:marLeft w:val="0"/>
              <w:marRight w:val="0"/>
              <w:marTop w:val="0"/>
              <w:marBottom w:val="0"/>
              <w:divBdr>
                <w:top w:val="none" w:sz="0" w:space="0" w:color="auto"/>
                <w:left w:val="none" w:sz="0" w:space="0" w:color="auto"/>
                <w:bottom w:val="none" w:sz="0" w:space="0" w:color="auto"/>
                <w:right w:val="none" w:sz="0" w:space="0" w:color="auto"/>
              </w:divBdr>
            </w:div>
            <w:div w:id="1761026874">
              <w:marLeft w:val="0"/>
              <w:marRight w:val="0"/>
              <w:marTop w:val="0"/>
              <w:marBottom w:val="0"/>
              <w:divBdr>
                <w:top w:val="none" w:sz="0" w:space="0" w:color="auto"/>
                <w:left w:val="none" w:sz="0" w:space="0" w:color="auto"/>
                <w:bottom w:val="none" w:sz="0" w:space="0" w:color="auto"/>
                <w:right w:val="none" w:sz="0" w:space="0" w:color="auto"/>
              </w:divBdr>
            </w:div>
            <w:div w:id="1743678305">
              <w:marLeft w:val="0"/>
              <w:marRight w:val="0"/>
              <w:marTop w:val="0"/>
              <w:marBottom w:val="0"/>
              <w:divBdr>
                <w:top w:val="none" w:sz="0" w:space="0" w:color="auto"/>
                <w:left w:val="none" w:sz="0" w:space="0" w:color="auto"/>
                <w:bottom w:val="none" w:sz="0" w:space="0" w:color="auto"/>
                <w:right w:val="none" w:sz="0" w:space="0" w:color="auto"/>
              </w:divBdr>
            </w:div>
            <w:div w:id="50541456">
              <w:marLeft w:val="0"/>
              <w:marRight w:val="0"/>
              <w:marTop w:val="0"/>
              <w:marBottom w:val="0"/>
              <w:divBdr>
                <w:top w:val="none" w:sz="0" w:space="0" w:color="auto"/>
                <w:left w:val="none" w:sz="0" w:space="0" w:color="auto"/>
                <w:bottom w:val="none" w:sz="0" w:space="0" w:color="auto"/>
                <w:right w:val="none" w:sz="0" w:space="0" w:color="auto"/>
              </w:divBdr>
            </w:div>
            <w:div w:id="677314777">
              <w:marLeft w:val="0"/>
              <w:marRight w:val="0"/>
              <w:marTop w:val="0"/>
              <w:marBottom w:val="0"/>
              <w:divBdr>
                <w:top w:val="none" w:sz="0" w:space="0" w:color="auto"/>
                <w:left w:val="none" w:sz="0" w:space="0" w:color="auto"/>
                <w:bottom w:val="none" w:sz="0" w:space="0" w:color="auto"/>
                <w:right w:val="none" w:sz="0" w:space="0" w:color="auto"/>
              </w:divBdr>
            </w:div>
            <w:div w:id="113645554">
              <w:marLeft w:val="0"/>
              <w:marRight w:val="0"/>
              <w:marTop w:val="0"/>
              <w:marBottom w:val="0"/>
              <w:divBdr>
                <w:top w:val="none" w:sz="0" w:space="0" w:color="auto"/>
                <w:left w:val="none" w:sz="0" w:space="0" w:color="auto"/>
                <w:bottom w:val="none" w:sz="0" w:space="0" w:color="auto"/>
                <w:right w:val="none" w:sz="0" w:space="0" w:color="auto"/>
              </w:divBdr>
            </w:div>
            <w:div w:id="481893289">
              <w:marLeft w:val="0"/>
              <w:marRight w:val="0"/>
              <w:marTop w:val="0"/>
              <w:marBottom w:val="0"/>
              <w:divBdr>
                <w:top w:val="none" w:sz="0" w:space="0" w:color="auto"/>
                <w:left w:val="none" w:sz="0" w:space="0" w:color="auto"/>
                <w:bottom w:val="none" w:sz="0" w:space="0" w:color="auto"/>
                <w:right w:val="none" w:sz="0" w:space="0" w:color="auto"/>
              </w:divBdr>
            </w:div>
            <w:div w:id="865755539">
              <w:marLeft w:val="0"/>
              <w:marRight w:val="0"/>
              <w:marTop w:val="0"/>
              <w:marBottom w:val="0"/>
              <w:divBdr>
                <w:top w:val="none" w:sz="0" w:space="0" w:color="auto"/>
                <w:left w:val="none" w:sz="0" w:space="0" w:color="auto"/>
                <w:bottom w:val="none" w:sz="0" w:space="0" w:color="auto"/>
                <w:right w:val="none" w:sz="0" w:space="0" w:color="auto"/>
              </w:divBdr>
            </w:div>
            <w:div w:id="1583955005">
              <w:marLeft w:val="0"/>
              <w:marRight w:val="0"/>
              <w:marTop w:val="0"/>
              <w:marBottom w:val="0"/>
              <w:divBdr>
                <w:top w:val="none" w:sz="0" w:space="0" w:color="auto"/>
                <w:left w:val="none" w:sz="0" w:space="0" w:color="auto"/>
                <w:bottom w:val="none" w:sz="0" w:space="0" w:color="auto"/>
                <w:right w:val="none" w:sz="0" w:space="0" w:color="auto"/>
              </w:divBdr>
            </w:div>
            <w:div w:id="2129541534">
              <w:marLeft w:val="0"/>
              <w:marRight w:val="0"/>
              <w:marTop w:val="0"/>
              <w:marBottom w:val="0"/>
              <w:divBdr>
                <w:top w:val="none" w:sz="0" w:space="0" w:color="auto"/>
                <w:left w:val="none" w:sz="0" w:space="0" w:color="auto"/>
                <w:bottom w:val="none" w:sz="0" w:space="0" w:color="auto"/>
                <w:right w:val="none" w:sz="0" w:space="0" w:color="auto"/>
              </w:divBdr>
            </w:div>
            <w:div w:id="857446">
              <w:marLeft w:val="0"/>
              <w:marRight w:val="0"/>
              <w:marTop w:val="0"/>
              <w:marBottom w:val="0"/>
              <w:divBdr>
                <w:top w:val="none" w:sz="0" w:space="0" w:color="auto"/>
                <w:left w:val="none" w:sz="0" w:space="0" w:color="auto"/>
                <w:bottom w:val="none" w:sz="0" w:space="0" w:color="auto"/>
                <w:right w:val="none" w:sz="0" w:space="0" w:color="auto"/>
              </w:divBdr>
            </w:div>
            <w:div w:id="1754929319">
              <w:marLeft w:val="0"/>
              <w:marRight w:val="0"/>
              <w:marTop w:val="0"/>
              <w:marBottom w:val="0"/>
              <w:divBdr>
                <w:top w:val="none" w:sz="0" w:space="0" w:color="auto"/>
                <w:left w:val="none" w:sz="0" w:space="0" w:color="auto"/>
                <w:bottom w:val="none" w:sz="0" w:space="0" w:color="auto"/>
                <w:right w:val="none" w:sz="0" w:space="0" w:color="auto"/>
              </w:divBdr>
            </w:div>
            <w:div w:id="1498616324">
              <w:marLeft w:val="0"/>
              <w:marRight w:val="0"/>
              <w:marTop w:val="0"/>
              <w:marBottom w:val="0"/>
              <w:divBdr>
                <w:top w:val="none" w:sz="0" w:space="0" w:color="auto"/>
                <w:left w:val="none" w:sz="0" w:space="0" w:color="auto"/>
                <w:bottom w:val="none" w:sz="0" w:space="0" w:color="auto"/>
                <w:right w:val="none" w:sz="0" w:space="0" w:color="auto"/>
              </w:divBdr>
            </w:div>
            <w:div w:id="1095131013">
              <w:marLeft w:val="0"/>
              <w:marRight w:val="0"/>
              <w:marTop w:val="0"/>
              <w:marBottom w:val="0"/>
              <w:divBdr>
                <w:top w:val="none" w:sz="0" w:space="0" w:color="auto"/>
                <w:left w:val="none" w:sz="0" w:space="0" w:color="auto"/>
                <w:bottom w:val="none" w:sz="0" w:space="0" w:color="auto"/>
                <w:right w:val="none" w:sz="0" w:space="0" w:color="auto"/>
              </w:divBdr>
            </w:div>
            <w:div w:id="282002301">
              <w:marLeft w:val="0"/>
              <w:marRight w:val="0"/>
              <w:marTop w:val="0"/>
              <w:marBottom w:val="0"/>
              <w:divBdr>
                <w:top w:val="none" w:sz="0" w:space="0" w:color="auto"/>
                <w:left w:val="none" w:sz="0" w:space="0" w:color="auto"/>
                <w:bottom w:val="none" w:sz="0" w:space="0" w:color="auto"/>
                <w:right w:val="none" w:sz="0" w:space="0" w:color="auto"/>
              </w:divBdr>
            </w:div>
            <w:div w:id="1299460282">
              <w:marLeft w:val="0"/>
              <w:marRight w:val="0"/>
              <w:marTop w:val="0"/>
              <w:marBottom w:val="0"/>
              <w:divBdr>
                <w:top w:val="none" w:sz="0" w:space="0" w:color="auto"/>
                <w:left w:val="none" w:sz="0" w:space="0" w:color="auto"/>
                <w:bottom w:val="none" w:sz="0" w:space="0" w:color="auto"/>
                <w:right w:val="none" w:sz="0" w:space="0" w:color="auto"/>
              </w:divBdr>
            </w:div>
            <w:div w:id="1409038606">
              <w:marLeft w:val="0"/>
              <w:marRight w:val="0"/>
              <w:marTop w:val="0"/>
              <w:marBottom w:val="0"/>
              <w:divBdr>
                <w:top w:val="none" w:sz="0" w:space="0" w:color="auto"/>
                <w:left w:val="none" w:sz="0" w:space="0" w:color="auto"/>
                <w:bottom w:val="none" w:sz="0" w:space="0" w:color="auto"/>
                <w:right w:val="none" w:sz="0" w:space="0" w:color="auto"/>
              </w:divBdr>
            </w:div>
            <w:div w:id="1645231408">
              <w:marLeft w:val="0"/>
              <w:marRight w:val="0"/>
              <w:marTop w:val="0"/>
              <w:marBottom w:val="0"/>
              <w:divBdr>
                <w:top w:val="none" w:sz="0" w:space="0" w:color="auto"/>
                <w:left w:val="none" w:sz="0" w:space="0" w:color="auto"/>
                <w:bottom w:val="none" w:sz="0" w:space="0" w:color="auto"/>
                <w:right w:val="none" w:sz="0" w:space="0" w:color="auto"/>
              </w:divBdr>
            </w:div>
            <w:div w:id="1952472830">
              <w:marLeft w:val="0"/>
              <w:marRight w:val="0"/>
              <w:marTop w:val="0"/>
              <w:marBottom w:val="0"/>
              <w:divBdr>
                <w:top w:val="none" w:sz="0" w:space="0" w:color="auto"/>
                <w:left w:val="none" w:sz="0" w:space="0" w:color="auto"/>
                <w:bottom w:val="none" w:sz="0" w:space="0" w:color="auto"/>
                <w:right w:val="none" w:sz="0" w:space="0" w:color="auto"/>
              </w:divBdr>
            </w:div>
            <w:div w:id="1782065171">
              <w:marLeft w:val="0"/>
              <w:marRight w:val="0"/>
              <w:marTop w:val="0"/>
              <w:marBottom w:val="0"/>
              <w:divBdr>
                <w:top w:val="none" w:sz="0" w:space="0" w:color="auto"/>
                <w:left w:val="none" w:sz="0" w:space="0" w:color="auto"/>
                <w:bottom w:val="none" w:sz="0" w:space="0" w:color="auto"/>
                <w:right w:val="none" w:sz="0" w:space="0" w:color="auto"/>
              </w:divBdr>
            </w:div>
            <w:div w:id="1825007434">
              <w:marLeft w:val="0"/>
              <w:marRight w:val="0"/>
              <w:marTop w:val="0"/>
              <w:marBottom w:val="0"/>
              <w:divBdr>
                <w:top w:val="none" w:sz="0" w:space="0" w:color="auto"/>
                <w:left w:val="none" w:sz="0" w:space="0" w:color="auto"/>
                <w:bottom w:val="none" w:sz="0" w:space="0" w:color="auto"/>
                <w:right w:val="none" w:sz="0" w:space="0" w:color="auto"/>
              </w:divBdr>
            </w:div>
            <w:div w:id="850755245">
              <w:marLeft w:val="0"/>
              <w:marRight w:val="0"/>
              <w:marTop w:val="0"/>
              <w:marBottom w:val="0"/>
              <w:divBdr>
                <w:top w:val="none" w:sz="0" w:space="0" w:color="auto"/>
                <w:left w:val="none" w:sz="0" w:space="0" w:color="auto"/>
                <w:bottom w:val="none" w:sz="0" w:space="0" w:color="auto"/>
                <w:right w:val="none" w:sz="0" w:space="0" w:color="auto"/>
              </w:divBdr>
            </w:div>
            <w:div w:id="1790128213">
              <w:marLeft w:val="0"/>
              <w:marRight w:val="0"/>
              <w:marTop w:val="0"/>
              <w:marBottom w:val="0"/>
              <w:divBdr>
                <w:top w:val="none" w:sz="0" w:space="0" w:color="auto"/>
                <w:left w:val="none" w:sz="0" w:space="0" w:color="auto"/>
                <w:bottom w:val="none" w:sz="0" w:space="0" w:color="auto"/>
                <w:right w:val="none" w:sz="0" w:space="0" w:color="auto"/>
              </w:divBdr>
            </w:div>
            <w:div w:id="1019359707">
              <w:marLeft w:val="0"/>
              <w:marRight w:val="0"/>
              <w:marTop w:val="0"/>
              <w:marBottom w:val="0"/>
              <w:divBdr>
                <w:top w:val="none" w:sz="0" w:space="0" w:color="auto"/>
                <w:left w:val="none" w:sz="0" w:space="0" w:color="auto"/>
                <w:bottom w:val="none" w:sz="0" w:space="0" w:color="auto"/>
                <w:right w:val="none" w:sz="0" w:space="0" w:color="auto"/>
              </w:divBdr>
            </w:div>
            <w:div w:id="1159659769">
              <w:marLeft w:val="0"/>
              <w:marRight w:val="0"/>
              <w:marTop w:val="0"/>
              <w:marBottom w:val="0"/>
              <w:divBdr>
                <w:top w:val="none" w:sz="0" w:space="0" w:color="auto"/>
                <w:left w:val="none" w:sz="0" w:space="0" w:color="auto"/>
                <w:bottom w:val="none" w:sz="0" w:space="0" w:color="auto"/>
                <w:right w:val="none" w:sz="0" w:space="0" w:color="auto"/>
              </w:divBdr>
            </w:div>
            <w:div w:id="1536846949">
              <w:marLeft w:val="0"/>
              <w:marRight w:val="0"/>
              <w:marTop w:val="0"/>
              <w:marBottom w:val="0"/>
              <w:divBdr>
                <w:top w:val="none" w:sz="0" w:space="0" w:color="auto"/>
                <w:left w:val="none" w:sz="0" w:space="0" w:color="auto"/>
                <w:bottom w:val="none" w:sz="0" w:space="0" w:color="auto"/>
                <w:right w:val="none" w:sz="0" w:space="0" w:color="auto"/>
              </w:divBdr>
            </w:div>
            <w:div w:id="2141070794">
              <w:marLeft w:val="0"/>
              <w:marRight w:val="0"/>
              <w:marTop w:val="0"/>
              <w:marBottom w:val="0"/>
              <w:divBdr>
                <w:top w:val="none" w:sz="0" w:space="0" w:color="auto"/>
                <w:left w:val="none" w:sz="0" w:space="0" w:color="auto"/>
                <w:bottom w:val="none" w:sz="0" w:space="0" w:color="auto"/>
                <w:right w:val="none" w:sz="0" w:space="0" w:color="auto"/>
              </w:divBdr>
            </w:div>
            <w:div w:id="1425032412">
              <w:marLeft w:val="0"/>
              <w:marRight w:val="0"/>
              <w:marTop w:val="0"/>
              <w:marBottom w:val="0"/>
              <w:divBdr>
                <w:top w:val="none" w:sz="0" w:space="0" w:color="auto"/>
                <w:left w:val="none" w:sz="0" w:space="0" w:color="auto"/>
                <w:bottom w:val="none" w:sz="0" w:space="0" w:color="auto"/>
                <w:right w:val="none" w:sz="0" w:space="0" w:color="auto"/>
              </w:divBdr>
            </w:div>
            <w:div w:id="1382169056">
              <w:marLeft w:val="0"/>
              <w:marRight w:val="0"/>
              <w:marTop w:val="0"/>
              <w:marBottom w:val="0"/>
              <w:divBdr>
                <w:top w:val="none" w:sz="0" w:space="0" w:color="auto"/>
                <w:left w:val="none" w:sz="0" w:space="0" w:color="auto"/>
                <w:bottom w:val="none" w:sz="0" w:space="0" w:color="auto"/>
                <w:right w:val="none" w:sz="0" w:space="0" w:color="auto"/>
              </w:divBdr>
            </w:div>
            <w:div w:id="1670475408">
              <w:marLeft w:val="0"/>
              <w:marRight w:val="0"/>
              <w:marTop w:val="0"/>
              <w:marBottom w:val="0"/>
              <w:divBdr>
                <w:top w:val="none" w:sz="0" w:space="0" w:color="auto"/>
                <w:left w:val="none" w:sz="0" w:space="0" w:color="auto"/>
                <w:bottom w:val="none" w:sz="0" w:space="0" w:color="auto"/>
                <w:right w:val="none" w:sz="0" w:space="0" w:color="auto"/>
              </w:divBdr>
            </w:div>
            <w:div w:id="1106343778">
              <w:marLeft w:val="0"/>
              <w:marRight w:val="0"/>
              <w:marTop w:val="0"/>
              <w:marBottom w:val="0"/>
              <w:divBdr>
                <w:top w:val="none" w:sz="0" w:space="0" w:color="auto"/>
                <w:left w:val="none" w:sz="0" w:space="0" w:color="auto"/>
                <w:bottom w:val="none" w:sz="0" w:space="0" w:color="auto"/>
                <w:right w:val="none" w:sz="0" w:space="0" w:color="auto"/>
              </w:divBdr>
            </w:div>
            <w:div w:id="70087831">
              <w:marLeft w:val="0"/>
              <w:marRight w:val="0"/>
              <w:marTop w:val="0"/>
              <w:marBottom w:val="0"/>
              <w:divBdr>
                <w:top w:val="none" w:sz="0" w:space="0" w:color="auto"/>
                <w:left w:val="none" w:sz="0" w:space="0" w:color="auto"/>
                <w:bottom w:val="none" w:sz="0" w:space="0" w:color="auto"/>
                <w:right w:val="none" w:sz="0" w:space="0" w:color="auto"/>
              </w:divBdr>
            </w:div>
            <w:div w:id="2027823381">
              <w:marLeft w:val="0"/>
              <w:marRight w:val="0"/>
              <w:marTop w:val="0"/>
              <w:marBottom w:val="0"/>
              <w:divBdr>
                <w:top w:val="none" w:sz="0" w:space="0" w:color="auto"/>
                <w:left w:val="none" w:sz="0" w:space="0" w:color="auto"/>
                <w:bottom w:val="none" w:sz="0" w:space="0" w:color="auto"/>
                <w:right w:val="none" w:sz="0" w:space="0" w:color="auto"/>
              </w:divBdr>
            </w:div>
            <w:div w:id="884561863">
              <w:marLeft w:val="0"/>
              <w:marRight w:val="0"/>
              <w:marTop w:val="0"/>
              <w:marBottom w:val="0"/>
              <w:divBdr>
                <w:top w:val="none" w:sz="0" w:space="0" w:color="auto"/>
                <w:left w:val="none" w:sz="0" w:space="0" w:color="auto"/>
                <w:bottom w:val="none" w:sz="0" w:space="0" w:color="auto"/>
                <w:right w:val="none" w:sz="0" w:space="0" w:color="auto"/>
              </w:divBdr>
            </w:div>
            <w:div w:id="398677193">
              <w:marLeft w:val="0"/>
              <w:marRight w:val="0"/>
              <w:marTop w:val="0"/>
              <w:marBottom w:val="0"/>
              <w:divBdr>
                <w:top w:val="none" w:sz="0" w:space="0" w:color="auto"/>
                <w:left w:val="none" w:sz="0" w:space="0" w:color="auto"/>
                <w:bottom w:val="none" w:sz="0" w:space="0" w:color="auto"/>
                <w:right w:val="none" w:sz="0" w:space="0" w:color="auto"/>
              </w:divBdr>
            </w:div>
            <w:div w:id="1462460510">
              <w:marLeft w:val="0"/>
              <w:marRight w:val="0"/>
              <w:marTop w:val="0"/>
              <w:marBottom w:val="0"/>
              <w:divBdr>
                <w:top w:val="none" w:sz="0" w:space="0" w:color="auto"/>
                <w:left w:val="none" w:sz="0" w:space="0" w:color="auto"/>
                <w:bottom w:val="none" w:sz="0" w:space="0" w:color="auto"/>
                <w:right w:val="none" w:sz="0" w:space="0" w:color="auto"/>
              </w:divBdr>
            </w:div>
            <w:div w:id="637422233">
              <w:marLeft w:val="0"/>
              <w:marRight w:val="0"/>
              <w:marTop w:val="0"/>
              <w:marBottom w:val="0"/>
              <w:divBdr>
                <w:top w:val="none" w:sz="0" w:space="0" w:color="auto"/>
                <w:left w:val="none" w:sz="0" w:space="0" w:color="auto"/>
                <w:bottom w:val="none" w:sz="0" w:space="0" w:color="auto"/>
                <w:right w:val="none" w:sz="0" w:space="0" w:color="auto"/>
              </w:divBdr>
            </w:div>
            <w:div w:id="1665354141">
              <w:marLeft w:val="0"/>
              <w:marRight w:val="0"/>
              <w:marTop w:val="0"/>
              <w:marBottom w:val="0"/>
              <w:divBdr>
                <w:top w:val="none" w:sz="0" w:space="0" w:color="auto"/>
                <w:left w:val="none" w:sz="0" w:space="0" w:color="auto"/>
                <w:bottom w:val="none" w:sz="0" w:space="0" w:color="auto"/>
                <w:right w:val="none" w:sz="0" w:space="0" w:color="auto"/>
              </w:divBdr>
            </w:div>
            <w:div w:id="675961344">
              <w:marLeft w:val="0"/>
              <w:marRight w:val="0"/>
              <w:marTop w:val="0"/>
              <w:marBottom w:val="0"/>
              <w:divBdr>
                <w:top w:val="none" w:sz="0" w:space="0" w:color="auto"/>
                <w:left w:val="none" w:sz="0" w:space="0" w:color="auto"/>
                <w:bottom w:val="none" w:sz="0" w:space="0" w:color="auto"/>
                <w:right w:val="none" w:sz="0" w:space="0" w:color="auto"/>
              </w:divBdr>
            </w:div>
            <w:div w:id="1172721239">
              <w:marLeft w:val="0"/>
              <w:marRight w:val="0"/>
              <w:marTop w:val="0"/>
              <w:marBottom w:val="0"/>
              <w:divBdr>
                <w:top w:val="none" w:sz="0" w:space="0" w:color="auto"/>
                <w:left w:val="none" w:sz="0" w:space="0" w:color="auto"/>
                <w:bottom w:val="none" w:sz="0" w:space="0" w:color="auto"/>
                <w:right w:val="none" w:sz="0" w:space="0" w:color="auto"/>
              </w:divBdr>
            </w:div>
            <w:div w:id="2049798951">
              <w:marLeft w:val="0"/>
              <w:marRight w:val="0"/>
              <w:marTop w:val="0"/>
              <w:marBottom w:val="0"/>
              <w:divBdr>
                <w:top w:val="none" w:sz="0" w:space="0" w:color="auto"/>
                <w:left w:val="none" w:sz="0" w:space="0" w:color="auto"/>
                <w:bottom w:val="none" w:sz="0" w:space="0" w:color="auto"/>
                <w:right w:val="none" w:sz="0" w:space="0" w:color="auto"/>
              </w:divBdr>
            </w:div>
            <w:div w:id="1254707993">
              <w:marLeft w:val="0"/>
              <w:marRight w:val="0"/>
              <w:marTop w:val="0"/>
              <w:marBottom w:val="0"/>
              <w:divBdr>
                <w:top w:val="none" w:sz="0" w:space="0" w:color="auto"/>
                <w:left w:val="none" w:sz="0" w:space="0" w:color="auto"/>
                <w:bottom w:val="none" w:sz="0" w:space="0" w:color="auto"/>
                <w:right w:val="none" w:sz="0" w:space="0" w:color="auto"/>
              </w:divBdr>
            </w:div>
            <w:div w:id="1967807282">
              <w:marLeft w:val="0"/>
              <w:marRight w:val="0"/>
              <w:marTop w:val="0"/>
              <w:marBottom w:val="0"/>
              <w:divBdr>
                <w:top w:val="none" w:sz="0" w:space="0" w:color="auto"/>
                <w:left w:val="none" w:sz="0" w:space="0" w:color="auto"/>
                <w:bottom w:val="none" w:sz="0" w:space="0" w:color="auto"/>
                <w:right w:val="none" w:sz="0" w:space="0" w:color="auto"/>
              </w:divBdr>
            </w:div>
            <w:div w:id="1089236779">
              <w:marLeft w:val="0"/>
              <w:marRight w:val="0"/>
              <w:marTop w:val="0"/>
              <w:marBottom w:val="0"/>
              <w:divBdr>
                <w:top w:val="none" w:sz="0" w:space="0" w:color="auto"/>
                <w:left w:val="none" w:sz="0" w:space="0" w:color="auto"/>
                <w:bottom w:val="none" w:sz="0" w:space="0" w:color="auto"/>
                <w:right w:val="none" w:sz="0" w:space="0" w:color="auto"/>
              </w:divBdr>
            </w:div>
            <w:div w:id="1924100474">
              <w:marLeft w:val="0"/>
              <w:marRight w:val="0"/>
              <w:marTop w:val="0"/>
              <w:marBottom w:val="0"/>
              <w:divBdr>
                <w:top w:val="none" w:sz="0" w:space="0" w:color="auto"/>
                <w:left w:val="none" w:sz="0" w:space="0" w:color="auto"/>
                <w:bottom w:val="none" w:sz="0" w:space="0" w:color="auto"/>
                <w:right w:val="none" w:sz="0" w:space="0" w:color="auto"/>
              </w:divBdr>
            </w:div>
            <w:div w:id="1824810727">
              <w:marLeft w:val="0"/>
              <w:marRight w:val="0"/>
              <w:marTop w:val="0"/>
              <w:marBottom w:val="0"/>
              <w:divBdr>
                <w:top w:val="none" w:sz="0" w:space="0" w:color="auto"/>
                <w:left w:val="none" w:sz="0" w:space="0" w:color="auto"/>
                <w:bottom w:val="none" w:sz="0" w:space="0" w:color="auto"/>
                <w:right w:val="none" w:sz="0" w:space="0" w:color="auto"/>
              </w:divBdr>
            </w:div>
            <w:div w:id="1523982078">
              <w:marLeft w:val="0"/>
              <w:marRight w:val="0"/>
              <w:marTop w:val="0"/>
              <w:marBottom w:val="0"/>
              <w:divBdr>
                <w:top w:val="none" w:sz="0" w:space="0" w:color="auto"/>
                <w:left w:val="none" w:sz="0" w:space="0" w:color="auto"/>
                <w:bottom w:val="none" w:sz="0" w:space="0" w:color="auto"/>
                <w:right w:val="none" w:sz="0" w:space="0" w:color="auto"/>
              </w:divBdr>
            </w:div>
            <w:div w:id="1995528063">
              <w:marLeft w:val="0"/>
              <w:marRight w:val="0"/>
              <w:marTop w:val="0"/>
              <w:marBottom w:val="0"/>
              <w:divBdr>
                <w:top w:val="none" w:sz="0" w:space="0" w:color="auto"/>
                <w:left w:val="none" w:sz="0" w:space="0" w:color="auto"/>
                <w:bottom w:val="none" w:sz="0" w:space="0" w:color="auto"/>
                <w:right w:val="none" w:sz="0" w:space="0" w:color="auto"/>
              </w:divBdr>
            </w:div>
            <w:div w:id="924613595">
              <w:marLeft w:val="0"/>
              <w:marRight w:val="0"/>
              <w:marTop w:val="0"/>
              <w:marBottom w:val="0"/>
              <w:divBdr>
                <w:top w:val="none" w:sz="0" w:space="0" w:color="auto"/>
                <w:left w:val="none" w:sz="0" w:space="0" w:color="auto"/>
                <w:bottom w:val="none" w:sz="0" w:space="0" w:color="auto"/>
                <w:right w:val="none" w:sz="0" w:space="0" w:color="auto"/>
              </w:divBdr>
            </w:div>
            <w:div w:id="651954257">
              <w:marLeft w:val="0"/>
              <w:marRight w:val="0"/>
              <w:marTop w:val="0"/>
              <w:marBottom w:val="0"/>
              <w:divBdr>
                <w:top w:val="none" w:sz="0" w:space="0" w:color="auto"/>
                <w:left w:val="none" w:sz="0" w:space="0" w:color="auto"/>
                <w:bottom w:val="none" w:sz="0" w:space="0" w:color="auto"/>
                <w:right w:val="none" w:sz="0" w:space="0" w:color="auto"/>
              </w:divBdr>
            </w:div>
            <w:div w:id="147790435">
              <w:marLeft w:val="0"/>
              <w:marRight w:val="0"/>
              <w:marTop w:val="0"/>
              <w:marBottom w:val="0"/>
              <w:divBdr>
                <w:top w:val="none" w:sz="0" w:space="0" w:color="auto"/>
                <w:left w:val="none" w:sz="0" w:space="0" w:color="auto"/>
                <w:bottom w:val="none" w:sz="0" w:space="0" w:color="auto"/>
                <w:right w:val="none" w:sz="0" w:space="0" w:color="auto"/>
              </w:divBdr>
            </w:div>
            <w:div w:id="1729569761">
              <w:marLeft w:val="0"/>
              <w:marRight w:val="0"/>
              <w:marTop w:val="0"/>
              <w:marBottom w:val="0"/>
              <w:divBdr>
                <w:top w:val="none" w:sz="0" w:space="0" w:color="auto"/>
                <w:left w:val="none" w:sz="0" w:space="0" w:color="auto"/>
                <w:bottom w:val="none" w:sz="0" w:space="0" w:color="auto"/>
                <w:right w:val="none" w:sz="0" w:space="0" w:color="auto"/>
              </w:divBdr>
            </w:div>
            <w:div w:id="2034257371">
              <w:marLeft w:val="0"/>
              <w:marRight w:val="0"/>
              <w:marTop w:val="0"/>
              <w:marBottom w:val="0"/>
              <w:divBdr>
                <w:top w:val="none" w:sz="0" w:space="0" w:color="auto"/>
                <w:left w:val="none" w:sz="0" w:space="0" w:color="auto"/>
                <w:bottom w:val="none" w:sz="0" w:space="0" w:color="auto"/>
                <w:right w:val="none" w:sz="0" w:space="0" w:color="auto"/>
              </w:divBdr>
            </w:div>
            <w:div w:id="1458521270">
              <w:marLeft w:val="0"/>
              <w:marRight w:val="0"/>
              <w:marTop w:val="0"/>
              <w:marBottom w:val="0"/>
              <w:divBdr>
                <w:top w:val="none" w:sz="0" w:space="0" w:color="auto"/>
                <w:left w:val="none" w:sz="0" w:space="0" w:color="auto"/>
                <w:bottom w:val="none" w:sz="0" w:space="0" w:color="auto"/>
                <w:right w:val="none" w:sz="0" w:space="0" w:color="auto"/>
              </w:divBdr>
            </w:div>
            <w:div w:id="657533661">
              <w:marLeft w:val="0"/>
              <w:marRight w:val="0"/>
              <w:marTop w:val="0"/>
              <w:marBottom w:val="0"/>
              <w:divBdr>
                <w:top w:val="none" w:sz="0" w:space="0" w:color="auto"/>
                <w:left w:val="none" w:sz="0" w:space="0" w:color="auto"/>
                <w:bottom w:val="none" w:sz="0" w:space="0" w:color="auto"/>
                <w:right w:val="none" w:sz="0" w:space="0" w:color="auto"/>
              </w:divBdr>
            </w:div>
            <w:div w:id="1770001640">
              <w:marLeft w:val="0"/>
              <w:marRight w:val="0"/>
              <w:marTop w:val="0"/>
              <w:marBottom w:val="0"/>
              <w:divBdr>
                <w:top w:val="none" w:sz="0" w:space="0" w:color="auto"/>
                <w:left w:val="none" w:sz="0" w:space="0" w:color="auto"/>
                <w:bottom w:val="none" w:sz="0" w:space="0" w:color="auto"/>
                <w:right w:val="none" w:sz="0" w:space="0" w:color="auto"/>
              </w:divBdr>
            </w:div>
            <w:div w:id="452334420">
              <w:marLeft w:val="0"/>
              <w:marRight w:val="0"/>
              <w:marTop w:val="0"/>
              <w:marBottom w:val="0"/>
              <w:divBdr>
                <w:top w:val="none" w:sz="0" w:space="0" w:color="auto"/>
                <w:left w:val="none" w:sz="0" w:space="0" w:color="auto"/>
                <w:bottom w:val="none" w:sz="0" w:space="0" w:color="auto"/>
                <w:right w:val="none" w:sz="0" w:space="0" w:color="auto"/>
              </w:divBdr>
            </w:div>
            <w:div w:id="2128548074">
              <w:marLeft w:val="0"/>
              <w:marRight w:val="0"/>
              <w:marTop w:val="0"/>
              <w:marBottom w:val="0"/>
              <w:divBdr>
                <w:top w:val="none" w:sz="0" w:space="0" w:color="auto"/>
                <w:left w:val="none" w:sz="0" w:space="0" w:color="auto"/>
                <w:bottom w:val="none" w:sz="0" w:space="0" w:color="auto"/>
                <w:right w:val="none" w:sz="0" w:space="0" w:color="auto"/>
              </w:divBdr>
            </w:div>
            <w:div w:id="1831865443">
              <w:marLeft w:val="0"/>
              <w:marRight w:val="0"/>
              <w:marTop w:val="0"/>
              <w:marBottom w:val="0"/>
              <w:divBdr>
                <w:top w:val="none" w:sz="0" w:space="0" w:color="auto"/>
                <w:left w:val="none" w:sz="0" w:space="0" w:color="auto"/>
                <w:bottom w:val="none" w:sz="0" w:space="0" w:color="auto"/>
                <w:right w:val="none" w:sz="0" w:space="0" w:color="auto"/>
              </w:divBdr>
            </w:div>
            <w:div w:id="1116369682">
              <w:marLeft w:val="0"/>
              <w:marRight w:val="0"/>
              <w:marTop w:val="0"/>
              <w:marBottom w:val="0"/>
              <w:divBdr>
                <w:top w:val="none" w:sz="0" w:space="0" w:color="auto"/>
                <w:left w:val="none" w:sz="0" w:space="0" w:color="auto"/>
                <w:bottom w:val="none" w:sz="0" w:space="0" w:color="auto"/>
                <w:right w:val="none" w:sz="0" w:space="0" w:color="auto"/>
              </w:divBdr>
            </w:div>
            <w:div w:id="395515265">
              <w:marLeft w:val="0"/>
              <w:marRight w:val="0"/>
              <w:marTop w:val="0"/>
              <w:marBottom w:val="0"/>
              <w:divBdr>
                <w:top w:val="none" w:sz="0" w:space="0" w:color="auto"/>
                <w:left w:val="none" w:sz="0" w:space="0" w:color="auto"/>
                <w:bottom w:val="none" w:sz="0" w:space="0" w:color="auto"/>
                <w:right w:val="none" w:sz="0" w:space="0" w:color="auto"/>
              </w:divBdr>
            </w:div>
            <w:div w:id="361437255">
              <w:marLeft w:val="0"/>
              <w:marRight w:val="0"/>
              <w:marTop w:val="0"/>
              <w:marBottom w:val="0"/>
              <w:divBdr>
                <w:top w:val="none" w:sz="0" w:space="0" w:color="auto"/>
                <w:left w:val="none" w:sz="0" w:space="0" w:color="auto"/>
                <w:bottom w:val="none" w:sz="0" w:space="0" w:color="auto"/>
                <w:right w:val="none" w:sz="0" w:space="0" w:color="auto"/>
              </w:divBdr>
            </w:div>
            <w:div w:id="1566261559">
              <w:marLeft w:val="0"/>
              <w:marRight w:val="0"/>
              <w:marTop w:val="0"/>
              <w:marBottom w:val="0"/>
              <w:divBdr>
                <w:top w:val="none" w:sz="0" w:space="0" w:color="auto"/>
                <w:left w:val="none" w:sz="0" w:space="0" w:color="auto"/>
                <w:bottom w:val="none" w:sz="0" w:space="0" w:color="auto"/>
                <w:right w:val="none" w:sz="0" w:space="0" w:color="auto"/>
              </w:divBdr>
            </w:div>
            <w:div w:id="2136632115">
              <w:marLeft w:val="0"/>
              <w:marRight w:val="0"/>
              <w:marTop w:val="0"/>
              <w:marBottom w:val="0"/>
              <w:divBdr>
                <w:top w:val="none" w:sz="0" w:space="0" w:color="auto"/>
                <w:left w:val="none" w:sz="0" w:space="0" w:color="auto"/>
                <w:bottom w:val="none" w:sz="0" w:space="0" w:color="auto"/>
                <w:right w:val="none" w:sz="0" w:space="0" w:color="auto"/>
              </w:divBdr>
            </w:div>
            <w:div w:id="566460375">
              <w:marLeft w:val="0"/>
              <w:marRight w:val="0"/>
              <w:marTop w:val="0"/>
              <w:marBottom w:val="0"/>
              <w:divBdr>
                <w:top w:val="none" w:sz="0" w:space="0" w:color="auto"/>
                <w:left w:val="none" w:sz="0" w:space="0" w:color="auto"/>
                <w:bottom w:val="none" w:sz="0" w:space="0" w:color="auto"/>
                <w:right w:val="none" w:sz="0" w:space="0" w:color="auto"/>
              </w:divBdr>
            </w:div>
            <w:div w:id="37360349">
              <w:marLeft w:val="0"/>
              <w:marRight w:val="0"/>
              <w:marTop w:val="0"/>
              <w:marBottom w:val="0"/>
              <w:divBdr>
                <w:top w:val="none" w:sz="0" w:space="0" w:color="auto"/>
                <w:left w:val="none" w:sz="0" w:space="0" w:color="auto"/>
                <w:bottom w:val="none" w:sz="0" w:space="0" w:color="auto"/>
                <w:right w:val="none" w:sz="0" w:space="0" w:color="auto"/>
              </w:divBdr>
            </w:div>
            <w:div w:id="704719850">
              <w:marLeft w:val="0"/>
              <w:marRight w:val="0"/>
              <w:marTop w:val="0"/>
              <w:marBottom w:val="0"/>
              <w:divBdr>
                <w:top w:val="none" w:sz="0" w:space="0" w:color="auto"/>
                <w:left w:val="none" w:sz="0" w:space="0" w:color="auto"/>
                <w:bottom w:val="none" w:sz="0" w:space="0" w:color="auto"/>
                <w:right w:val="none" w:sz="0" w:space="0" w:color="auto"/>
              </w:divBdr>
            </w:div>
            <w:div w:id="1314066447">
              <w:marLeft w:val="0"/>
              <w:marRight w:val="0"/>
              <w:marTop w:val="0"/>
              <w:marBottom w:val="0"/>
              <w:divBdr>
                <w:top w:val="none" w:sz="0" w:space="0" w:color="auto"/>
                <w:left w:val="none" w:sz="0" w:space="0" w:color="auto"/>
                <w:bottom w:val="none" w:sz="0" w:space="0" w:color="auto"/>
                <w:right w:val="none" w:sz="0" w:space="0" w:color="auto"/>
              </w:divBdr>
            </w:div>
            <w:div w:id="438065304">
              <w:marLeft w:val="0"/>
              <w:marRight w:val="0"/>
              <w:marTop w:val="0"/>
              <w:marBottom w:val="0"/>
              <w:divBdr>
                <w:top w:val="none" w:sz="0" w:space="0" w:color="auto"/>
                <w:left w:val="none" w:sz="0" w:space="0" w:color="auto"/>
                <w:bottom w:val="none" w:sz="0" w:space="0" w:color="auto"/>
                <w:right w:val="none" w:sz="0" w:space="0" w:color="auto"/>
              </w:divBdr>
            </w:div>
            <w:div w:id="1834687425">
              <w:marLeft w:val="0"/>
              <w:marRight w:val="0"/>
              <w:marTop w:val="0"/>
              <w:marBottom w:val="0"/>
              <w:divBdr>
                <w:top w:val="none" w:sz="0" w:space="0" w:color="auto"/>
                <w:left w:val="none" w:sz="0" w:space="0" w:color="auto"/>
                <w:bottom w:val="none" w:sz="0" w:space="0" w:color="auto"/>
                <w:right w:val="none" w:sz="0" w:space="0" w:color="auto"/>
              </w:divBdr>
            </w:div>
            <w:div w:id="1324163379">
              <w:marLeft w:val="0"/>
              <w:marRight w:val="0"/>
              <w:marTop w:val="0"/>
              <w:marBottom w:val="0"/>
              <w:divBdr>
                <w:top w:val="none" w:sz="0" w:space="0" w:color="auto"/>
                <w:left w:val="none" w:sz="0" w:space="0" w:color="auto"/>
                <w:bottom w:val="none" w:sz="0" w:space="0" w:color="auto"/>
                <w:right w:val="none" w:sz="0" w:space="0" w:color="auto"/>
              </w:divBdr>
            </w:div>
            <w:div w:id="952134912">
              <w:marLeft w:val="0"/>
              <w:marRight w:val="0"/>
              <w:marTop w:val="0"/>
              <w:marBottom w:val="0"/>
              <w:divBdr>
                <w:top w:val="none" w:sz="0" w:space="0" w:color="auto"/>
                <w:left w:val="none" w:sz="0" w:space="0" w:color="auto"/>
                <w:bottom w:val="none" w:sz="0" w:space="0" w:color="auto"/>
                <w:right w:val="none" w:sz="0" w:space="0" w:color="auto"/>
              </w:divBdr>
            </w:div>
            <w:div w:id="1188443236">
              <w:marLeft w:val="0"/>
              <w:marRight w:val="0"/>
              <w:marTop w:val="0"/>
              <w:marBottom w:val="0"/>
              <w:divBdr>
                <w:top w:val="none" w:sz="0" w:space="0" w:color="auto"/>
                <w:left w:val="none" w:sz="0" w:space="0" w:color="auto"/>
                <w:bottom w:val="none" w:sz="0" w:space="0" w:color="auto"/>
                <w:right w:val="none" w:sz="0" w:space="0" w:color="auto"/>
              </w:divBdr>
            </w:div>
            <w:div w:id="1844666934">
              <w:marLeft w:val="0"/>
              <w:marRight w:val="0"/>
              <w:marTop w:val="0"/>
              <w:marBottom w:val="0"/>
              <w:divBdr>
                <w:top w:val="none" w:sz="0" w:space="0" w:color="auto"/>
                <w:left w:val="none" w:sz="0" w:space="0" w:color="auto"/>
                <w:bottom w:val="none" w:sz="0" w:space="0" w:color="auto"/>
                <w:right w:val="none" w:sz="0" w:space="0" w:color="auto"/>
              </w:divBdr>
            </w:div>
            <w:div w:id="1386442485">
              <w:marLeft w:val="0"/>
              <w:marRight w:val="0"/>
              <w:marTop w:val="0"/>
              <w:marBottom w:val="0"/>
              <w:divBdr>
                <w:top w:val="none" w:sz="0" w:space="0" w:color="auto"/>
                <w:left w:val="none" w:sz="0" w:space="0" w:color="auto"/>
                <w:bottom w:val="none" w:sz="0" w:space="0" w:color="auto"/>
                <w:right w:val="none" w:sz="0" w:space="0" w:color="auto"/>
              </w:divBdr>
            </w:div>
            <w:div w:id="1370455994">
              <w:marLeft w:val="0"/>
              <w:marRight w:val="0"/>
              <w:marTop w:val="0"/>
              <w:marBottom w:val="0"/>
              <w:divBdr>
                <w:top w:val="none" w:sz="0" w:space="0" w:color="auto"/>
                <w:left w:val="none" w:sz="0" w:space="0" w:color="auto"/>
                <w:bottom w:val="none" w:sz="0" w:space="0" w:color="auto"/>
                <w:right w:val="none" w:sz="0" w:space="0" w:color="auto"/>
              </w:divBdr>
            </w:div>
            <w:div w:id="651834331">
              <w:marLeft w:val="0"/>
              <w:marRight w:val="0"/>
              <w:marTop w:val="0"/>
              <w:marBottom w:val="0"/>
              <w:divBdr>
                <w:top w:val="none" w:sz="0" w:space="0" w:color="auto"/>
                <w:left w:val="none" w:sz="0" w:space="0" w:color="auto"/>
                <w:bottom w:val="none" w:sz="0" w:space="0" w:color="auto"/>
                <w:right w:val="none" w:sz="0" w:space="0" w:color="auto"/>
              </w:divBdr>
            </w:div>
            <w:div w:id="1804035067">
              <w:marLeft w:val="0"/>
              <w:marRight w:val="0"/>
              <w:marTop w:val="0"/>
              <w:marBottom w:val="0"/>
              <w:divBdr>
                <w:top w:val="none" w:sz="0" w:space="0" w:color="auto"/>
                <w:left w:val="none" w:sz="0" w:space="0" w:color="auto"/>
                <w:bottom w:val="none" w:sz="0" w:space="0" w:color="auto"/>
                <w:right w:val="none" w:sz="0" w:space="0" w:color="auto"/>
              </w:divBdr>
            </w:div>
            <w:div w:id="929313772">
              <w:marLeft w:val="0"/>
              <w:marRight w:val="0"/>
              <w:marTop w:val="0"/>
              <w:marBottom w:val="0"/>
              <w:divBdr>
                <w:top w:val="none" w:sz="0" w:space="0" w:color="auto"/>
                <w:left w:val="none" w:sz="0" w:space="0" w:color="auto"/>
                <w:bottom w:val="none" w:sz="0" w:space="0" w:color="auto"/>
                <w:right w:val="none" w:sz="0" w:space="0" w:color="auto"/>
              </w:divBdr>
            </w:div>
            <w:div w:id="1806312595">
              <w:marLeft w:val="0"/>
              <w:marRight w:val="0"/>
              <w:marTop w:val="0"/>
              <w:marBottom w:val="0"/>
              <w:divBdr>
                <w:top w:val="none" w:sz="0" w:space="0" w:color="auto"/>
                <w:left w:val="none" w:sz="0" w:space="0" w:color="auto"/>
                <w:bottom w:val="none" w:sz="0" w:space="0" w:color="auto"/>
                <w:right w:val="none" w:sz="0" w:space="0" w:color="auto"/>
              </w:divBdr>
            </w:div>
            <w:div w:id="926886038">
              <w:marLeft w:val="0"/>
              <w:marRight w:val="0"/>
              <w:marTop w:val="0"/>
              <w:marBottom w:val="0"/>
              <w:divBdr>
                <w:top w:val="none" w:sz="0" w:space="0" w:color="auto"/>
                <w:left w:val="none" w:sz="0" w:space="0" w:color="auto"/>
                <w:bottom w:val="none" w:sz="0" w:space="0" w:color="auto"/>
                <w:right w:val="none" w:sz="0" w:space="0" w:color="auto"/>
              </w:divBdr>
            </w:div>
            <w:div w:id="638458458">
              <w:marLeft w:val="0"/>
              <w:marRight w:val="0"/>
              <w:marTop w:val="0"/>
              <w:marBottom w:val="0"/>
              <w:divBdr>
                <w:top w:val="none" w:sz="0" w:space="0" w:color="auto"/>
                <w:left w:val="none" w:sz="0" w:space="0" w:color="auto"/>
                <w:bottom w:val="none" w:sz="0" w:space="0" w:color="auto"/>
                <w:right w:val="none" w:sz="0" w:space="0" w:color="auto"/>
              </w:divBdr>
            </w:div>
            <w:div w:id="53892759">
              <w:marLeft w:val="0"/>
              <w:marRight w:val="0"/>
              <w:marTop w:val="0"/>
              <w:marBottom w:val="0"/>
              <w:divBdr>
                <w:top w:val="none" w:sz="0" w:space="0" w:color="auto"/>
                <w:left w:val="none" w:sz="0" w:space="0" w:color="auto"/>
                <w:bottom w:val="none" w:sz="0" w:space="0" w:color="auto"/>
                <w:right w:val="none" w:sz="0" w:space="0" w:color="auto"/>
              </w:divBdr>
            </w:div>
            <w:div w:id="297804740">
              <w:marLeft w:val="0"/>
              <w:marRight w:val="0"/>
              <w:marTop w:val="0"/>
              <w:marBottom w:val="0"/>
              <w:divBdr>
                <w:top w:val="none" w:sz="0" w:space="0" w:color="auto"/>
                <w:left w:val="none" w:sz="0" w:space="0" w:color="auto"/>
                <w:bottom w:val="none" w:sz="0" w:space="0" w:color="auto"/>
                <w:right w:val="none" w:sz="0" w:space="0" w:color="auto"/>
              </w:divBdr>
            </w:div>
            <w:div w:id="819276442">
              <w:marLeft w:val="0"/>
              <w:marRight w:val="0"/>
              <w:marTop w:val="0"/>
              <w:marBottom w:val="0"/>
              <w:divBdr>
                <w:top w:val="none" w:sz="0" w:space="0" w:color="auto"/>
                <w:left w:val="none" w:sz="0" w:space="0" w:color="auto"/>
                <w:bottom w:val="none" w:sz="0" w:space="0" w:color="auto"/>
                <w:right w:val="none" w:sz="0" w:space="0" w:color="auto"/>
              </w:divBdr>
            </w:div>
            <w:div w:id="2087531639">
              <w:marLeft w:val="0"/>
              <w:marRight w:val="0"/>
              <w:marTop w:val="0"/>
              <w:marBottom w:val="0"/>
              <w:divBdr>
                <w:top w:val="none" w:sz="0" w:space="0" w:color="auto"/>
                <w:left w:val="none" w:sz="0" w:space="0" w:color="auto"/>
                <w:bottom w:val="none" w:sz="0" w:space="0" w:color="auto"/>
                <w:right w:val="none" w:sz="0" w:space="0" w:color="auto"/>
              </w:divBdr>
            </w:div>
            <w:div w:id="1551915972">
              <w:marLeft w:val="0"/>
              <w:marRight w:val="0"/>
              <w:marTop w:val="0"/>
              <w:marBottom w:val="0"/>
              <w:divBdr>
                <w:top w:val="none" w:sz="0" w:space="0" w:color="auto"/>
                <w:left w:val="none" w:sz="0" w:space="0" w:color="auto"/>
                <w:bottom w:val="none" w:sz="0" w:space="0" w:color="auto"/>
                <w:right w:val="none" w:sz="0" w:space="0" w:color="auto"/>
              </w:divBdr>
            </w:div>
            <w:div w:id="412245936">
              <w:marLeft w:val="0"/>
              <w:marRight w:val="0"/>
              <w:marTop w:val="0"/>
              <w:marBottom w:val="0"/>
              <w:divBdr>
                <w:top w:val="none" w:sz="0" w:space="0" w:color="auto"/>
                <w:left w:val="none" w:sz="0" w:space="0" w:color="auto"/>
                <w:bottom w:val="none" w:sz="0" w:space="0" w:color="auto"/>
                <w:right w:val="none" w:sz="0" w:space="0" w:color="auto"/>
              </w:divBdr>
            </w:div>
            <w:div w:id="1968048037">
              <w:marLeft w:val="0"/>
              <w:marRight w:val="0"/>
              <w:marTop w:val="0"/>
              <w:marBottom w:val="0"/>
              <w:divBdr>
                <w:top w:val="none" w:sz="0" w:space="0" w:color="auto"/>
                <w:left w:val="none" w:sz="0" w:space="0" w:color="auto"/>
                <w:bottom w:val="none" w:sz="0" w:space="0" w:color="auto"/>
                <w:right w:val="none" w:sz="0" w:space="0" w:color="auto"/>
              </w:divBdr>
            </w:div>
            <w:div w:id="1182092432">
              <w:marLeft w:val="0"/>
              <w:marRight w:val="0"/>
              <w:marTop w:val="0"/>
              <w:marBottom w:val="0"/>
              <w:divBdr>
                <w:top w:val="none" w:sz="0" w:space="0" w:color="auto"/>
                <w:left w:val="none" w:sz="0" w:space="0" w:color="auto"/>
                <w:bottom w:val="none" w:sz="0" w:space="0" w:color="auto"/>
                <w:right w:val="none" w:sz="0" w:space="0" w:color="auto"/>
              </w:divBdr>
            </w:div>
            <w:div w:id="1128889865">
              <w:marLeft w:val="0"/>
              <w:marRight w:val="0"/>
              <w:marTop w:val="0"/>
              <w:marBottom w:val="0"/>
              <w:divBdr>
                <w:top w:val="none" w:sz="0" w:space="0" w:color="auto"/>
                <w:left w:val="none" w:sz="0" w:space="0" w:color="auto"/>
                <w:bottom w:val="none" w:sz="0" w:space="0" w:color="auto"/>
                <w:right w:val="none" w:sz="0" w:space="0" w:color="auto"/>
              </w:divBdr>
            </w:div>
            <w:div w:id="1290890898">
              <w:marLeft w:val="0"/>
              <w:marRight w:val="0"/>
              <w:marTop w:val="0"/>
              <w:marBottom w:val="0"/>
              <w:divBdr>
                <w:top w:val="none" w:sz="0" w:space="0" w:color="auto"/>
                <w:left w:val="none" w:sz="0" w:space="0" w:color="auto"/>
                <w:bottom w:val="none" w:sz="0" w:space="0" w:color="auto"/>
                <w:right w:val="none" w:sz="0" w:space="0" w:color="auto"/>
              </w:divBdr>
            </w:div>
            <w:div w:id="1994597149">
              <w:marLeft w:val="0"/>
              <w:marRight w:val="0"/>
              <w:marTop w:val="0"/>
              <w:marBottom w:val="0"/>
              <w:divBdr>
                <w:top w:val="none" w:sz="0" w:space="0" w:color="auto"/>
                <w:left w:val="none" w:sz="0" w:space="0" w:color="auto"/>
                <w:bottom w:val="none" w:sz="0" w:space="0" w:color="auto"/>
                <w:right w:val="none" w:sz="0" w:space="0" w:color="auto"/>
              </w:divBdr>
            </w:div>
            <w:div w:id="730343804">
              <w:marLeft w:val="0"/>
              <w:marRight w:val="0"/>
              <w:marTop w:val="0"/>
              <w:marBottom w:val="0"/>
              <w:divBdr>
                <w:top w:val="none" w:sz="0" w:space="0" w:color="auto"/>
                <w:left w:val="none" w:sz="0" w:space="0" w:color="auto"/>
                <w:bottom w:val="none" w:sz="0" w:space="0" w:color="auto"/>
                <w:right w:val="none" w:sz="0" w:space="0" w:color="auto"/>
              </w:divBdr>
            </w:div>
            <w:div w:id="541135618">
              <w:marLeft w:val="0"/>
              <w:marRight w:val="0"/>
              <w:marTop w:val="0"/>
              <w:marBottom w:val="0"/>
              <w:divBdr>
                <w:top w:val="none" w:sz="0" w:space="0" w:color="auto"/>
                <w:left w:val="none" w:sz="0" w:space="0" w:color="auto"/>
                <w:bottom w:val="none" w:sz="0" w:space="0" w:color="auto"/>
                <w:right w:val="none" w:sz="0" w:space="0" w:color="auto"/>
              </w:divBdr>
            </w:div>
            <w:div w:id="1151099609">
              <w:marLeft w:val="0"/>
              <w:marRight w:val="0"/>
              <w:marTop w:val="0"/>
              <w:marBottom w:val="0"/>
              <w:divBdr>
                <w:top w:val="none" w:sz="0" w:space="0" w:color="auto"/>
                <w:left w:val="none" w:sz="0" w:space="0" w:color="auto"/>
                <w:bottom w:val="none" w:sz="0" w:space="0" w:color="auto"/>
                <w:right w:val="none" w:sz="0" w:space="0" w:color="auto"/>
              </w:divBdr>
            </w:div>
            <w:div w:id="1343357084">
              <w:marLeft w:val="0"/>
              <w:marRight w:val="0"/>
              <w:marTop w:val="0"/>
              <w:marBottom w:val="0"/>
              <w:divBdr>
                <w:top w:val="none" w:sz="0" w:space="0" w:color="auto"/>
                <w:left w:val="none" w:sz="0" w:space="0" w:color="auto"/>
                <w:bottom w:val="none" w:sz="0" w:space="0" w:color="auto"/>
                <w:right w:val="none" w:sz="0" w:space="0" w:color="auto"/>
              </w:divBdr>
            </w:div>
            <w:div w:id="1840078128">
              <w:marLeft w:val="0"/>
              <w:marRight w:val="0"/>
              <w:marTop w:val="0"/>
              <w:marBottom w:val="0"/>
              <w:divBdr>
                <w:top w:val="none" w:sz="0" w:space="0" w:color="auto"/>
                <w:left w:val="none" w:sz="0" w:space="0" w:color="auto"/>
                <w:bottom w:val="none" w:sz="0" w:space="0" w:color="auto"/>
                <w:right w:val="none" w:sz="0" w:space="0" w:color="auto"/>
              </w:divBdr>
            </w:div>
            <w:div w:id="733435723">
              <w:marLeft w:val="0"/>
              <w:marRight w:val="0"/>
              <w:marTop w:val="0"/>
              <w:marBottom w:val="0"/>
              <w:divBdr>
                <w:top w:val="none" w:sz="0" w:space="0" w:color="auto"/>
                <w:left w:val="none" w:sz="0" w:space="0" w:color="auto"/>
                <w:bottom w:val="none" w:sz="0" w:space="0" w:color="auto"/>
                <w:right w:val="none" w:sz="0" w:space="0" w:color="auto"/>
              </w:divBdr>
            </w:div>
            <w:div w:id="1937977071">
              <w:marLeft w:val="0"/>
              <w:marRight w:val="0"/>
              <w:marTop w:val="0"/>
              <w:marBottom w:val="0"/>
              <w:divBdr>
                <w:top w:val="none" w:sz="0" w:space="0" w:color="auto"/>
                <w:left w:val="none" w:sz="0" w:space="0" w:color="auto"/>
                <w:bottom w:val="none" w:sz="0" w:space="0" w:color="auto"/>
                <w:right w:val="none" w:sz="0" w:space="0" w:color="auto"/>
              </w:divBdr>
            </w:div>
            <w:div w:id="558899429">
              <w:marLeft w:val="0"/>
              <w:marRight w:val="0"/>
              <w:marTop w:val="0"/>
              <w:marBottom w:val="0"/>
              <w:divBdr>
                <w:top w:val="none" w:sz="0" w:space="0" w:color="auto"/>
                <w:left w:val="none" w:sz="0" w:space="0" w:color="auto"/>
                <w:bottom w:val="none" w:sz="0" w:space="0" w:color="auto"/>
                <w:right w:val="none" w:sz="0" w:space="0" w:color="auto"/>
              </w:divBdr>
            </w:div>
            <w:div w:id="2112236737">
              <w:marLeft w:val="0"/>
              <w:marRight w:val="0"/>
              <w:marTop w:val="0"/>
              <w:marBottom w:val="0"/>
              <w:divBdr>
                <w:top w:val="none" w:sz="0" w:space="0" w:color="auto"/>
                <w:left w:val="none" w:sz="0" w:space="0" w:color="auto"/>
                <w:bottom w:val="none" w:sz="0" w:space="0" w:color="auto"/>
                <w:right w:val="none" w:sz="0" w:space="0" w:color="auto"/>
              </w:divBdr>
            </w:div>
            <w:div w:id="57213317">
              <w:marLeft w:val="0"/>
              <w:marRight w:val="0"/>
              <w:marTop w:val="0"/>
              <w:marBottom w:val="0"/>
              <w:divBdr>
                <w:top w:val="none" w:sz="0" w:space="0" w:color="auto"/>
                <w:left w:val="none" w:sz="0" w:space="0" w:color="auto"/>
                <w:bottom w:val="none" w:sz="0" w:space="0" w:color="auto"/>
                <w:right w:val="none" w:sz="0" w:space="0" w:color="auto"/>
              </w:divBdr>
            </w:div>
            <w:div w:id="1399325113">
              <w:marLeft w:val="0"/>
              <w:marRight w:val="0"/>
              <w:marTop w:val="0"/>
              <w:marBottom w:val="0"/>
              <w:divBdr>
                <w:top w:val="none" w:sz="0" w:space="0" w:color="auto"/>
                <w:left w:val="none" w:sz="0" w:space="0" w:color="auto"/>
                <w:bottom w:val="none" w:sz="0" w:space="0" w:color="auto"/>
                <w:right w:val="none" w:sz="0" w:space="0" w:color="auto"/>
              </w:divBdr>
            </w:div>
            <w:div w:id="800270477">
              <w:marLeft w:val="0"/>
              <w:marRight w:val="0"/>
              <w:marTop w:val="0"/>
              <w:marBottom w:val="0"/>
              <w:divBdr>
                <w:top w:val="none" w:sz="0" w:space="0" w:color="auto"/>
                <w:left w:val="none" w:sz="0" w:space="0" w:color="auto"/>
                <w:bottom w:val="none" w:sz="0" w:space="0" w:color="auto"/>
                <w:right w:val="none" w:sz="0" w:space="0" w:color="auto"/>
              </w:divBdr>
            </w:div>
            <w:div w:id="749079992">
              <w:marLeft w:val="0"/>
              <w:marRight w:val="0"/>
              <w:marTop w:val="0"/>
              <w:marBottom w:val="0"/>
              <w:divBdr>
                <w:top w:val="none" w:sz="0" w:space="0" w:color="auto"/>
                <w:left w:val="none" w:sz="0" w:space="0" w:color="auto"/>
                <w:bottom w:val="none" w:sz="0" w:space="0" w:color="auto"/>
                <w:right w:val="none" w:sz="0" w:space="0" w:color="auto"/>
              </w:divBdr>
            </w:div>
            <w:div w:id="15180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5340</Words>
  <Characters>30439</Characters>
  <Application>Microsoft Office Word</Application>
  <DocSecurity>0</DocSecurity>
  <Lines>253</Lines>
  <Paragraphs>71</Paragraphs>
  <ScaleCrop>false</ScaleCrop>
  <Company/>
  <LinksUpToDate>false</LinksUpToDate>
  <CharactersWithSpaces>35708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2026-05-03T08:28:00Z</dcterms:created>
  <dcterms:modified xsi:type="dcterms:W3CDTF">2026-05-05T17:32:00Z</dcterms:modified>
</cp:coreProperties>
</file>