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1.6</w:t>
      </w:r>
    </w:p>
    <w:p>
      <w:pPr>
        <w:pStyle w:val="BodyText"/>
      </w:pPr>
      <w:r>
        <w:t>Status: Baseline (rev. 1.6 — nnU-Net benchmark and frontend expansion recorded)</w:t>
      </w:r>
    </w:p>
    <w:p>
      <w:pPr>
        <w:pStyle w:val="BodyText"/>
      </w:pPr>
      <w:r>
        <w:t>Date: 13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