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t>Windows Credentials Management</w:t>
      </w:r>
    </w:p>
    <w:p>
      <w:pPr>
        <w:widowControl/>
        <w:jc w:val="center"/>
      </w:pPr>
      <w:r>
        <w:rPr>
          <w:rFonts w:ascii="Arial" w:hAnsi="Arial"/>
          <w:b/>
          <w:color w:val="464646"/>
          <w:sz w:val="30"/>
        </w:rPr>
        <w:t>Developer Requirements Specification</w:t>
      </w:r>
    </w:p>
    <w:p>
      <w:pPr>
        <w:widowControl/>
        <w:spacing w:before="160"/>
        <w:jc w:val="center"/>
      </w:pPr>
      <w:r>
        <w:rPr>
          <w:rFonts w:ascii="Arial" w:hAnsi="Arial"/>
          <w:color w:val="5A5A5A"/>
          <w:sz w:val="22"/>
        </w:rPr>
        <w:t>AWS, Microsoft Azure, Google Cloud Platform, and VMware vCenter</w:t>
      </w:r>
    </w:p>
    <w:p>
      <w:pPr>
        <w:widowControl/>
        <w:spacing w:before="440"/>
        <w:jc w:val="center"/>
      </w:pPr>
      <w:r>
        <w:rPr>
          <w:rFonts w:ascii="Arial" w:hAnsi="Arial"/>
          <w:color w:val="646464"/>
          <w:sz w:val="20"/>
        </w:rPr>
        <w:t>Document type: Functional and security requirements</w:t>
        <w:br/>
        <w:t>Status: Developer implementation instructions</w:t>
      </w:r>
    </w:p>
    <w:p>
      <w:pPr>
        <w:widowControl/>
        <w:spacing w:before="480"/>
      </w:pP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vAlign w:val="center"/>
            <w:tcMar>
              <w:top w:w="80" w:type="dxa"/>
              <w:start w:w="100" w:type="dxa"/>
              <w:bottom w:w="80" w:type="dxa"/>
              <w:end w:w="100" w:type="dxa"/>
            </w:tcMar>
            <w:shd w:fill="1F4E78"/>
          </w:tcPr>
          <w:p>
            <w:pPr>
              <w:spacing w:after="0" w:before="0"/>
            </w:pPr>
            <w:r/>
            <w:r>
              <w:rPr>
                <w:rFonts w:ascii="Arial" w:hAnsi="Arial"/>
                <w:b/>
                <w:color w:val="FFFFFF"/>
                <w:sz w:val="19"/>
              </w:rPr>
              <w:t>Item</w:t>
            </w:r>
          </w:p>
        </w:tc>
        <w:tc>
          <w:tcPr>
            <w:tcW w:type="dxa" w:w="6912"/>
            <w:vAlign w:val="center"/>
            <w:tcMar>
              <w:top w:w="80" w:type="dxa"/>
              <w:start w:w="100" w:type="dxa"/>
              <w:bottom w:w="80" w:type="dxa"/>
              <w:end w:w="100" w:type="dxa"/>
            </w:tcMar>
            <w:shd w:fill="1F4E78"/>
          </w:tcPr>
          <w:p>
            <w:pPr>
              <w:spacing w:after="0" w:before="0"/>
            </w:pPr>
            <w:r/>
            <w:r>
              <w:rPr>
                <w:rFonts w:ascii="Arial" w:hAnsi="Arial"/>
                <w:b/>
                <w:color w:val="FFFFFF"/>
                <w:sz w:val="19"/>
              </w:rPr>
              <w:t>Value</w:t>
            </w:r>
          </w:p>
        </w:tc>
      </w:tr>
      <w:tr>
        <w:trPr>
          <w:cantSplit/>
        </w:trPr>
        <w:tc>
          <w:tcPr>
            <w:tcW w:type="dxa" w:w="2880"/>
            <w:vAlign w:val="center"/>
            <w:tcMar>
              <w:top w:w="80" w:type="dxa"/>
              <w:start w:w="100" w:type="dxa"/>
              <w:bottom w:w="80" w:type="dxa"/>
              <w:end w:w="100" w:type="dxa"/>
            </w:tcMar>
          </w:tcPr>
          <w:p>
            <w:pPr>
              <w:spacing w:after="0" w:before="0"/>
            </w:pPr>
            <w:r/>
            <w:r>
              <w:rPr>
                <w:rFonts w:ascii="Arial" w:hAnsi="Arial"/>
                <w:b w:val="0"/>
                <w:sz w:val="18"/>
              </w:rPr>
              <w:t>Application area</w:t>
            </w:r>
          </w:p>
        </w:tc>
        <w:tc>
          <w:tcPr>
            <w:tcW w:type="dxa" w:w="6912"/>
            <w:vAlign w:val="center"/>
            <w:tcMar>
              <w:top w:w="80" w:type="dxa"/>
              <w:start w:w="100" w:type="dxa"/>
              <w:bottom w:w="80" w:type="dxa"/>
              <w:end w:w="100" w:type="dxa"/>
            </w:tcMar>
          </w:tcPr>
          <w:p>
            <w:pPr>
              <w:spacing w:after="0" w:before="0"/>
            </w:pPr>
            <w:r/>
            <w:r>
              <w:rPr>
                <w:rFonts w:ascii="Arial" w:hAnsi="Arial"/>
                <w:b w:val="0"/>
                <w:sz w:val="18"/>
              </w:rPr>
              <w:t>Edit -&gt; Credentials</w:t>
            </w:r>
          </w:p>
        </w:tc>
      </w:tr>
      <w:tr>
        <w:trPr>
          <w:cantSplit/>
        </w:trPr>
        <w:tc>
          <w:tcPr>
            <w:tcW w:type="dxa" w:w="2880"/>
            <w:vAlign w:val="center"/>
            <w:tcMar>
              <w:top w:w="80" w:type="dxa"/>
              <w:start w:w="100" w:type="dxa"/>
              <w:bottom w:w="80" w:type="dxa"/>
              <w:end w:w="100" w:type="dxa"/>
            </w:tcMar>
            <w:shd w:fill="F2F6FA"/>
          </w:tcPr>
          <w:p>
            <w:pPr>
              <w:spacing w:after="0" w:before="0"/>
            </w:pPr>
            <w:r/>
            <w:r>
              <w:rPr>
                <w:rFonts w:ascii="Arial" w:hAnsi="Arial"/>
                <w:b w:val="0"/>
                <w:sz w:val="18"/>
              </w:rPr>
              <w:t>Storage mechanism</w:t>
            </w:r>
          </w:p>
        </w:tc>
        <w:tc>
          <w:tcPr>
            <w:tcW w:type="dxa" w:w="6912"/>
            <w:vAlign w:val="center"/>
            <w:tcMar>
              <w:top w:w="80" w:type="dxa"/>
              <w:start w:w="100" w:type="dxa"/>
              <w:bottom w:w="80" w:type="dxa"/>
              <w:end w:w="100" w:type="dxa"/>
            </w:tcMar>
            <w:shd w:fill="F2F6FA"/>
          </w:tcPr>
          <w:p>
            <w:pPr>
              <w:spacing w:after="0" w:before="0"/>
            </w:pPr>
            <w:r/>
            <w:r>
              <w:rPr>
                <w:rFonts w:ascii="Arial" w:hAnsi="Arial"/>
                <w:b w:val="0"/>
                <w:sz w:val="18"/>
              </w:rPr>
              <w:t>Windows Credential Manager</w:t>
            </w:r>
          </w:p>
        </w:tc>
      </w:tr>
      <w:tr>
        <w:trPr>
          <w:cantSplit/>
        </w:trPr>
        <w:tc>
          <w:tcPr>
            <w:tcW w:type="dxa" w:w="2880"/>
            <w:vAlign w:val="center"/>
            <w:tcMar>
              <w:top w:w="80" w:type="dxa"/>
              <w:start w:w="100" w:type="dxa"/>
              <w:bottom w:w="80" w:type="dxa"/>
              <w:end w:w="100" w:type="dxa"/>
            </w:tcMar>
          </w:tcPr>
          <w:p>
            <w:pPr>
              <w:spacing w:after="0" w:before="0"/>
            </w:pPr>
            <w:r/>
            <w:r>
              <w:rPr>
                <w:rFonts w:ascii="Arial" w:hAnsi="Arial"/>
                <w:b w:val="0"/>
                <w:sz w:val="18"/>
              </w:rPr>
              <w:t>Supported providers</w:t>
            </w:r>
          </w:p>
        </w:tc>
        <w:tc>
          <w:tcPr>
            <w:tcW w:type="dxa" w:w="6912"/>
            <w:vAlign w:val="center"/>
            <w:tcMar>
              <w:top w:w="80" w:type="dxa"/>
              <w:start w:w="100" w:type="dxa"/>
              <w:bottom w:w="80" w:type="dxa"/>
              <w:end w:w="100" w:type="dxa"/>
            </w:tcMar>
          </w:tcPr>
          <w:p>
            <w:pPr>
              <w:spacing w:after="0" w:before="0"/>
            </w:pPr>
            <w:r/>
            <w:r>
              <w:rPr>
                <w:rFonts w:ascii="Arial" w:hAnsi="Arial"/>
                <w:b w:val="0"/>
                <w:sz w:val="18"/>
              </w:rPr>
              <w:t>AWS, Azure, GCP, VMware vCenter</w:t>
            </w:r>
          </w:p>
        </w:tc>
      </w:tr>
      <w:tr>
        <w:trPr>
          <w:cantSplit/>
        </w:trPr>
        <w:tc>
          <w:tcPr>
            <w:tcW w:type="dxa" w:w="2880"/>
            <w:vAlign w:val="center"/>
            <w:tcMar>
              <w:top w:w="80" w:type="dxa"/>
              <w:start w:w="100" w:type="dxa"/>
              <w:bottom w:w="80" w:type="dxa"/>
              <w:end w:w="100" w:type="dxa"/>
            </w:tcMar>
            <w:shd w:fill="F2F6FA"/>
          </w:tcPr>
          <w:p>
            <w:pPr>
              <w:spacing w:after="0" w:before="0"/>
            </w:pPr>
            <w:r/>
            <w:r>
              <w:rPr>
                <w:rFonts w:ascii="Arial" w:hAnsi="Arial"/>
                <w:b w:val="0"/>
                <w:sz w:val="18"/>
              </w:rPr>
              <w:t>Required operations</w:t>
            </w:r>
          </w:p>
        </w:tc>
        <w:tc>
          <w:tcPr>
            <w:tcW w:type="dxa" w:w="6912"/>
            <w:vAlign w:val="center"/>
            <w:tcMar>
              <w:top w:w="80" w:type="dxa"/>
              <w:start w:w="100" w:type="dxa"/>
              <w:bottom w:w="80" w:type="dxa"/>
              <w:end w:w="100" w:type="dxa"/>
            </w:tcMar>
            <w:shd w:fill="F2F6FA"/>
          </w:tcPr>
          <w:p>
            <w:pPr>
              <w:spacing w:after="0" w:before="0"/>
            </w:pPr>
            <w:r/>
            <w:r>
              <w:rPr>
                <w:rFonts w:ascii="Arial" w:hAnsi="Arial"/>
                <w:b w:val="0"/>
                <w:sz w:val="18"/>
              </w:rPr>
              <w:t>Add, view, edit, and delete multiple credentials</w:t>
            </w:r>
          </w:p>
        </w:tc>
      </w:tr>
    </w:tbl>
    <w:p>
      <w:pPr>
        <w:widowControl/>
        <w:spacing w:after="0"/>
      </w:pPr>
    </w:p>
    <w:p>
      <w:pPr>
        <w:widowControl/>
      </w:pPr>
      <w:r>
        <w:br w:type="page"/>
      </w:r>
    </w:p>
    <w:p>
      <w:pPr>
        <w:pStyle w:val="Heading1"/>
        <w:widowControl/>
      </w:pPr>
      <w:r>
        <w:t>1. Purpose and Scope</w:t>
      </w:r>
    </w:p>
    <w:p>
      <w:pPr>
        <w:widowControl/>
      </w:pPr>
      <w:r>
        <w:t>The desktop application must provide a centralized interface for managing credentials used to connect to AWS, Microsoft Azure, Google Cloud Platform (GCP), and VMware vCenter. Sensitive credential values must be stored securely in Windows Credential Manager and must never be stored as plaintext in application files, local databases, logs, the Windows Registry, or source code.</w:t>
      </w:r>
    </w:p>
    <w:tbl>
      <w:tblPr>
        <w:tblStyle w:val="TableGrid"/>
        <w:tblW w:type="auto" w:w="0"/>
        <w:jc w:val="center"/>
        <w:tblLook w:firstColumn="1" w:firstRow="1" w:lastColumn="0" w:lastRow="0" w:noHBand="0" w:noVBand="1" w:val="04A0"/>
      </w:tblPr>
      <w:tblGrid>
        <w:gridCol w:w="10080"/>
      </w:tblGrid>
      <w:tr>
        <w:tc>
          <w:tcPr>
            <w:tcW w:type="dxa" w:w="10080"/>
            <w:shd w:fill="EAF2F8"/>
            <w:tcMar>
              <w:top w:w="120" w:type="dxa"/>
              <w:start w:w="150" w:type="dxa"/>
              <w:bottom w:w="120" w:type="dxa"/>
              <w:end w:w="150" w:type="dxa"/>
            </w:tcMar>
          </w:tcPr>
          <w:p>
            <w:pPr>
              <w:spacing w:after="0"/>
            </w:pPr>
            <w:r/>
            <w:r>
              <w:rPr>
                <w:rFonts w:ascii="Arial" w:hAnsi="Arial"/>
                <w:b/>
                <w:sz w:val="20"/>
              </w:rPr>
              <w:t xml:space="preserve">Scope limitation: </w:t>
            </w:r>
            <w:r>
              <w:rPr>
                <w:rFonts w:ascii="Arial" w:hAnsi="Arial"/>
                <w:sz w:val="20"/>
              </w:rPr>
              <w:t>This specification covers only AWS, Azure, GCP, and VMware vCenter. No additional provider is included.</w:t>
            </w:r>
          </w:p>
        </w:tc>
      </w:tr>
    </w:tbl>
    <w:p>
      <w:pPr>
        <w:widowControl/>
        <w:spacing w:after="0"/>
      </w:pPr>
    </w:p>
    <w:p>
      <w:pPr>
        <w:pStyle w:val="Heading1"/>
        <w:widowControl/>
      </w:pPr>
      <w:r>
        <w:t>2. Application Menu and Navigation</w:t>
      </w:r>
    </w:p>
    <w:p>
      <w:pPr>
        <w:widowControl/>
      </w:pPr>
      <w:r>
        <w:t>Add a new item to the main application menu using the following path:</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60" w:type="dxa"/>
              <w:bottom w:w="120" w:type="dxa"/>
              <w:end w:w="160" w:type="dxa"/>
            </w:tcMar>
          </w:tcPr>
          <w:p>
            <w:pPr>
              <w:spacing w:after="0"/>
            </w:pPr>
            <w:r/>
            <w:r>
              <w:rPr>
                <w:rFonts w:ascii="Courier New" w:hAnsi="Courier New"/>
                <w:sz w:val="18"/>
              </w:rPr>
              <w:t>Edit</w:t>
            </w:r>
            <w:r>
              <w:br/>
            </w:r>
            <w:r>
              <w:rPr>
                <w:rFonts w:ascii="Courier New" w:hAnsi="Courier New"/>
                <w:sz w:val="18"/>
              </w:rPr>
              <w:t xml:space="preserve">  Credentials</w:t>
            </w:r>
          </w:p>
        </w:tc>
      </w:tr>
    </w:tbl>
    <w:p>
      <w:pPr>
        <w:widowControl/>
        <w:spacing w:after="0"/>
      </w:pPr>
    </w:p>
    <w:p>
      <w:pPr>
        <w:widowControl/>
      </w:pPr>
      <w:r>
        <w:t>Selecting Edit -&gt; Credentials must open a separate Credentials Management window.</w:t>
      </w:r>
    </w:p>
    <w:p>
      <w:pPr>
        <w:pStyle w:val="Heading2"/>
        <w:widowControl/>
      </w:pPr>
      <w:r>
        <w:t>2.1 Credentials Management Window</w:t>
      </w:r>
    </w:p>
    <w:p>
      <w:pPr>
        <w:widowControl/>
      </w:pPr>
      <w:r>
        <w:t>The window must provide provider-specific navigation for:</w:t>
      </w:r>
    </w:p>
    <w:p>
      <w:pPr>
        <w:pStyle w:val="ListBullet"/>
        <w:widowControl/>
        <w:spacing w:after="40"/>
        <w:ind w:left="360" w:hanging="216"/>
      </w:pPr>
      <w:r>
        <w:rPr>
          <w:rFonts w:ascii="Arial" w:hAnsi="Arial"/>
          <w:sz w:val="20"/>
        </w:rPr>
        <w:t>AWS</w:t>
      </w:r>
    </w:p>
    <w:p>
      <w:pPr>
        <w:pStyle w:val="ListBullet"/>
        <w:widowControl/>
        <w:spacing w:after="40"/>
        <w:ind w:left="360" w:hanging="216"/>
      </w:pPr>
      <w:r>
        <w:rPr>
          <w:rFonts w:ascii="Arial" w:hAnsi="Arial"/>
          <w:sz w:val="20"/>
        </w:rPr>
        <w:t>Azure</w:t>
      </w:r>
    </w:p>
    <w:p>
      <w:pPr>
        <w:pStyle w:val="ListBullet"/>
        <w:widowControl/>
        <w:spacing w:after="40"/>
        <w:ind w:left="360" w:hanging="216"/>
      </w:pPr>
      <w:r>
        <w:rPr>
          <w:rFonts w:ascii="Arial" w:hAnsi="Arial"/>
          <w:sz w:val="20"/>
        </w:rPr>
        <w:t>GCP</w:t>
      </w:r>
    </w:p>
    <w:p>
      <w:pPr>
        <w:pStyle w:val="ListBullet"/>
        <w:widowControl/>
        <w:spacing w:after="40"/>
        <w:ind w:left="360" w:hanging="216"/>
      </w:pPr>
      <w:r>
        <w:rPr>
          <w:rFonts w:ascii="Arial" w:hAnsi="Arial"/>
          <w:sz w:val="20"/>
        </w:rPr>
        <w:t>VMware vCenter</w:t>
      </w:r>
    </w:p>
    <w:p>
      <w:pPr>
        <w:widowControl/>
      </w:pPr>
      <w:r>
        <w:t>The developer may implement the provider navigation as tabs, a left-side submenu, a tree menu, or another clear design. The selected provider must be visually obvious.</w:t>
      </w:r>
    </w:p>
    <w:p>
      <w:pPr>
        <w:pStyle w:val="Heading2"/>
        <w:widowControl/>
      </w:pPr>
      <w:r>
        <w:t>2.2 Common Provider Screen</w:t>
      </w:r>
    </w:p>
    <w:p>
      <w:pPr>
        <w:widowControl/>
      </w:pPr>
      <w:r>
        <w:t>Every provider section must contain:</w:t>
      </w:r>
    </w:p>
    <w:p>
      <w:pPr>
        <w:pStyle w:val="ListBullet"/>
        <w:widowControl/>
        <w:spacing w:after="40"/>
        <w:ind w:left="360" w:hanging="216"/>
      </w:pPr>
      <w:r>
        <w:rPr>
          <w:rFonts w:ascii="Arial" w:hAnsi="Arial"/>
          <w:sz w:val="20"/>
        </w:rPr>
        <w:t>An Add button.</w:t>
      </w:r>
    </w:p>
    <w:p>
      <w:pPr>
        <w:pStyle w:val="ListBullet"/>
        <w:widowControl/>
        <w:spacing w:after="40"/>
        <w:ind w:left="360" w:hanging="216"/>
      </w:pPr>
      <w:r>
        <w:rPr>
          <w:rFonts w:ascii="Arial" w:hAnsi="Arial"/>
          <w:sz w:val="20"/>
        </w:rPr>
        <w:t>A list or table of saved credential records.</w:t>
      </w:r>
    </w:p>
    <w:p>
      <w:pPr>
        <w:pStyle w:val="ListBullet"/>
        <w:widowControl/>
        <w:spacing w:after="40"/>
        <w:ind w:left="360" w:hanging="216"/>
      </w:pPr>
      <w:r>
        <w:rPr>
          <w:rFonts w:ascii="Arial" w:hAnsi="Arial"/>
          <w:sz w:val="20"/>
        </w:rPr>
        <w:t>Support for saving multiple credentials for the same provider.</w:t>
      </w:r>
    </w:p>
    <w:p>
      <w:pPr>
        <w:pStyle w:val="ListBullet"/>
        <w:widowControl/>
        <w:spacing w:after="40"/>
        <w:ind w:left="360" w:hanging="216"/>
      </w:pPr>
      <w:r>
        <w:rPr>
          <w:rFonts w:ascii="Arial" w:hAnsi="Arial"/>
          <w:sz w:val="20"/>
        </w:rPr>
        <w:t>An Edit action for every credential record.</w:t>
      </w:r>
    </w:p>
    <w:p>
      <w:pPr>
        <w:pStyle w:val="ListBullet"/>
        <w:widowControl/>
        <w:spacing w:after="40"/>
        <w:ind w:left="360" w:hanging="216"/>
      </w:pPr>
      <w:r>
        <w:rPr>
          <w:rFonts w:ascii="Arial" w:hAnsi="Arial"/>
          <w:sz w:val="20"/>
        </w:rPr>
        <w:t>A Delete action for every credential record.</w:t>
      </w:r>
    </w:p>
    <w:p>
      <w:pPr>
        <w:pStyle w:val="ListBullet"/>
        <w:widowControl/>
        <w:spacing w:after="40"/>
        <w:ind w:left="360" w:hanging="216"/>
      </w:pPr>
      <w:r>
        <w:rPr>
          <w:rFonts w:ascii="Arial" w:hAnsi="Arial"/>
          <w:sz w:val="20"/>
        </w:rPr>
        <w:t>A non-sensitive Description used to identify the credential.</w:t>
      </w:r>
    </w:p>
    <w:p>
      <w:pPr>
        <w:pStyle w:val="ListBullet"/>
        <w:widowControl/>
        <w:spacing w:after="40"/>
        <w:ind w:left="360" w:hanging="216"/>
      </w:pPr>
      <w:r>
        <w:rPr>
          <w:rFonts w:ascii="Arial" w:hAnsi="Arial"/>
          <w:sz w:val="20"/>
        </w:rPr>
        <w:t>Masked display of any identifier when masking is appropriate.</w:t>
      </w:r>
    </w:p>
    <w:p>
      <w:pPr>
        <w:pStyle w:val="ListBullet"/>
        <w:widowControl/>
        <w:spacing w:after="40"/>
        <w:ind w:left="360" w:hanging="216"/>
      </w:pPr>
      <w:r>
        <w:rPr>
          <w:rFonts w:ascii="Arial" w:hAnsi="Arial"/>
          <w:sz w:val="20"/>
        </w:rPr>
        <w:t>No display of complete secret values.</w:t>
      </w:r>
    </w:p>
    <w:p>
      <w:pPr>
        <w:widowControl/>
      </w:pPr>
      <w:r>
        <w:t>Edit and Delete may be implemented as individual buttons, an Actions drop-down menu, a context menu, or another clear control.</w:t>
      </w:r>
    </w:p>
    <w:p>
      <w:pPr>
        <w:pStyle w:val="Heading1"/>
        <w:widowControl/>
      </w:pPr>
      <w:r>
        <w:t>3. Shared Credential Behavior</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800"/>
            <w:vAlign w:val="center"/>
            <w:tcMar>
              <w:top w:w="80" w:type="dxa"/>
              <w:start w:w="100" w:type="dxa"/>
              <w:bottom w:w="80" w:type="dxa"/>
              <w:end w:w="100" w:type="dxa"/>
            </w:tcMar>
            <w:shd w:fill="1F4E78"/>
          </w:tcPr>
          <w:p>
            <w:pPr>
              <w:spacing w:after="0" w:before="0"/>
            </w:pPr>
            <w:r/>
            <w:r>
              <w:rPr>
                <w:rFonts w:ascii="Arial" w:hAnsi="Arial"/>
                <w:b/>
                <w:color w:val="FFFFFF"/>
                <w:sz w:val="19"/>
              </w:rPr>
              <w:t>Operation</w:t>
            </w:r>
          </w:p>
        </w:tc>
        <w:tc>
          <w:tcPr>
            <w:tcW w:type="dxa" w:w="7992"/>
            <w:vAlign w:val="center"/>
            <w:tcMar>
              <w:top w:w="80" w:type="dxa"/>
              <w:start w:w="100" w:type="dxa"/>
              <w:bottom w:w="80" w:type="dxa"/>
              <w:end w:w="100" w:type="dxa"/>
            </w:tcMar>
            <w:shd w:fill="1F4E78"/>
          </w:tcPr>
          <w:p>
            <w:pPr>
              <w:spacing w:after="0" w:before="0"/>
            </w:pPr>
            <w:r/>
            <w:r>
              <w:rPr>
                <w:rFonts w:ascii="Arial" w:hAnsi="Arial"/>
                <w:b/>
                <w:color w:val="FFFFFF"/>
                <w:sz w:val="19"/>
              </w:rPr>
              <w:t>Required behavior</w:t>
            </w:r>
          </w:p>
        </w:tc>
      </w:tr>
      <w:tr>
        <w:trPr>
          <w:cantSplit/>
        </w:trPr>
        <w:tc>
          <w:tcPr>
            <w:tcW w:type="dxa" w:w="1800"/>
            <w:vAlign w:val="center"/>
            <w:tcMar>
              <w:top w:w="80" w:type="dxa"/>
              <w:start w:w="100" w:type="dxa"/>
              <w:bottom w:w="80" w:type="dxa"/>
              <w:end w:w="100" w:type="dxa"/>
            </w:tcMar>
          </w:tcPr>
          <w:p>
            <w:pPr>
              <w:spacing w:after="0" w:before="0"/>
            </w:pPr>
            <w:r/>
            <w:r>
              <w:rPr>
                <w:rFonts w:ascii="Arial" w:hAnsi="Arial"/>
                <w:b w:val="0"/>
                <w:sz w:val="18"/>
              </w:rPr>
              <w:t>Add</w:t>
            </w:r>
          </w:p>
        </w:tc>
        <w:tc>
          <w:tcPr>
            <w:tcW w:type="dxa" w:w="7992"/>
            <w:vAlign w:val="center"/>
            <w:tcMar>
              <w:top w:w="80" w:type="dxa"/>
              <w:start w:w="100" w:type="dxa"/>
              <w:bottom w:w="80" w:type="dxa"/>
              <w:end w:w="100" w:type="dxa"/>
            </w:tcMar>
          </w:tcPr>
          <w:p>
            <w:pPr>
              <w:spacing w:after="0" w:before="0"/>
            </w:pPr>
            <w:r/>
            <w:r>
              <w:rPr>
                <w:rFonts w:ascii="Arial" w:hAnsi="Arial"/>
                <w:b w:val="0"/>
                <w:sz w:val="18"/>
              </w:rPr>
              <w:t>Open a provider-specific form, validate required fields, save the secret in Windows Credential Manager, and save non-sensitive metadata in the application data store.</w:t>
            </w:r>
          </w:p>
        </w:tc>
      </w:tr>
      <w:tr>
        <w:trPr>
          <w:cantSplit/>
        </w:trPr>
        <w:tc>
          <w:tcPr>
            <w:tcW w:type="dxa" w:w="1800"/>
            <w:vAlign w:val="center"/>
            <w:tcMar>
              <w:top w:w="80" w:type="dxa"/>
              <w:start w:w="100" w:type="dxa"/>
              <w:bottom w:w="80" w:type="dxa"/>
              <w:end w:w="100" w:type="dxa"/>
            </w:tcMar>
            <w:shd w:fill="F2F6FA"/>
          </w:tcPr>
          <w:p>
            <w:pPr>
              <w:spacing w:after="0" w:before="0"/>
            </w:pPr>
            <w:r/>
            <w:r>
              <w:rPr>
                <w:rFonts w:ascii="Arial" w:hAnsi="Arial"/>
                <w:b w:val="0"/>
                <w:sz w:val="18"/>
              </w:rPr>
              <w:t>View</w:t>
            </w:r>
          </w:p>
        </w:tc>
        <w:tc>
          <w:tcPr>
            <w:tcW w:type="dxa" w:w="7992"/>
            <w:vAlign w:val="center"/>
            <w:tcMar>
              <w:top w:w="80" w:type="dxa"/>
              <w:start w:w="100" w:type="dxa"/>
              <w:bottom w:w="80" w:type="dxa"/>
              <w:end w:w="100" w:type="dxa"/>
            </w:tcMar>
            <w:shd w:fill="F2F6FA"/>
          </w:tcPr>
          <w:p>
            <w:pPr>
              <w:spacing w:after="0" w:before="0"/>
            </w:pPr>
            <w:r/>
            <w:r>
              <w:rPr>
                <w:rFonts w:ascii="Arial" w:hAnsi="Arial"/>
                <w:b w:val="0"/>
                <w:sz w:val="18"/>
              </w:rPr>
              <w:t>Show the description and non-sensitive identifiers. Never show the complete secret.</w:t>
            </w:r>
          </w:p>
        </w:tc>
      </w:tr>
      <w:tr>
        <w:trPr>
          <w:cantSplit/>
        </w:trPr>
        <w:tc>
          <w:tcPr>
            <w:tcW w:type="dxa" w:w="1800"/>
            <w:vAlign w:val="center"/>
            <w:tcMar>
              <w:top w:w="80" w:type="dxa"/>
              <w:start w:w="100" w:type="dxa"/>
              <w:bottom w:w="80" w:type="dxa"/>
              <w:end w:w="100" w:type="dxa"/>
            </w:tcMar>
          </w:tcPr>
          <w:p>
            <w:pPr>
              <w:spacing w:after="0" w:before="0"/>
            </w:pPr>
            <w:r/>
            <w:r>
              <w:rPr>
                <w:rFonts w:ascii="Arial" w:hAnsi="Arial"/>
                <w:b w:val="0"/>
                <w:sz w:val="18"/>
              </w:rPr>
              <w:t>Edit</w:t>
            </w:r>
          </w:p>
        </w:tc>
        <w:tc>
          <w:tcPr>
            <w:tcW w:type="dxa" w:w="7992"/>
            <w:vAlign w:val="center"/>
            <w:tcMar>
              <w:top w:w="80" w:type="dxa"/>
              <w:start w:w="100" w:type="dxa"/>
              <w:bottom w:w="80" w:type="dxa"/>
              <w:end w:w="100" w:type="dxa"/>
            </w:tcMar>
          </w:tcPr>
          <w:p>
            <w:pPr>
              <w:spacing w:after="0" w:before="0"/>
            </w:pPr>
            <w:r/>
            <w:r>
              <w:rPr>
                <w:rFonts w:ascii="Arial" w:hAnsi="Arial"/>
                <w:b w:val="0"/>
                <w:sz w:val="18"/>
              </w:rPr>
              <w:t>Allow metadata changes. Do not reveal the existing secret. Replace the secret only when the user enters a new value.</w:t>
            </w:r>
          </w:p>
        </w:tc>
      </w:tr>
      <w:tr>
        <w:trPr>
          <w:cantSplit/>
        </w:trPr>
        <w:tc>
          <w:tcPr>
            <w:tcW w:type="dxa" w:w="1800"/>
            <w:vAlign w:val="center"/>
            <w:tcMar>
              <w:top w:w="80" w:type="dxa"/>
              <w:start w:w="100" w:type="dxa"/>
              <w:bottom w:w="80" w:type="dxa"/>
              <w:end w:w="100" w:type="dxa"/>
            </w:tcMar>
            <w:shd w:fill="F2F6FA"/>
          </w:tcPr>
          <w:p>
            <w:pPr>
              <w:spacing w:after="0" w:before="0"/>
            </w:pPr>
            <w:r/>
            <w:r>
              <w:rPr>
                <w:rFonts w:ascii="Arial" w:hAnsi="Arial"/>
                <w:b w:val="0"/>
                <w:sz w:val="18"/>
              </w:rPr>
              <w:t>Delete</w:t>
            </w:r>
          </w:p>
        </w:tc>
        <w:tc>
          <w:tcPr>
            <w:tcW w:type="dxa" w:w="7992"/>
            <w:vAlign w:val="center"/>
            <w:tcMar>
              <w:top w:w="80" w:type="dxa"/>
              <w:start w:w="100" w:type="dxa"/>
              <w:bottom w:w="80" w:type="dxa"/>
              <w:end w:w="100" w:type="dxa"/>
            </w:tcMar>
            <w:shd w:fill="F2F6FA"/>
          </w:tcPr>
          <w:p>
            <w:pPr>
              <w:spacing w:after="0" w:before="0"/>
            </w:pPr>
            <w:r/>
            <w:r>
              <w:rPr>
                <w:rFonts w:ascii="Arial" w:hAnsi="Arial"/>
                <w:b w:val="0"/>
                <w:sz w:val="18"/>
              </w:rPr>
              <w:t>Ask for confirmation, remove the Windows Credential Manager entry, remove the related metadata record, and refresh the list.</w:t>
            </w:r>
          </w:p>
        </w:tc>
      </w:tr>
    </w:tbl>
    <w:p>
      <w:pPr>
        <w:widowControl/>
        <w:spacing w:after="0"/>
      </w:pPr>
    </w:p>
    <w:p>
      <w:pPr>
        <w:pStyle w:val="Heading2"/>
        <w:widowControl/>
      </w:pPr>
      <w:r>
        <w:t>3.1 Secret Field Rules</w:t>
      </w:r>
    </w:p>
    <w:p>
      <w:pPr>
        <w:pStyle w:val="ListBullet"/>
        <w:widowControl/>
        <w:spacing w:after="40"/>
        <w:ind w:left="360" w:hanging="216"/>
      </w:pPr>
      <w:r>
        <w:rPr>
          <w:rFonts w:ascii="Arial" w:hAnsi="Arial"/>
          <w:sz w:val="20"/>
        </w:rPr>
        <w:t>Secret fields must use password masking by default.</w:t>
      </w:r>
    </w:p>
    <w:p>
      <w:pPr>
        <w:pStyle w:val="ListBullet"/>
        <w:widowControl/>
        <w:spacing w:after="40"/>
        <w:ind w:left="360" w:hanging="216"/>
      </w:pPr>
      <w:r>
        <w:rPr>
          <w:rFonts w:ascii="Arial" w:hAnsi="Arial"/>
          <w:sz w:val="20"/>
        </w:rPr>
        <w:t>A temporary show/hide control may be provided.</w:t>
      </w:r>
    </w:p>
    <w:p>
      <w:pPr>
        <w:pStyle w:val="ListBullet"/>
        <w:widowControl/>
        <w:spacing w:after="40"/>
        <w:ind w:left="360" w:hanging="216"/>
      </w:pPr>
      <w:r>
        <w:rPr>
          <w:rFonts w:ascii="Arial" w:hAnsi="Arial"/>
          <w:sz w:val="20"/>
        </w:rPr>
        <w:t>When editing, the stored secret must not be loaded into the visible form.</w:t>
      </w:r>
    </w:p>
    <w:p>
      <w:pPr>
        <w:pStyle w:val="ListBullet"/>
        <w:widowControl/>
        <w:spacing w:after="40"/>
        <w:ind w:left="360" w:hanging="216"/>
      </w:pPr>
      <w:r>
        <w:rPr>
          <w:rFonts w:ascii="Arial" w:hAnsi="Arial"/>
          <w:sz w:val="20"/>
        </w:rPr>
        <w:t>An unchanged secret field should display a placeholder such as "Saved in Windows Credential Manager".</w:t>
      </w:r>
    </w:p>
    <w:p>
      <w:pPr>
        <w:pStyle w:val="ListBullet"/>
        <w:widowControl/>
        <w:spacing w:after="40"/>
        <w:ind w:left="360" w:hanging="216"/>
      </w:pPr>
      <w:r>
        <w:rPr>
          <w:rFonts w:ascii="Arial" w:hAnsi="Arial"/>
          <w:sz w:val="20"/>
        </w:rPr>
        <w:t>Leaving the secret field empty during an edit must keep the existing stored secret unchanged.</w:t>
      </w:r>
    </w:p>
    <w:p>
      <w:pPr>
        <w:pStyle w:val="ListBullet"/>
        <w:widowControl/>
        <w:spacing w:after="40"/>
        <w:ind w:left="360" w:hanging="216"/>
      </w:pPr>
      <w:r>
        <w:rPr>
          <w:rFonts w:ascii="Arial" w:hAnsi="Arial"/>
          <w:sz w:val="20"/>
        </w:rPr>
        <w:t>Secret values must be cleared from form controls after a successful save.</w:t>
      </w:r>
    </w:p>
    <w:p>
      <w:pPr>
        <w:pStyle w:val="Heading1"/>
        <w:widowControl/>
      </w:pPr>
      <w:r>
        <w:t>4. AWS Credentials</w:t>
      </w:r>
    </w:p>
    <w:p>
      <w:pPr>
        <w:widowControl/>
      </w:pPr>
      <w:r>
        <w:t>The AWS section must allow the user to add multiple AWS credential records.</w:t>
      </w:r>
    </w:p>
    <w:p>
      <w:pPr>
        <w:pStyle w:val="Heading2"/>
        <w:widowControl/>
      </w:pPr>
      <w:r>
        <w:t>4.1 AWS Add/Edit Form</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vAlign w:val="center"/>
            <w:tcMar>
              <w:top w:w="80" w:type="dxa"/>
              <w:start w:w="100" w:type="dxa"/>
              <w:bottom w:w="80" w:type="dxa"/>
              <w:end w:w="100" w:type="dxa"/>
            </w:tcMar>
            <w:shd w:fill="1F4E78"/>
          </w:tcPr>
          <w:p>
            <w:pPr>
              <w:spacing w:after="0" w:before="0"/>
            </w:pPr>
            <w:r/>
            <w:r>
              <w:rPr>
                <w:rFonts w:ascii="Arial" w:hAnsi="Arial"/>
                <w:b/>
                <w:color w:val="FFFFFF"/>
                <w:sz w:val="19"/>
              </w:rPr>
              <w:t>Field</w:t>
            </w:r>
          </w:p>
        </w:tc>
        <w:tc>
          <w:tcPr>
            <w:tcW w:type="dxa" w:w="1152"/>
            <w:vAlign w:val="center"/>
            <w:tcMar>
              <w:top w:w="80" w:type="dxa"/>
              <w:start w:w="100" w:type="dxa"/>
              <w:bottom w:w="80" w:type="dxa"/>
              <w:end w:w="100" w:type="dxa"/>
            </w:tcMar>
            <w:shd w:fill="1F4E78"/>
          </w:tcPr>
          <w:p>
            <w:pPr>
              <w:spacing w:after="0" w:before="0"/>
            </w:pPr>
            <w:r/>
            <w:r>
              <w:rPr>
                <w:rFonts w:ascii="Arial" w:hAnsi="Arial"/>
                <w:b/>
                <w:color w:val="FFFFFF"/>
                <w:sz w:val="19"/>
              </w:rPr>
              <w:t>Required</w:t>
            </w:r>
          </w:p>
        </w:tc>
        <w:tc>
          <w:tcPr>
            <w:tcW w:type="dxa" w:w="1152"/>
            <w:vAlign w:val="center"/>
            <w:tcMar>
              <w:top w:w="80" w:type="dxa"/>
              <w:start w:w="100" w:type="dxa"/>
              <w:bottom w:w="80" w:type="dxa"/>
              <w:end w:w="100" w:type="dxa"/>
            </w:tcMar>
            <w:shd w:fill="1F4E78"/>
          </w:tcPr>
          <w:p>
            <w:pPr>
              <w:spacing w:after="0" w:before="0"/>
            </w:pPr>
            <w:r/>
            <w:r>
              <w:rPr>
                <w:rFonts w:ascii="Arial" w:hAnsi="Arial"/>
                <w:b/>
                <w:color w:val="FFFFFF"/>
                <w:sz w:val="19"/>
              </w:rPr>
              <w:t>Sensitive</w:t>
            </w:r>
          </w:p>
        </w:tc>
        <w:tc>
          <w:tcPr>
            <w:tcW w:type="dxa" w:w="5256"/>
            <w:vAlign w:val="center"/>
            <w:tcMar>
              <w:top w:w="80" w:type="dxa"/>
              <w:start w:w="100" w:type="dxa"/>
              <w:bottom w:w="80" w:type="dxa"/>
              <w:end w:w="100" w:type="dxa"/>
            </w:tcMar>
            <w:shd w:fill="1F4E78"/>
          </w:tcPr>
          <w:p>
            <w:pPr>
              <w:spacing w:after="0" w:before="0"/>
            </w:pPr>
            <w:r/>
            <w:r>
              <w:rPr>
                <w:rFonts w:ascii="Arial" w:hAnsi="Arial"/>
                <w:b/>
                <w:color w:val="FFFFFF"/>
                <w:sz w:val="19"/>
              </w:rPr>
              <w:t>UI requirement</w:t>
            </w:r>
          </w:p>
        </w:tc>
      </w:tr>
      <w:tr>
        <w:trPr>
          <w:cantSplit/>
        </w:trPr>
        <w:tc>
          <w:tcPr>
            <w:tcW w:type="dxa" w:w="2232"/>
            <w:vAlign w:val="center"/>
            <w:tcMar>
              <w:top w:w="80" w:type="dxa"/>
              <w:start w:w="100" w:type="dxa"/>
              <w:bottom w:w="80" w:type="dxa"/>
              <w:end w:w="100" w:type="dxa"/>
            </w:tcMar>
          </w:tcPr>
          <w:p>
            <w:pPr>
              <w:spacing w:after="0" w:before="0"/>
            </w:pPr>
            <w:r/>
            <w:r>
              <w:rPr>
                <w:rFonts w:ascii="Arial" w:hAnsi="Arial"/>
                <w:b w:val="0"/>
                <w:sz w:val="18"/>
              </w:rPr>
              <w:t>Description</w:t>
            </w:r>
          </w:p>
        </w:tc>
        <w:tc>
          <w:tcPr>
            <w:tcW w:type="dxa" w:w="1152"/>
            <w:vAlign w:val="center"/>
            <w:tcMar>
              <w:top w:w="80" w:type="dxa"/>
              <w:start w:w="100" w:type="dxa"/>
              <w:bottom w:w="80" w:type="dxa"/>
              <w:end w:w="100" w:type="dxa"/>
            </w:tcMar>
          </w:tcPr>
          <w:p>
            <w:pPr>
              <w:spacing w:after="0" w:before="0"/>
            </w:pPr>
            <w:r/>
            <w:r>
              <w:rPr>
                <w:rFonts w:ascii="Arial" w:hAnsi="Arial"/>
                <w:b w:val="0"/>
                <w:sz w:val="18"/>
              </w:rPr>
              <w:t>Yes</w:t>
            </w:r>
          </w:p>
        </w:tc>
        <w:tc>
          <w:tcPr>
            <w:tcW w:type="dxa" w:w="1152"/>
            <w:vAlign w:val="center"/>
            <w:tcMar>
              <w:top w:w="80" w:type="dxa"/>
              <w:start w:w="100" w:type="dxa"/>
              <w:bottom w:w="80" w:type="dxa"/>
              <w:end w:w="100" w:type="dxa"/>
            </w:tcMar>
          </w:tcPr>
          <w:p>
            <w:pPr>
              <w:spacing w:after="0" w:before="0"/>
            </w:pPr>
            <w:r/>
            <w:r>
              <w:rPr>
                <w:rFonts w:ascii="Arial" w:hAnsi="Arial"/>
                <w:b w:val="0"/>
                <w:sz w:val="18"/>
              </w:rPr>
              <w:t>No</w:t>
            </w:r>
          </w:p>
        </w:tc>
        <w:tc>
          <w:tcPr>
            <w:tcW w:type="dxa" w:w="5256"/>
            <w:vAlign w:val="center"/>
            <w:tcMar>
              <w:top w:w="80" w:type="dxa"/>
              <w:start w:w="100" w:type="dxa"/>
              <w:bottom w:w="80" w:type="dxa"/>
              <w:end w:w="100" w:type="dxa"/>
            </w:tcMar>
          </w:tcPr>
          <w:p>
            <w:pPr>
              <w:spacing w:after="0" w:before="0"/>
            </w:pPr>
            <w:r/>
            <w:r>
              <w:rPr>
                <w:rFonts w:ascii="Arial" w:hAnsi="Arial"/>
                <w:b w:val="0"/>
                <w:sz w:val="18"/>
              </w:rPr>
              <w:t>Normal text box. Used to identify the credential.</w:t>
            </w:r>
          </w:p>
        </w:tc>
      </w:tr>
      <w:tr>
        <w:trPr>
          <w:cantSplit/>
        </w:trPr>
        <w:tc>
          <w:tcPr>
            <w:tcW w:type="dxa" w:w="2232"/>
            <w:vAlign w:val="center"/>
            <w:tcMar>
              <w:top w:w="80" w:type="dxa"/>
              <w:start w:w="100" w:type="dxa"/>
              <w:bottom w:w="80" w:type="dxa"/>
              <w:end w:w="100" w:type="dxa"/>
            </w:tcMar>
            <w:shd w:fill="F2F6FA"/>
          </w:tcPr>
          <w:p>
            <w:pPr>
              <w:spacing w:after="0" w:before="0"/>
            </w:pPr>
            <w:r/>
            <w:r>
              <w:rPr>
                <w:rFonts w:ascii="Arial" w:hAnsi="Arial"/>
                <w:b w:val="0"/>
                <w:sz w:val="18"/>
              </w:rPr>
              <w:t>Access Key</w:t>
            </w:r>
          </w:p>
        </w:tc>
        <w:tc>
          <w:tcPr>
            <w:tcW w:type="dxa" w:w="1152"/>
            <w:vAlign w:val="center"/>
            <w:tcMar>
              <w:top w:w="80" w:type="dxa"/>
              <w:start w:w="100" w:type="dxa"/>
              <w:bottom w:w="80" w:type="dxa"/>
              <w:end w:w="100" w:type="dxa"/>
            </w:tcMar>
            <w:shd w:fill="F2F6FA"/>
          </w:tcPr>
          <w:p>
            <w:pPr>
              <w:spacing w:after="0" w:before="0"/>
            </w:pPr>
            <w:r/>
            <w:r>
              <w:rPr>
                <w:rFonts w:ascii="Arial" w:hAnsi="Arial"/>
                <w:b w:val="0"/>
                <w:sz w:val="18"/>
              </w:rPr>
              <w:t>Yes</w:t>
            </w:r>
          </w:p>
        </w:tc>
        <w:tc>
          <w:tcPr>
            <w:tcW w:type="dxa" w:w="1152"/>
            <w:vAlign w:val="center"/>
            <w:tcMar>
              <w:top w:w="80" w:type="dxa"/>
              <w:start w:w="100" w:type="dxa"/>
              <w:bottom w:w="80" w:type="dxa"/>
              <w:end w:w="100" w:type="dxa"/>
            </w:tcMar>
            <w:shd w:fill="F2F6FA"/>
          </w:tcPr>
          <w:p>
            <w:pPr>
              <w:spacing w:after="0" w:before="0"/>
            </w:pPr>
            <w:r/>
            <w:r>
              <w:rPr>
                <w:rFonts w:ascii="Arial" w:hAnsi="Arial"/>
                <w:b w:val="0"/>
                <w:sz w:val="18"/>
              </w:rPr>
              <w:t>No</w:t>
            </w:r>
          </w:p>
        </w:tc>
        <w:tc>
          <w:tcPr>
            <w:tcW w:type="dxa" w:w="5256"/>
            <w:vAlign w:val="center"/>
            <w:tcMar>
              <w:top w:w="80" w:type="dxa"/>
              <w:start w:w="100" w:type="dxa"/>
              <w:bottom w:w="80" w:type="dxa"/>
              <w:end w:w="100" w:type="dxa"/>
            </w:tcMar>
            <w:shd w:fill="F2F6FA"/>
          </w:tcPr>
          <w:p>
            <w:pPr>
              <w:spacing w:after="0" w:before="0"/>
            </w:pPr>
            <w:r/>
            <w:r>
              <w:rPr>
                <w:rFonts w:ascii="Arial" w:hAnsi="Arial"/>
                <w:b w:val="0"/>
                <w:sz w:val="18"/>
              </w:rPr>
              <w:t>Normal text box. May be partially masked in the list.</w:t>
            </w:r>
          </w:p>
        </w:tc>
      </w:tr>
      <w:tr>
        <w:trPr>
          <w:cantSplit/>
        </w:trPr>
        <w:tc>
          <w:tcPr>
            <w:tcW w:type="dxa" w:w="2232"/>
            <w:vAlign w:val="center"/>
            <w:tcMar>
              <w:top w:w="80" w:type="dxa"/>
              <w:start w:w="100" w:type="dxa"/>
              <w:bottom w:w="80" w:type="dxa"/>
              <w:end w:w="100" w:type="dxa"/>
            </w:tcMar>
          </w:tcPr>
          <w:p>
            <w:pPr>
              <w:spacing w:after="0" w:before="0"/>
            </w:pPr>
            <w:r/>
            <w:r>
              <w:rPr>
                <w:rFonts w:ascii="Arial" w:hAnsi="Arial"/>
                <w:b w:val="0"/>
                <w:sz w:val="18"/>
              </w:rPr>
              <w:t>Secret Key</w:t>
            </w:r>
          </w:p>
        </w:tc>
        <w:tc>
          <w:tcPr>
            <w:tcW w:type="dxa" w:w="1152"/>
            <w:vAlign w:val="center"/>
            <w:tcMar>
              <w:top w:w="80" w:type="dxa"/>
              <w:start w:w="100" w:type="dxa"/>
              <w:bottom w:w="80" w:type="dxa"/>
              <w:end w:w="100" w:type="dxa"/>
            </w:tcMar>
          </w:tcPr>
          <w:p>
            <w:pPr>
              <w:spacing w:after="0" w:before="0"/>
            </w:pPr>
            <w:r/>
            <w:r>
              <w:rPr>
                <w:rFonts w:ascii="Arial" w:hAnsi="Arial"/>
                <w:b w:val="0"/>
                <w:sz w:val="18"/>
              </w:rPr>
              <w:t>Yes for Add</w:t>
            </w:r>
          </w:p>
        </w:tc>
        <w:tc>
          <w:tcPr>
            <w:tcW w:type="dxa" w:w="1152"/>
            <w:vAlign w:val="center"/>
            <w:tcMar>
              <w:top w:w="80" w:type="dxa"/>
              <w:start w:w="100" w:type="dxa"/>
              <w:bottom w:w="80" w:type="dxa"/>
              <w:end w:w="100" w:type="dxa"/>
            </w:tcMar>
          </w:tcPr>
          <w:p>
            <w:pPr>
              <w:spacing w:after="0" w:before="0"/>
            </w:pPr>
            <w:r/>
            <w:r>
              <w:rPr>
                <w:rFonts w:ascii="Arial" w:hAnsi="Arial"/>
                <w:b w:val="0"/>
                <w:sz w:val="18"/>
              </w:rPr>
              <w:t>Yes</w:t>
            </w:r>
          </w:p>
        </w:tc>
        <w:tc>
          <w:tcPr>
            <w:tcW w:type="dxa" w:w="5256"/>
            <w:vAlign w:val="center"/>
            <w:tcMar>
              <w:top w:w="80" w:type="dxa"/>
              <w:start w:w="100" w:type="dxa"/>
              <w:bottom w:w="80" w:type="dxa"/>
              <w:end w:w="100" w:type="dxa"/>
            </w:tcMar>
          </w:tcPr>
          <w:p>
            <w:pPr>
              <w:spacing w:after="0" w:before="0"/>
            </w:pPr>
            <w:r/>
            <w:r>
              <w:rPr>
                <w:rFonts w:ascii="Arial" w:hAnsi="Arial"/>
                <w:b w:val="0"/>
                <w:sz w:val="18"/>
              </w:rPr>
              <w:t>Password-masked text box. Existing value must not be displayed during Edit.</w:t>
            </w:r>
          </w:p>
        </w:tc>
      </w:tr>
    </w:tbl>
    <w:p>
      <w:pPr>
        <w:widowControl/>
        <w:spacing w:after="0"/>
      </w:pPr>
    </w:p>
    <w:p>
      <w:pPr>
        <w:widowControl/>
      </w:pPr>
      <w:r>
        <w:t>Required form controls:</w:t>
      </w:r>
    </w:p>
    <w:p>
      <w:pPr>
        <w:pStyle w:val="ListBullet"/>
        <w:widowControl/>
        <w:spacing w:after="40"/>
        <w:ind w:left="360" w:hanging="216"/>
      </w:pPr>
      <w:r>
        <w:rPr>
          <w:rFonts w:ascii="Arial" w:hAnsi="Arial"/>
          <w:sz w:val="20"/>
        </w:rPr>
        <w:t>Save</w:t>
      </w:r>
    </w:p>
    <w:p>
      <w:pPr>
        <w:pStyle w:val="ListBullet"/>
        <w:widowControl/>
        <w:spacing w:after="40"/>
        <w:ind w:left="360" w:hanging="216"/>
      </w:pPr>
      <w:r>
        <w:rPr>
          <w:rFonts w:ascii="Arial" w:hAnsi="Arial"/>
          <w:sz w:val="20"/>
        </w:rPr>
        <w:t>Cancel</w:t>
      </w:r>
    </w:p>
    <w:p>
      <w:pPr>
        <w:pStyle w:val="Heading2"/>
        <w:widowControl/>
      </w:pPr>
      <w:r>
        <w:t>4.2 AWS List</w:t>
      </w:r>
    </w:p>
    <w:p>
      <w:pPr>
        <w:widowControl/>
      </w:pPr>
      <w:r>
        <w:t>The saved credential list should show the Description, a partially masked Access Key, and the available Edit and Delete actions. The Secret Key must never be displayed.</w:t>
      </w:r>
    </w:p>
    <w:p>
      <w:pPr>
        <w:pStyle w:val="Heading2"/>
        <w:widowControl/>
      </w:pPr>
      <w:r>
        <w:t>4.3 AWS Storage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168"/>
            <w:vAlign w:val="center"/>
            <w:tcMar>
              <w:top w:w="80" w:type="dxa"/>
              <w:start w:w="100" w:type="dxa"/>
              <w:bottom w:w="80" w:type="dxa"/>
              <w:end w:w="100" w:type="dxa"/>
            </w:tcMar>
            <w:shd w:fill="1F4E78"/>
          </w:tcPr>
          <w:p>
            <w:pPr>
              <w:spacing w:after="0" w:before="0"/>
            </w:pPr>
            <w:r/>
            <w:r>
              <w:rPr>
                <w:rFonts w:ascii="Arial" w:hAnsi="Arial"/>
                <w:b/>
                <w:color w:val="FFFFFF"/>
                <w:sz w:val="19"/>
              </w:rPr>
              <w:t>Value</w:t>
            </w:r>
          </w:p>
        </w:tc>
        <w:tc>
          <w:tcPr>
            <w:tcW w:type="dxa" w:w="6912"/>
            <w:vAlign w:val="center"/>
            <w:tcMar>
              <w:top w:w="80" w:type="dxa"/>
              <w:start w:w="100" w:type="dxa"/>
              <w:bottom w:w="80" w:type="dxa"/>
              <w:end w:w="100" w:type="dxa"/>
            </w:tcMar>
            <w:shd w:fill="1F4E78"/>
          </w:tcPr>
          <w:p>
            <w:pPr>
              <w:spacing w:after="0" w:before="0"/>
            </w:pPr>
            <w:r/>
            <w:r>
              <w:rPr>
                <w:rFonts w:ascii="Arial" w:hAnsi="Arial"/>
                <w:b/>
                <w:color w:val="FFFFFF"/>
                <w:sz w:val="19"/>
              </w:rPr>
              <w:t>Storage location</w:t>
            </w:r>
          </w:p>
        </w:tc>
      </w:tr>
      <w:tr>
        <w:trPr>
          <w:cantSplit/>
        </w:trPr>
        <w:tc>
          <w:tcPr>
            <w:tcW w:type="dxa" w:w="3168"/>
            <w:vAlign w:val="center"/>
            <w:tcMar>
              <w:top w:w="80" w:type="dxa"/>
              <w:start w:w="100" w:type="dxa"/>
              <w:bottom w:w="80" w:type="dxa"/>
              <w:end w:w="100" w:type="dxa"/>
            </w:tcMar>
          </w:tcPr>
          <w:p>
            <w:pPr>
              <w:spacing w:after="0" w:before="0"/>
            </w:pPr>
            <w:r/>
            <w:r>
              <w:rPr>
                <w:rFonts w:ascii="Arial" w:hAnsi="Arial"/>
                <w:b w:val="0"/>
                <w:sz w:val="18"/>
              </w:rPr>
              <w:t>Description</w:t>
            </w:r>
          </w:p>
        </w:tc>
        <w:tc>
          <w:tcPr>
            <w:tcW w:type="dxa" w:w="6912"/>
            <w:vAlign w:val="center"/>
            <w:tcMar>
              <w:top w:w="80" w:type="dxa"/>
              <w:start w:w="100" w:type="dxa"/>
              <w:bottom w:w="80" w:type="dxa"/>
              <w:end w:w="100" w:type="dxa"/>
            </w:tcMar>
          </w:tcPr>
          <w:p>
            <w:pPr>
              <w:spacing w:after="0" w:before="0"/>
            </w:pPr>
            <w:r/>
            <w:r>
              <w:rPr>
                <w:rFonts w:ascii="Arial" w:hAnsi="Arial"/>
                <w:b w:val="0"/>
                <w:sz w:val="18"/>
              </w:rPr>
              <w:t>Application data store</w:t>
            </w:r>
          </w:p>
        </w:tc>
      </w:tr>
      <w:tr>
        <w:trPr>
          <w:cantSplit/>
        </w:trPr>
        <w:tc>
          <w:tcPr>
            <w:tcW w:type="dxa" w:w="3168"/>
            <w:vAlign w:val="center"/>
            <w:tcMar>
              <w:top w:w="80" w:type="dxa"/>
              <w:start w:w="100" w:type="dxa"/>
              <w:bottom w:w="80" w:type="dxa"/>
              <w:end w:w="100" w:type="dxa"/>
            </w:tcMar>
            <w:shd w:fill="F2F6FA"/>
          </w:tcPr>
          <w:p>
            <w:pPr>
              <w:spacing w:after="0" w:before="0"/>
            </w:pPr>
            <w:r/>
            <w:r>
              <w:rPr>
                <w:rFonts w:ascii="Arial" w:hAnsi="Arial"/>
                <w:b w:val="0"/>
                <w:sz w:val="18"/>
              </w:rPr>
              <w:t>Access Key</w:t>
            </w:r>
          </w:p>
        </w:tc>
        <w:tc>
          <w:tcPr>
            <w:tcW w:type="dxa" w:w="6912"/>
            <w:vAlign w:val="center"/>
            <w:tcMar>
              <w:top w:w="80" w:type="dxa"/>
              <w:start w:w="100" w:type="dxa"/>
              <w:bottom w:w="80" w:type="dxa"/>
              <w:end w:w="100" w:type="dxa"/>
            </w:tcMar>
            <w:shd w:fill="F2F6FA"/>
          </w:tcPr>
          <w:p>
            <w:pPr>
              <w:spacing w:after="0" w:before="0"/>
            </w:pPr>
            <w:r/>
            <w:r>
              <w:rPr>
                <w:rFonts w:ascii="Arial" w:hAnsi="Arial"/>
                <w:b w:val="0"/>
                <w:sz w:val="18"/>
              </w:rPr>
              <w:t>Application data store as non-secret metadata, or the Windows Credential Manager username field</w:t>
            </w:r>
          </w:p>
        </w:tc>
      </w:tr>
      <w:tr>
        <w:trPr>
          <w:cantSplit/>
        </w:trPr>
        <w:tc>
          <w:tcPr>
            <w:tcW w:type="dxa" w:w="3168"/>
            <w:vAlign w:val="center"/>
            <w:tcMar>
              <w:top w:w="80" w:type="dxa"/>
              <w:start w:w="100" w:type="dxa"/>
              <w:bottom w:w="80" w:type="dxa"/>
              <w:end w:w="100" w:type="dxa"/>
            </w:tcMar>
          </w:tcPr>
          <w:p>
            <w:pPr>
              <w:spacing w:after="0" w:before="0"/>
            </w:pPr>
            <w:r/>
            <w:r>
              <w:rPr>
                <w:rFonts w:ascii="Arial" w:hAnsi="Arial"/>
                <w:b w:val="0"/>
                <w:sz w:val="18"/>
              </w:rPr>
              <w:t>Secret Key</w:t>
            </w:r>
          </w:p>
        </w:tc>
        <w:tc>
          <w:tcPr>
            <w:tcW w:type="dxa" w:w="6912"/>
            <w:vAlign w:val="center"/>
            <w:tcMar>
              <w:top w:w="80" w:type="dxa"/>
              <w:start w:w="100" w:type="dxa"/>
              <w:bottom w:w="80" w:type="dxa"/>
              <w:end w:w="100" w:type="dxa"/>
            </w:tcMar>
          </w:tcPr>
          <w:p>
            <w:pPr>
              <w:spacing w:after="0" w:before="0"/>
            </w:pPr>
            <w:r/>
            <w:r>
              <w:rPr>
                <w:rFonts w:ascii="Arial" w:hAnsi="Arial"/>
                <w:b w:val="0"/>
                <w:sz w:val="18"/>
              </w:rPr>
              <w:t>Windows Credential Manager credential secret/blob</w:t>
            </w:r>
          </w:p>
        </w:tc>
      </w:tr>
    </w:tbl>
    <w:p>
      <w:pPr>
        <w:widowControl/>
        <w:spacing w:after="0"/>
      </w:pPr>
    </w:p>
    <w:p>
      <w:pPr>
        <w:pStyle w:val="Heading1"/>
        <w:widowControl/>
      </w:pPr>
      <w:r>
        <w:t>5. Microsoft Azure Credentials</w:t>
      </w:r>
    </w:p>
    <w:p>
      <w:pPr>
        <w:widowControl/>
      </w:pPr>
      <w:r>
        <w:t>The Azure section must allow the user to add multiple Azure credential records.</w:t>
      </w:r>
    </w:p>
    <w:p>
      <w:pPr>
        <w:pStyle w:val="Heading2"/>
        <w:widowControl/>
      </w:pPr>
      <w:r>
        <w:t>5.1 Azure Add/Edit Form</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944"/>
            <w:vAlign w:val="center"/>
            <w:tcMar>
              <w:top w:w="80" w:type="dxa"/>
              <w:start w:w="100" w:type="dxa"/>
              <w:bottom w:w="80" w:type="dxa"/>
              <w:end w:w="100" w:type="dxa"/>
            </w:tcMar>
            <w:shd w:fill="1F4E78"/>
          </w:tcPr>
          <w:p>
            <w:pPr>
              <w:spacing w:after="0" w:before="0"/>
            </w:pPr>
            <w:r/>
            <w:r>
              <w:rPr>
                <w:rFonts w:ascii="Arial" w:hAnsi="Arial"/>
                <w:b/>
                <w:color w:val="FFFFFF"/>
                <w:sz w:val="19"/>
              </w:rPr>
              <w:t>Field</w:t>
            </w:r>
          </w:p>
        </w:tc>
        <w:tc>
          <w:tcPr>
            <w:tcW w:type="dxa" w:w="1152"/>
            <w:vAlign w:val="center"/>
            <w:tcMar>
              <w:top w:w="80" w:type="dxa"/>
              <w:start w:w="100" w:type="dxa"/>
              <w:bottom w:w="80" w:type="dxa"/>
              <w:end w:w="100" w:type="dxa"/>
            </w:tcMar>
            <w:shd w:fill="1F4E78"/>
          </w:tcPr>
          <w:p>
            <w:pPr>
              <w:spacing w:after="0" w:before="0"/>
            </w:pPr>
            <w:r/>
            <w:r>
              <w:rPr>
                <w:rFonts w:ascii="Arial" w:hAnsi="Arial"/>
                <w:b/>
                <w:color w:val="FFFFFF"/>
                <w:sz w:val="19"/>
              </w:rPr>
              <w:t>Required</w:t>
            </w:r>
          </w:p>
        </w:tc>
        <w:tc>
          <w:tcPr>
            <w:tcW w:type="dxa" w:w="1152"/>
            <w:vAlign w:val="center"/>
            <w:tcMar>
              <w:top w:w="80" w:type="dxa"/>
              <w:start w:w="100" w:type="dxa"/>
              <w:bottom w:w="80" w:type="dxa"/>
              <w:end w:w="100" w:type="dxa"/>
            </w:tcMar>
            <w:shd w:fill="1F4E78"/>
          </w:tcPr>
          <w:p>
            <w:pPr>
              <w:spacing w:after="0" w:before="0"/>
            </w:pPr>
            <w:r/>
            <w:r>
              <w:rPr>
                <w:rFonts w:ascii="Arial" w:hAnsi="Arial"/>
                <w:b/>
                <w:color w:val="FFFFFF"/>
                <w:sz w:val="19"/>
              </w:rPr>
              <w:t>Sensitive</w:t>
            </w:r>
          </w:p>
        </w:tc>
        <w:tc>
          <w:tcPr>
            <w:tcW w:type="dxa" w:w="5544"/>
            <w:vAlign w:val="center"/>
            <w:tcMar>
              <w:top w:w="80" w:type="dxa"/>
              <w:start w:w="100" w:type="dxa"/>
              <w:bottom w:w="80" w:type="dxa"/>
              <w:end w:w="100" w:type="dxa"/>
            </w:tcMar>
            <w:shd w:fill="1F4E78"/>
          </w:tcPr>
          <w:p>
            <w:pPr>
              <w:spacing w:after="0" w:before="0"/>
            </w:pPr>
            <w:r/>
            <w:r>
              <w:rPr>
                <w:rFonts w:ascii="Arial" w:hAnsi="Arial"/>
                <w:b/>
                <w:color w:val="FFFFFF"/>
                <w:sz w:val="19"/>
              </w:rPr>
              <w:t>UI requirement</w:t>
            </w:r>
          </w:p>
        </w:tc>
      </w:tr>
      <w:tr>
        <w:trPr>
          <w:cantSplit/>
        </w:trPr>
        <w:tc>
          <w:tcPr>
            <w:tcW w:type="dxa" w:w="1944"/>
            <w:vAlign w:val="center"/>
            <w:tcMar>
              <w:top w:w="80" w:type="dxa"/>
              <w:start w:w="100" w:type="dxa"/>
              <w:bottom w:w="80" w:type="dxa"/>
              <w:end w:w="100" w:type="dxa"/>
            </w:tcMar>
          </w:tcPr>
          <w:p>
            <w:pPr>
              <w:spacing w:after="0" w:before="0"/>
            </w:pPr>
            <w:r/>
            <w:r>
              <w:rPr>
                <w:rFonts w:ascii="Arial" w:hAnsi="Arial"/>
                <w:b w:val="0"/>
                <w:sz w:val="18"/>
              </w:rPr>
              <w:t>Description</w:t>
            </w:r>
          </w:p>
        </w:tc>
        <w:tc>
          <w:tcPr>
            <w:tcW w:type="dxa" w:w="1152"/>
            <w:vAlign w:val="center"/>
            <w:tcMar>
              <w:top w:w="80" w:type="dxa"/>
              <w:start w:w="100" w:type="dxa"/>
              <w:bottom w:w="80" w:type="dxa"/>
              <w:end w:w="100" w:type="dxa"/>
            </w:tcMar>
          </w:tcPr>
          <w:p>
            <w:pPr>
              <w:spacing w:after="0" w:before="0"/>
            </w:pPr>
            <w:r/>
            <w:r>
              <w:rPr>
                <w:rFonts w:ascii="Arial" w:hAnsi="Arial"/>
                <w:b w:val="0"/>
                <w:sz w:val="18"/>
              </w:rPr>
              <w:t>Yes</w:t>
            </w:r>
          </w:p>
        </w:tc>
        <w:tc>
          <w:tcPr>
            <w:tcW w:type="dxa" w:w="1152"/>
            <w:vAlign w:val="center"/>
            <w:tcMar>
              <w:top w:w="80" w:type="dxa"/>
              <w:start w:w="100" w:type="dxa"/>
              <w:bottom w:w="80" w:type="dxa"/>
              <w:end w:w="100" w:type="dxa"/>
            </w:tcMar>
          </w:tcPr>
          <w:p>
            <w:pPr>
              <w:spacing w:after="0" w:before="0"/>
            </w:pPr>
            <w:r/>
            <w:r>
              <w:rPr>
                <w:rFonts w:ascii="Arial" w:hAnsi="Arial"/>
                <w:b w:val="0"/>
                <w:sz w:val="18"/>
              </w:rPr>
              <w:t>No</w:t>
            </w:r>
          </w:p>
        </w:tc>
        <w:tc>
          <w:tcPr>
            <w:tcW w:type="dxa" w:w="5544"/>
            <w:vAlign w:val="center"/>
            <w:tcMar>
              <w:top w:w="80" w:type="dxa"/>
              <w:start w:w="100" w:type="dxa"/>
              <w:bottom w:w="80" w:type="dxa"/>
              <w:end w:w="100" w:type="dxa"/>
            </w:tcMar>
          </w:tcPr>
          <w:p>
            <w:pPr>
              <w:spacing w:after="0" w:before="0"/>
            </w:pPr>
            <w:r/>
            <w:r>
              <w:rPr>
                <w:rFonts w:ascii="Arial" w:hAnsi="Arial"/>
                <w:b w:val="0"/>
                <w:sz w:val="18"/>
              </w:rPr>
              <w:t>Normal text box. Used to identify the credential.</w:t>
            </w:r>
          </w:p>
        </w:tc>
      </w:tr>
      <w:tr>
        <w:trPr>
          <w:cantSplit/>
        </w:trPr>
        <w:tc>
          <w:tcPr>
            <w:tcW w:type="dxa" w:w="1944"/>
            <w:vAlign w:val="center"/>
            <w:tcMar>
              <w:top w:w="80" w:type="dxa"/>
              <w:start w:w="100" w:type="dxa"/>
              <w:bottom w:w="80" w:type="dxa"/>
              <w:end w:w="100" w:type="dxa"/>
            </w:tcMar>
            <w:shd w:fill="F2F6FA"/>
          </w:tcPr>
          <w:p>
            <w:pPr>
              <w:spacing w:after="0" w:before="0"/>
            </w:pPr>
            <w:r/>
            <w:r>
              <w:rPr>
                <w:rFonts w:ascii="Arial" w:hAnsi="Arial"/>
                <w:b w:val="0"/>
                <w:sz w:val="18"/>
              </w:rPr>
              <w:t>Client ID</w:t>
            </w:r>
          </w:p>
        </w:tc>
        <w:tc>
          <w:tcPr>
            <w:tcW w:type="dxa" w:w="1152"/>
            <w:vAlign w:val="center"/>
            <w:tcMar>
              <w:top w:w="80" w:type="dxa"/>
              <w:start w:w="100" w:type="dxa"/>
              <w:bottom w:w="80" w:type="dxa"/>
              <w:end w:w="100" w:type="dxa"/>
            </w:tcMar>
            <w:shd w:fill="F2F6FA"/>
          </w:tcPr>
          <w:p>
            <w:pPr>
              <w:spacing w:after="0" w:before="0"/>
            </w:pPr>
            <w:r/>
            <w:r>
              <w:rPr>
                <w:rFonts w:ascii="Arial" w:hAnsi="Arial"/>
                <w:b w:val="0"/>
                <w:sz w:val="18"/>
              </w:rPr>
              <w:t>Yes</w:t>
            </w:r>
          </w:p>
        </w:tc>
        <w:tc>
          <w:tcPr>
            <w:tcW w:type="dxa" w:w="1152"/>
            <w:vAlign w:val="center"/>
            <w:tcMar>
              <w:top w:w="80" w:type="dxa"/>
              <w:start w:w="100" w:type="dxa"/>
              <w:bottom w:w="80" w:type="dxa"/>
              <w:end w:w="100" w:type="dxa"/>
            </w:tcMar>
            <w:shd w:fill="F2F6FA"/>
          </w:tcPr>
          <w:p>
            <w:pPr>
              <w:spacing w:after="0" w:before="0"/>
            </w:pPr>
            <w:r/>
            <w:r>
              <w:rPr>
                <w:rFonts w:ascii="Arial" w:hAnsi="Arial"/>
                <w:b w:val="0"/>
                <w:sz w:val="18"/>
              </w:rPr>
              <w:t>No</w:t>
            </w:r>
          </w:p>
        </w:tc>
        <w:tc>
          <w:tcPr>
            <w:tcW w:type="dxa" w:w="5544"/>
            <w:vAlign w:val="center"/>
            <w:tcMar>
              <w:top w:w="80" w:type="dxa"/>
              <w:start w:w="100" w:type="dxa"/>
              <w:bottom w:w="80" w:type="dxa"/>
              <w:end w:w="100" w:type="dxa"/>
            </w:tcMar>
            <w:shd w:fill="F2F6FA"/>
          </w:tcPr>
          <w:p>
            <w:pPr>
              <w:spacing w:after="0" w:before="0"/>
            </w:pPr>
            <w:r/>
            <w:r>
              <w:rPr>
                <w:rFonts w:ascii="Arial" w:hAnsi="Arial"/>
                <w:b w:val="0"/>
                <w:sz w:val="18"/>
              </w:rPr>
              <w:t>Normal text box.</w:t>
            </w:r>
          </w:p>
        </w:tc>
      </w:tr>
      <w:tr>
        <w:trPr>
          <w:cantSplit/>
        </w:trPr>
        <w:tc>
          <w:tcPr>
            <w:tcW w:type="dxa" w:w="1944"/>
            <w:vAlign w:val="center"/>
            <w:tcMar>
              <w:top w:w="80" w:type="dxa"/>
              <w:start w:w="100" w:type="dxa"/>
              <w:bottom w:w="80" w:type="dxa"/>
              <w:end w:w="100" w:type="dxa"/>
            </w:tcMar>
          </w:tcPr>
          <w:p>
            <w:pPr>
              <w:spacing w:after="0" w:before="0"/>
            </w:pPr>
            <w:r/>
            <w:r>
              <w:rPr>
                <w:rFonts w:ascii="Arial" w:hAnsi="Arial"/>
                <w:b w:val="0"/>
                <w:sz w:val="18"/>
              </w:rPr>
              <w:t>Tenant ID</w:t>
            </w:r>
          </w:p>
        </w:tc>
        <w:tc>
          <w:tcPr>
            <w:tcW w:type="dxa" w:w="1152"/>
            <w:vAlign w:val="center"/>
            <w:tcMar>
              <w:top w:w="80" w:type="dxa"/>
              <w:start w:w="100" w:type="dxa"/>
              <w:bottom w:w="80" w:type="dxa"/>
              <w:end w:w="100" w:type="dxa"/>
            </w:tcMar>
          </w:tcPr>
          <w:p>
            <w:pPr>
              <w:spacing w:after="0" w:before="0"/>
            </w:pPr>
            <w:r/>
            <w:r>
              <w:rPr>
                <w:rFonts w:ascii="Arial" w:hAnsi="Arial"/>
                <w:b w:val="0"/>
                <w:sz w:val="18"/>
              </w:rPr>
              <w:t>Yes</w:t>
            </w:r>
          </w:p>
        </w:tc>
        <w:tc>
          <w:tcPr>
            <w:tcW w:type="dxa" w:w="1152"/>
            <w:vAlign w:val="center"/>
            <w:tcMar>
              <w:top w:w="80" w:type="dxa"/>
              <w:start w:w="100" w:type="dxa"/>
              <w:bottom w:w="80" w:type="dxa"/>
              <w:end w:w="100" w:type="dxa"/>
            </w:tcMar>
          </w:tcPr>
          <w:p>
            <w:pPr>
              <w:spacing w:after="0" w:before="0"/>
            </w:pPr>
            <w:r/>
            <w:r>
              <w:rPr>
                <w:rFonts w:ascii="Arial" w:hAnsi="Arial"/>
                <w:b w:val="0"/>
                <w:sz w:val="18"/>
              </w:rPr>
              <w:t>No</w:t>
            </w:r>
          </w:p>
        </w:tc>
        <w:tc>
          <w:tcPr>
            <w:tcW w:type="dxa" w:w="5544"/>
            <w:vAlign w:val="center"/>
            <w:tcMar>
              <w:top w:w="80" w:type="dxa"/>
              <w:start w:w="100" w:type="dxa"/>
              <w:bottom w:w="80" w:type="dxa"/>
              <w:end w:w="100" w:type="dxa"/>
            </w:tcMar>
          </w:tcPr>
          <w:p>
            <w:pPr>
              <w:spacing w:after="0" w:before="0"/>
            </w:pPr>
            <w:r/>
            <w:r>
              <w:rPr>
                <w:rFonts w:ascii="Arial" w:hAnsi="Arial"/>
                <w:b w:val="0"/>
                <w:sz w:val="18"/>
              </w:rPr>
              <w:t>Normal text box.</w:t>
            </w:r>
          </w:p>
        </w:tc>
      </w:tr>
      <w:tr>
        <w:trPr>
          <w:cantSplit/>
        </w:trPr>
        <w:tc>
          <w:tcPr>
            <w:tcW w:type="dxa" w:w="1944"/>
            <w:vAlign w:val="center"/>
            <w:tcMar>
              <w:top w:w="80" w:type="dxa"/>
              <w:start w:w="100" w:type="dxa"/>
              <w:bottom w:w="80" w:type="dxa"/>
              <w:end w:w="100" w:type="dxa"/>
            </w:tcMar>
            <w:shd w:fill="F2F6FA"/>
          </w:tcPr>
          <w:p>
            <w:pPr>
              <w:spacing w:after="0" w:before="0"/>
            </w:pPr>
            <w:r/>
            <w:r>
              <w:rPr>
                <w:rFonts w:ascii="Arial" w:hAnsi="Arial"/>
                <w:b w:val="0"/>
                <w:sz w:val="18"/>
              </w:rPr>
              <w:t>Subscription ID</w:t>
            </w:r>
          </w:p>
        </w:tc>
        <w:tc>
          <w:tcPr>
            <w:tcW w:type="dxa" w:w="1152"/>
            <w:vAlign w:val="center"/>
            <w:tcMar>
              <w:top w:w="80" w:type="dxa"/>
              <w:start w:w="100" w:type="dxa"/>
              <w:bottom w:w="80" w:type="dxa"/>
              <w:end w:w="100" w:type="dxa"/>
            </w:tcMar>
            <w:shd w:fill="F2F6FA"/>
          </w:tcPr>
          <w:p>
            <w:pPr>
              <w:spacing w:after="0" w:before="0"/>
            </w:pPr>
            <w:r/>
            <w:r>
              <w:rPr>
                <w:rFonts w:ascii="Arial" w:hAnsi="Arial"/>
                <w:b w:val="0"/>
                <w:sz w:val="18"/>
              </w:rPr>
              <w:t>Yes</w:t>
            </w:r>
          </w:p>
        </w:tc>
        <w:tc>
          <w:tcPr>
            <w:tcW w:type="dxa" w:w="1152"/>
            <w:vAlign w:val="center"/>
            <w:tcMar>
              <w:top w:w="80" w:type="dxa"/>
              <w:start w:w="100" w:type="dxa"/>
              <w:bottom w:w="80" w:type="dxa"/>
              <w:end w:w="100" w:type="dxa"/>
            </w:tcMar>
            <w:shd w:fill="F2F6FA"/>
          </w:tcPr>
          <w:p>
            <w:pPr>
              <w:spacing w:after="0" w:before="0"/>
            </w:pPr>
            <w:r/>
            <w:r>
              <w:rPr>
                <w:rFonts w:ascii="Arial" w:hAnsi="Arial"/>
                <w:b w:val="0"/>
                <w:sz w:val="18"/>
              </w:rPr>
              <w:t>No</w:t>
            </w:r>
          </w:p>
        </w:tc>
        <w:tc>
          <w:tcPr>
            <w:tcW w:type="dxa" w:w="5544"/>
            <w:vAlign w:val="center"/>
            <w:tcMar>
              <w:top w:w="80" w:type="dxa"/>
              <w:start w:w="100" w:type="dxa"/>
              <w:bottom w:w="80" w:type="dxa"/>
              <w:end w:w="100" w:type="dxa"/>
            </w:tcMar>
            <w:shd w:fill="F2F6FA"/>
          </w:tcPr>
          <w:p>
            <w:pPr>
              <w:spacing w:after="0" w:before="0"/>
            </w:pPr>
            <w:r/>
            <w:r>
              <w:rPr>
                <w:rFonts w:ascii="Arial" w:hAnsi="Arial"/>
                <w:b w:val="0"/>
                <w:sz w:val="18"/>
              </w:rPr>
              <w:t>Normal text box.</w:t>
            </w:r>
          </w:p>
        </w:tc>
      </w:tr>
      <w:tr>
        <w:trPr>
          <w:cantSplit/>
        </w:trPr>
        <w:tc>
          <w:tcPr>
            <w:tcW w:type="dxa" w:w="1944"/>
            <w:vAlign w:val="center"/>
            <w:tcMar>
              <w:top w:w="80" w:type="dxa"/>
              <w:start w:w="100" w:type="dxa"/>
              <w:bottom w:w="80" w:type="dxa"/>
              <w:end w:w="100" w:type="dxa"/>
            </w:tcMar>
          </w:tcPr>
          <w:p>
            <w:pPr>
              <w:spacing w:after="0" w:before="0"/>
            </w:pPr>
            <w:r/>
            <w:r>
              <w:rPr>
                <w:rFonts w:ascii="Arial" w:hAnsi="Arial"/>
                <w:b w:val="0"/>
                <w:sz w:val="18"/>
              </w:rPr>
              <w:t>Secret ID</w:t>
            </w:r>
          </w:p>
        </w:tc>
        <w:tc>
          <w:tcPr>
            <w:tcW w:type="dxa" w:w="1152"/>
            <w:vAlign w:val="center"/>
            <w:tcMar>
              <w:top w:w="80" w:type="dxa"/>
              <w:start w:w="100" w:type="dxa"/>
              <w:bottom w:w="80" w:type="dxa"/>
              <w:end w:w="100" w:type="dxa"/>
            </w:tcMar>
          </w:tcPr>
          <w:p>
            <w:pPr>
              <w:spacing w:after="0" w:before="0"/>
            </w:pPr>
            <w:r/>
            <w:r>
              <w:rPr>
                <w:rFonts w:ascii="Arial" w:hAnsi="Arial"/>
                <w:b w:val="0"/>
                <w:sz w:val="18"/>
              </w:rPr>
              <w:t>Yes</w:t>
            </w:r>
          </w:p>
        </w:tc>
        <w:tc>
          <w:tcPr>
            <w:tcW w:type="dxa" w:w="1152"/>
            <w:vAlign w:val="center"/>
            <w:tcMar>
              <w:top w:w="80" w:type="dxa"/>
              <w:start w:w="100" w:type="dxa"/>
              <w:bottom w:w="80" w:type="dxa"/>
              <w:end w:w="100" w:type="dxa"/>
            </w:tcMar>
          </w:tcPr>
          <w:p>
            <w:pPr>
              <w:spacing w:after="0" w:before="0"/>
            </w:pPr>
            <w:r/>
            <w:r>
              <w:rPr>
                <w:rFonts w:ascii="Arial" w:hAnsi="Arial"/>
                <w:b w:val="0"/>
                <w:sz w:val="18"/>
              </w:rPr>
              <w:t>No</w:t>
            </w:r>
          </w:p>
        </w:tc>
        <w:tc>
          <w:tcPr>
            <w:tcW w:type="dxa" w:w="5544"/>
            <w:vAlign w:val="center"/>
            <w:tcMar>
              <w:top w:w="80" w:type="dxa"/>
              <w:start w:w="100" w:type="dxa"/>
              <w:bottom w:w="80" w:type="dxa"/>
              <w:end w:w="100" w:type="dxa"/>
            </w:tcMar>
          </w:tcPr>
          <w:p>
            <w:pPr>
              <w:spacing w:after="0" w:before="0"/>
            </w:pPr>
            <w:r/>
            <w:r>
              <w:rPr>
                <w:rFonts w:ascii="Arial" w:hAnsi="Arial"/>
                <w:b w:val="0"/>
                <w:sz w:val="18"/>
              </w:rPr>
              <w:t>Normal text box.</w:t>
            </w:r>
          </w:p>
        </w:tc>
      </w:tr>
      <w:tr>
        <w:trPr>
          <w:cantSplit/>
        </w:trPr>
        <w:tc>
          <w:tcPr>
            <w:tcW w:type="dxa" w:w="1944"/>
            <w:vAlign w:val="center"/>
            <w:tcMar>
              <w:top w:w="80" w:type="dxa"/>
              <w:start w:w="100" w:type="dxa"/>
              <w:bottom w:w="80" w:type="dxa"/>
              <w:end w:w="100" w:type="dxa"/>
            </w:tcMar>
            <w:shd w:fill="F2F6FA"/>
          </w:tcPr>
          <w:p>
            <w:pPr>
              <w:spacing w:after="0" w:before="0"/>
            </w:pPr>
            <w:r/>
            <w:r>
              <w:rPr>
                <w:rFonts w:ascii="Arial" w:hAnsi="Arial"/>
                <w:b w:val="0"/>
                <w:sz w:val="18"/>
              </w:rPr>
              <w:t>Secret Value</w:t>
            </w:r>
          </w:p>
        </w:tc>
        <w:tc>
          <w:tcPr>
            <w:tcW w:type="dxa" w:w="1152"/>
            <w:vAlign w:val="center"/>
            <w:tcMar>
              <w:top w:w="80" w:type="dxa"/>
              <w:start w:w="100" w:type="dxa"/>
              <w:bottom w:w="80" w:type="dxa"/>
              <w:end w:w="100" w:type="dxa"/>
            </w:tcMar>
            <w:shd w:fill="F2F6FA"/>
          </w:tcPr>
          <w:p>
            <w:pPr>
              <w:spacing w:after="0" w:before="0"/>
            </w:pPr>
            <w:r/>
            <w:r>
              <w:rPr>
                <w:rFonts w:ascii="Arial" w:hAnsi="Arial"/>
                <w:b w:val="0"/>
                <w:sz w:val="18"/>
              </w:rPr>
              <w:t>Yes for Add</w:t>
            </w:r>
          </w:p>
        </w:tc>
        <w:tc>
          <w:tcPr>
            <w:tcW w:type="dxa" w:w="1152"/>
            <w:vAlign w:val="center"/>
            <w:tcMar>
              <w:top w:w="80" w:type="dxa"/>
              <w:start w:w="100" w:type="dxa"/>
              <w:bottom w:w="80" w:type="dxa"/>
              <w:end w:w="100" w:type="dxa"/>
            </w:tcMar>
            <w:shd w:fill="F2F6FA"/>
          </w:tcPr>
          <w:p>
            <w:pPr>
              <w:spacing w:after="0" w:before="0"/>
            </w:pPr>
            <w:r/>
            <w:r>
              <w:rPr>
                <w:rFonts w:ascii="Arial" w:hAnsi="Arial"/>
                <w:b w:val="0"/>
                <w:sz w:val="18"/>
              </w:rPr>
              <w:t>Yes</w:t>
            </w:r>
          </w:p>
        </w:tc>
        <w:tc>
          <w:tcPr>
            <w:tcW w:type="dxa" w:w="5544"/>
            <w:vAlign w:val="center"/>
            <w:tcMar>
              <w:top w:w="80" w:type="dxa"/>
              <w:start w:w="100" w:type="dxa"/>
              <w:bottom w:w="80" w:type="dxa"/>
              <w:end w:w="100" w:type="dxa"/>
            </w:tcMar>
            <w:shd w:fill="F2F6FA"/>
          </w:tcPr>
          <w:p>
            <w:pPr>
              <w:spacing w:after="0" w:before="0"/>
            </w:pPr>
            <w:r/>
            <w:r>
              <w:rPr>
                <w:rFonts w:ascii="Arial" w:hAnsi="Arial"/>
                <w:b w:val="0"/>
                <w:sz w:val="18"/>
              </w:rPr>
              <w:t>Password-masked text box. Existing value must not be displayed during Edit.</w:t>
            </w:r>
          </w:p>
        </w:tc>
      </w:tr>
    </w:tbl>
    <w:p>
      <w:pPr>
        <w:widowControl/>
        <w:spacing w:after="0"/>
      </w:pPr>
    </w:p>
    <w:p>
      <w:pPr>
        <w:pStyle w:val="Heading2"/>
        <w:widowControl/>
      </w:pPr>
      <w:r>
        <w:t>5.2 Azure List</w:t>
      </w:r>
    </w:p>
    <w:p>
      <w:pPr>
        <w:widowControl/>
      </w:pPr>
      <w:r>
        <w:t>The saved credential list should show the Description and selected non-sensitive identifiers, such as Client ID and Tenant ID. The Secret Value must never be displayed.</w:t>
      </w:r>
    </w:p>
    <w:p>
      <w:pPr>
        <w:pStyle w:val="Heading2"/>
        <w:widowControl/>
      </w:pPr>
      <w:r>
        <w:t>5.3 Azure Storage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168"/>
            <w:vAlign w:val="center"/>
            <w:tcMar>
              <w:top w:w="80" w:type="dxa"/>
              <w:start w:w="100" w:type="dxa"/>
              <w:bottom w:w="80" w:type="dxa"/>
              <w:end w:w="100" w:type="dxa"/>
            </w:tcMar>
            <w:shd w:fill="1F4E78"/>
          </w:tcPr>
          <w:p>
            <w:pPr>
              <w:spacing w:after="0" w:before="0"/>
            </w:pPr>
            <w:r/>
            <w:r>
              <w:rPr>
                <w:rFonts w:ascii="Arial" w:hAnsi="Arial"/>
                <w:b/>
                <w:color w:val="FFFFFF"/>
                <w:sz w:val="19"/>
              </w:rPr>
              <w:t>Value</w:t>
            </w:r>
          </w:p>
        </w:tc>
        <w:tc>
          <w:tcPr>
            <w:tcW w:type="dxa" w:w="6912"/>
            <w:vAlign w:val="center"/>
            <w:tcMar>
              <w:top w:w="80" w:type="dxa"/>
              <w:start w:w="100" w:type="dxa"/>
              <w:bottom w:w="80" w:type="dxa"/>
              <w:end w:w="100" w:type="dxa"/>
            </w:tcMar>
            <w:shd w:fill="1F4E78"/>
          </w:tcPr>
          <w:p>
            <w:pPr>
              <w:spacing w:after="0" w:before="0"/>
            </w:pPr>
            <w:r/>
            <w:r>
              <w:rPr>
                <w:rFonts w:ascii="Arial" w:hAnsi="Arial"/>
                <w:b/>
                <w:color w:val="FFFFFF"/>
                <w:sz w:val="19"/>
              </w:rPr>
              <w:t>Storage location</w:t>
            </w:r>
          </w:p>
        </w:tc>
      </w:tr>
      <w:tr>
        <w:trPr>
          <w:cantSplit/>
        </w:trPr>
        <w:tc>
          <w:tcPr>
            <w:tcW w:type="dxa" w:w="3168"/>
            <w:vAlign w:val="center"/>
            <w:tcMar>
              <w:top w:w="80" w:type="dxa"/>
              <w:start w:w="100" w:type="dxa"/>
              <w:bottom w:w="80" w:type="dxa"/>
              <w:end w:w="100" w:type="dxa"/>
            </w:tcMar>
          </w:tcPr>
          <w:p>
            <w:pPr>
              <w:spacing w:after="0" w:before="0"/>
            </w:pPr>
            <w:r/>
            <w:r>
              <w:rPr>
                <w:rFonts w:ascii="Arial" w:hAnsi="Arial"/>
                <w:b w:val="0"/>
                <w:sz w:val="18"/>
              </w:rPr>
              <w:t>Description</w:t>
            </w:r>
          </w:p>
        </w:tc>
        <w:tc>
          <w:tcPr>
            <w:tcW w:type="dxa" w:w="6912"/>
            <w:vAlign w:val="center"/>
            <w:tcMar>
              <w:top w:w="80" w:type="dxa"/>
              <w:start w:w="100" w:type="dxa"/>
              <w:bottom w:w="80" w:type="dxa"/>
              <w:end w:w="100" w:type="dxa"/>
            </w:tcMar>
          </w:tcPr>
          <w:p>
            <w:pPr>
              <w:spacing w:after="0" w:before="0"/>
            </w:pPr>
            <w:r/>
            <w:r>
              <w:rPr>
                <w:rFonts w:ascii="Arial" w:hAnsi="Arial"/>
                <w:b w:val="0"/>
                <w:sz w:val="18"/>
              </w:rPr>
              <w:t>Application data store</w:t>
            </w:r>
          </w:p>
        </w:tc>
      </w:tr>
      <w:tr>
        <w:trPr>
          <w:cantSplit/>
        </w:trPr>
        <w:tc>
          <w:tcPr>
            <w:tcW w:type="dxa" w:w="3168"/>
            <w:vAlign w:val="center"/>
            <w:tcMar>
              <w:top w:w="80" w:type="dxa"/>
              <w:start w:w="100" w:type="dxa"/>
              <w:bottom w:w="80" w:type="dxa"/>
              <w:end w:w="100" w:type="dxa"/>
            </w:tcMar>
            <w:shd w:fill="F2F6FA"/>
          </w:tcPr>
          <w:p>
            <w:pPr>
              <w:spacing w:after="0" w:before="0"/>
            </w:pPr>
            <w:r/>
            <w:r>
              <w:rPr>
                <w:rFonts w:ascii="Arial" w:hAnsi="Arial"/>
                <w:b w:val="0"/>
                <w:sz w:val="18"/>
              </w:rPr>
              <w:t>Client ID</w:t>
            </w:r>
          </w:p>
        </w:tc>
        <w:tc>
          <w:tcPr>
            <w:tcW w:type="dxa" w:w="6912"/>
            <w:vAlign w:val="center"/>
            <w:tcMar>
              <w:top w:w="80" w:type="dxa"/>
              <w:start w:w="100" w:type="dxa"/>
              <w:bottom w:w="80" w:type="dxa"/>
              <w:end w:w="100" w:type="dxa"/>
            </w:tcMar>
            <w:shd w:fill="F2F6FA"/>
          </w:tcPr>
          <w:p>
            <w:pPr>
              <w:spacing w:after="0" w:before="0"/>
            </w:pPr>
            <w:r/>
            <w:r>
              <w:rPr>
                <w:rFonts w:ascii="Arial" w:hAnsi="Arial"/>
                <w:b w:val="0"/>
                <w:sz w:val="18"/>
              </w:rPr>
              <w:t>Application data store</w:t>
            </w:r>
          </w:p>
        </w:tc>
      </w:tr>
      <w:tr>
        <w:trPr>
          <w:cantSplit/>
        </w:trPr>
        <w:tc>
          <w:tcPr>
            <w:tcW w:type="dxa" w:w="3168"/>
            <w:vAlign w:val="center"/>
            <w:tcMar>
              <w:top w:w="80" w:type="dxa"/>
              <w:start w:w="100" w:type="dxa"/>
              <w:bottom w:w="80" w:type="dxa"/>
              <w:end w:w="100" w:type="dxa"/>
            </w:tcMar>
          </w:tcPr>
          <w:p>
            <w:pPr>
              <w:spacing w:after="0" w:before="0"/>
            </w:pPr>
            <w:r/>
            <w:r>
              <w:rPr>
                <w:rFonts w:ascii="Arial" w:hAnsi="Arial"/>
                <w:b w:val="0"/>
                <w:sz w:val="18"/>
              </w:rPr>
              <w:t>Tenant ID</w:t>
            </w:r>
          </w:p>
        </w:tc>
        <w:tc>
          <w:tcPr>
            <w:tcW w:type="dxa" w:w="6912"/>
            <w:vAlign w:val="center"/>
            <w:tcMar>
              <w:top w:w="80" w:type="dxa"/>
              <w:start w:w="100" w:type="dxa"/>
              <w:bottom w:w="80" w:type="dxa"/>
              <w:end w:w="100" w:type="dxa"/>
            </w:tcMar>
          </w:tcPr>
          <w:p>
            <w:pPr>
              <w:spacing w:after="0" w:before="0"/>
            </w:pPr>
            <w:r/>
            <w:r>
              <w:rPr>
                <w:rFonts w:ascii="Arial" w:hAnsi="Arial"/>
                <w:b w:val="0"/>
                <w:sz w:val="18"/>
              </w:rPr>
              <w:t>Application data store</w:t>
            </w:r>
          </w:p>
        </w:tc>
      </w:tr>
      <w:tr>
        <w:trPr>
          <w:cantSplit/>
        </w:trPr>
        <w:tc>
          <w:tcPr>
            <w:tcW w:type="dxa" w:w="3168"/>
            <w:vAlign w:val="center"/>
            <w:tcMar>
              <w:top w:w="80" w:type="dxa"/>
              <w:start w:w="100" w:type="dxa"/>
              <w:bottom w:w="80" w:type="dxa"/>
              <w:end w:w="100" w:type="dxa"/>
            </w:tcMar>
            <w:shd w:fill="F2F6FA"/>
          </w:tcPr>
          <w:p>
            <w:pPr>
              <w:spacing w:after="0" w:before="0"/>
            </w:pPr>
            <w:r/>
            <w:r>
              <w:rPr>
                <w:rFonts w:ascii="Arial" w:hAnsi="Arial"/>
                <w:b w:val="0"/>
                <w:sz w:val="18"/>
              </w:rPr>
              <w:t>Subscription ID</w:t>
            </w:r>
          </w:p>
        </w:tc>
        <w:tc>
          <w:tcPr>
            <w:tcW w:type="dxa" w:w="6912"/>
            <w:vAlign w:val="center"/>
            <w:tcMar>
              <w:top w:w="80" w:type="dxa"/>
              <w:start w:w="100" w:type="dxa"/>
              <w:bottom w:w="80" w:type="dxa"/>
              <w:end w:w="100" w:type="dxa"/>
            </w:tcMar>
            <w:shd w:fill="F2F6FA"/>
          </w:tcPr>
          <w:p>
            <w:pPr>
              <w:spacing w:after="0" w:before="0"/>
            </w:pPr>
            <w:r/>
            <w:r>
              <w:rPr>
                <w:rFonts w:ascii="Arial" w:hAnsi="Arial"/>
                <w:b w:val="0"/>
                <w:sz w:val="18"/>
              </w:rPr>
              <w:t>Application data store</w:t>
            </w:r>
          </w:p>
        </w:tc>
      </w:tr>
      <w:tr>
        <w:trPr>
          <w:cantSplit/>
        </w:trPr>
        <w:tc>
          <w:tcPr>
            <w:tcW w:type="dxa" w:w="3168"/>
            <w:vAlign w:val="center"/>
            <w:tcMar>
              <w:top w:w="80" w:type="dxa"/>
              <w:start w:w="100" w:type="dxa"/>
              <w:bottom w:w="80" w:type="dxa"/>
              <w:end w:w="100" w:type="dxa"/>
            </w:tcMar>
          </w:tcPr>
          <w:p>
            <w:pPr>
              <w:spacing w:after="0" w:before="0"/>
            </w:pPr>
            <w:r/>
            <w:r>
              <w:rPr>
                <w:rFonts w:ascii="Arial" w:hAnsi="Arial"/>
                <w:b w:val="0"/>
                <w:sz w:val="18"/>
              </w:rPr>
              <w:t>Secret ID</w:t>
            </w:r>
          </w:p>
        </w:tc>
        <w:tc>
          <w:tcPr>
            <w:tcW w:type="dxa" w:w="6912"/>
            <w:vAlign w:val="center"/>
            <w:tcMar>
              <w:top w:w="80" w:type="dxa"/>
              <w:start w:w="100" w:type="dxa"/>
              <w:bottom w:w="80" w:type="dxa"/>
              <w:end w:w="100" w:type="dxa"/>
            </w:tcMar>
          </w:tcPr>
          <w:p>
            <w:pPr>
              <w:spacing w:after="0" w:before="0"/>
            </w:pPr>
            <w:r/>
            <w:r>
              <w:rPr>
                <w:rFonts w:ascii="Arial" w:hAnsi="Arial"/>
                <w:b w:val="0"/>
                <w:sz w:val="18"/>
              </w:rPr>
              <w:t>Application data store</w:t>
            </w:r>
          </w:p>
        </w:tc>
      </w:tr>
      <w:tr>
        <w:trPr>
          <w:cantSplit/>
        </w:trPr>
        <w:tc>
          <w:tcPr>
            <w:tcW w:type="dxa" w:w="3168"/>
            <w:vAlign w:val="center"/>
            <w:tcMar>
              <w:top w:w="80" w:type="dxa"/>
              <w:start w:w="100" w:type="dxa"/>
              <w:bottom w:w="80" w:type="dxa"/>
              <w:end w:w="100" w:type="dxa"/>
            </w:tcMar>
            <w:shd w:fill="F2F6FA"/>
          </w:tcPr>
          <w:p>
            <w:pPr>
              <w:spacing w:after="0" w:before="0"/>
            </w:pPr>
            <w:r/>
            <w:r>
              <w:rPr>
                <w:rFonts w:ascii="Arial" w:hAnsi="Arial"/>
                <w:b w:val="0"/>
                <w:sz w:val="18"/>
              </w:rPr>
              <w:t>Secret Value</w:t>
            </w:r>
          </w:p>
        </w:tc>
        <w:tc>
          <w:tcPr>
            <w:tcW w:type="dxa" w:w="6912"/>
            <w:vAlign w:val="center"/>
            <w:tcMar>
              <w:top w:w="80" w:type="dxa"/>
              <w:start w:w="100" w:type="dxa"/>
              <w:bottom w:w="80" w:type="dxa"/>
              <w:end w:w="100" w:type="dxa"/>
            </w:tcMar>
            <w:shd w:fill="F2F6FA"/>
          </w:tcPr>
          <w:p>
            <w:pPr>
              <w:spacing w:after="0" w:before="0"/>
            </w:pPr>
            <w:r/>
            <w:r>
              <w:rPr>
                <w:rFonts w:ascii="Arial" w:hAnsi="Arial"/>
                <w:b w:val="0"/>
                <w:sz w:val="18"/>
              </w:rPr>
              <w:t>Windows Credential Manager credential secret/blob</w:t>
            </w:r>
          </w:p>
        </w:tc>
      </w:tr>
    </w:tbl>
    <w:p>
      <w:pPr>
        <w:widowControl/>
        <w:spacing w:after="0"/>
      </w:pPr>
    </w:p>
    <w:p>
      <w:pPr>
        <w:pStyle w:val="Heading1"/>
        <w:widowControl/>
      </w:pPr>
      <w:r>
        <w:t>6. Google Cloud Platform Credentials</w:t>
      </w:r>
    </w:p>
    <w:p>
      <w:pPr>
        <w:widowControl/>
      </w:pPr>
      <w:r>
        <w:t>The GCP section must use service-account credentials. The closest GCP equivalent to an AWS Access Key and Secret Key is a Service Account Email and Private Key.</w:t>
      </w:r>
    </w:p>
    <w:p>
      <w:pPr>
        <w:pStyle w:val="Heading2"/>
        <w:widowControl/>
      </w:pPr>
      <w:r>
        <w:t>6.1 GCP Add/Edit Form</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376"/>
            <w:vAlign w:val="center"/>
            <w:tcMar>
              <w:top w:w="80" w:type="dxa"/>
              <w:start w:w="100" w:type="dxa"/>
              <w:bottom w:w="80" w:type="dxa"/>
              <w:end w:w="100" w:type="dxa"/>
            </w:tcMar>
            <w:shd w:fill="1F4E78"/>
          </w:tcPr>
          <w:p>
            <w:pPr>
              <w:spacing w:after="0" w:before="0"/>
            </w:pPr>
            <w:r/>
            <w:r>
              <w:rPr>
                <w:rFonts w:ascii="Arial" w:hAnsi="Arial"/>
                <w:b/>
                <w:color w:val="FFFFFF"/>
                <w:sz w:val="19"/>
              </w:rPr>
              <w:t>Field</w:t>
            </w:r>
          </w:p>
        </w:tc>
        <w:tc>
          <w:tcPr>
            <w:tcW w:type="dxa" w:w="1152"/>
            <w:vAlign w:val="center"/>
            <w:tcMar>
              <w:top w:w="80" w:type="dxa"/>
              <w:start w:w="100" w:type="dxa"/>
              <w:bottom w:w="80" w:type="dxa"/>
              <w:end w:w="100" w:type="dxa"/>
            </w:tcMar>
            <w:shd w:fill="1F4E78"/>
          </w:tcPr>
          <w:p>
            <w:pPr>
              <w:spacing w:after="0" w:before="0"/>
            </w:pPr>
            <w:r/>
            <w:r>
              <w:rPr>
                <w:rFonts w:ascii="Arial" w:hAnsi="Arial"/>
                <w:b/>
                <w:color w:val="FFFFFF"/>
                <w:sz w:val="19"/>
              </w:rPr>
              <w:t>Required</w:t>
            </w:r>
          </w:p>
        </w:tc>
        <w:tc>
          <w:tcPr>
            <w:tcW w:type="dxa" w:w="1152"/>
            <w:vAlign w:val="center"/>
            <w:tcMar>
              <w:top w:w="80" w:type="dxa"/>
              <w:start w:w="100" w:type="dxa"/>
              <w:bottom w:w="80" w:type="dxa"/>
              <w:end w:w="100" w:type="dxa"/>
            </w:tcMar>
            <w:shd w:fill="1F4E78"/>
          </w:tcPr>
          <w:p>
            <w:pPr>
              <w:spacing w:after="0" w:before="0"/>
            </w:pPr>
            <w:r/>
            <w:r>
              <w:rPr>
                <w:rFonts w:ascii="Arial" w:hAnsi="Arial"/>
                <w:b/>
                <w:color w:val="FFFFFF"/>
                <w:sz w:val="19"/>
              </w:rPr>
              <w:t>Sensitive</w:t>
            </w:r>
          </w:p>
        </w:tc>
        <w:tc>
          <w:tcPr>
            <w:tcW w:type="dxa" w:w="5112"/>
            <w:vAlign w:val="center"/>
            <w:tcMar>
              <w:top w:w="80" w:type="dxa"/>
              <w:start w:w="100" w:type="dxa"/>
              <w:bottom w:w="80" w:type="dxa"/>
              <w:end w:w="100" w:type="dxa"/>
            </w:tcMar>
            <w:shd w:fill="1F4E78"/>
          </w:tcPr>
          <w:p>
            <w:pPr>
              <w:spacing w:after="0" w:before="0"/>
            </w:pPr>
            <w:r/>
            <w:r>
              <w:rPr>
                <w:rFonts w:ascii="Arial" w:hAnsi="Arial"/>
                <w:b/>
                <w:color w:val="FFFFFF"/>
                <w:sz w:val="19"/>
              </w:rPr>
              <w:t>UI requirement</w:t>
            </w:r>
          </w:p>
        </w:tc>
      </w:tr>
      <w:tr>
        <w:trPr>
          <w:cantSplit/>
        </w:trPr>
        <w:tc>
          <w:tcPr>
            <w:tcW w:type="dxa" w:w="2376"/>
            <w:vAlign w:val="center"/>
            <w:tcMar>
              <w:top w:w="80" w:type="dxa"/>
              <w:start w:w="100" w:type="dxa"/>
              <w:bottom w:w="80" w:type="dxa"/>
              <w:end w:w="100" w:type="dxa"/>
            </w:tcMar>
          </w:tcPr>
          <w:p>
            <w:pPr>
              <w:spacing w:after="0" w:before="0"/>
            </w:pPr>
            <w:r/>
            <w:r>
              <w:rPr>
                <w:rFonts w:ascii="Arial" w:hAnsi="Arial"/>
                <w:b w:val="0"/>
                <w:sz w:val="18"/>
              </w:rPr>
              <w:t>Description</w:t>
            </w:r>
          </w:p>
        </w:tc>
        <w:tc>
          <w:tcPr>
            <w:tcW w:type="dxa" w:w="1152"/>
            <w:vAlign w:val="center"/>
            <w:tcMar>
              <w:top w:w="80" w:type="dxa"/>
              <w:start w:w="100" w:type="dxa"/>
              <w:bottom w:w="80" w:type="dxa"/>
              <w:end w:w="100" w:type="dxa"/>
            </w:tcMar>
          </w:tcPr>
          <w:p>
            <w:pPr>
              <w:spacing w:after="0" w:before="0"/>
            </w:pPr>
            <w:r/>
            <w:r>
              <w:rPr>
                <w:rFonts w:ascii="Arial" w:hAnsi="Arial"/>
                <w:b w:val="0"/>
                <w:sz w:val="18"/>
              </w:rPr>
              <w:t>Yes</w:t>
            </w:r>
          </w:p>
        </w:tc>
        <w:tc>
          <w:tcPr>
            <w:tcW w:type="dxa" w:w="1152"/>
            <w:vAlign w:val="center"/>
            <w:tcMar>
              <w:top w:w="80" w:type="dxa"/>
              <w:start w:w="100" w:type="dxa"/>
              <w:bottom w:w="80" w:type="dxa"/>
              <w:end w:w="100" w:type="dxa"/>
            </w:tcMar>
          </w:tcPr>
          <w:p>
            <w:pPr>
              <w:spacing w:after="0" w:before="0"/>
            </w:pPr>
            <w:r/>
            <w:r>
              <w:rPr>
                <w:rFonts w:ascii="Arial" w:hAnsi="Arial"/>
                <w:b w:val="0"/>
                <w:sz w:val="18"/>
              </w:rPr>
              <w:t>No</w:t>
            </w:r>
          </w:p>
        </w:tc>
        <w:tc>
          <w:tcPr>
            <w:tcW w:type="dxa" w:w="5112"/>
            <w:vAlign w:val="center"/>
            <w:tcMar>
              <w:top w:w="80" w:type="dxa"/>
              <w:start w:w="100" w:type="dxa"/>
              <w:bottom w:w="80" w:type="dxa"/>
              <w:end w:w="100" w:type="dxa"/>
            </w:tcMar>
          </w:tcPr>
          <w:p>
            <w:pPr>
              <w:spacing w:after="0" w:before="0"/>
            </w:pPr>
            <w:r/>
            <w:r>
              <w:rPr>
                <w:rFonts w:ascii="Arial" w:hAnsi="Arial"/>
                <w:b w:val="0"/>
                <w:sz w:val="18"/>
              </w:rPr>
              <w:t>Normal text box. Used to identify the credential.</w:t>
            </w:r>
          </w:p>
        </w:tc>
      </w:tr>
      <w:tr>
        <w:trPr>
          <w:cantSplit/>
        </w:trPr>
        <w:tc>
          <w:tcPr>
            <w:tcW w:type="dxa" w:w="2376"/>
            <w:vAlign w:val="center"/>
            <w:tcMar>
              <w:top w:w="80" w:type="dxa"/>
              <w:start w:w="100" w:type="dxa"/>
              <w:bottom w:w="80" w:type="dxa"/>
              <w:end w:w="100" w:type="dxa"/>
            </w:tcMar>
            <w:shd w:fill="F2F6FA"/>
          </w:tcPr>
          <w:p>
            <w:pPr>
              <w:spacing w:after="0" w:before="0"/>
            </w:pPr>
            <w:r/>
            <w:r>
              <w:rPr>
                <w:rFonts w:ascii="Arial" w:hAnsi="Arial"/>
                <w:b w:val="0"/>
                <w:sz w:val="18"/>
              </w:rPr>
              <w:t>Project ID</w:t>
            </w:r>
          </w:p>
        </w:tc>
        <w:tc>
          <w:tcPr>
            <w:tcW w:type="dxa" w:w="1152"/>
            <w:vAlign w:val="center"/>
            <w:tcMar>
              <w:top w:w="80" w:type="dxa"/>
              <w:start w:w="100" w:type="dxa"/>
              <w:bottom w:w="80" w:type="dxa"/>
              <w:end w:w="100" w:type="dxa"/>
            </w:tcMar>
            <w:shd w:fill="F2F6FA"/>
          </w:tcPr>
          <w:p>
            <w:pPr>
              <w:spacing w:after="0" w:before="0"/>
            </w:pPr>
            <w:r/>
            <w:r>
              <w:rPr>
                <w:rFonts w:ascii="Arial" w:hAnsi="Arial"/>
                <w:b w:val="0"/>
                <w:sz w:val="18"/>
              </w:rPr>
              <w:t>Yes</w:t>
            </w:r>
          </w:p>
        </w:tc>
        <w:tc>
          <w:tcPr>
            <w:tcW w:type="dxa" w:w="1152"/>
            <w:vAlign w:val="center"/>
            <w:tcMar>
              <w:top w:w="80" w:type="dxa"/>
              <w:start w:w="100" w:type="dxa"/>
              <w:bottom w:w="80" w:type="dxa"/>
              <w:end w:w="100" w:type="dxa"/>
            </w:tcMar>
            <w:shd w:fill="F2F6FA"/>
          </w:tcPr>
          <w:p>
            <w:pPr>
              <w:spacing w:after="0" w:before="0"/>
            </w:pPr>
            <w:r/>
            <w:r>
              <w:rPr>
                <w:rFonts w:ascii="Arial" w:hAnsi="Arial"/>
                <w:b w:val="0"/>
                <w:sz w:val="18"/>
              </w:rPr>
              <w:t>No</w:t>
            </w:r>
          </w:p>
        </w:tc>
        <w:tc>
          <w:tcPr>
            <w:tcW w:type="dxa" w:w="5112"/>
            <w:vAlign w:val="center"/>
            <w:tcMar>
              <w:top w:w="80" w:type="dxa"/>
              <w:start w:w="100" w:type="dxa"/>
              <w:bottom w:w="80" w:type="dxa"/>
              <w:end w:w="100" w:type="dxa"/>
            </w:tcMar>
            <w:shd w:fill="F2F6FA"/>
          </w:tcPr>
          <w:p>
            <w:pPr>
              <w:spacing w:after="0" w:before="0"/>
            </w:pPr>
            <w:r/>
            <w:r>
              <w:rPr>
                <w:rFonts w:ascii="Arial" w:hAnsi="Arial"/>
                <w:b w:val="0"/>
                <w:sz w:val="18"/>
              </w:rPr>
              <w:t>Normal text box.</w:t>
            </w:r>
          </w:p>
        </w:tc>
      </w:tr>
      <w:tr>
        <w:trPr>
          <w:cantSplit/>
        </w:trPr>
        <w:tc>
          <w:tcPr>
            <w:tcW w:type="dxa" w:w="2376"/>
            <w:vAlign w:val="center"/>
            <w:tcMar>
              <w:top w:w="80" w:type="dxa"/>
              <w:start w:w="100" w:type="dxa"/>
              <w:bottom w:w="80" w:type="dxa"/>
              <w:end w:w="100" w:type="dxa"/>
            </w:tcMar>
          </w:tcPr>
          <w:p>
            <w:pPr>
              <w:spacing w:after="0" w:before="0"/>
            </w:pPr>
            <w:r/>
            <w:r>
              <w:rPr>
                <w:rFonts w:ascii="Arial" w:hAnsi="Arial"/>
                <w:b w:val="0"/>
                <w:sz w:val="18"/>
              </w:rPr>
              <w:t>Service Account Email</w:t>
            </w:r>
          </w:p>
        </w:tc>
        <w:tc>
          <w:tcPr>
            <w:tcW w:type="dxa" w:w="1152"/>
            <w:vAlign w:val="center"/>
            <w:tcMar>
              <w:top w:w="80" w:type="dxa"/>
              <w:start w:w="100" w:type="dxa"/>
              <w:bottom w:w="80" w:type="dxa"/>
              <w:end w:w="100" w:type="dxa"/>
            </w:tcMar>
          </w:tcPr>
          <w:p>
            <w:pPr>
              <w:spacing w:after="0" w:before="0"/>
            </w:pPr>
            <w:r/>
            <w:r>
              <w:rPr>
                <w:rFonts w:ascii="Arial" w:hAnsi="Arial"/>
                <w:b w:val="0"/>
                <w:sz w:val="18"/>
              </w:rPr>
              <w:t>Yes</w:t>
            </w:r>
          </w:p>
        </w:tc>
        <w:tc>
          <w:tcPr>
            <w:tcW w:type="dxa" w:w="1152"/>
            <w:vAlign w:val="center"/>
            <w:tcMar>
              <w:top w:w="80" w:type="dxa"/>
              <w:start w:w="100" w:type="dxa"/>
              <w:bottom w:w="80" w:type="dxa"/>
              <w:end w:w="100" w:type="dxa"/>
            </w:tcMar>
          </w:tcPr>
          <w:p>
            <w:pPr>
              <w:spacing w:after="0" w:before="0"/>
            </w:pPr>
            <w:r/>
            <w:r>
              <w:rPr>
                <w:rFonts w:ascii="Arial" w:hAnsi="Arial"/>
                <w:b w:val="0"/>
                <w:sz w:val="18"/>
              </w:rPr>
              <w:t>No</w:t>
            </w:r>
          </w:p>
        </w:tc>
        <w:tc>
          <w:tcPr>
            <w:tcW w:type="dxa" w:w="5112"/>
            <w:vAlign w:val="center"/>
            <w:tcMar>
              <w:top w:w="80" w:type="dxa"/>
              <w:start w:w="100" w:type="dxa"/>
              <w:bottom w:w="80" w:type="dxa"/>
              <w:end w:w="100" w:type="dxa"/>
            </w:tcMar>
          </w:tcPr>
          <w:p>
            <w:pPr>
              <w:spacing w:after="0" w:before="0"/>
            </w:pPr>
            <w:r/>
            <w:r>
              <w:rPr>
                <w:rFonts w:ascii="Arial" w:hAnsi="Arial"/>
                <w:b w:val="0"/>
                <w:sz w:val="18"/>
              </w:rPr>
              <w:t>Normal text box.</w:t>
            </w:r>
          </w:p>
        </w:tc>
      </w:tr>
      <w:tr>
        <w:trPr>
          <w:cantSplit/>
        </w:trPr>
        <w:tc>
          <w:tcPr>
            <w:tcW w:type="dxa" w:w="2376"/>
            <w:vAlign w:val="center"/>
            <w:tcMar>
              <w:top w:w="80" w:type="dxa"/>
              <w:start w:w="100" w:type="dxa"/>
              <w:bottom w:w="80" w:type="dxa"/>
              <w:end w:w="100" w:type="dxa"/>
            </w:tcMar>
            <w:shd w:fill="F2F6FA"/>
          </w:tcPr>
          <w:p>
            <w:pPr>
              <w:spacing w:after="0" w:before="0"/>
            </w:pPr>
            <w:r/>
            <w:r>
              <w:rPr>
                <w:rFonts w:ascii="Arial" w:hAnsi="Arial"/>
                <w:b w:val="0"/>
                <w:sz w:val="18"/>
              </w:rPr>
              <w:t>Private Key ID</w:t>
            </w:r>
          </w:p>
        </w:tc>
        <w:tc>
          <w:tcPr>
            <w:tcW w:type="dxa" w:w="1152"/>
            <w:vAlign w:val="center"/>
            <w:tcMar>
              <w:top w:w="80" w:type="dxa"/>
              <w:start w:w="100" w:type="dxa"/>
              <w:bottom w:w="80" w:type="dxa"/>
              <w:end w:w="100" w:type="dxa"/>
            </w:tcMar>
            <w:shd w:fill="F2F6FA"/>
          </w:tcPr>
          <w:p>
            <w:pPr>
              <w:spacing w:after="0" w:before="0"/>
            </w:pPr>
            <w:r/>
            <w:r>
              <w:rPr>
                <w:rFonts w:ascii="Arial" w:hAnsi="Arial"/>
                <w:b w:val="0"/>
                <w:sz w:val="18"/>
              </w:rPr>
              <w:t>Yes</w:t>
            </w:r>
          </w:p>
        </w:tc>
        <w:tc>
          <w:tcPr>
            <w:tcW w:type="dxa" w:w="1152"/>
            <w:vAlign w:val="center"/>
            <w:tcMar>
              <w:top w:w="80" w:type="dxa"/>
              <w:start w:w="100" w:type="dxa"/>
              <w:bottom w:w="80" w:type="dxa"/>
              <w:end w:w="100" w:type="dxa"/>
            </w:tcMar>
            <w:shd w:fill="F2F6FA"/>
          </w:tcPr>
          <w:p>
            <w:pPr>
              <w:spacing w:after="0" w:before="0"/>
            </w:pPr>
            <w:r/>
            <w:r>
              <w:rPr>
                <w:rFonts w:ascii="Arial" w:hAnsi="Arial"/>
                <w:b w:val="0"/>
                <w:sz w:val="18"/>
              </w:rPr>
              <w:t>No</w:t>
            </w:r>
          </w:p>
        </w:tc>
        <w:tc>
          <w:tcPr>
            <w:tcW w:type="dxa" w:w="5112"/>
            <w:vAlign w:val="center"/>
            <w:tcMar>
              <w:top w:w="80" w:type="dxa"/>
              <w:start w:w="100" w:type="dxa"/>
              <w:bottom w:w="80" w:type="dxa"/>
              <w:end w:w="100" w:type="dxa"/>
            </w:tcMar>
            <w:shd w:fill="F2F6FA"/>
          </w:tcPr>
          <w:p>
            <w:pPr>
              <w:spacing w:after="0" w:before="0"/>
            </w:pPr>
            <w:r/>
            <w:r>
              <w:rPr>
                <w:rFonts w:ascii="Arial" w:hAnsi="Arial"/>
                <w:b w:val="0"/>
                <w:sz w:val="18"/>
              </w:rPr>
              <w:t>Normal text box.</w:t>
            </w:r>
          </w:p>
        </w:tc>
      </w:tr>
      <w:tr>
        <w:trPr>
          <w:cantSplit/>
        </w:trPr>
        <w:tc>
          <w:tcPr>
            <w:tcW w:type="dxa" w:w="2376"/>
            <w:vAlign w:val="center"/>
            <w:tcMar>
              <w:top w:w="80" w:type="dxa"/>
              <w:start w:w="100" w:type="dxa"/>
              <w:bottom w:w="80" w:type="dxa"/>
              <w:end w:w="100" w:type="dxa"/>
            </w:tcMar>
          </w:tcPr>
          <w:p>
            <w:pPr>
              <w:spacing w:after="0" w:before="0"/>
            </w:pPr>
            <w:r/>
            <w:r>
              <w:rPr>
                <w:rFonts w:ascii="Arial" w:hAnsi="Arial"/>
                <w:b w:val="0"/>
                <w:sz w:val="18"/>
              </w:rPr>
              <w:t>Private Key</w:t>
            </w:r>
          </w:p>
        </w:tc>
        <w:tc>
          <w:tcPr>
            <w:tcW w:type="dxa" w:w="1152"/>
            <w:vAlign w:val="center"/>
            <w:tcMar>
              <w:top w:w="80" w:type="dxa"/>
              <w:start w:w="100" w:type="dxa"/>
              <w:bottom w:w="80" w:type="dxa"/>
              <w:end w:w="100" w:type="dxa"/>
            </w:tcMar>
          </w:tcPr>
          <w:p>
            <w:pPr>
              <w:spacing w:after="0" w:before="0"/>
            </w:pPr>
            <w:r/>
            <w:r>
              <w:rPr>
                <w:rFonts w:ascii="Arial" w:hAnsi="Arial"/>
                <w:b w:val="0"/>
                <w:sz w:val="18"/>
              </w:rPr>
              <w:t>Yes for Add</w:t>
            </w:r>
          </w:p>
        </w:tc>
        <w:tc>
          <w:tcPr>
            <w:tcW w:type="dxa" w:w="1152"/>
            <w:vAlign w:val="center"/>
            <w:tcMar>
              <w:top w:w="80" w:type="dxa"/>
              <w:start w:w="100" w:type="dxa"/>
              <w:bottom w:w="80" w:type="dxa"/>
              <w:end w:w="100" w:type="dxa"/>
            </w:tcMar>
          </w:tcPr>
          <w:p>
            <w:pPr>
              <w:spacing w:after="0" w:before="0"/>
            </w:pPr>
            <w:r/>
            <w:r>
              <w:rPr>
                <w:rFonts w:ascii="Arial" w:hAnsi="Arial"/>
                <w:b w:val="0"/>
                <w:sz w:val="18"/>
              </w:rPr>
              <w:t>Yes</w:t>
            </w:r>
          </w:p>
        </w:tc>
        <w:tc>
          <w:tcPr>
            <w:tcW w:type="dxa" w:w="5112"/>
            <w:vAlign w:val="center"/>
            <w:tcMar>
              <w:top w:w="80" w:type="dxa"/>
              <w:start w:w="100" w:type="dxa"/>
              <w:bottom w:w="80" w:type="dxa"/>
              <w:end w:w="100" w:type="dxa"/>
            </w:tcMar>
          </w:tcPr>
          <w:p>
            <w:pPr>
              <w:spacing w:after="0" w:before="0"/>
            </w:pPr>
            <w:r/>
            <w:r>
              <w:rPr>
                <w:rFonts w:ascii="Arial" w:hAnsi="Arial"/>
                <w:b w:val="0"/>
                <w:sz w:val="18"/>
              </w:rPr>
              <w:t>Masked multiline field. Existing value must not be displayed during Edit.</w:t>
            </w:r>
          </w:p>
        </w:tc>
      </w:tr>
    </w:tbl>
    <w:p>
      <w:pPr>
        <w:widowControl/>
        <w:spacing w:after="0"/>
      </w:pPr>
    </w:p>
    <w:p>
      <w:pPr>
        <w:widowControl/>
      </w:pPr>
      <w:r>
        <w:t>The Private Key normally contains PEM-formatted text. The application must preserve line breaks and save the full value without truncation.</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60" w:type="dxa"/>
              <w:bottom w:w="120" w:type="dxa"/>
              <w:end w:w="160" w:type="dxa"/>
            </w:tcMar>
          </w:tcPr>
          <w:p>
            <w:pPr>
              <w:spacing w:after="0"/>
            </w:pPr>
            <w:r/>
            <w:r>
              <w:rPr>
                <w:rFonts w:ascii="Courier New" w:hAnsi="Courier New"/>
                <w:sz w:val="18"/>
              </w:rPr>
              <w:t>-----BEGIN PRIVATE KEY-----</w:t>
            </w:r>
            <w:r>
              <w:br/>
            </w:r>
            <w:r>
              <w:rPr>
                <w:rFonts w:ascii="Courier New" w:hAnsi="Courier New"/>
                <w:sz w:val="18"/>
              </w:rPr>
              <w:t>[private key data]</w:t>
            </w:r>
            <w:r>
              <w:br/>
            </w:r>
            <w:r>
              <w:rPr>
                <w:rFonts w:ascii="Courier New" w:hAnsi="Courier New"/>
                <w:sz w:val="18"/>
              </w:rPr>
              <w:t>-----END PRIVATE KEY-----</w:t>
            </w:r>
          </w:p>
        </w:tc>
      </w:tr>
    </w:tbl>
    <w:p>
      <w:pPr>
        <w:widowControl/>
        <w:spacing w:after="0"/>
      </w:pPr>
    </w:p>
    <w:p>
      <w:pPr>
        <w:pStyle w:val="Heading2"/>
        <w:widowControl/>
      </w:pPr>
      <w:r>
        <w:t>6.2 Optional Service Account JSON Import</w:t>
      </w:r>
    </w:p>
    <w:p>
      <w:pPr>
        <w:widowControl/>
      </w:pPr>
      <w:r>
        <w:t>The GCP screen may include an Import Service Account JSON button. If implemented, the application must:</w:t>
      </w:r>
    </w:p>
    <w:p>
      <w:pPr>
        <w:widowControl/>
        <w:spacing w:after="40"/>
        <w:ind w:left="360" w:hanging="360"/>
      </w:pPr>
      <w:r>
        <w:rPr>
          <w:rFonts w:ascii="Arial" w:hAnsi="Arial"/>
          <w:sz w:val="20"/>
        </w:rPr>
        <w:t xml:space="preserve">1.  </w:t>
      </w:r>
      <w:r>
        <w:rPr>
          <w:rFonts w:ascii="Arial" w:hAnsi="Arial"/>
          <w:sz w:val="20"/>
        </w:rPr>
        <w:t>Read and parse the selected JSON file.</w:t>
      </w:r>
    </w:p>
    <w:p>
      <w:pPr>
        <w:widowControl/>
        <w:spacing w:after="40"/>
        <w:ind w:left="360" w:hanging="360"/>
      </w:pPr>
      <w:r>
        <w:rPr>
          <w:rFonts w:ascii="Arial" w:hAnsi="Arial"/>
          <w:sz w:val="20"/>
        </w:rPr>
        <w:t xml:space="preserve">2.  </w:t>
      </w:r>
      <w:r>
        <w:rPr>
          <w:rFonts w:ascii="Arial" w:hAnsi="Arial"/>
          <w:sz w:val="20"/>
        </w:rPr>
        <w:t>Populate Project ID, Service Account Email, Private Key ID, and Private Key.</w:t>
      </w:r>
    </w:p>
    <w:p>
      <w:pPr>
        <w:widowControl/>
        <w:spacing w:after="40"/>
        <w:ind w:left="360" w:hanging="360"/>
      </w:pPr>
      <w:r>
        <w:rPr>
          <w:rFonts w:ascii="Arial" w:hAnsi="Arial"/>
          <w:sz w:val="20"/>
        </w:rPr>
        <w:t xml:space="preserve">3.  </w:t>
      </w:r>
      <w:r>
        <w:rPr>
          <w:rFonts w:ascii="Arial" w:hAnsi="Arial"/>
          <w:sz w:val="20"/>
        </w:rPr>
        <w:t>Store only the Private Key in Windows Credential Manager.</w:t>
      </w:r>
    </w:p>
    <w:p>
      <w:pPr>
        <w:widowControl/>
        <w:spacing w:after="40"/>
        <w:ind w:left="360" w:hanging="360"/>
      </w:pPr>
      <w:r>
        <w:rPr>
          <w:rFonts w:ascii="Arial" w:hAnsi="Arial"/>
          <w:sz w:val="20"/>
        </w:rPr>
        <w:t xml:space="preserve">4.  </w:t>
      </w:r>
      <w:r>
        <w:rPr>
          <w:rFonts w:ascii="Arial" w:hAnsi="Arial"/>
          <w:sz w:val="20"/>
        </w:rPr>
        <w:t>Store the non-sensitive fields in the application data store.</w:t>
      </w:r>
    </w:p>
    <w:p>
      <w:pPr>
        <w:widowControl/>
        <w:spacing w:after="40"/>
        <w:ind w:left="360" w:hanging="360"/>
      </w:pPr>
      <w:r>
        <w:rPr>
          <w:rFonts w:ascii="Arial" w:hAnsi="Arial"/>
          <w:sz w:val="20"/>
        </w:rPr>
        <w:t xml:space="preserve">5.  </w:t>
      </w:r>
      <w:r>
        <w:rPr>
          <w:rFonts w:ascii="Arial" w:hAnsi="Arial"/>
          <w:sz w:val="20"/>
        </w:rPr>
        <w:t>Not copy or retain the complete JSON file in the application data directory.</w:t>
      </w:r>
    </w:p>
    <w:p>
      <w:pPr>
        <w:widowControl/>
        <w:spacing w:after="40"/>
        <w:ind w:left="360" w:hanging="360"/>
      </w:pPr>
      <w:r>
        <w:rPr>
          <w:rFonts w:ascii="Arial" w:hAnsi="Arial"/>
          <w:sz w:val="20"/>
        </w:rPr>
        <w:t xml:space="preserve">6.  </w:t>
      </w:r>
      <w:r>
        <w:rPr>
          <w:rFonts w:ascii="Arial" w:hAnsi="Arial"/>
          <w:sz w:val="20"/>
        </w:rPr>
        <w:t>Not write the JSON content or Private Key to logs.</w:t>
      </w:r>
    </w:p>
    <w:p>
      <w:pPr>
        <w:pStyle w:val="Heading2"/>
        <w:widowControl/>
      </w:pPr>
      <w:r>
        <w:t>6.3 GCP List</w:t>
      </w:r>
    </w:p>
    <w:p>
      <w:pPr>
        <w:widowControl/>
      </w:pPr>
      <w:r>
        <w:t>The saved credential list should show the Description, Project ID, and Service Account Email. The Private Key must never be displayed.</w:t>
      </w:r>
    </w:p>
    <w:p>
      <w:pPr>
        <w:pStyle w:val="Heading2"/>
        <w:widowControl/>
      </w:pPr>
      <w:r>
        <w:t>6.4 GCP Storage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168"/>
            <w:vAlign w:val="center"/>
            <w:tcMar>
              <w:top w:w="80" w:type="dxa"/>
              <w:start w:w="100" w:type="dxa"/>
              <w:bottom w:w="80" w:type="dxa"/>
              <w:end w:w="100" w:type="dxa"/>
            </w:tcMar>
            <w:shd w:fill="1F4E78"/>
          </w:tcPr>
          <w:p>
            <w:pPr>
              <w:spacing w:after="0" w:before="0"/>
            </w:pPr>
            <w:r/>
            <w:r>
              <w:rPr>
                <w:rFonts w:ascii="Arial" w:hAnsi="Arial"/>
                <w:b/>
                <w:color w:val="FFFFFF"/>
                <w:sz w:val="19"/>
              </w:rPr>
              <w:t>Value</w:t>
            </w:r>
          </w:p>
        </w:tc>
        <w:tc>
          <w:tcPr>
            <w:tcW w:type="dxa" w:w="6912"/>
            <w:vAlign w:val="center"/>
            <w:tcMar>
              <w:top w:w="80" w:type="dxa"/>
              <w:start w:w="100" w:type="dxa"/>
              <w:bottom w:w="80" w:type="dxa"/>
              <w:end w:w="100" w:type="dxa"/>
            </w:tcMar>
            <w:shd w:fill="1F4E78"/>
          </w:tcPr>
          <w:p>
            <w:pPr>
              <w:spacing w:after="0" w:before="0"/>
            </w:pPr>
            <w:r/>
            <w:r>
              <w:rPr>
                <w:rFonts w:ascii="Arial" w:hAnsi="Arial"/>
                <w:b/>
                <w:color w:val="FFFFFF"/>
                <w:sz w:val="19"/>
              </w:rPr>
              <w:t>Storage location</w:t>
            </w:r>
          </w:p>
        </w:tc>
      </w:tr>
      <w:tr>
        <w:trPr>
          <w:cantSplit/>
        </w:trPr>
        <w:tc>
          <w:tcPr>
            <w:tcW w:type="dxa" w:w="3168"/>
            <w:vAlign w:val="center"/>
            <w:tcMar>
              <w:top w:w="80" w:type="dxa"/>
              <w:start w:w="100" w:type="dxa"/>
              <w:bottom w:w="80" w:type="dxa"/>
              <w:end w:w="100" w:type="dxa"/>
            </w:tcMar>
          </w:tcPr>
          <w:p>
            <w:pPr>
              <w:spacing w:after="0" w:before="0"/>
            </w:pPr>
            <w:r/>
            <w:r>
              <w:rPr>
                <w:rFonts w:ascii="Arial" w:hAnsi="Arial"/>
                <w:b w:val="0"/>
                <w:sz w:val="18"/>
              </w:rPr>
              <w:t>Description</w:t>
            </w:r>
          </w:p>
        </w:tc>
        <w:tc>
          <w:tcPr>
            <w:tcW w:type="dxa" w:w="6912"/>
            <w:vAlign w:val="center"/>
            <w:tcMar>
              <w:top w:w="80" w:type="dxa"/>
              <w:start w:w="100" w:type="dxa"/>
              <w:bottom w:w="80" w:type="dxa"/>
              <w:end w:w="100" w:type="dxa"/>
            </w:tcMar>
          </w:tcPr>
          <w:p>
            <w:pPr>
              <w:spacing w:after="0" w:before="0"/>
            </w:pPr>
            <w:r/>
            <w:r>
              <w:rPr>
                <w:rFonts w:ascii="Arial" w:hAnsi="Arial"/>
                <w:b w:val="0"/>
                <w:sz w:val="18"/>
              </w:rPr>
              <w:t>Application data store</w:t>
            </w:r>
          </w:p>
        </w:tc>
      </w:tr>
      <w:tr>
        <w:trPr>
          <w:cantSplit/>
        </w:trPr>
        <w:tc>
          <w:tcPr>
            <w:tcW w:type="dxa" w:w="3168"/>
            <w:vAlign w:val="center"/>
            <w:tcMar>
              <w:top w:w="80" w:type="dxa"/>
              <w:start w:w="100" w:type="dxa"/>
              <w:bottom w:w="80" w:type="dxa"/>
              <w:end w:w="100" w:type="dxa"/>
            </w:tcMar>
            <w:shd w:fill="F2F6FA"/>
          </w:tcPr>
          <w:p>
            <w:pPr>
              <w:spacing w:after="0" w:before="0"/>
            </w:pPr>
            <w:r/>
            <w:r>
              <w:rPr>
                <w:rFonts w:ascii="Arial" w:hAnsi="Arial"/>
                <w:b w:val="0"/>
                <w:sz w:val="18"/>
              </w:rPr>
              <w:t>Project ID</w:t>
            </w:r>
          </w:p>
        </w:tc>
        <w:tc>
          <w:tcPr>
            <w:tcW w:type="dxa" w:w="6912"/>
            <w:vAlign w:val="center"/>
            <w:tcMar>
              <w:top w:w="80" w:type="dxa"/>
              <w:start w:w="100" w:type="dxa"/>
              <w:bottom w:w="80" w:type="dxa"/>
              <w:end w:w="100" w:type="dxa"/>
            </w:tcMar>
            <w:shd w:fill="F2F6FA"/>
          </w:tcPr>
          <w:p>
            <w:pPr>
              <w:spacing w:after="0" w:before="0"/>
            </w:pPr>
            <w:r/>
            <w:r>
              <w:rPr>
                <w:rFonts w:ascii="Arial" w:hAnsi="Arial"/>
                <w:b w:val="0"/>
                <w:sz w:val="18"/>
              </w:rPr>
              <w:t>Application data store</w:t>
            </w:r>
          </w:p>
        </w:tc>
      </w:tr>
      <w:tr>
        <w:trPr>
          <w:cantSplit/>
        </w:trPr>
        <w:tc>
          <w:tcPr>
            <w:tcW w:type="dxa" w:w="3168"/>
            <w:vAlign w:val="center"/>
            <w:tcMar>
              <w:top w:w="80" w:type="dxa"/>
              <w:start w:w="100" w:type="dxa"/>
              <w:bottom w:w="80" w:type="dxa"/>
              <w:end w:w="100" w:type="dxa"/>
            </w:tcMar>
          </w:tcPr>
          <w:p>
            <w:pPr>
              <w:spacing w:after="0" w:before="0"/>
            </w:pPr>
            <w:r/>
            <w:r>
              <w:rPr>
                <w:rFonts w:ascii="Arial" w:hAnsi="Arial"/>
                <w:b w:val="0"/>
                <w:sz w:val="18"/>
              </w:rPr>
              <w:t>Service Account Email</w:t>
            </w:r>
          </w:p>
        </w:tc>
        <w:tc>
          <w:tcPr>
            <w:tcW w:type="dxa" w:w="6912"/>
            <w:vAlign w:val="center"/>
            <w:tcMar>
              <w:top w:w="80" w:type="dxa"/>
              <w:start w:w="100" w:type="dxa"/>
              <w:bottom w:w="80" w:type="dxa"/>
              <w:end w:w="100" w:type="dxa"/>
            </w:tcMar>
          </w:tcPr>
          <w:p>
            <w:pPr>
              <w:spacing w:after="0" w:before="0"/>
            </w:pPr>
            <w:r/>
            <w:r>
              <w:rPr>
                <w:rFonts w:ascii="Arial" w:hAnsi="Arial"/>
                <w:b w:val="0"/>
                <w:sz w:val="18"/>
              </w:rPr>
              <w:t>Application data store</w:t>
            </w:r>
          </w:p>
        </w:tc>
      </w:tr>
      <w:tr>
        <w:trPr>
          <w:cantSplit/>
        </w:trPr>
        <w:tc>
          <w:tcPr>
            <w:tcW w:type="dxa" w:w="3168"/>
            <w:vAlign w:val="center"/>
            <w:tcMar>
              <w:top w:w="80" w:type="dxa"/>
              <w:start w:w="100" w:type="dxa"/>
              <w:bottom w:w="80" w:type="dxa"/>
              <w:end w:w="100" w:type="dxa"/>
            </w:tcMar>
            <w:shd w:fill="F2F6FA"/>
          </w:tcPr>
          <w:p>
            <w:pPr>
              <w:spacing w:after="0" w:before="0"/>
            </w:pPr>
            <w:r/>
            <w:r>
              <w:rPr>
                <w:rFonts w:ascii="Arial" w:hAnsi="Arial"/>
                <w:b w:val="0"/>
                <w:sz w:val="18"/>
              </w:rPr>
              <w:t>Private Key ID</w:t>
            </w:r>
          </w:p>
        </w:tc>
        <w:tc>
          <w:tcPr>
            <w:tcW w:type="dxa" w:w="6912"/>
            <w:vAlign w:val="center"/>
            <w:tcMar>
              <w:top w:w="80" w:type="dxa"/>
              <w:start w:w="100" w:type="dxa"/>
              <w:bottom w:w="80" w:type="dxa"/>
              <w:end w:w="100" w:type="dxa"/>
            </w:tcMar>
            <w:shd w:fill="F2F6FA"/>
          </w:tcPr>
          <w:p>
            <w:pPr>
              <w:spacing w:after="0" w:before="0"/>
            </w:pPr>
            <w:r/>
            <w:r>
              <w:rPr>
                <w:rFonts w:ascii="Arial" w:hAnsi="Arial"/>
                <w:b w:val="0"/>
                <w:sz w:val="18"/>
              </w:rPr>
              <w:t>Application data store</w:t>
            </w:r>
          </w:p>
        </w:tc>
      </w:tr>
      <w:tr>
        <w:trPr>
          <w:cantSplit/>
        </w:trPr>
        <w:tc>
          <w:tcPr>
            <w:tcW w:type="dxa" w:w="3168"/>
            <w:vAlign w:val="center"/>
            <w:tcMar>
              <w:top w:w="80" w:type="dxa"/>
              <w:start w:w="100" w:type="dxa"/>
              <w:bottom w:w="80" w:type="dxa"/>
              <w:end w:w="100" w:type="dxa"/>
            </w:tcMar>
          </w:tcPr>
          <w:p>
            <w:pPr>
              <w:spacing w:after="0" w:before="0"/>
            </w:pPr>
            <w:r/>
            <w:r>
              <w:rPr>
                <w:rFonts w:ascii="Arial" w:hAnsi="Arial"/>
                <w:b w:val="0"/>
                <w:sz w:val="18"/>
              </w:rPr>
              <w:t>Private Key</w:t>
            </w:r>
          </w:p>
        </w:tc>
        <w:tc>
          <w:tcPr>
            <w:tcW w:type="dxa" w:w="6912"/>
            <w:vAlign w:val="center"/>
            <w:tcMar>
              <w:top w:w="80" w:type="dxa"/>
              <w:start w:w="100" w:type="dxa"/>
              <w:bottom w:w="80" w:type="dxa"/>
              <w:end w:w="100" w:type="dxa"/>
            </w:tcMar>
          </w:tcPr>
          <w:p>
            <w:pPr>
              <w:spacing w:after="0" w:before="0"/>
            </w:pPr>
            <w:r/>
            <w:r>
              <w:rPr>
                <w:rFonts w:ascii="Arial" w:hAnsi="Arial"/>
                <w:b w:val="0"/>
                <w:sz w:val="18"/>
              </w:rPr>
              <w:t>Windows Credential Manager credential secret/blob</w:t>
            </w:r>
          </w:p>
        </w:tc>
      </w:tr>
    </w:tbl>
    <w:p>
      <w:pPr>
        <w:widowControl/>
        <w:spacing w:after="0"/>
      </w:pPr>
    </w:p>
    <w:p>
      <w:pPr>
        <w:pStyle w:val="Heading1"/>
        <w:widowControl/>
      </w:pPr>
      <w:r>
        <w:t>7. VMware vCenter Credentials</w:t>
      </w:r>
    </w:p>
    <w:p>
      <w:pPr>
        <w:widowControl/>
      </w:pPr>
      <w:r>
        <w:t>The VMware vCenter section must use a Username and Password credential pair. The application must allow multiple vCenter credential records.</w:t>
      </w:r>
    </w:p>
    <w:p>
      <w:pPr>
        <w:pStyle w:val="Heading2"/>
        <w:widowControl/>
      </w:pPr>
      <w:r>
        <w:t>7.1 VMware vCenter Add/Edit Form</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376"/>
            <w:vAlign w:val="center"/>
            <w:tcMar>
              <w:top w:w="80" w:type="dxa"/>
              <w:start w:w="100" w:type="dxa"/>
              <w:bottom w:w="80" w:type="dxa"/>
              <w:end w:w="100" w:type="dxa"/>
            </w:tcMar>
            <w:shd w:fill="1F4E78"/>
          </w:tcPr>
          <w:p>
            <w:pPr>
              <w:spacing w:after="0" w:before="0"/>
            </w:pPr>
            <w:r/>
            <w:r>
              <w:rPr>
                <w:rFonts w:ascii="Arial" w:hAnsi="Arial"/>
                <w:b/>
                <w:color w:val="FFFFFF"/>
                <w:sz w:val="19"/>
              </w:rPr>
              <w:t>Field</w:t>
            </w:r>
          </w:p>
        </w:tc>
        <w:tc>
          <w:tcPr>
            <w:tcW w:type="dxa" w:w="1152"/>
            <w:vAlign w:val="center"/>
            <w:tcMar>
              <w:top w:w="80" w:type="dxa"/>
              <w:start w:w="100" w:type="dxa"/>
              <w:bottom w:w="80" w:type="dxa"/>
              <w:end w:w="100" w:type="dxa"/>
            </w:tcMar>
            <w:shd w:fill="1F4E78"/>
          </w:tcPr>
          <w:p>
            <w:pPr>
              <w:spacing w:after="0" w:before="0"/>
            </w:pPr>
            <w:r/>
            <w:r>
              <w:rPr>
                <w:rFonts w:ascii="Arial" w:hAnsi="Arial"/>
                <w:b/>
                <w:color w:val="FFFFFF"/>
                <w:sz w:val="19"/>
              </w:rPr>
              <w:t>Required</w:t>
            </w:r>
          </w:p>
        </w:tc>
        <w:tc>
          <w:tcPr>
            <w:tcW w:type="dxa" w:w="1152"/>
            <w:vAlign w:val="center"/>
            <w:tcMar>
              <w:top w:w="80" w:type="dxa"/>
              <w:start w:w="100" w:type="dxa"/>
              <w:bottom w:w="80" w:type="dxa"/>
              <w:end w:w="100" w:type="dxa"/>
            </w:tcMar>
            <w:shd w:fill="1F4E78"/>
          </w:tcPr>
          <w:p>
            <w:pPr>
              <w:spacing w:after="0" w:before="0"/>
            </w:pPr>
            <w:r/>
            <w:r>
              <w:rPr>
                <w:rFonts w:ascii="Arial" w:hAnsi="Arial"/>
                <w:b/>
                <w:color w:val="FFFFFF"/>
                <w:sz w:val="19"/>
              </w:rPr>
              <w:t>Sensitive</w:t>
            </w:r>
          </w:p>
        </w:tc>
        <w:tc>
          <w:tcPr>
            <w:tcW w:type="dxa" w:w="5112"/>
            <w:vAlign w:val="center"/>
            <w:tcMar>
              <w:top w:w="80" w:type="dxa"/>
              <w:start w:w="100" w:type="dxa"/>
              <w:bottom w:w="80" w:type="dxa"/>
              <w:end w:w="100" w:type="dxa"/>
            </w:tcMar>
            <w:shd w:fill="1F4E78"/>
          </w:tcPr>
          <w:p>
            <w:pPr>
              <w:spacing w:after="0" w:before="0"/>
            </w:pPr>
            <w:r/>
            <w:r>
              <w:rPr>
                <w:rFonts w:ascii="Arial" w:hAnsi="Arial"/>
                <w:b/>
                <w:color w:val="FFFFFF"/>
                <w:sz w:val="19"/>
              </w:rPr>
              <w:t>UI requirement</w:t>
            </w:r>
          </w:p>
        </w:tc>
      </w:tr>
      <w:tr>
        <w:trPr>
          <w:cantSplit/>
        </w:trPr>
        <w:tc>
          <w:tcPr>
            <w:tcW w:type="dxa" w:w="2376"/>
            <w:vAlign w:val="center"/>
            <w:tcMar>
              <w:top w:w="80" w:type="dxa"/>
              <w:start w:w="100" w:type="dxa"/>
              <w:bottom w:w="80" w:type="dxa"/>
              <w:end w:w="100" w:type="dxa"/>
            </w:tcMar>
          </w:tcPr>
          <w:p>
            <w:pPr>
              <w:spacing w:after="0" w:before="0"/>
            </w:pPr>
            <w:r/>
            <w:r>
              <w:rPr>
                <w:rFonts w:ascii="Arial" w:hAnsi="Arial"/>
                <w:b w:val="0"/>
                <w:sz w:val="18"/>
              </w:rPr>
              <w:t>Description</w:t>
            </w:r>
          </w:p>
        </w:tc>
        <w:tc>
          <w:tcPr>
            <w:tcW w:type="dxa" w:w="1152"/>
            <w:vAlign w:val="center"/>
            <w:tcMar>
              <w:top w:w="80" w:type="dxa"/>
              <w:start w:w="100" w:type="dxa"/>
              <w:bottom w:w="80" w:type="dxa"/>
              <w:end w:w="100" w:type="dxa"/>
            </w:tcMar>
          </w:tcPr>
          <w:p>
            <w:pPr>
              <w:spacing w:after="0" w:before="0"/>
            </w:pPr>
            <w:r/>
            <w:r>
              <w:rPr>
                <w:rFonts w:ascii="Arial" w:hAnsi="Arial"/>
                <w:b w:val="0"/>
                <w:sz w:val="18"/>
              </w:rPr>
              <w:t>Yes</w:t>
            </w:r>
          </w:p>
        </w:tc>
        <w:tc>
          <w:tcPr>
            <w:tcW w:type="dxa" w:w="1152"/>
            <w:vAlign w:val="center"/>
            <w:tcMar>
              <w:top w:w="80" w:type="dxa"/>
              <w:start w:w="100" w:type="dxa"/>
              <w:bottom w:w="80" w:type="dxa"/>
              <w:end w:w="100" w:type="dxa"/>
            </w:tcMar>
          </w:tcPr>
          <w:p>
            <w:pPr>
              <w:spacing w:after="0" w:before="0"/>
            </w:pPr>
            <w:r/>
            <w:r>
              <w:rPr>
                <w:rFonts w:ascii="Arial" w:hAnsi="Arial"/>
                <w:b w:val="0"/>
                <w:sz w:val="18"/>
              </w:rPr>
              <w:t>No</w:t>
            </w:r>
          </w:p>
        </w:tc>
        <w:tc>
          <w:tcPr>
            <w:tcW w:type="dxa" w:w="5112"/>
            <w:vAlign w:val="center"/>
            <w:tcMar>
              <w:top w:w="80" w:type="dxa"/>
              <w:start w:w="100" w:type="dxa"/>
              <w:bottom w:w="80" w:type="dxa"/>
              <w:end w:w="100" w:type="dxa"/>
            </w:tcMar>
          </w:tcPr>
          <w:p>
            <w:pPr>
              <w:spacing w:after="0" w:before="0"/>
            </w:pPr>
            <w:r/>
            <w:r>
              <w:rPr>
                <w:rFonts w:ascii="Arial" w:hAnsi="Arial"/>
                <w:b w:val="0"/>
                <w:sz w:val="18"/>
              </w:rPr>
              <w:t>Normal text box. Used to identify the credential.</w:t>
            </w:r>
          </w:p>
        </w:tc>
      </w:tr>
      <w:tr>
        <w:trPr>
          <w:cantSplit/>
        </w:trPr>
        <w:tc>
          <w:tcPr>
            <w:tcW w:type="dxa" w:w="2376"/>
            <w:vAlign w:val="center"/>
            <w:tcMar>
              <w:top w:w="80" w:type="dxa"/>
              <w:start w:w="100" w:type="dxa"/>
              <w:bottom w:w="80" w:type="dxa"/>
              <w:end w:w="100" w:type="dxa"/>
            </w:tcMar>
            <w:shd w:fill="F2F6FA"/>
          </w:tcPr>
          <w:p>
            <w:pPr>
              <w:spacing w:after="0" w:before="0"/>
            </w:pPr>
            <w:r/>
            <w:r>
              <w:rPr>
                <w:rFonts w:ascii="Arial" w:hAnsi="Arial"/>
                <w:b w:val="0"/>
                <w:sz w:val="18"/>
              </w:rPr>
              <w:t>vCenter Server Address</w:t>
            </w:r>
          </w:p>
        </w:tc>
        <w:tc>
          <w:tcPr>
            <w:tcW w:type="dxa" w:w="1152"/>
            <w:vAlign w:val="center"/>
            <w:tcMar>
              <w:top w:w="80" w:type="dxa"/>
              <w:start w:w="100" w:type="dxa"/>
              <w:bottom w:w="80" w:type="dxa"/>
              <w:end w:w="100" w:type="dxa"/>
            </w:tcMar>
            <w:shd w:fill="F2F6FA"/>
          </w:tcPr>
          <w:p>
            <w:pPr>
              <w:spacing w:after="0" w:before="0"/>
            </w:pPr>
            <w:r/>
            <w:r>
              <w:rPr>
                <w:rFonts w:ascii="Arial" w:hAnsi="Arial"/>
                <w:b w:val="0"/>
                <w:sz w:val="18"/>
              </w:rPr>
              <w:t>Yes</w:t>
            </w:r>
          </w:p>
        </w:tc>
        <w:tc>
          <w:tcPr>
            <w:tcW w:type="dxa" w:w="1152"/>
            <w:vAlign w:val="center"/>
            <w:tcMar>
              <w:top w:w="80" w:type="dxa"/>
              <w:start w:w="100" w:type="dxa"/>
              <w:bottom w:w="80" w:type="dxa"/>
              <w:end w:w="100" w:type="dxa"/>
            </w:tcMar>
            <w:shd w:fill="F2F6FA"/>
          </w:tcPr>
          <w:p>
            <w:pPr>
              <w:spacing w:after="0" w:before="0"/>
            </w:pPr>
            <w:r/>
            <w:r>
              <w:rPr>
                <w:rFonts w:ascii="Arial" w:hAnsi="Arial"/>
                <w:b w:val="0"/>
                <w:sz w:val="18"/>
              </w:rPr>
              <w:t>No</w:t>
            </w:r>
          </w:p>
        </w:tc>
        <w:tc>
          <w:tcPr>
            <w:tcW w:type="dxa" w:w="5112"/>
            <w:vAlign w:val="center"/>
            <w:tcMar>
              <w:top w:w="80" w:type="dxa"/>
              <w:start w:w="100" w:type="dxa"/>
              <w:bottom w:w="80" w:type="dxa"/>
              <w:end w:w="100" w:type="dxa"/>
            </w:tcMar>
            <w:shd w:fill="F2F6FA"/>
          </w:tcPr>
          <w:p>
            <w:pPr>
              <w:spacing w:after="0" w:before="0"/>
            </w:pPr>
            <w:r/>
            <w:r>
              <w:rPr>
                <w:rFonts w:ascii="Arial" w:hAnsi="Arial"/>
                <w:b w:val="0"/>
                <w:sz w:val="18"/>
              </w:rPr>
              <w:t>Normal text box containing the vCenter hostname or HTTPS URL.</w:t>
            </w:r>
          </w:p>
        </w:tc>
      </w:tr>
      <w:tr>
        <w:trPr>
          <w:cantSplit/>
        </w:trPr>
        <w:tc>
          <w:tcPr>
            <w:tcW w:type="dxa" w:w="2376"/>
            <w:vAlign w:val="center"/>
            <w:tcMar>
              <w:top w:w="80" w:type="dxa"/>
              <w:start w:w="100" w:type="dxa"/>
              <w:bottom w:w="80" w:type="dxa"/>
              <w:end w:w="100" w:type="dxa"/>
            </w:tcMar>
          </w:tcPr>
          <w:p>
            <w:pPr>
              <w:spacing w:after="0" w:before="0"/>
            </w:pPr>
            <w:r/>
            <w:r>
              <w:rPr>
                <w:rFonts w:ascii="Arial" w:hAnsi="Arial"/>
                <w:b w:val="0"/>
                <w:sz w:val="18"/>
              </w:rPr>
              <w:t>Username</w:t>
            </w:r>
          </w:p>
        </w:tc>
        <w:tc>
          <w:tcPr>
            <w:tcW w:type="dxa" w:w="1152"/>
            <w:vAlign w:val="center"/>
            <w:tcMar>
              <w:top w:w="80" w:type="dxa"/>
              <w:start w:w="100" w:type="dxa"/>
              <w:bottom w:w="80" w:type="dxa"/>
              <w:end w:w="100" w:type="dxa"/>
            </w:tcMar>
          </w:tcPr>
          <w:p>
            <w:pPr>
              <w:spacing w:after="0" w:before="0"/>
            </w:pPr>
            <w:r/>
            <w:r>
              <w:rPr>
                <w:rFonts w:ascii="Arial" w:hAnsi="Arial"/>
                <w:b w:val="0"/>
                <w:sz w:val="18"/>
              </w:rPr>
              <w:t>Yes</w:t>
            </w:r>
          </w:p>
        </w:tc>
        <w:tc>
          <w:tcPr>
            <w:tcW w:type="dxa" w:w="1152"/>
            <w:vAlign w:val="center"/>
            <w:tcMar>
              <w:top w:w="80" w:type="dxa"/>
              <w:start w:w="100" w:type="dxa"/>
              <w:bottom w:w="80" w:type="dxa"/>
              <w:end w:w="100" w:type="dxa"/>
            </w:tcMar>
          </w:tcPr>
          <w:p>
            <w:pPr>
              <w:spacing w:after="0" w:before="0"/>
            </w:pPr>
            <w:r/>
            <w:r>
              <w:rPr>
                <w:rFonts w:ascii="Arial" w:hAnsi="Arial"/>
                <w:b w:val="0"/>
                <w:sz w:val="18"/>
              </w:rPr>
              <w:t>No</w:t>
            </w:r>
          </w:p>
        </w:tc>
        <w:tc>
          <w:tcPr>
            <w:tcW w:type="dxa" w:w="5112"/>
            <w:vAlign w:val="center"/>
            <w:tcMar>
              <w:top w:w="80" w:type="dxa"/>
              <w:start w:w="100" w:type="dxa"/>
              <w:bottom w:w="80" w:type="dxa"/>
              <w:end w:w="100" w:type="dxa"/>
            </w:tcMar>
          </w:tcPr>
          <w:p>
            <w:pPr>
              <w:spacing w:after="0" w:before="0"/>
            </w:pPr>
            <w:r/>
            <w:r>
              <w:rPr>
                <w:rFonts w:ascii="Arial" w:hAnsi="Arial"/>
                <w:b w:val="0"/>
                <w:sz w:val="18"/>
              </w:rPr>
              <w:t>Normal text box. Examples include administrator@vsphere.local or DOMAIN\username.</w:t>
            </w:r>
          </w:p>
        </w:tc>
      </w:tr>
      <w:tr>
        <w:trPr>
          <w:cantSplit/>
        </w:trPr>
        <w:tc>
          <w:tcPr>
            <w:tcW w:type="dxa" w:w="2376"/>
            <w:vAlign w:val="center"/>
            <w:tcMar>
              <w:top w:w="80" w:type="dxa"/>
              <w:start w:w="100" w:type="dxa"/>
              <w:bottom w:w="80" w:type="dxa"/>
              <w:end w:w="100" w:type="dxa"/>
            </w:tcMar>
            <w:shd w:fill="F2F6FA"/>
          </w:tcPr>
          <w:p>
            <w:pPr>
              <w:spacing w:after="0" w:before="0"/>
            </w:pPr>
            <w:r/>
            <w:r>
              <w:rPr>
                <w:rFonts w:ascii="Arial" w:hAnsi="Arial"/>
                <w:b w:val="0"/>
                <w:sz w:val="18"/>
              </w:rPr>
              <w:t>Password</w:t>
            </w:r>
          </w:p>
        </w:tc>
        <w:tc>
          <w:tcPr>
            <w:tcW w:type="dxa" w:w="1152"/>
            <w:vAlign w:val="center"/>
            <w:tcMar>
              <w:top w:w="80" w:type="dxa"/>
              <w:start w:w="100" w:type="dxa"/>
              <w:bottom w:w="80" w:type="dxa"/>
              <w:end w:w="100" w:type="dxa"/>
            </w:tcMar>
            <w:shd w:fill="F2F6FA"/>
          </w:tcPr>
          <w:p>
            <w:pPr>
              <w:spacing w:after="0" w:before="0"/>
            </w:pPr>
            <w:r/>
            <w:r>
              <w:rPr>
                <w:rFonts w:ascii="Arial" w:hAnsi="Arial"/>
                <w:b w:val="0"/>
                <w:sz w:val="18"/>
              </w:rPr>
              <w:t>Yes for Add</w:t>
            </w:r>
          </w:p>
        </w:tc>
        <w:tc>
          <w:tcPr>
            <w:tcW w:type="dxa" w:w="1152"/>
            <w:vAlign w:val="center"/>
            <w:tcMar>
              <w:top w:w="80" w:type="dxa"/>
              <w:start w:w="100" w:type="dxa"/>
              <w:bottom w:w="80" w:type="dxa"/>
              <w:end w:w="100" w:type="dxa"/>
            </w:tcMar>
            <w:shd w:fill="F2F6FA"/>
          </w:tcPr>
          <w:p>
            <w:pPr>
              <w:spacing w:after="0" w:before="0"/>
            </w:pPr>
            <w:r/>
            <w:r>
              <w:rPr>
                <w:rFonts w:ascii="Arial" w:hAnsi="Arial"/>
                <w:b w:val="0"/>
                <w:sz w:val="18"/>
              </w:rPr>
              <w:t>Yes</w:t>
            </w:r>
          </w:p>
        </w:tc>
        <w:tc>
          <w:tcPr>
            <w:tcW w:type="dxa" w:w="5112"/>
            <w:vAlign w:val="center"/>
            <w:tcMar>
              <w:top w:w="80" w:type="dxa"/>
              <w:start w:w="100" w:type="dxa"/>
              <w:bottom w:w="80" w:type="dxa"/>
              <w:end w:w="100" w:type="dxa"/>
            </w:tcMar>
            <w:shd w:fill="F2F6FA"/>
          </w:tcPr>
          <w:p>
            <w:pPr>
              <w:spacing w:after="0" w:before="0"/>
            </w:pPr>
            <w:r/>
            <w:r>
              <w:rPr>
                <w:rFonts w:ascii="Arial" w:hAnsi="Arial"/>
                <w:b w:val="0"/>
                <w:sz w:val="18"/>
              </w:rPr>
              <w:t>Password-masked text box. Existing value must not be displayed during Edit.</w:t>
            </w:r>
          </w:p>
        </w:tc>
      </w:tr>
    </w:tbl>
    <w:p>
      <w:pPr>
        <w:widowControl/>
        <w:spacing w:after="0"/>
      </w:pPr>
    </w:p>
    <w:p>
      <w:pPr>
        <w:pStyle w:val="Heading2"/>
        <w:widowControl/>
      </w:pPr>
      <w:r>
        <w:t>7.2 VMware vCenter List</w:t>
      </w:r>
    </w:p>
    <w:p>
      <w:pPr>
        <w:widowControl/>
      </w:pPr>
      <w:r>
        <w:t>The saved credential list should show the Description, vCenter Server Address, and Username. The Password must never be displayed.</w:t>
      </w:r>
    </w:p>
    <w:p>
      <w:pPr>
        <w:pStyle w:val="Heading2"/>
        <w:widowControl/>
      </w:pPr>
      <w:r>
        <w:t>7.3 VMware vCenter Storage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168"/>
            <w:vAlign w:val="center"/>
            <w:tcMar>
              <w:top w:w="80" w:type="dxa"/>
              <w:start w:w="100" w:type="dxa"/>
              <w:bottom w:w="80" w:type="dxa"/>
              <w:end w:w="100" w:type="dxa"/>
            </w:tcMar>
            <w:shd w:fill="1F4E78"/>
          </w:tcPr>
          <w:p>
            <w:pPr>
              <w:spacing w:after="0" w:before="0"/>
            </w:pPr>
            <w:r/>
            <w:r>
              <w:rPr>
                <w:rFonts w:ascii="Arial" w:hAnsi="Arial"/>
                <w:b/>
                <w:color w:val="FFFFFF"/>
                <w:sz w:val="19"/>
              </w:rPr>
              <w:t>Value</w:t>
            </w:r>
          </w:p>
        </w:tc>
        <w:tc>
          <w:tcPr>
            <w:tcW w:type="dxa" w:w="6912"/>
            <w:vAlign w:val="center"/>
            <w:tcMar>
              <w:top w:w="80" w:type="dxa"/>
              <w:start w:w="100" w:type="dxa"/>
              <w:bottom w:w="80" w:type="dxa"/>
              <w:end w:w="100" w:type="dxa"/>
            </w:tcMar>
            <w:shd w:fill="1F4E78"/>
          </w:tcPr>
          <w:p>
            <w:pPr>
              <w:spacing w:after="0" w:before="0"/>
            </w:pPr>
            <w:r/>
            <w:r>
              <w:rPr>
                <w:rFonts w:ascii="Arial" w:hAnsi="Arial"/>
                <w:b/>
                <w:color w:val="FFFFFF"/>
                <w:sz w:val="19"/>
              </w:rPr>
              <w:t>Storage location</w:t>
            </w:r>
          </w:p>
        </w:tc>
      </w:tr>
      <w:tr>
        <w:trPr>
          <w:cantSplit/>
        </w:trPr>
        <w:tc>
          <w:tcPr>
            <w:tcW w:type="dxa" w:w="3168"/>
            <w:vAlign w:val="center"/>
            <w:tcMar>
              <w:top w:w="80" w:type="dxa"/>
              <w:start w:w="100" w:type="dxa"/>
              <w:bottom w:w="80" w:type="dxa"/>
              <w:end w:w="100" w:type="dxa"/>
            </w:tcMar>
          </w:tcPr>
          <w:p>
            <w:pPr>
              <w:spacing w:after="0" w:before="0"/>
            </w:pPr>
            <w:r/>
            <w:r>
              <w:rPr>
                <w:rFonts w:ascii="Arial" w:hAnsi="Arial"/>
                <w:b w:val="0"/>
                <w:sz w:val="18"/>
              </w:rPr>
              <w:t>Description</w:t>
            </w:r>
          </w:p>
        </w:tc>
        <w:tc>
          <w:tcPr>
            <w:tcW w:type="dxa" w:w="6912"/>
            <w:vAlign w:val="center"/>
            <w:tcMar>
              <w:top w:w="80" w:type="dxa"/>
              <w:start w:w="100" w:type="dxa"/>
              <w:bottom w:w="80" w:type="dxa"/>
              <w:end w:w="100" w:type="dxa"/>
            </w:tcMar>
          </w:tcPr>
          <w:p>
            <w:pPr>
              <w:spacing w:after="0" w:before="0"/>
            </w:pPr>
            <w:r/>
            <w:r>
              <w:rPr>
                <w:rFonts w:ascii="Arial" w:hAnsi="Arial"/>
                <w:b w:val="0"/>
                <w:sz w:val="18"/>
              </w:rPr>
              <w:t>Application data store</w:t>
            </w:r>
          </w:p>
        </w:tc>
      </w:tr>
      <w:tr>
        <w:trPr>
          <w:cantSplit/>
        </w:trPr>
        <w:tc>
          <w:tcPr>
            <w:tcW w:type="dxa" w:w="3168"/>
            <w:vAlign w:val="center"/>
            <w:tcMar>
              <w:top w:w="80" w:type="dxa"/>
              <w:start w:w="100" w:type="dxa"/>
              <w:bottom w:w="80" w:type="dxa"/>
              <w:end w:w="100" w:type="dxa"/>
            </w:tcMar>
            <w:shd w:fill="F2F6FA"/>
          </w:tcPr>
          <w:p>
            <w:pPr>
              <w:spacing w:after="0" w:before="0"/>
            </w:pPr>
            <w:r/>
            <w:r>
              <w:rPr>
                <w:rFonts w:ascii="Arial" w:hAnsi="Arial"/>
                <w:b w:val="0"/>
                <w:sz w:val="18"/>
              </w:rPr>
              <w:t>vCenter Server Address</w:t>
            </w:r>
          </w:p>
        </w:tc>
        <w:tc>
          <w:tcPr>
            <w:tcW w:type="dxa" w:w="6912"/>
            <w:vAlign w:val="center"/>
            <w:tcMar>
              <w:top w:w="80" w:type="dxa"/>
              <w:start w:w="100" w:type="dxa"/>
              <w:bottom w:w="80" w:type="dxa"/>
              <w:end w:w="100" w:type="dxa"/>
            </w:tcMar>
            <w:shd w:fill="F2F6FA"/>
          </w:tcPr>
          <w:p>
            <w:pPr>
              <w:spacing w:after="0" w:before="0"/>
            </w:pPr>
            <w:r/>
            <w:r>
              <w:rPr>
                <w:rFonts w:ascii="Arial" w:hAnsi="Arial"/>
                <w:b w:val="0"/>
                <w:sz w:val="18"/>
              </w:rPr>
              <w:t>Application data store</w:t>
            </w:r>
          </w:p>
        </w:tc>
      </w:tr>
      <w:tr>
        <w:trPr>
          <w:cantSplit/>
        </w:trPr>
        <w:tc>
          <w:tcPr>
            <w:tcW w:type="dxa" w:w="3168"/>
            <w:vAlign w:val="center"/>
            <w:tcMar>
              <w:top w:w="80" w:type="dxa"/>
              <w:start w:w="100" w:type="dxa"/>
              <w:bottom w:w="80" w:type="dxa"/>
              <w:end w:w="100" w:type="dxa"/>
            </w:tcMar>
          </w:tcPr>
          <w:p>
            <w:pPr>
              <w:spacing w:after="0" w:before="0"/>
            </w:pPr>
            <w:r/>
            <w:r>
              <w:rPr>
                <w:rFonts w:ascii="Arial" w:hAnsi="Arial"/>
                <w:b w:val="0"/>
                <w:sz w:val="18"/>
              </w:rPr>
              <w:t>Username</w:t>
            </w:r>
          </w:p>
        </w:tc>
        <w:tc>
          <w:tcPr>
            <w:tcW w:type="dxa" w:w="6912"/>
            <w:vAlign w:val="center"/>
            <w:tcMar>
              <w:top w:w="80" w:type="dxa"/>
              <w:start w:w="100" w:type="dxa"/>
              <w:bottom w:w="80" w:type="dxa"/>
              <w:end w:w="100" w:type="dxa"/>
            </w:tcMar>
          </w:tcPr>
          <w:p>
            <w:pPr>
              <w:spacing w:after="0" w:before="0"/>
            </w:pPr>
            <w:r/>
            <w:r>
              <w:rPr>
                <w:rFonts w:ascii="Arial" w:hAnsi="Arial"/>
                <w:b w:val="0"/>
                <w:sz w:val="18"/>
              </w:rPr>
              <w:t>Application data store or the Windows Credential Manager username field</w:t>
            </w:r>
          </w:p>
        </w:tc>
      </w:tr>
      <w:tr>
        <w:trPr>
          <w:cantSplit/>
        </w:trPr>
        <w:tc>
          <w:tcPr>
            <w:tcW w:type="dxa" w:w="3168"/>
            <w:vAlign w:val="center"/>
            <w:tcMar>
              <w:top w:w="80" w:type="dxa"/>
              <w:start w:w="100" w:type="dxa"/>
              <w:bottom w:w="80" w:type="dxa"/>
              <w:end w:w="100" w:type="dxa"/>
            </w:tcMar>
            <w:shd w:fill="F2F6FA"/>
          </w:tcPr>
          <w:p>
            <w:pPr>
              <w:spacing w:after="0" w:before="0"/>
            </w:pPr>
            <w:r/>
            <w:r>
              <w:rPr>
                <w:rFonts w:ascii="Arial" w:hAnsi="Arial"/>
                <w:b w:val="0"/>
                <w:sz w:val="18"/>
              </w:rPr>
              <w:t>Password</w:t>
            </w:r>
          </w:p>
        </w:tc>
        <w:tc>
          <w:tcPr>
            <w:tcW w:type="dxa" w:w="6912"/>
            <w:vAlign w:val="center"/>
            <w:tcMar>
              <w:top w:w="80" w:type="dxa"/>
              <w:start w:w="100" w:type="dxa"/>
              <w:bottom w:w="80" w:type="dxa"/>
              <w:end w:w="100" w:type="dxa"/>
            </w:tcMar>
            <w:shd w:fill="F2F6FA"/>
          </w:tcPr>
          <w:p>
            <w:pPr>
              <w:spacing w:after="0" w:before="0"/>
            </w:pPr>
            <w:r/>
            <w:r>
              <w:rPr>
                <w:rFonts w:ascii="Arial" w:hAnsi="Arial"/>
                <w:b w:val="0"/>
                <w:sz w:val="18"/>
              </w:rPr>
              <w:t>Windows Credential Manager credential secret/blob</w:t>
            </w:r>
          </w:p>
        </w:tc>
      </w:tr>
    </w:tbl>
    <w:p>
      <w:pPr>
        <w:widowControl/>
        <w:spacing w:after="0"/>
      </w:pPr>
    </w:p>
    <w:p>
      <w:pPr>
        <w:widowControl/>
      </w:pPr>
      <w:r>
        <w:t>If the application creates a temporary vCenter API session, the returned session identifier must be treated as temporary runtime data. It should not replace the saved Username and Password record and should be discarded when it expires or when the application session ends.</w:t>
      </w:r>
    </w:p>
    <w:p>
      <w:pPr>
        <w:pStyle w:val="Heading1"/>
        <w:widowControl/>
      </w:pPr>
      <w:r>
        <w:t>8. Windows Credential Manager Integration</w:t>
      </w:r>
    </w:p>
    <w:p>
      <w:pPr>
        <w:widowControl/>
      </w:pPr>
      <w:r>
        <w:t>Each saved credential record must have a permanent internal Credential ID, preferably a UUID. The Credential ID must remain unchanged when the user edits the Description or other metadata.</w:t>
      </w:r>
    </w:p>
    <w:p>
      <w:pPr>
        <w:pStyle w:val="Heading2"/>
        <w:widowControl/>
      </w:pPr>
      <w:r>
        <w:t>8.1 Credential Type and Persistence</w:t>
      </w:r>
    </w:p>
    <w:p>
      <w:pPr>
        <w:pStyle w:val="ListBullet"/>
        <w:widowControl/>
        <w:spacing w:after="40"/>
        <w:ind w:left="360" w:hanging="216"/>
      </w:pPr>
      <w:r>
        <w:rPr>
          <w:rFonts w:ascii="Arial" w:hAnsi="Arial"/>
          <w:sz w:val="20"/>
        </w:rPr>
        <w:t>Use a Windows Generic Credential entry.</w:t>
      </w:r>
    </w:p>
    <w:p>
      <w:pPr>
        <w:pStyle w:val="ListBullet"/>
        <w:widowControl/>
        <w:spacing w:after="40"/>
        <w:ind w:left="360" w:hanging="216"/>
      </w:pPr>
      <w:r>
        <w:rPr>
          <w:rFonts w:ascii="Arial" w:hAnsi="Arial"/>
          <w:sz w:val="20"/>
        </w:rPr>
        <w:t>Store credentials for the currently signed-in Windows user.</w:t>
      </w:r>
    </w:p>
    <w:p>
      <w:pPr>
        <w:pStyle w:val="ListBullet"/>
        <w:widowControl/>
        <w:spacing w:after="40"/>
        <w:ind w:left="360" w:hanging="216"/>
      </w:pPr>
      <w:r>
        <w:rPr>
          <w:rFonts w:ascii="Arial" w:hAnsi="Arial"/>
          <w:sz w:val="20"/>
        </w:rPr>
        <w:t>Use local-machine persistence so the credential remains available after sign-out or restart for the same Windows user.</w:t>
      </w:r>
    </w:p>
    <w:p>
      <w:pPr>
        <w:pStyle w:val="ListBullet"/>
        <w:widowControl/>
        <w:spacing w:after="40"/>
        <w:ind w:left="360" w:hanging="216"/>
      </w:pPr>
      <w:r>
        <w:rPr>
          <w:rFonts w:ascii="Arial" w:hAnsi="Arial"/>
          <w:sz w:val="20"/>
        </w:rPr>
        <w:t>Do not assume that credentials saved by one Windows user are available to another Windows user.</w:t>
      </w:r>
    </w:p>
    <w:p>
      <w:pPr>
        <w:pStyle w:val="Heading2"/>
        <w:widowControl/>
      </w:pPr>
      <w:r>
        <w:t>8.2 Target Name Convention</w:t>
      </w:r>
    </w:p>
    <w:p>
      <w:pPr>
        <w:widowControl/>
      </w:pPr>
      <w:r>
        <w:t>Use a predictable unique target name:</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60" w:type="dxa"/>
              <w:bottom w:w="120" w:type="dxa"/>
              <w:end w:w="160" w:type="dxa"/>
            </w:tcMar>
          </w:tcPr>
          <w:p>
            <w:pPr>
              <w:spacing w:after="0"/>
            </w:pPr>
            <w:r/>
            <w:r>
              <w:rPr>
                <w:rFonts w:ascii="Courier New" w:hAnsi="Courier New"/>
                <w:sz w:val="18"/>
              </w:rPr>
              <w:t>GML:{ApplicationName}:{Provider}:{CredentialId}:{SecretType}</w:t>
            </w:r>
          </w:p>
        </w:tc>
      </w:tr>
    </w:tbl>
    <w:p>
      <w:pPr>
        <w:widowControl/>
        <w:spacing w:after="0"/>
      </w:pPr>
    </w:p>
    <w:p>
      <w:pPr>
        <w:widowControl/>
      </w:pPr>
      <w:r>
        <w:t>Examples:</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60" w:type="dxa"/>
              <w:bottom w:w="120" w:type="dxa"/>
              <w:end w:w="160" w:type="dxa"/>
            </w:tcMar>
          </w:tcPr>
          <w:p>
            <w:pPr>
              <w:spacing w:after="0"/>
            </w:pPr>
            <w:r/>
            <w:r>
              <w:rPr>
                <w:rFonts w:ascii="Courier New" w:hAnsi="Courier New"/>
                <w:sz w:val="18"/>
              </w:rPr>
              <w:t>GML:GMLDiagrams:AWS:{CredentialId}:SecretKey</w:t>
            </w:r>
            <w:r>
              <w:br/>
            </w:r>
            <w:r>
              <w:rPr>
                <w:rFonts w:ascii="Courier New" w:hAnsi="Courier New"/>
                <w:sz w:val="18"/>
              </w:rPr>
              <w:t>GML:GMLDiagrams:Azure:{CredentialId}:SecretValue</w:t>
            </w:r>
            <w:r>
              <w:br/>
            </w:r>
            <w:r>
              <w:rPr>
                <w:rFonts w:ascii="Courier New" w:hAnsi="Courier New"/>
                <w:sz w:val="18"/>
              </w:rPr>
              <w:t>GML:GMLDiagrams:GCP:{CredentialId}:PrivateKey</w:t>
            </w:r>
            <w:r>
              <w:br/>
            </w:r>
            <w:r>
              <w:rPr>
                <w:rFonts w:ascii="Courier New" w:hAnsi="Courier New"/>
                <w:sz w:val="18"/>
              </w:rPr>
              <w:t>GML:GMLDiagrams:VMwareVCenter:{CredentialId}:Password</w:t>
            </w:r>
          </w:p>
        </w:tc>
      </w:tr>
    </w:tbl>
    <w:p>
      <w:pPr>
        <w:widowControl/>
        <w:spacing w:after="0"/>
      </w:pPr>
    </w:p>
    <w:p>
      <w:pPr>
        <w:pStyle w:val="Heading2"/>
        <w:widowControl/>
      </w:pPr>
      <w:r>
        <w:t>8.3 Required Windows Operations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vAlign w:val="center"/>
            <w:tcMar>
              <w:top w:w="80" w:type="dxa"/>
              <w:start w:w="100" w:type="dxa"/>
              <w:bottom w:w="80" w:type="dxa"/>
              <w:end w:w="100" w:type="dxa"/>
            </w:tcMar>
            <w:shd w:fill="1F4E78"/>
          </w:tcPr>
          <w:p>
            <w:pPr>
              <w:spacing w:after="0" w:before="0"/>
            </w:pPr>
            <w:r/>
            <w:r>
              <w:rPr>
                <w:rFonts w:ascii="Arial" w:hAnsi="Arial"/>
                <w:b/>
                <w:color w:val="FFFFFF"/>
                <w:sz w:val="19"/>
              </w:rPr>
              <w:t>Action</w:t>
            </w:r>
          </w:p>
        </w:tc>
        <w:tc>
          <w:tcPr>
            <w:tcW w:type="dxa" w:w="7200"/>
            <w:vAlign w:val="center"/>
            <w:tcMar>
              <w:top w:w="80" w:type="dxa"/>
              <w:start w:w="100" w:type="dxa"/>
              <w:bottom w:w="80" w:type="dxa"/>
              <w:end w:w="100" w:type="dxa"/>
            </w:tcMar>
            <w:shd w:fill="1F4E78"/>
          </w:tcPr>
          <w:p>
            <w:pPr>
              <w:spacing w:after="0" w:before="0"/>
            </w:pPr>
            <w:r/>
            <w:r>
              <w:rPr>
                <w:rFonts w:ascii="Arial" w:hAnsi="Arial"/>
                <w:b/>
                <w:color w:val="FFFFFF"/>
                <w:sz w:val="19"/>
              </w:rPr>
              <w:t>Windows Credential Manager operation</w:t>
            </w:r>
          </w:p>
        </w:tc>
      </w:tr>
      <w:tr>
        <w:trPr>
          <w:cantSplit/>
        </w:trPr>
        <w:tc>
          <w:tcPr>
            <w:tcW w:type="dxa" w:w="2880"/>
            <w:vAlign w:val="center"/>
            <w:tcMar>
              <w:top w:w="80" w:type="dxa"/>
              <w:start w:w="100" w:type="dxa"/>
              <w:bottom w:w="80" w:type="dxa"/>
              <w:end w:w="100" w:type="dxa"/>
            </w:tcMar>
          </w:tcPr>
          <w:p>
            <w:pPr>
              <w:spacing w:after="0" w:before="0"/>
            </w:pPr>
            <w:r/>
            <w:r>
              <w:rPr>
                <w:rFonts w:ascii="Arial" w:hAnsi="Arial"/>
                <w:b w:val="0"/>
                <w:sz w:val="18"/>
              </w:rPr>
              <w:t>Save new credential</w:t>
            </w:r>
          </w:p>
        </w:tc>
        <w:tc>
          <w:tcPr>
            <w:tcW w:type="dxa" w:w="7200"/>
            <w:vAlign w:val="center"/>
            <w:tcMar>
              <w:top w:w="80" w:type="dxa"/>
              <w:start w:w="100" w:type="dxa"/>
              <w:bottom w:w="80" w:type="dxa"/>
              <w:end w:w="100" w:type="dxa"/>
            </w:tcMar>
          </w:tcPr>
          <w:p>
            <w:pPr>
              <w:spacing w:after="0" w:before="0"/>
            </w:pPr>
            <w:r/>
            <w:r>
              <w:rPr>
                <w:rFonts w:ascii="Arial" w:hAnsi="Arial"/>
                <w:b w:val="0"/>
                <w:sz w:val="18"/>
              </w:rPr>
              <w:t>Create a Generic Credential entry.</w:t>
            </w:r>
          </w:p>
        </w:tc>
      </w:tr>
      <w:tr>
        <w:trPr>
          <w:cantSplit/>
        </w:trPr>
        <w:tc>
          <w:tcPr>
            <w:tcW w:type="dxa" w:w="2880"/>
            <w:vAlign w:val="center"/>
            <w:tcMar>
              <w:top w:w="80" w:type="dxa"/>
              <w:start w:w="100" w:type="dxa"/>
              <w:bottom w:w="80" w:type="dxa"/>
              <w:end w:w="100" w:type="dxa"/>
            </w:tcMar>
            <w:shd w:fill="F2F6FA"/>
          </w:tcPr>
          <w:p>
            <w:pPr>
              <w:spacing w:after="0" w:before="0"/>
            </w:pPr>
            <w:r/>
            <w:r>
              <w:rPr>
                <w:rFonts w:ascii="Arial" w:hAnsi="Arial"/>
                <w:b w:val="0"/>
                <w:sz w:val="18"/>
              </w:rPr>
              <w:t>Edit secret</w:t>
            </w:r>
          </w:p>
        </w:tc>
        <w:tc>
          <w:tcPr>
            <w:tcW w:type="dxa" w:w="7200"/>
            <w:vAlign w:val="center"/>
            <w:tcMar>
              <w:top w:w="80" w:type="dxa"/>
              <w:start w:w="100" w:type="dxa"/>
              <w:bottom w:w="80" w:type="dxa"/>
              <w:end w:w="100" w:type="dxa"/>
            </w:tcMar>
            <w:shd w:fill="F2F6FA"/>
          </w:tcPr>
          <w:p>
            <w:pPr>
              <w:spacing w:after="0" w:before="0"/>
            </w:pPr>
            <w:r/>
            <w:r>
              <w:rPr>
                <w:rFonts w:ascii="Arial" w:hAnsi="Arial"/>
                <w:b w:val="0"/>
                <w:sz w:val="18"/>
              </w:rPr>
              <w:t>Replace the existing entry using the same target name.</w:t>
            </w:r>
          </w:p>
        </w:tc>
      </w:tr>
      <w:tr>
        <w:trPr>
          <w:cantSplit/>
        </w:trPr>
        <w:tc>
          <w:tcPr>
            <w:tcW w:type="dxa" w:w="2880"/>
            <w:vAlign w:val="center"/>
            <w:tcMar>
              <w:top w:w="80" w:type="dxa"/>
              <w:start w:w="100" w:type="dxa"/>
              <w:bottom w:w="80" w:type="dxa"/>
              <w:end w:w="100" w:type="dxa"/>
            </w:tcMar>
          </w:tcPr>
          <w:p>
            <w:pPr>
              <w:spacing w:after="0" w:before="0"/>
            </w:pPr>
            <w:r/>
            <w:r>
              <w:rPr>
                <w:rFonts w:ascii="Arial" w:hAnsi="Arial"/>
                <w:b w:val="0"/>
                <w:sz w:val="18"/>
              </w:rPr>
              <w:t>Read secret</w:t>
            </w:r>
          </w:p>
        </w:tc>
        <w:tc>
          <w:tcPr>
            <w:tcW w:type="dxa" w:w="7200"/>
            <w:vAlign w:val="center"/>
            <w:tcMar>
              <w:top w:w="80" w:type="dxa"/>
              <w:start w:w="100" w:type="dxa"/>
              <w:bottom w:w="80" w:type="dxa"/>
              <w:end w:w="100" w:type="dxa"/>
            </w:tcMar>
          </w:tcPr>
          <w:p>
            <w:pPr>
              <w:spacing w:after="0" w:before="0"/>
            </w:pPr>
            <w:r/>
            <w:r>
              <w:rPr>
                <w:rFonts w:ascii="Arial" w:hAnsi="Arial"/>
                <w:b w:val="0"/>
                <w:sz w:val="18"/>
              </w:rPr>
              <w:t>Retrieve the entry only when authentication is required.</w:t>
            </w:r>
          </w:p>
        </w:tc>
      </w:tr>
      <w:tr>
        <w:trPr>
          <w:cantSplit/>
        </w:trPr>
        <w:tc>
          <w:tcPr>
            <w:tcW w:type="dxa" w:w="2880"/>
            <w:vAlign w:val="center"/>
            <w:tcMar>
              <w:top w:w="80" w:type="dxa"/>
              <w:start w:w="100" w:type="dxa"/>
              <w:bottom w:w="80" w:type="dxa"/>
              <w:end w:w="100" w:type="dxa"/>
            </w:tcMar>
            <w:shd w:fill="F2F6FA"/>
          </w:tcPr>
          <w:p>
            <w:pPr>
              <w:spacing w:after="0" w:before="0"/>
            </w:pPr>
            <w:r/>
            <w:r>
              <w:rPr>
                <w:rFonts w:ascii="Arial" w:hAnsi="Arial"/>
                <w:b w:val="0"/>
                <w:sz w:val="18"/>
              </w:rPr>
              <w:t>Delete credential</w:t>
            </w:r>
          </w:p>
        </w:tc>
        <w:tc>
          <w:tcPr>
            <w:tcW w:type="dxa" w:w="7200"/>
            <w:vAlign w:val="center"/>
            <w:tcMar>
              <w:top w:w="80" w:type="dxa"/>
              <w:start w:w="100" w:type="dxa"/>
              <w:bottom w:w="80" w:type="dxa"/>
              <w:end w:w="100" w:type="dxa"/>
            </w:tcMar>
            <w:shd w:fill="F2F6FA"/>
          </w:tcPr>
          <w:p>
            <w:pPr>
              <w:spacing w:after="0" w:before="0"/>
            </w:pPr>
            <w:r/>
            <w:r>
              <w:rPr>
                <w:rFonts w:ascii="Arial" w:hAnsi="Arial"/>
                <w:b w:val="0"/>
                <w:sz w:val="18"/>
              </w:rPr>
              <w:t>Delete the entry using its target name.</w:t>
            </w:r>
          </w:p>
        </w:tc>
      </w:tr>
    </w:tbl>
    <w:p>
      <w:pPr>
        <w:widowControl/>
        <w:spacing w:after="0"/>
      </w:pPr>
    </w:p>
    <w:p>
      <w:pPr>
        <w:pStyle w:val="Heading1"/>
        <w:widowControl/>
      </w:pPr>
      <w:r>
        <w:t>9. Save, Edit, and Delete Workflows</w:t>
      </w:r>
    </w:p>
    <w:p>
      <w:pPr>
        <w:pStyle w:val="Heading2"/>
        <w:widowControl/>
      </w:pPr>
      <w:r>
        <w:t>9.1 Save Workflow</w:t>
      </w:r>
    </w:p>
    <w:p>
      <w:pPr>
        <w:widowControl/>
        <w:spacing w:after="40"/>
        <w:ind w:left="360" w:hanging="360"/>
      </w:pPr>
      <w:r>
        <w:rPr>
          <w:rFonts w:ascii="Arial" w:hAnsi="Arial"/>
          <w:sz w:val="20"/>
        </w:rPr>
        <w:t xml:space="preserve">1.  </w:t>
      </w:r>
      <w:r>
        <w:rPr>
          <w:rFonts w:ascii="Arial" w:hAnsi="Arial"/>
          <w:sz w:val="20"/>
        </w:rPr>
        <w:t>Validate all required fields.</w:t>
      </w:r>
    </w:p>
    <w:p>
      <w:pPr>
        <w:widowControl/>
        <w:spacing w:after="40"/>
        <w:ind w:left="360" w:hanging="360"/>
      </w:pPr>
      <w:r>
        <w:rPr>
          <w:rFonts w:ascii="Arial" w:hAnsi="Arial"/>
          <w:sz w:val="20"/>
        </w:rPr>
        <w:t xml:space="preserve">2.  </w:t>
      </w:r>
      <w:r>
        <w:rPr>
          <w:rFonts w:ascii="Arial" w:hAnsi="Arial"/>
          <w:sz w:val="20"/>
        </w:rPr>
        <w:t>Generate a permanent Credential ID for a new record.</w:t>
      </w:r>
    </w:p>
    <w:p>
      <w:pPr>
        <w:widowControl/>
        <w:spacing w:after="40"/>
        <w:ind w:left="360" w:hanging="360"/>
      </w:pPr>
      <w:r>
        <w:rPr>
          <w:rFonts w:ascii="Arial" w:hAnsi="Arial"/>
          <w:sz w:val="20"/>
        </w:rPr>
        <w:t xml:space="preserve">3.  </w:t>
      </w:r>
      <w:r>
        <w:rPr>
          <w:rFonts w:ascii="Arial" w:hAnsi="Arial"/>
          <w:sz w:val="20"/>
        </w:rPr>
        <w:t>Build the Windows Credential Manager target name.</w:t>
      </w:r>
    </w:p>
    <w:p>
      <w:pPr>
        <w:widowControl/>
        <w:spacing w:after="40"/>
        <w:ind w:left="360" w:hanging="360"/>
      </w:pPr>
      <w:r>
        <w:rPr>
          <w:rFonts w:ascii="Arial" w:hAnsi="Arial"/>
          <w:sz w:val="20"/>
        </w:rPr>
        <w:t xml:space="preserve">4.  </w:t>
      </w:r>
      <w:r>
        <w:rPr>
          <w:rFonts w:ascii="Arial" w:hAnsi="Arial"/>
          <w:sz w:val="20"/>
        </w:rPr>
        <w:t>Save the sensitive value in Windows Credential Manager.</w:t>
      </w:r>
    </w:p>
    <w:p>
      <w:pPr>
        <w:widowControl/>
        <w:spacing w:after="40"/>
        <w:ind w:left="360" w:hanging="360"/>
      </w:pPr>
      <w:r>
        <w:rPr>
          <w:rFonts w:ascii="Arial" w:hAnsi="Arial"/>
          <w:sz w:val="20"/>
        </w:rPr>
        <w:t xml:space="preserve">5.  </w:t>
      </w:r>
      <w:r>
        <w:rPr>
          <w:rFonts w:ascii="Arial" w:hAnsi="Arial"/>
          <w:sz w:val="20"/>
        </w:rPr>
        <w:t>Only after the secret is saved successfully, save the non-sensitive metadata and target-name reference.</w:t>
      </w:r>
    </w:p>
    <w:p>
      <w:pPr>
        <w:widowControl/>
        <w:spacing w:after="40"/>
        <w:ind w:left="360" w:hanging="360"/>
      </w:pPr>
      <w:r>
        <w:rPr>
          <w:rFonts w:ascii="Arial" w:hAnsi="Arial"/>
          <w:sz w:val="20"/>
        </w:rPr>
        <w:t xml:space="preserve">6.  </w:t>
      </w:r>
      <w:r>
        <w:rPr>
          <w:rFonts w:ascii="Arial" w:hAnsi="Arial"/>
          <w:sz w:val="20"/>
        </w:rPr>
        <w:t>Clear sensitive form controls and temporary values.</w:t>
      </w:r>
    </w:p>
    <w:p>
      <w:pPr>
        <w:widowControl/>
        <w:spacing w:after="40"/>
        <w:ind w:left="360" w:hanging="360"/>
      </w:pPr>
      <w:r>
        <w:rPr>
          <w:rFonts w:ascii="Arial" w:hAnsi="Arial"/>
          <w:sz w:val="20"/>
        </w:rPr>
        <w:t xml:space="preserve">7.  </w:t>
      </w:r>
      <w:r>
        <w:rPr>
          <w:rFonts w:ascii="Arial" w:hAnsi="Arial"/>
          <w:sz w:val="20"/>
        </w:rPr>
        <w:t>Refresh the provider credential list and show a success message.</w:t>
      </w:r>
    </w:p>
    <w:p>
      <w:pPr>
        <w:widowControl/>
      </w:pPr>
      <w:r>
        <w:t>If the secret cannot be saved, the application must not save the credential record as successfully configured. If metadata saving fails after the secret was saved, the application must roll back the newly created Windows Credential Manager entry or clearly handle the incomplete state.</w:t>
      </w:r>
    </w:p>
    <w:p>
      <w:pPr>
        <w:pStyle w:val="Heading2"/>
        <w:widowControl/>
      </w:pPr>
      <w:r>
        <w:t>9.2 Edit Workflow</w:t>
      </w:r>
    </w:p>
    <w:p>
      <w:pPr>
        <w:widowControl/>
        <w:spacing w:after="40"/>
        <w:ind w:left="360" w:hanging="360"/>
      </w:pPr>
      <w:r>
        <w:rPr>
          <w:rFonts w:ascii="Arial" w:hAnsi="Arial"/>
          <w:sz w:val="20"/>
        </w:rPr>
        <w:t xml:space="preserve">1.  </w:t>
      </w:r>
      <w:r>
        <w:rPr>
          <w:rFonts w:ascii="Arial" w:hAnsi="Arial"/>
          <w:sz w:val="20"/>
        </w:rPr>
        <w:t>Load and display only non-sensitive metadata.</w:t>
      </w:r>
    </w:p>
    <w:p>
      <w:pPr>
        <w:widowControl/>
        <w:spacing w:after="40"/>
        <w:ind w:left="360" w:hanging="360"/>
      </w:pPr>
      <w:r>
        <w:rPr>
          <w:rFonts w:ascii="Arial" w:hAnsi="Arial"/>
          <w:sz w:val="20"/>
        </w:rPr>
        <w:t xml:space="preserve">2.  </w:t>
      </w:r>
      <w:r>
        <w:rPr>
          <w:rFonts w:ascii="Arial" w:hAnsi="Arial"/>
          <w:sz w:val="20"/>
        </w:rPr>
        <w:t>Do not retrieve and display the existing secret.</w:t>
      </w:r>
    </w:p>
    <w:p>
      <w:pPr>
        <w:widowControl/>
        <w:spacing w:after="40"/>
        <w:ind w:left="360" w:hanging="360"/>
      </w:pPr>
      <w:r>
        <w:rPr>
          <w:rFonts w:ascii="Arial" w:hAnsi="Arial"/>
          <w:sz w:val="20"/>
        </w:rPr>
        <w:t xml:space="preserve">3.  </w:t>
      </w:r>
      <w:r>
        <w:rPr>
          <w:rFonts w:ascii="Arial" w:hAnsi="Arial"/>
          <w:sz w:val="20"/>
        </w:rPr>
        <w:t>Keep the existing secret when the secret field is left empty.</w:t>
      </w:r>
    </w:p>
    <w:p>
      <w:pPr>
        <w:widowControl/>
        <w:spacing w:after="40"/>
        <w:ind w:left="360" w:hanging="360"/>
      </w:pPr>
      <w:r>
        <w:rPr>
          <w:rFonts w:ascii="Arial" w:hAnsi="Arial"/>
          <w:sz w:val="20"/>
        </w:rPr>
        <w:t xml:space="preserve">4.  </w:t>
      </w:r>
      <w:r>
        <w:rPr>
          <w:rFonts w:ascii="Arial" w:hAnsi="Arial"/>
          <w:sz w:val="20"/>
        </w:rPr>
        <w:t>Replace the Windows Credential Manager entry only when a new secret is entered.</w:t>
      </w:r>
    </w:p>
    <w:p>
      <w:pPr>
        <w:widowControl/>
        <w:spacing w:after="40"/>
        <w:ind w:left="360" w:hanging="360"/>
      </w:pPr>
      <w:r>
        <w:rPr>
          <w:rFonts w:ascii="Arial" w:hAnsi="Arial"/>
          <w:sz w:val="20"/>
        </w:rPr>
        <w:t xml:space="preserve">5.  </w:t>
      </w:r>
      <w:r>
        <w:rPr>
          <w:rFonts w:ascii="Arial" w:hAnsi="Arial"/>
          <w:sz w:val="20"/>
        </w:rPr>
        <w:t>Use the same Credential ID and target name.</w:t>
      </w:r>
    </w:p>
    <w:p>
      <w:pPr>
        <w:pStyle w:val="Heading2"/>
        <w:widowControl/>
      </w:pPr>
      <w:r>
        <w:t>9.3 Delete Workflow</w:t>
      </w:r>
    </w:p>
    <w:p>
      <w:pPr>
        <w:widowControl/>
        <w:spacing w:after="40"/>
        <w:ind w:left="360" w:hanging="360"/>
      </w:pPr>
      <w:r>
        <w:rPr>
          <w:rFonts w:ascii="Arial" w:hAnsi="Arial"/>
          <w:sz w:val="20"/>
        </w:rPr>
        <w:t xml:space="preserve">1.  </w:t>
      </w:r>
      <w:r>
        <w:rPr>
          <w:rFonts w:ascii="Arial" w:hAnsi="Arial"/>
          <w:sz w:val="20"/>
        </w:rPr>
        <w:t>Display a provider-specific confirmation message.</w:t>
      </w:r>
    </w:p>
    <w:p>
      <w:pPr>
        <w:widowControl/>
        <w:spacing w:after="40"/>
        <w:ind w:left="360" w:hanging="360"/>
      </w:pPr>
      <w:r>
        <w:rPr>
          <w:rFonts w:ascii="Arial" w:hAnsi="Arial"/>
          <w:sz w:val="20"/>
        </w:rPr>
        <w:t xml:space="preserve">2.  </w:t>
      </w:r>
      <w:r>
        <w:rPr>
          <w:rFonts w:ascii="Arial" w:hAnsi="Arial"/>
          <w:sz w:val="20"/>
        </w:rPr>
        <w:t>Delete the Windows Credential Manager entry.</w:t>
      </w:r>
    </w:p>
    <w:p>
      <w:pPr>
        <w:widowControl/>
        <w:spacing w:after="40"/>
        <w:ind w:left="360" w:hanging="360"/>
      </w:pPr>
      <w:r>
        <w:rPr>
          <w:rFonts w:ascii="Arial" w:hAnsi="Arial"/>
          <w:sz w:val="20"/>
        </w:rPr>
        <w:t xml:space="preserve">3.  </w:t>
      </w:r>
      <w:r>
        <w:rPr>
          <w:rFonts w:ascii="Arial" w:hAnsi="Arial"/>
          <w:sz w:val="20"/>
        </w:rPr>
        <w:t>Delete the related application metadata record.</w:t>
      </w:r>
    </w:p>
    <w:p>
      <w:pPr>
        <w:widowControl/>
        <w:spacing w:after="40"/>
        <w:ind w:left="360" w:hanging="360"/>
      </w:pPr>
      <w:r>
        <w:rPr>
          <w:rFonts w:ascii="Arial" w:hAnsi="Arial"/>
          <w:sz w:val="20"/>
        </w:rPr>
        <w:t xml:space="preserve">4.  </w:t>
      </w:r>
      <w:r>
        <w:rPr>
          <w:rFonts w:ascii="Arial" w:hAnsi="Arial"/>
          <w:sz w:val="20"/>
        </w:rPr>
        <w:t>Remove any cached secret or session data.</w:t>
      </w:r>
    </w:p>
    <w:p>
      <w:pPr>
        <w:widowControl/>
        <w:spacing w:after="40"/>
        <w:ind w:left="360" w:hanging="360"/>
      </w:pPr>
      <w:r>
        <w:rPr>
          <w:rFonts w:ascii="Arial" w:hAnsi="Arial"/>
          <w:sz w:val="20"/>
        </w:rPr>
        <w:t xml:space="preserve">5.  </w:t>
      </w:r>
      <w:r>
        <w:rPr>
          <w:rFonts w:ascii="Arial" w:hAnsi="Arial"/>
          <w:sz w:val="20"/>
        </w:rPr>
        <w:t>Refresh the credential list.</w:t>
      </w:r>
    </w:p>
    <w:p>
      <w:pPr>
        <w:pStyle w:val="Heading1"/>
        <w:widowControl/>
      </w:pPr>
      <w:r>
        <w:t>10. Security and Logging Requirements</w:t>
      </w:r>
    </w:p>
    <w:p>
      <w:pPr>
        <w:pStyle w:val="ListBullet"/>
        <w:widowControl/>
        <w:spacing w:after="40"/>
        <w:ind w:left="360" w:hanging="216"/>
      </w:pPr>
      <w:r>
        <w:rPr>
          <w:rFonts w:ascii="Arial" w:hAnsi="Arial"/>
          <w:sz w:val="20"/>
        </w:rPr>
        <w:t>Do not store passwords, secret keys, secret values, or private keys as plaintext.</w:t>
      </w:r>
    </w:p>
    <w:p>
      <w:pPr>
        <w:pStyle w:val="ListBullet"/>
        <w:widowControl/>
        <w:spacing w:after="40"/>
        <w:ind w:left="360" w:hanging="216"/>
      </w:pPr>
      <w:r>
        <w:rPr>
          <w:rFonts w:ascii="Arial" w:hAnsi="Arial"/>
          <w:sz w:val="20"/>
        </w:rPr>
        <w:t>Do not hardcode credentials in source code or installer files.</w:t>
      </w:r>
    </w:p>
    <w:p>
      <w:pPr>
        <w:pStyle w:val="ListBullet"/>
        <w:widowControl/>
        <w:spacing w:after="40"/>
        <w:ind w:left="360" w:hanging="216"/>
      </w:pPr>
      <w:r>
        <w:rPr>
          <w:rFonts w:ascii="Arial" w:hAnsi="Arial"/>
          <w:sz w:val="20"/>
        </w:rPr>
        <w:t>Do not include secrets in logs, debug output, telemetry, crash reports, or exception messages.</w:t>
      </w:r>
    </w:p>
    <w:p>
      <w:pPr>
        <w:pStyle w:val="ListBullet"/>
        <w:widowControl/>
        <w:spacing w:after="40"/>
        <w:ind w:left="360" w:hanging="216"/>
      </w:pPr>
      <w:r>
        <w:rPr>
          <w:rFonts w:ascii="Arial" w:hAnsi="Arial"/>
          <w:sz w:val="20"/>
        </w:rPr>
        <w:t>Do not include secrets in exported application configuration.</w:t>
      </w:r>
    </w:p>
    <w:p>
      <w:pPr>
        <w:pStyle w:val="ListBullet"/>
        <w:widowControl/>
        <w:spacing w:after="40"/>
        <w:ind w:left="360" w:hanging="216"/>
      </w:pPr>
      <w:r>
        <w:rPr>
          <w:rFonts w:ascii="Arial" w:hAnsi="Arial"/>
          <w:sz w:val="20"/>
        </w:rPr>
        <w:t>Do not automatically copy a secret to the clipboard.</w:t>
      </w:r>
    </w:p>
    <w:p>
      <w:pPr>
        <w:pStyle w:val="ListBullet"/>
        <w:widowControl/>
        <w:spacing w:after="40"/>
        <w:ind w:left="360" w:hanging="216"/>
      </w:pPr>
      <w:r>
        <w:rPr>
          <w:rFonts w:ascii="Arial" w:hAnsi="Arial"/>
          <w:sz w:val="20"/>
        </w:rPr>
        <w:t>Retrieve a secret only when the application needs to authenticate.</w:t>
      </w:r>
    </w:p>
    <w:p>
      <w:pPr>
        <w:pStyle w:val="ListBullet"/>
        <w:widowControl/>
        <w:spacing w:after="40"/>
        <w:ind w:left="360" w:hanging="216"/>
      </w:pPr>
      <w:r>
        <w:rPr>
          <w:rFonts w:ascii="Arial" w:hAnsi="Arial"/>
          <w:sz w:val="20"/>
        </w:rPr>
        <w:t>Release or clear temporary secret values from memory as soon as reasonably practical.</w:t>
      </w:r>
    </w:p>
    <w:p>
      <w:pPr>
        <w:pStyle w:val="ListBullet"/>
        <w:widowControl/>
        <w:spacing w:after="40"/>
        <w:ind w:left="360" w:hanging="216"/>
      </w:pPr>
      <w:r>
        <w:rPr>
          <w:rFonts w:ascii="Arial" w:hAnsi="Arial"/>
          <w:sz w:val="20"/>
        </w:rPr>
        <w:t>Do not show complete secrets in lists, forms, confirmation dialogs, or error messages.</w:t>
      </w:r>
    </w:p>
    <w:p>
      <w:pPr>
        <w:pStyle w:val="ListBullet"/>
        <w:widowControl/>
        <w:spacing w:after="40"/>
        <w:ind w:left="360" w:hanging="216"/>
      </w:pPr>
      <w:r>
        <w:rPr>
          <w:rFonts w:ascii="Arial" w:hAnsi="Arial"/>
          <w:sz w:val="20"/>
        </w:rPr>
        <w:t>Use TLS/HTTPS when credentials are transmitted to AWS, Azure, GCP, or VMware vCenter.</w:t>
      </w:r>
    </w:p>
    <w:p>
      <w:pPr>
        <w:pStyle w:val="Heading2"/>
        <w:widowControl/>
      </w:pPr>
      <w:r>
        <w:t>10.1 Error Messages</w:t>
      </w:r>
    </w:p>
    <w:p>
      <w:pPr>
        <w:widowControl/>
      </w:pPr>
      <w:r>
        <w:t>Errors must identify the operation and provider without exposing the credential value. Acceptable examples include:</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60" w:type="dxa"/>
              <w:bottom w:w="120" w:type="dxa"/>
              <w:end w:w="160" w:type="dxa"/>
            </w:tcMar>
          </w:tcPr>
          <w:p>
            <w:pPr>
              <w:spacing w:after="0"/>
            </w:pPr>
            <w:r/>
            <w:r>
              <w:rPr>
                <w:rFonts w:ascii="Courier New" w:hAnsi="Courier New"/>
                <w:sz w:val="18"/>
              </w:rPr>
              <w:t>Unable to save the AWS credential in Windows Credential Manager.</w:t>
            </w:r>
            <w:r>
              <w:br/>
            </w:r>
            <w:r>
              <w:rPr>
                <w:rFonts w:ascii="Courier New" w:hAnsi="Courier New"/>
                <w:sz w:val="18"/>
              </w:rPr>
              <w:t>The saved Azure credential could not be found for the current Windows user.</w:t>
            </w:r>
            <w:r>
              <w:br/>
            </w:r>
            <w:r>
              <w:rPr>
                <w:rFonts w:ascii="Courier New" w:hAnsi="Courier New"/>
                <w:sz w:val="18"/>
              </w:rPr>
              <w:t>Unable to update the GCP private key.</w:t>
            </w:r>
            <w:r>
              <w:br/>
            </w:r>
            <w:r>
              <w:rPr>
                <w:rFonts w:ascii="Courier New" w:hAnsi="Courier New"/>
                <w:sz w:val="18"/>
              </w:rPr>
              <w:t>Unable to delete the VMware vCenter credential.</w:t>
            </w:r>
          </w:p>
        </w:tc>
      </w:tr>
    </w:tbl>
    <w:p>
      <w:pPr>
        <w:widowControl/>
        <w:spacing w:after="0"/>
      </w:pPr>
    </w:p>
    <w:p>
      <w:pPr>
        <w:pStyle w:val="Heading1"/>
        <w:widowControl/>
      </w:pPr>
      <w:r>
        <w:t>11. Acceptance Criteria</w:t>
      </w:r>
    </w:p>
    <w:p>
      <w:pPr>
        <w:widowControl/>
        <w:spacing w:after="40"/>
        <w:ind w:left="360" w:hanging="360"/>
      </w:pPr>
      <w:r>
        <w:rPr>
          <w:rFonts w:ascii="Arial" w:hAnsi="Arial"/>
          <w:sz w:val="20"/>
        </w:rPr>
        <w:t xml:space="preserve">1.  </w:t>
      </w:r>
      <w:r>
        <w:rPr>
          <w:rFonts w:ascii="Arial" w:hAnsi="Arial"/>
          <w:sz w:val="20"/>
        </w:rPr>
        <w:t>Edit -&gt; Credentials opens a separate Credentials Management window.</w:t>
      </w:r>
    </w:p>
    <w:p>
      <w:pPr>
        <w:widowControl/>
        <w:spacing w:after="40"/>
        <w:ind w:left="360" w:hanging="360"/>
      </w:pPr>
      <w:r>
        <w:rPr>
          <w:rFonts w:ascii="Arial" w:hAnsi="Arial"/>
          <w:sz w:val="20"/>
        </w:rPr>
        <w:t xml:space="preserve">2.  </w:t>
      </w:r>
      <w:r>
        <w:rPr>
          <w:rFonts w:ascii="Arial" w:hAnsi="Arial"/>
          <w:sz w:val="20"/>
        </w:rPr>
        <w:t>The window contains AWS, Azure, GCP, and VMware vCenter provider sections.</w:t>
      </w:r>
    </w:p>
    <w:p>
      <w:pPr>
        <w:widowControl/>
        <w:spacing w:after="40"/>
        <w:ind w:left="360" w:hanging="360"/>
      </w:pPr>
      <w:r>
        <w:rPr>
          <w:rFonts w:ascii="Arial" w:hAnsi="Arial"/>
          <w:sz w:val="20"/>
        </w:rPr>
        <w:t xml:space="preserve">3.  </w:t>
      </w:r>
      <w:r>
        <w:rPr>
          <w:rFonts w:ascii="Arial" w:hAnsi="Arial"/>
          <w:sz w:val="20"/>
        </w:rPr>
        <w:t>Every provider section has an Add button and supports multiple credential records.</w:t>
      </w:r>
    </w:p>
    <w:p>
      <w:pPr>
        <w:widowControl/>
        <w:spacing w:after="40"/>
        <w:ind w:left="360" w:hanging="360"/>
      </w:pPr>
      <w:r>
        <w:rPr>
          <w:rFonts w:ascii="Arial" w:hAnsi="Arial"/>
          <w:sz w:val="20"/>
        </w:rPr>
        <w:t xml:space="preserve">4.  </w:t>
      </w:r>
      <w:r>
        <w:rPr>
          <w:rFonts w:ascii="Arial" w:hAnsi="Arial"/>
          <w:sz w:val="20"/>
        </w:rPr>
        <w:t>Every saved credential can be edited and deleted.</w:t>
      </w:r>
    </w:p>
    <w:p>
      <w:pPr>
        <w:widowControl/>
        <w:spacing w:after="40"/>
        <w:ind w:left="360" w:hanging="360"/>
      </w:pPr>
      <w:r>
        <w:rPr>
          <w:rFonts w:ascii="Arial" w:hAnsi="Arial"/>
          <w:sz w:val="20"/>
        </w:rPr>
        <w:t xml:space="preserve">5.  </w:t>
      </w:r>
      <w:r>
        <w:rPr>
          <w:rFonts w:ascii="Arial" w:hAnsi="Arial"/>
          <w:sz w:val="20"/>
        </w:rPr>
        <w:t>AWS supports Description, Access Key, and hidden Secret Key.</w:t>
      </w:r>
    </w:p>
    <w:p>
      <w:pPr>
        <w:widowControl/>
        <w:spacing w:after="40"/>
        <w:ind w:left="360" w:hanging="360"/>
      </w:pPr>
      <w:r>
        <w:rPr>
          <w:rFonts w:ascii="Arial" w:hAnsi="Arial"/>
          <w:sz w:val="20"/>
        </w:rPr>
        <w:t xml:space="preserve">6.  </w:t>
      </w:r>
      <w:r>
        <w:rPr>
          <w:rFonts w:ascii="Arial" w:hAnsi="Arial"/>
          <w:sz w:val="20"/>
        </w:rPr>
        <w:t>Azure supports Description, Client ID, Tenant ID, Subscription ID, Secret ID, and hidden Secret Value.</w:t>
      </w:r>
    </w:p>
    <w:p>
      <w:pPr>
        <w:widowControl/>
        <w:spacing w:after="40"/>
        <w:ind w:left="360" w:hanging="360"/>
      </w:pPr>
      <w:r>
        <w:rPr>
          <w:rFonts w:ascii="Arial" w:hAnsi="Arial"/>
          <w:sz w:val="20"/>
        </w:rPr>
        <w:t xml:space="preserve">7.  </w:t>
      </w:r>
      <w:r>
        <w:rPr>
          <w:rFonts w:ascii="Arial" w:hAnsi="Arial"/>
          <w:sz w:val="20"/>
        </w:rPr>
        <w:t>GCP supports Description, Project ID, Service Account Email, Private Key ID, and hidden multiline Private Key.</w:t>
      </w:r>
    </w:p>
    <w:p>
      <w:pPr>
        <w:widowControl/>
        <w:spacing w:after="40"/>
        <w:ind w:left="360" w:hanging="360"/>
      </w:pPr>
      <w:r>
        <w:rPr>
          <w:rFonts w:ascii="Arial" w:hAnsi="Arial"/>
          <w:sz w:val="20"/>
        </w:rPr>
        <w:t xml:space="preserve">8.  </w:t>
      </w:r>
      <w:r>
        <w:rPr>
          <w:rFonts w:ascii="Arial" w:hAnsi="Arial"/>
          <w:sz w:val="20"/>
        </w:rPr>
        <w:t>VMware vCenter supports Description, vCenter Server Address, Username, and hidden Password.</w:t>
      </w:r>
    </w:p>
    <w:p>
      <w:pPr>
        <w:widowControl/>
        <w:spacing w:after="40"/>
        <w:ind w:left="360" w:hanging="360"/>
      </w:pPr>
      <w:r>
        <w:rPr>
          <w:rFonts w:ascii="Arial" w:hAnsi="Arial"/>
          <w:sz w:val="20"/>
        </w:rPr>
        <w:t xml:space="preserve">9.  </w:t>
      </w:r>
      <w:r>
        <w:rPr>
          <w:rFonts w:ascii="Arial" w:hAnsi="Arial"/>
          <w:sz w:val="20"/>
        </w:rPr>
        <w:t>AWS Secret Key, Azure Secret Value, GCP Private Key, and VMware vCenter Password are saved in Windows Credential Manager.</w:t>
      </w:r>
    </w:p>
    <w:p>
      <w:pPr>
        <w:widowControl/>
        <w:spacing w:after="40"/>
        <w:ind w:left="360" w:hanging="360"/>
      </w:pPr>
      <w:r>
        <w:rPr>
          <w:rFonts w:ascii="Arial" w:hAnsi="Arial"/>
          <w:sz w:val="20"/>
        </w:rPr>
        <w:t xml:space="preserve">10.  </w:t>
      </w:r>
      <w:r>
        <w:rPr>
          <w:rFonts w:ascii="Arial" w:hAnsi="Arial"/>
          <w:sz w:val="20"/>
        </w:rPr>
        <w:t>Complete secrets are never displayed in credential lists.</w:t>
      </w:r>
    </w:p>
    <w:p>
      <w:pPr>
        <w:widowControl/>
        <w:spacing w:after="40"/>
        <w:ind w:left="360" w:hanging="360"/>
      </w:pPr>
      <w:r>
        <w:rPr>
          <w:rFonts w:ascii="Arial" w:hAnsi="Arial"/>
          <w:sz w:val="20"/>
        </w:rPr>
        <w:t xml:space="preserve">11.  </w:t>
      </w:r>
      <w:r>
        <w:rPr>
          <w:rFonts w:ascii="Arial" w:hAnsi="Arial"/>
          <w:sz w:val="20"/>
        </w:rPr>
        <w:t>Existing secrets are not displayed in Edit forms.</w:t>
      </w:r>
    </w:p>
    <w:p>
      <w:pPr>
        <w:widowControl/>
        <w:spacing w:after="40"/>
        <w:ind w:left="360" w:hanging="360"/>
      </w:pPr>
      <w:r>
        <w:rPr>
          <w:rFonts w:ascii="Arial" w:hAnsi="Arial"/>
          <w:sz w:val="20"/>
        </w:rPr>
        <w:t xml:space="preserve">12.  </w:t>
      </w:r>
      <w:r>
        <w:rPr>
          <w:rFonts w:ascii="Arial" w:hAnsi="Arial"/>
          <w:sz w:val="20"/>
        </w:rPr>
        <w:t>Leaving a secret field empty during Edit keeps the existing secret unchanged.</w:t>
      </w:r>
    </w:p>
    <w:p>
      <w:pPr>
        <w:widowControl/>
        <w:spacing w:after="40"/>
        <w:ind w:left="360" w:hanging="360"/>
      </w:pPr>
      <w:r>
        <w:rPr>
          <w:rFonts w:ascii="Arial" w:hAnsi="Arial"/>
          <w:sz w:val="20"/>
        </w:rPr>
        <w:t xml:space="preserve">13.  </w:t>
      </w:r>
      <w:r>
        <w:rPr>
          <w:rFonts w:ascii="Arial" w:hAnsi="Arial"/>
          <w:sz w:val="20"/>
        </w:rPr>
        <w:t>Deleting a record removes its related Windows Credential Manager entry.</w:t>
      </w:r>
    </w:p>
    <w:p>
      <w:pPr>
        <w:widowControl/>
        <w:spacing w:after="40"/>
        <w:ind w:left="360" w:hanging="360"/>
      </w:pPr>
      <w:r>
        <w:rPr>
          <w:rFonts w:ascii="Arial" w:hAnsi="Arial"/>
          <w:sz w:val="20"/>
        </w:rPr>
        <w:t xml:space="preserve">14.  </w:t>
      </w:r>
      <w:r>
        <w:rPr>
          <w:rFonts w:ascii="Arial" w:hAnsi="Arial"/>
          <w:sz w:val="20"/>
        </w:rPr>
        <w:t>Credentials remain available after application restart and Windows restart for the same Windows user.</w:t>
      </w:r>
    </w:p>
    <w:p>
      <w:pPr>
        <w:widowControl/>
        <w:spacing w:after="40"/>
        <w:ind w:left="360" w:hanging="360"/>
      </w:pPr>
      <w:r>
        <w:rPr>
          <w:rFonts w:ascii="Arial" w:hAnsi="Arial"/>
          <w:sz w:val="20"/>
        </w:rPr>
        <w:t xml:space="preserve">15.  </w:t>
      </w:r>
      <w:r>
        <w:rPr>
          <w:rFonts w:ascii="Arial" w:hAnsi="Arial"/>
          <w:sz w:val="20"/>
        </w:rPr>
        <w:t>Credentials saved by one Windows user are not automatically available to another Windows user.</w:t>
      </w:r>
    </w:p>
    <w:p>
      <w:pPr>
        <w:widowControl/>
        <w:spacing w:after="40"/>
        <w:ind w:left="360" w:hanging="360"/>
      </w:pPr>
      <w:r>
        <w:rPr>
          <w:rFonts w:ascii="Arial" w:hAnsi="Arial"/>
          <w:sz w:val="20"/>
        </w:rPr>
        <w:t xml:space="preserve">16.  </w:t>
      </w:r>
      <w:r>
        <w:rPr>
          <w:rFonts w:ascii="Arial" w:hAnsi="Arial"/>
          <w:sz w:val="20"/>
        </w:rPr>
        <w:t>No secret appears in application files, databases, logs, registry entries, exports, or source code.</w:t>
      </w:r>
    </w:p>
    <w:p>
      <w:pPr>
        <w:widowControl/>
        <w:spacing w:after="40"/>
        <w:ind w:left="360" w:hanging="360"/>
      </w:pPr>
      <w:r>
        <w:rPr>
          <w:rFonts w:ascii="Arial" w:hAnsi="Arial"/>
          <w:sz w:val="20"/>
        </w:rPr>
        <w:t xml:space="preserve">17.  </w:t>
      </w:r>
      <w:r>
        <w:rPr>
          <w:rFonts w:ascii="Arial" w:hAnsi="Arial"/>
          <w:sz w:val="20"/>
        </w:rPr>
        <w:t>Missing or manually deleted Windows Credential Manager entries are handled without crashing.</w:t>
      </w:r>
    </w:p>
    <w:p>
      <w:pPr>
        <w:widowControl/>
        <w:spacing w:after="40"/>
        <w:ind w:left="360" w:hanging="360"/>
      </w:pPr>
      <w:r>
        <w:rPr>
          <w:rFonts w:ascii="Arial" w:hAnsi="Arial"/>
          <w:sz w:val="20"/>
        </w:rPr>
        <w:t xml:space="preserve">18.  </w:t>
      </w:r>
      <w:r>
        <w:rPr>
          <w:rFonts w:ascii="Arial" w:hAnsi="Arial"/>
          <w:sz w:val="20"/>
        </w:rPr>
        <w:t>The application shows clear, sanitized errors when save, read, update, or delete operations fail.</w:t>
      </w:r>
    </w:p>
    <w:p>
      <w:pPr>
        <w:pStyle w:val="Heading1"/>
        <w:widowControl/>
      </w:pPr>
      <w:r>
        <w:t>12. Provider Credential Summary</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944"/>
            <w:vAlign w:val="center"/>
            <w:tcMar>
              <w:top w:w="80" w:type="dxa"/>
              <w:start w:w="100" w:type="dxa"/>
              <w:bottom w:w="80" w:type="dxa"/>
              <w:end w:w="100" w:type="dxa"/>
            </w:tcMar>
            <w:shd w:fill="1F4E78"/>
          </w:tcPr>
          <w:p>
            <w:pPr>
              <w:spacing w:after="0" w:before="0"/>
            </w:pPr>
            <w:r/>
            <w:r>
              <w:rPr>
                <w:rFonts w:ascii="Arial" w:hAnsi="Arial"/>
                <w:b/>
                <w:color w:val="FFFFFF"/>
                <w:sz w:val="19"/>
              </w:rPr>
              <w:t>Provider</w:t>
            </w:r>
          </w:p>
        </w:tc>
        <w:tc>
          <w:tcPr>
            <w:tcW w:type="dxa" w:w="4752"/>
            <w:vAlign w:val="center"/>
            <w:tcMar>
              <w:top w:w="80" w:type="dxa"/>
              <w:start w:w="100" w:type="dxa"/>
              <w:bottom w:w="80" w:type="dxa"/>
              <w:end w:w="100" w:type="dxa"/>
            </w:tcMar>
            <w:shd w:fill="1F4E78"/>
          </w:tcPr>
          <w:p>
            <w:pPr>
              <w:spacing w:after="0" w:before="0"/>
            </w:pPr>
            <w:r/>
            <w:r>
              <w:rPr>
                <w:rFonts w:ascii="Arial" w:hAnsi="Arial"/>
                <w:b/>
                <w:color w:val="FFFFFF"/>
                <w:sz w:val="19"/>
              </w:rPr>
              <w:t>Identifier fields</w:t>
            </w:r>
          </w:p>
        </w:tc>
        <w:tc>
          <w:tcPr>
            <w:tcW w:type="dxa" w:w="3384"/>
            <w:vAlign w:val="center"/>
            <w:tcMar>
              <w:top w:w="80" w:type="dxa"/>
              <w:start w:w="100" w:type="dxa"/>
              <w:bottom w:w="80" w:type="dxa"/>
              <w:end w:w="100" w:type="dxa"/>
            </w:tcMar>
            <w:shd w:fill="1F4E78"/>
          </w:tcPr>
          <w:p>
            <w:pPr>
              <w:spacing w:after="0" w:before="0"/>
            </w:pPr>
            <w:r/>
            <w:r>
              <w:rPr>
                <w:rFonts w:ascii="Arial" w:hAnsi="Arial"/>
                <w:b/>
                <w:color w:val="FFFFFF"/>
                <w:sz w:val="19"/>
              </w:rPr>
              <w:t>Secret saved in Windows Credential Manager</w:t>
            </w:r>
          </w:p>
        </w:tc>
      </w:tr>
      <w:tr>
        <w:trPr>
          <w:cantSplit/>
        </w:trPr>
        <w:tc>
          <w:tcPr>
            <w:tcW w:type="dxa" w:w="1944"/>
            <w:vAlign w:val="center"/>
            <w:tcMar>
              <w:top w:w="80" w:type="dxa"/>
              <w:start w:w="100" w:type="dxa"/>
              <w:bottom w:w="80" w:type="dxa"/>
              <w:end w:w="100" w:type="dxa"/>
            </w:tcMar>
          </w:tcPr>
          <w:p>
            <w:pPr>
              <w:spacing w:after="0" w:before="0"/>
            </w:pPr>
            <w:r/>
            <w:r>
              <w:rPr>
                <w:rFonts w:ascii="Arial" w:hAnsi="Arial"/>
                <w:b w:val="0"/>
                <w:sz w:val="18"/>
              </w:rPr>
              <w:t>AWS</w:t>
            </w:r>
          </w:p>
        </w:tc>
        <w:tc>
          <w:tcPr>
            <w:tcW w:type="dxa" w:w="4752"/>
            <w:vAlign w:val="center"/>
            <w:tcMar>
              <w:top w:w="80" w:type="dxa"/>
              <w:start w:w="100" w:type="dxa"/>
              <w:bottom w:w="80" w:type="dxa"/>
              <w:end w:w="100" w:type="dxa"/>
            </w:tcMar>
          </w:tcPr>
          <w:p>
            <w:pPr>
              <w:spacing w:after="0" w:before="0"/>
            </w:pPr>
            <w:r/>
            <w:r>
              <w:rPr>
                <w:rFonts w:ascii="Arial" w:hAnsi="Arial"/>
                <w:b w:val="0"/>
                <w:sz w:val="18"/>
              </w:rPr>
              <w:t>Access Key</w:t>
            </w:r>
          </w:p>
        </w:tc>
        <w:tc>
          <w:tcPr>
            <w:tcW w:type="dxa" w:w="3384"/>
            <w:vAlign w:val="center"/>
            <w:tcMar>
              <w:top w:w="80" w:type="dxa"/>
              <w:start w:w="100" w:type="dxa"/>
              <w:bottom w:w="80" w:type="dxa"/>
              <w:end w:w="100" w:type="dxa"/>
            </w:tcMar>
          </w:tcPr>
          <w:p>
            <w:pPr>
              <w:spacing w:after="0" w:before="0"/>
            </w:pPr>
            <w:r/>
            <w:r>
              <w:rPr>
                <w:rFonts w:ascii="Arial" w:hAnsi="Arial"/>
                <w:b w:val="0"/>
                <w:sz w:val="18"/>
              </w:rPr>
              <w:t>Secret Key</w:t>
            </w:r>
          </w:p>
        </w:tc>
      </w:tr>
      <w:tr>
        <w:trPr>
          <w:cantSplit/>
        </w:trPr>
        <w:tc>
          <w:tcPr>
            <w:tcW w:type="dxa" w:w="1944"/>
            <w:vAlign w:val="center"/>
            <w:tcMar>
              <w:top w:w="80" w:type="dxa"/>
              <w:start w:w="100" w:type="dxa"/>
              <w:bottom w:w="80" w:type="dxa"/>
              <w:end w:w="100" w:type="dxa"/>
            </w:tcMar>
            <w:shd w:fill="F2F6FA"/>
          </w:tcPr>
          <w:p>
            <w:pPr>
              <w:spacing w:after="0" w:before="0"/>
            </w:pPr>
            <w:r/>
            <w:r>
              <w:rPr>
                <w:rFonts w:ascii="Arial" w:hAnsi="Arial"/>
                <w:b w:val="0"/>
                <w:sz w:val="18"/>
              </w:rPr>
              <w:t>Azure</w:t>
            </w:r>
          </w:p>
        </w:tc>
        <w:tc>
          <w:tcPr>
            <w:tcW w:type="dxa" w:w="4752"/>
            <w:vAlign w:val="center"/>
            <w:tcMar>
              <w:top w:w="80" w:type="dxa"/>
              <w:start w:w="100" w:type="dxa"/>
              <w:bottom w:w="80" w:type="dxa"/>
              <w:end w:w="100" w:type="dxa"/>
            </w:tcMar>
            <w:shd w:fill="F2F6FA"/>
          </w:tcPr>
          <w:p>
            <w:pPr>
              <w:spacing w:after="0" w:before="0"/>
            </w:pPr>
            <w:r/>
            <w:r>
              <w:rPr>
                <w:rFonts w:ascii="Arial" w:hAnsi="Arial"/>
                <w:b w:val="0"/>
                <w:sz w:val="18"/>
              </w:rPr>
              <w:t>Client ID, Tenant ID, Subscription ID, Secret ID</w:t>
            </w:r>
          </w:p>
        </w:tc>
        <w:tc>
          <w:tcPr>
            <w:tcW w:type="dxa" w:w="3384"/>
            <w:vAlign w:val="center"/>
            <w:tcMar>
              <w:top w:w="80" w:type="dxa"/>
              <w:start w:w="100" w:type="dxa"/>
              <w:bottom w:w="80" w:type="dxa"/>
              <w:end w:w="100" w:type="dxa"/>
            </w:tcMar>
            <w:shd w:fill="F2F6FA"/>
          </w:tcPr>
          <w:p>
            <w:pPr>
              <w:spacing w:after="0" w:before="0"/>
            </w:pPr>
            <w:r/>
            <w:r>
              <w:rPr>
                <w:rFonts w:ascii="Arial" w:hAnsi="Arial"/>
                <w:b w:val="0"/>
                <w:sz w:val="18"/>
              </w:rPr>
              <w:t>Secret Value</w:t>
            </w:r>
          </w:p>
        </w:tc>
      </w:tr>
      <w:tr>
        <w:trPr>
          <w:cantSplit/>
        </w:trPr>
        <w:tc>
          <w:tcPr>
            <w:tcW w:type="dxa" w:w="1944"/>
            <w:vAlign w:val="center"/>
            <w:tcMar>
              <w:top w:w="80" w:type="dxa"/>
              <w:start w:w="100" w:type="dxa"/>
              <w:bottom w:w="80" w:type="dxa"/>
              <w:end w:w="100" w:type="dxa"/>
            </w:tcMar>
          </w:tcPr>
          <w:p>
            <w:pPr>
              <w:spacing w:after="0" w:before="0"/>
            </w:pPr>
            <w:r/>
            <w:r>
              <w:rPr>
                <w:rFonts w:ascii="Arial" w:hAnsi="Arial"/>
                <w:b w:val="0"/>
                <w:sz w:val="18"/>
              </w:rPr>
              <w:t>GCP</w:t>
            </w:r>
          </w:p>
        </w:tc>
        <w:tc>
          <w:tcPr>
            <w:tcW w:type="dxa" w:w="4752"/>
            <w:vAlign w:val="center"/>
            <w:tcMar>
              <w:top w:w="80" w:type="dxa"/>
              <w:start w:w="100" w:type="dxa"/>
              <w:bottom w:w="80" w:type="dxa"/>
              <w:end w:w="100" w:type="dxa"/>
            </w:tcMar>
          </w:tcPr>
          <w:p>
            <w:pPr>
              <w:spacing w:after="0" w:before="0"/>
            </w:pPr>
            <w:r/>
            <w:r>
              <w:rPr>
                <w:rFonts w:ascii="Arial" w:hAnsi="Arial"/>
                <w:b w:val="0"/>
                <w:sz w:val="18"/>
              </w:rPr>
              <w:t>Project ID, Service Account Email, Private Key ID</w:t>
            </w:r>
          </w:p>
        </w:tc>
        <w:tc>
          <w:tcPr>
            <w:tcW w:type="dxa" w:w="3384"/>
            <w:vAlign w:val="center"/>
            <w:tcMar>
              <w:top w:w="80" w:type="dxa"/>
              <w:start w:w="100" w:type="dxa"/>
              <w:bottom w:w="80" w:type="dxa"/>
              <w:end w:w="100" w:type="dxa"/>
            </w:tcMar>
          </w:tcPr>
          <w:p>
            <w:pPr>
              <w:spacing w:after="0" w:before="0"/>
            </w:pPr>
            <w:r/>
            <w:r>
              <w:rPr>
                <w:rFonts w:ascii="Arial" w:hAnsi="Arial"/>
                <w:b w:val="0"/>
                <w:sz w:val="18"/>
              </w:rPr>
              <w:t>Private Key</w:t>
            </w:r>
          </w:p>
        </w:tc>
      </w:tr>
      <w:tr>
        <w:trPr>
          <w:cantSplit/>
        </w:trPr>
        <w:tc>
          <w:tcPr>
            <w:tcW w:type="dxa" w:w="1944"/>
            <w:vAlign w:val="center"/>
            <w:tcMar>
              <w:top w:w="80" w:type="dxa"/>
              <w:start w:w="100" w:type="dxa"/>
              <w:bottom w:w="80" w:type="dxa"/>
              <w:end w:w="100" w:type="dxa"/>
            </w:tcMar>
            <w:shd w:fill="F2F6FA"/>
          </w:tcPr>
          <w:p>
            <w:pPr>
              <w:spacing w:after="0" w:before="0"/>
            </w:pPr>
            <w:r/>
            <w:r>
              <w:rPr>
                <w:rFonts w:ascii="Arial" w:hAnsi="Arial"/>
                <w:b w:val="0"/>
                <w:sz w:val="18"/>
              </w:rPr>
              <w:t>VMware vCenter</w:t>
            </w:r>
          </w:p>
        </w:tc>
        <w:tc>
          <w:tcPr>
            <w:tcW w:type="dxa" w:w="4752"/>
            <w:vAlign w:val="center"/>
            <w:tcMar>
              <w:top w:w="80" w:type="dxa"/>
              <w:start w:w="100" w:type="dxa"/>
              <w:bottom w:w="80" w:type="dxa"/>
              <w:end w:w="100" w:type="dxa"/>
            </w:tcMar>
            <w:shd w:fill="F2F6FA"/>
          </w:tcPr>
          <w:p>
            <w:pPr>
              <w:spacing w:after="0" w:before="0"/>
            </w:pPr>
            <w:r/>
            <w:r>
              <w:rPr>
                <w:rFonts w:ascii="Arial" w:hAnsi="Arial"/>
                <w:b w:val="0"/>
                <w:sz w:val="18"/>
              </w:rPr>
              <w:t>vCenter Server Address, Username</w:t>
            </w:r>
          </w:p>
        </w:tc>
        <w:tc>
          <w:tcPr>
            <w:tcW w:type="dxa" w:w="3384"/>
            <w:vAlign w:val="center"/>
            <w:tcMar>
              <w:top w:w="80" w:type="dxa"/>
              <w:start w:w="100" w:type="dxa"/>
              <w:bottom w:w="80" w:type="dxa"/>
              <w:end w:w="100" w:type="dxa"/>
            </w:tcMar>
            <w:shd w:fill="F2F6FA"/>
          </w:tcPr>
          <w:p>
            <w:pPr>
              <w:spacing w:after="0" w:before="0"/>
            </w:pPr>
            <w:r/>
            <w:r>
              <w:rPr>
                <w:rFonts w:ascii="Arial" w:hAnsi="Arial"/>
                <w:b w:val="0"/>
                <w:sz w:val="18"/>
              </w:rPr>
              <w:t>Password</w:t>
            </w:r>
          </w:p>
        </w:tc>
      </w:tr>
    </w:tbl>
    <w:p>
      <w:pPr>
        <w:widowControl/>
        <w:spacing w:after="0"/>
      </w:pPr>
    </w:p>
    <w:p>
      <w:pPr>
        <w:widowControl/>
        <w:spacing w:before="240"/>
        <w:jc w:val="center"/>
      </w:pPr>
      <w:r>
        <w:rPr>
          <w:rFonts w:ascii="Arial" w:hAnsi="Arial"/>
          <w:i/>
          <w:color w:val="6E6E6E"/>
          <w:sz w:val="18"/>
        </w:rPr>
        <w:t>End of specification</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F5F5F"/>
        <w:sz w:val="16"/>
      </w:rPr>
      <w:t>GML Diagrams Desktop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2D2D2D"/>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Credentials Management - Developer Requirements</dc:title>
  <dc:subject>AWS, Azure, GCP, and VMware vCenter credential storage in Windows Credential Manager</dc:subject>
  <dc:creator>GML Diagrams</dc:creator>
  <cp:keywords>Windows Credential Manager, AWS, Azure, GCP, VMware vCenter, credentials</cp:keywords>
  <dc:description>generated by python-docx</dc:description>
  <cp:lastModifiedBy/>
  <cp:revision>1</cp:revision>
  <dcterms:created xsi:type="dcterms:W3CDTF">2013-12-23T23:15:00Z</dcterms:created>
  <dcterms:modified xsi:type="dcterms:W3CDTF">2013-12-23T23:15:00Z</dcterms:modified>
  <cp:category/>
</cp:coreProperties>
</file>