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52"/>
          <w:szCs w:val="52"/>
          <w:rtl w:val="0"/>
        </w:rPr>
        <w:t xml:space="preserve">ABDUR REHMAN AFZAL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4"/>
          <w:szCs w:val="24"/>
          <w:rtl w:val="0"/>
        </w:rPr>
        <w:t xml:space="preserve">Senior AI Engineer  |  LLM Agents · RAG · Voice AI · Computer Vision  |  Senior Python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abdurrehmanafzal786@gmail.com   |   (+92) 334 1500 888   |   </w:t>
      </w:r>
      <w:hyperlink r:id="rId6">
        <w:r w:rsidDel="00000000" w:rsidR="00000000" w:rsidRPr="00000000">
          <w:rPr>
            <w:rFonts w:ascii="Arial" w:cs="Arial" w:eastAsia="Arial" w:hAnsi="Arial"/>
            <w:color w:val="2e75b6"/>
            <w:sz w:val="19"/>
            <w:szCs w:val="19"/>
            <w:u w:val="single"/>
            <w:rtl w:val="0"/>
          </w:rPr>
          <w:t xml:space="preserve">linkedin.com/in/abdurrehmanafzal</w:t>
        </w:r>
      </w:hyperlink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   |   Pakistan / Open to Relocation |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abdurrehmanafzal.cloud</w:t>
        </w:r>
      </w:hyperlink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talk.abdurrehmanafzal.cloud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6"/>
          <w:szCs w:val="26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Senior AI Engineer at MindMeta AI (UK, remote) with 7+ years building production software, the last 2+ focused on shipping LLM, agentic and voice AI systems to production: a LangGraph + Vision-Language Model annotation pipeline that auto-labels dashcam safety events for a fleet-safety telematics platform (Kubernetes, US/EU/Canada), a LiveKit SIP voice concierge running on hotel phone systems for the Saudi market, and RAG assistants serving Dubai real estate. Strong Python backend foundation (FastAPI, Django, PostgreSQL, AWS/GCP, Kubernetes) means AI features ship with the APIs, data pipelines, evaluation and CI/CD around them. Measured impact: 60% higher lead qualification, ~70% less manual document processing, 30% lower cloud cost. GCC client experience across UAE and Saudi Arabia, including Arabic/English products. Targeting AI Engineering roles in GCC, Europe, and North America; open to relocation.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75b6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5b6" w:space="1" w:sz="6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6"/>
          <w:szCs w:val="2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80"/>
        <w:tblGridChange w:id="0">
          <w:tblGrid>
            <w:gridCol w:w="2000"/>
            <w:gridCol w:w="7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9"/>
                <w:szCs w:val="19"/>
                <w:rtl w:val="0"/>
              </w:rPr>
              <w:t xml:space="preserve">Python, Django 3/4/5, Django REST Framework (DRF), Django Channels, FastAPI, Flask, Celery, Huey, RabbitMQ, GraphQL, RESTful APIs, WebSockets, gRPC, JSON Web Token (JWT), OAuth 2.0, CORS, Asynchronous Programming, Multithreading, Wagtail CMS, Swagger / OpenAPI (drf-yasg)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9"/>
                <w:szCs w:val="19"/>
                <w:rtl w:val="0"/>
              </w:rPr>
              <w:t xml:space="preserve">AI &amp;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9"/>
                <w:szCs w:val="19"/>
                <w:rtl w:val="0"/>
              </w:rPr>
              <w:t xml:space="preserve">LangChain, LangGraph, CrewAI, AI Pipelines, AI Data Annotation / Auto-Labeling, Vision-Language Models (VLMs), ML Model Integration (NVIDIA Triton, OpenRouter), Voice AI Agents (LiveKit Agents, Deepgram, Groq), SIP/VoIP Telephony &amp; PBX Integration (Yeastar, 3CX), Retrieval-Augmented Generation (RAG) Pipelines, Large Language Models (LLMs), Generative AI (GenAI), AI Agents, Vector Databases (ChromaDB, Pinecone, pgvector), Hybrid Search (Vector + Keyword), OpenAI API, GPT-4, Prompt Engineering, Embeddings, Natural Language Processing (NLP), Computer Vision, YOLOv8 (Ultralytics), PyTorch, OpenCV, Tesseract OCR / EasyOCR, n8n Workflow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9"/>
                <w:szCs w:val="19"/>
                <w:rtl w:val="0"/>
              </w:rPr>
              <w:t xml:space="preserve">React 18/19, Next.js 16, Angular 15, TypeScript 5, JavaScript, TailwindCSS, TanStack Query, Redux Toolkit, RxJS, PrimeNG, Material-UI, i18n / RTL (Arabic &amp; English), OpenAPI Typed Clients, Vitest, Playwright, HTML5, CSS3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9"/>
                <w:szCs w:val="19"/>
                <w:rtl w:val="0"/>
              </w:rPr>
              <w:t xml:space="preserve">Cloud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9"/>
                <w:szCs w:val="19"/>
                <w:rtl w:val="0"/>
              </w:rPr>
              <w:t xml:space="preserve">Amazon Web Services (AWS) — S3, EC2, RDS, ECS, ECR, SQS, SES, CloudWatch, Google Cloud Platform (GCP) — BigQuery, Google Kubernetes Engine (GKE), Artifact Registry, Docker, Kubernetes, ArgoCD (GitOps), Terraform, Datadog, Continuous Integration / Continuous Deployment (CI/CD), GitHub Actions, Nginx, Gunicorn, PM2, Linux/Bash, SSL/TLS, Infrastructure as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9"/>
                <w:szCs w:val="19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9"/>
                <w:szCs w:val="19"/>
                <w:rtl w:val="0"/>
              </w:rPr>
              <w:t xml:space="preserve">PostgreSQL, MySQL, MongoDB (NoSQL), Redis, Firebase/Firestore, SQLite, BigQuery, Snowflake, SQL, Database Design, Query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9"/>
                <w:szCs w:val="19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9"/>
                <w:szCs w:val="19"/>
                <w:rtl w:val="0"/>
              </w:rPr>
              <w:t xml:space="preserve">Multi-Tenant SaaS, Microservices Architecture, API-First Design, RESTful API Design, Event-Driven Architecture, Distributed Systems, High Availability, Scalable Systems, Low-Latency Architecture, Async Task Queues, Real-Time WebSockets, Caching Strategies, Database Optimization, Role-Based Access Control (RBAC)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9"/>
                <w:szCs w:val="19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9"/>
                <w:szCs w:val="19"/>
                <w:rtl w:val="0"/>
              </w:rPr>
              <w:t xml:space="preserve">Stripe, PayPal, Binance, Twilio, SendGrid, MailChimp, Google Maps, Slack, OpenStack, AWS SES, Pillow, BeautifulSoup4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9"/>
                <w:szCs w:val="19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9"/>
                <w:szCs w:val="19"/>
                <w:rtl w:val="0"/>
              </w:rPr>
              <w:t xml:space="preserve">Agile / Scrum, Test-Driven Development (TDD), PyTest, Integration Testing, Code Review, Technical Mentoring, Cross-Functional Collaboration, Stakeholder Communication, Git, Jira, API Documentation, Deployment Scripting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bottom w:color="2e75b6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2e75b6" w:space="1" w:sz="6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6"/>
          <w:szCs w:val="26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MindMeta AI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United Kingdom (Remote)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Mar 2025 –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Senior AI Engineer (Contract) — UK AI company delivering agentic AI, voice AI and AI search products for clients in the US and Saudi Arabia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Own the ML/AI side of a production AI annotation service for a fleet-safety telematics platform (US) that automatically reviews and labels dashcam safety events (crashes, hard braking, seat-belt violations, camera obstruction) — designed the pipelines and built per-event agentic workflows in LangChain / LangGraph combining Triton-served vision models with multi-step VLM reasoning (OpenRouter), plus false-positive rejection and Statsig-driven threshold tuning.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Integrated AWS SQS intake, Snowflake data and Triton inference; the service ships on Kubernetes across US, EU and Canada via ArgoCD GitOps, Terraform, Datadog and GitHub Actions CI/CD with semantic-release.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Built the voice channel of Voicecake / Mojeeb AI (mojeebai.com), a multi-tenant white-labelled AI agent platform for the Saudi market: LiveKit SIP agent (Deepgram, Groq, Silero) integrated with Yeastar PBX — hotel guests dial 800 from the room phone, automatic room identification, SIP REFER transfer in ~0.6 s, PBX-originated wake-up calls (agent speaks within 1.3 s); validated G.722, DTMF and concurrent calls; planned the 3CX extension.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Front-end developer of the Voicecake owner web app (Next.js 16, React 19, TypeScript): conversations, Yes / No / Edit approvals, activity with proof, rulebook, live SSE updates; fully bilingual Arabic / English RTL; OpenAPI contract-first with Vitest and Playwright in CI.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Designing an AI search assistant for Nightlife.net (US, in development): standalone FastAPI service with hybrid retrieval (pgvector + pg_trgm), hard SQL filters for city / date / category, GPT-4o-mini grounded answers, Redis caching and nightly re-embedding sync.</w:t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B1 Properties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Dubai, UAE (Remote)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Nov 2024 –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Oct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Full-Stack Python &amp; AI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Delivered a production luxury real estate platform (b1properties.ae) managing 100+ active property listings across 4 categories, backed by 50+ REST API endpoints, 13 Django ORM models, and 20+ normalised database tables — replacing a manual listing management workflow for a Dubai real estate firm.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Eliminated 100% of N+1 query incidents across all API endpoints by refactoring the Django ORM layer with select_related and prefetch_related across 13+ models, producing a measured 30% backend API performance improvement confirmed via AWS CloudWatch latency monitoring.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Achieved zero production downtime since launch by engineering complete infrastructure stack — Gunicorn multi-worker + Nginx with 7 security headers, PM2-clustered Next.js frontend, SSL/TLS via Let's Encrypt, and automated PostgreSQL backups with 7-day retention — delivering a fully hardened Continuous Integration / Continuous Deployment (CI/CD) production environment from scratch.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Increased client lead qualification rate by 60% by deploying a LangChain + Retrieval-Augmented Generation (RAG) + ChromaDB chatbot — while simultaneously cutting daily manual reporting effort by 70% through an n8n GPT-4 automation pipeline, reclaiming ~2 hours/day of staff time.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Reduced client handover and onboarding time by ~80% by authoring 5+ deployment artefacts — deploy scripts, Nginx configs, Systemd service files, PM2 ecosystem config, and DEPLOYMENT_GUIDE.md — enabling any engineer to reproduce the production environment independently within hours.</w:t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Aircod Technologies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Lahore, Pakistan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Senior Python Backend &amp; AI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Reduced cloud infrastructure costs by 30% across 3+ enterprise SaaS platforms by leading the migration from monolithic Django to AWS-hosted FastAPI microservices — decomposing a single-process system into independently scalable services.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Cut document processing turnaround time by ~70% across 3+ client pipelines by integrating LangChain, CrewAI, and OpenAI API for Large Language Model (LLM)-powered intelligent document triage — replacing a manual review process that previously required 30–60 minutes per batch.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Improved API throughput by 35% and cut release cycle time by ~50% by implementing Docker + GitHub Actions Continuous Integration / Continuous Deployment (CI/CD) pipelines — reducing manual deployment steps from ~8 to zero.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Eliminated hours of daily manual operations by architecting n8n automation pipelines for complex multi-step business workflows across 3+ client accounts.</w:t>
      </w:r>
    </w:p>
    <w:p w:rsidR="00000000" w:rsidDel="00000000" w:rsidP="00000000" w:rsidRDefault="00000000" w:rsidRPr="00000000" w14:paraId="00000028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Synares Systems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Lahore, Pakistan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2023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Senior Software Engineer II / Backend Team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Eliminated 50% of workforce admin overhead for security guard companies by leading development of TimeKeepers / WorkFly (workfly.app) — a live multi-tenant SaaS spanning 8 Django apps, 5 user role types, 64+ Angular components, and a Kotlin Android app, replacing entirely manual scheduling and reporting workflows.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Delivered sub-100ms real-time response latency for live guard operations by architecting a Django Channels + WebSockets + Redis pub/sub event-driven layer — replacing a polling-based system that updated every 15–30 seconds, achieving ~200× improvement in notification delivery speed.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Reduced payroll discrepancy incidents to near zero by engineering a GPS-based geofencing time-clock system that auto-validates clock-in/out within authorised perimeters — eliminating manual timesheet errors that industry benchmarks show affect 10–15% of weekly entries in manual systems.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Compressed deployment cycle from hours to under 5 minutes by building a GitHub Actions Continuous Integration / Continuous Deployment (CI/CD) pipeline: Docker build → AWS ECR push → ECS task definition update → production rollout — across two fully isolated DEV and Production environments.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Scaled engineering output by leading 5 backend engineers, introducing Black, pre-commit hooks, and PyTest coverage standards — reducing code review cycle time by ~40% and cutting post-merge defect rate through automated quality gates on every pull request.</w:t>
      </w:r>
    </w:p>
    <w:p w:rsidR="00000000" w:rsidDel="00000000" w:rsidP="00000000" w:rsidRDefault="00000000" w:rsidRPr="00000000" w14:paraId="0000002F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Merik Solutions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Islamabad, Pakistan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2022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Full-Stack 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Reduced production bug rate by 30% across 3+ enterprise Django applications by introducing PyTest and UnitTest test suites from zero coverage — establishing Test-Driven Development (TDD) as the team engineering standard.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Delivered Wagtail CMS platforms and DRF API layers for content-heavy enterprise clients, cutting editorial publishing time by replacing manual workflows with structured content management.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Cut client reporting turnaround from days to minutes by delivering automated operational dashboards, surfacing real-time data previously locked in manually compiled spreadsheets — directly reducing decision latency for 3+ enterprise clients.</w:t>
      </w:r>
    </w:p>
    <w:p w:rsidR="00000000" w:rsidDel="00000000" w:rsidP="00000000" w:rsidRDefault="00000000" w:rsidRPr="00000000" w14:paraId="00000034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Viral Square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Lahore, Pakistan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2021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Built and scaled Palletfly (dbr.palletfly.com) to 40,000+ lines of production Python across 10 Django apps, 91+ ORM models, and 380+ schema migrations — managing the complete B2B supply chain lifecycle for logistics clients handling 10,000+ product SKUs.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Eliminated inventory sync conflicts for concurrent users by implementing a real-time collaboration engine (Django Channels + WebSockets + Redis pub/sub) enabling zero-conflict simultaneous editing.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Reduced bulk data operation time by ~90% (from 2–3 hours to under 15 minutes) for Google Sheets imports and Amazon ASIN sync jobs by building a Huey + Redis async task engine — unblocking the request thread and eliminating user-facing timeouts on large dataset operations.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Extended platform reach to external B2B clients by architecting a decoupled DBR_API microservice — a separate Django/DRF service sharing the production RDS PostgreSQL database via token-authenticated endpoints.</w:t>
      </w:r>
    </w:p>
    <w:p w:rsidR="00000000" w:rsidDel="00000000" w:rsidP="00000000" w:rsidRDefault="00000000" w:rsidRPr="00000000" w14:paraId="0000003A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UEnergy Solar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Huddersfield, UK (Remote)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2018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Engineered and maintained 2 production platforms (uenergysolar.co.uk and uenergysolar.com) supporting a UK enterprise renewable energy company with 20+ named enterprise clients including BP, Shell, NHS, Sainsbury's, ASDA, and 10+ UK local councils — serving domestic and commercial solar markets across the UK and Pakistan.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Accelerated sales proposal generation by ~60% by delivering a Django + DRF + PostgreSQL CRM and quoting system — enabling the sales team to generate site-specific energy proposals in minutes vs hours and track dozens of concurrent UK installation projects from a single pipeline view.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Consolidated operations across dozens of concurrent UK energy installations by building a project and site management backend — covering job tracking, engineer scheduling, and multi-site status management in a single Django + PostgreSQL system.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Eliminated manual billing errors for 20+ enterprise client accounts by implementing an automated invoicing and billing module integrated with the CRM — replacing a spreadsheet-based process that required manual invoice generation and payment reconciliation.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Delivered real-time ROI visibility to 20+ enterprise clients by building an energy monitoring and analytics dashboard with solar output reporting, cost savings calculations, and Chart.js visualisations — replacing manually compiled monthly PDF reports with an always-current self-service view.</w:t>
      </w:r>
    </w:p>
    <w:p w:rsidR="00000000" w:rsidDel="00000000" w:rsidP="00000000" w:rsidRDefault="00000000" w:rsidRPr="00000000" w14:paraId="00000041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University of Central Punjab (UCP)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Lahore, Pakistan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2018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CS Instructor (Part-Time)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Taught 200+ undergraduate students across 7 Computer Science courses over 3 academic years — OOP, Data Structures &amp; Algorithms (DSA), Operating Systems, Networks, ITC, COAL, and Programming Fundamentals — building the foundational engineering communication skills that underpin technical mentorship today.</w:t>
      </w:r>
    </w:p>
    <w:p w:rsidR="00000000" w:rsidDel="00000000" w:rsidP="00000000" w:rsidRDefault="00000000" w:rsidRPr="00000000" w14:paraId="00000044">
      <w:pPr>
        <w:pBdr>
          <w:bottom w:color="2e75b6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2e75b6" w:space="1" w:sz="6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6"/>
          <w:szCs w:val="26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AI Annotation – Agentic VLM Pipeline for Dashcam Safety Events (Production, MindMeta 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Python 3.12, LangGraph, LangChain, Vision-Language Models (VLMs), OpenRouter, NVIDIA Triton, AWS SQS, Snowflake, Statsig, Docker, Kubernetes, ArgoCD, Terraform, Datadog,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Production AI annotation service for a fleet-safety telematics platform that automatically reviews and labels dashcam safety events (crashes, hard braking, seat-belt violations, road/driver-facing camera obstruction), replacing slow manual review at scale.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Owned the ML/AI side end to end: designed the AI annotation pipelines and built per-event agentic workflows with LangChain and LangGraph, combining Triton-served computer vision models with multi-step VLM reasoning and prompt/decision logic.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Integrated ML models and AI services (Triton inference, OpenRouter LLM/VLM APIs, Snowflake data, AWS SQS event intake), and implemented false-positive rejection plus Statsig-driven threshold tuning to keep labels accurate in production.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Shipped on Kubernetes across US, EU and Canada regions via ArgoCD GitOps, Terraform, Datadog observability and automated GitHub Actions CI/CD with semantic-release.</w:t>
      </w:r>
    </w:p>
    <w:p w:rsidR="00000000" w:rsidDel="00000000" w:rsidP="00000000" w:rsidRDefault="00000000" w:rsidRPr="00000000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Mojeeb Agent – AI Voice Concierge on Hotel Phone Systems (MindMeta AI / Voicecake)  |  mojeebai.com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Python 3.12, LiveKit Agents, LiveKit SIP, Deepgram STT/TTS, Groq LLM, Silero VAD, SIP/VoIP, Yeastar PBX, 3CX, G.722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Built the voice channel for Mojeeb Agent, a multi-tenant white-labelled AI agent platform for the Saudi market: a hotel guest presses 800 on the room phone and talks to an AI concierge through the hotel's own PBX, with no carrier, number or SIM.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Integrated a LiveKit SIP voice agent with Yeastar PBX over a peer SIP trunk: automatic room identification, reception transfer via SIP REFER in ~0.6 s, and PBX-originated wake-up calls with the agent speaking within 1.3 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Validated G.722 HD audio, DTMF and concurrent calls; ~1 s to first word across 20 test calls. Authored the technical report, hotel-IT runbook and CTO/CEO briefs, and planned the 3CX extension.</w:t>
      </w:r>
    </w:p>
    <w:p w:rsidR="00000000" w:rsidDel="00000000" w:rsidP="00000000" w:rsidRDefault="00000000" w:rsidRPr="00000000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Voicecake Agent Platform – Owner Web App, Arabic &amp; English (MindMeta AI, Front-End Developer)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Next.js 16, React 19, TypeScript, TailwindCSS 4, TanStack Query, Server-Sent Events, OpenAPI, Vitest, Playwright,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Built the white-labelled web app where business owners watch and steer their AI agents: conversations, Yes / No / Edit approvals before any action, activity with step-by-step proof, a department-wise rulebook, and people and scope.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Fully bilingual Arabic/English with right-to-left layout on every page; live updates over a server-sent event stream; contract-first against an OpenAPI spec with generated TypeScript types and a single API client.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Shipped as a Next.js static export with Vitest unit/component and Playwright end-to-end tests running in GitHub Actions CI.</w:t>
      </w:r>
    </w:p>
    <w:p w:rsidR="00000000" w:rsidDel="00000000" w:rsidP="00000000" w:rsidRDefault="00000000" w:rsidRPr="00000000" w14:paraId="00000046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B1 Properties – Luxury Real Estate Platform (Production)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Django 5.2, DRF, PostgreSQL, Next.js 16, TypeScript 5, TailwindCSS 4, AWS S3, Nginx, Gunicorn, PM2,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End-to-end production platform live at b1properties.ae — 13+ Django models, 50+ REST API endpoints, 20+ normalised DB tables, 15+ Next.js pages.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Full DevOps ownership: Ubuntu VPS setup, Nginx reverse proxy, SSL/TLS, automated DB backups, deployment scripting, and complete client handover documentation.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Advanced property search with 10+ filter criteria, AWS S3 media storage, Swagger API docs, and appointment booking system with form validation.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0" w:right="0" w:firstLine="0"/>
        <w:jc w:val="left"/>
        <w:rPr>
          <w:color w:val="1a3c6e"/>
        </w:rPr>
      </w:pPr>
      <w:r w:rsidDel="00000000" w:rsidR="00000000" w:rsidRPr="00000000">
        <w:rPr>
          <w:b w:val="1"/>
          <w:bCs w:val="1"/>
          <w:color w:val="1a3c6e"/>
          <w:rtl w:val="0"/>
        </w:rPr>
        <w:t xml:space="preserve">Portfolio RAG Assistant – AI Chatbot with Lead Capture &amp; Guardrails</w:t>
      </w:r>
      <w:r w:rsidDel="00000000" w:rsidR="00000000" w:rsidRPr="00000000">
        <w:rPr>
          <w:color w:val="1a3c6e"/>
          <w:rtl w:val="0"/>
        </w:rPr>
        <w:t xml:space="preserve">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abdurrehmanafzal.cloud</w:t>
        </w:r>
      </w:hyperlink>
      <w:r w:rsidDel="00000000" w:rsidR="00000000" w:rsidRPr="00000000">
        <w:rPr>
          <w:color w:val="1a3c6e"/>
          <w:rtl w:val="0"/>
        </w:rPr>
        <w:t xml:space="preserve">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0" w:right="0" w:firstLine="0"/>
        <w:jc w:val="left"/>
        <w:rPr>
          <w:color w:val="cccccc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Tech: FastAPI, OpenAI GPT-4o-mini, ChromaDB, Sentence-Transformers (all-MiniLM-L6-v2), Pydantic, Python</w:t>
      </w:r>
      <w:r w:rsidDel="00000000" w:rsidR="00000000" w:rsidRPr="00000000">
        <w:rPr>
          <w:color w:val="cccccc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0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rtl w:val="0"/>
        </w:rPr>
        <w:t xml:space="preserve">Built a production-style Retrieval-Augmented Generation (RAG) assistant that answers recruiter questions about my professional background — local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sentence-transformers</w:t>
      </w:r>
      <w:r w:rsidDel="00000000" w:rsidR="00000000" w:rsidRPr="00000000">
        <w:rPr>
          <w:color w:val="000000"/>
          <w:rtl w:val="0"/>
        </w:rPr>
        <w:t xml:space="preserve"> embeddings, ChromaDB persistent vector store, top-k semantic retrieval, and GPT-4o-mini grounded generation with per-session multi-turn conversation memory.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OpenAI function/tool calling so the LLM autonomously fetches structured project details from a backing data source, plus Pydantic structured-output lead extraction that auto-detects and captures recruiter contact info (name, email, budget, intent) from free-form chat.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0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Engineered input/output guardrails against prompt-injection (keyword + length filtering, system-prompt-leak detection) and a keyword-based RAG evaluation harness (</w:t>
      </w:r>
      <w:r w:rsidDel="00000000" w:rsidR="00000000" w:rsidRPr="00000000">
        <w:rPr>
          <w:color w:val="000000"/>
          <w:rtl w:val="0"/>
        </w:rPr>
        <w:t xml:space="preserve">/evaluate</w:t>
      </w:r>
      <w:r w:rsidDel="00000000" w:rsidR="00000000" w:rsidRPr="00000000">
        <w:rPr>
          <w:color w:val="000000"/>
          <w:rtl w:val="0"/>
        </w:rPr>
        <w:t xml:space="preserve"> endpoint) scoring answer relevance against an expected-keyword test set.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B1 Chatbot – AI Real Estate Assistant (RAG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GPT-4, LangChain, ChromaDB, Django, Vercel, Telegram Bot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Production RAG chatbot with vector search, custom embeddings, proprietary knowledge base, and Telegram Bot integration for real-time property enquiries.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Reduced repetitive agent enquiry handling by 60% through AI-driven automated responses.</w:t>
      </w:r>
    </w:p>
    <w:p w:rsidR="00000000" w:rsidDel="00000000" w:rsidP="00000000" w:rsidRDefault="00000000" w:rsidRPr="00000000" w14:paraId="00000055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AI-Assisted News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Node.js, Express.js, PostgreSQL, Sequelize ORM, OpenAI GPT-4, React, Cloudinary CDN, Nodemailer, node-cron, PDFKit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Engineered an end-to-end AI pipeline: multi-source RSS ingestion (Google News, Arabian Business, Gulf News, Khaleej Times) → intelligent tag-based filtering (30+ categorised keywords with priority weighting) → GPT-4 summarisation → PDFKit report generation → Cloudinary CDN storage → automated Nodemailer email delivery.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Designed a dynamic prompt templating engine with variable interpolation (organisation, country, keywords, articles) enabling context-aware, client-specific intelligence summaries across gpt-3.5-turbo and gpt-4 models.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Built a 12-component React dashboard (6 specialised tabs: Overview, Configuration, AI Prompts, Reports, Real Estate Daily, Tags Management) with React Context-based dark/light theming, real-time status updates, and node-cron–driven scheduled report automation.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Implemented article deduplication logic with a 7-day rolling window across 4 concurrent RSS feeds, ensuring report freshness without duplicate content processing.</w:t>
      </w:r>
    </w:p>
    <w:p w:rsidR="00000000" w:rsidDel="00000000" w:rsidP="00000000" w:rsidRDefault="00000000" w:rsidRPr="00000000" w14:paraId="0000005B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EasyKost – AI-Driven Product Cost Estimation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Django, DRF, Firestore, Firebase Storage, gRPC,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Migrated monolithic system to microservices architecture (Auth, AI, Frontend) with gRPC inter-service communication.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Led database migration from MySQL to Firestore (NoSQL), significantly improving scalability and query performance.</w:t>
      </w:r>
    </w:p>
    <w:p w:rsidR="00000000" w:rsidDel="00000000" w:rsidP="00000000" w:rsidRDefault="00000000" w:rsidRPr="00000000" w14:paraId="0000005F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AdsGency AI – AI-Powered Advertising Platform  |  adsgency.ai  (Contributor)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FastAPI, Django, DRF, OpenAI API, AWS, Google Ads API, Meta Marketing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Built RESTful backend APIs (FastAPI + Django DRF) powering the AdsGency analytics dashboard — a funded AI SaaS platform serving 150+ businesses with $50M+ in managed ad spend across Google, Meta, LinkedIn, and YouTube.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Developed Google Ads and Meta Marketing API integrations enabling omnichannel campaign management and real-time performance data synchronisation from within the platform.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Implemented OpenAI-powered ad content generation module, producing AI-written ad copy and creatives tailored to audience segments and campaign objectives.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0" w:right="0" w:firstLine="0"/>
        <w:jc w:val="left"/>
        <w:rPr>
          <w:color w:val="bfbfbf"/>
        </w:rPr>
      </w:pPr>
      <w:r w:rsidDel="00000000" w:rsidR="00000000" w:rsidRPr="00000000">
        <w:rPr>
          <w:b w:val="1"/>
          <w:bCs w:val="1"/>
          <w:color w:val="1a3c6e"/>
          <w:rtl w:val="0"/>
        </w:rPr>
        <w:t xml:space="preserve">Portfolio Voice Agent – Real-Time Conversational Voice RAG |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talk.abdurrehmanafzal.cloud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0" w:right="0" w:firstLine="0"/>
        <w:jc w:val="left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Tech: Pipecat, WebRTC, Deepgram, OpenAI GPT-4o-mini, Cartesia, Silero VAD, Sentence-Transformers, FastAPI, Docker, GitHub Actions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0" w:line="24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Built a real-time, interruptible browser voice agent (Pipecat pipeline: WebRTC → VAD → Deepgram STT → GPT-4o-mini → Cartesia TTS) with barge-in and RAG via OpenAI tool calling for grounded, hallucination-free answers.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beforeAutospacing="0" w:line="24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Deployed Dockerized (host-networking WebRTC + Nginx/Traefik HTTPS) with a GitHub Actions CI/CD auto-deploy pipeline; added cost guardrails keeping runtime at ~$0.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VenueGPS – Location-Based Venue &amp; Events Discovery Platform  |  develop.venuegps.com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Django, DRF, PostgreSQL, Redis, Google Maps API, Facebook OAuth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Architected the full Django REST Framework backend for VenueGPS — a location-based venue and events discovery platform — covering multi-role user authentication (email + Facebook OAuth via django-allauth), business listing management, and city-based geospatial venue search using Google Maps API.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Built a business claiming and verification system allowing venue owners to claim listings with structured profile management (business type, sub-type, address, contact details) and admin approval workflows.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Implemented a tiered hashtag featuring system with pricing tiers, status tracking, and featured-until-date scheduling — enabling a monetisation layer for promoted venue content.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Deployed with Redis caching for geolocation query optimisation and PostgreSQL for relational venue, user, and business data — serving a live multi-city platform.</w:t>
      </w:r>
    </w:p>
    <w:p w:rsidR="00000000" w:rsidDel="00000000" w:rsidP="00000000" w:rsidRDefault="00000000" w:rsidRPr="00000000" w14:paraId="00000073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UEnergy Solar – Enterprise Renewable Energy Platform  |  uenergysolar.co.uk  |  uenergysolar.com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Django, DRF, Python, PostgreSQL, AWS, Chart.js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Built and maintained two production websites (UK and Pakistan) for an enterprise renewable energy company serving BP, Shell, NHS, Sainsbury's, ASDA, and multiple UK local councils.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Developed a client CRM and quoting system enabling the sales team to manage leads, generate site-specific energy proposals, and track project pipelines across commercial and residential installations.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Built a project and site management backend covering installation job tracking, engineer scheduling, and multi-site status management across dozens of concurrent UK energy projects.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Implemented invoicing and billing module integrated with the CRM — automating invoice generation and payment tracking for commercial clients.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Delivered an energy monitoring and analytics dashboard with solar output reporting, cost savings calculations, and Chart.js visualisations providing clients real-time system performance and ROI insight.</w:t>
      </w:r>
    </w:p>
    <w:p w:rsidR="00000000" w:rsidDel="00000000" w:rsidP="00000000" w:rsidRDefault="00000000" w:rsidRPr="00000000" w14:paraId="0000007A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EID Document Processing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Django 5.1.2, Python 3.8+, YOLOv8 (Ultralytics), PyTorch 2.4, OpenCV 4.10, Tesseract OCR, EasyOCR, PyTesseract, NumPy, pandas, Pillow, Scikit-Image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AI-powered document digitisation system commissioned by Hamriyah Free Zone Authority UAE — automating extraction of 40+ structured fields from Emirates ID cards (front &amp; back), international passports, and visa documents via a 6-stage pipeline: Upload → YOLOv8 Detection → Region Cropping → Dual OCR (Tesseract + EasyOCR) → Data Cleaning → Django ORM storage.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Deployed 4 pre-trained YOLOv8 object detection models (~188 MB total: best_front_image.pt, best_back_image.pt, passport.pt, visa.pt) for precise field-level region-of-interest localisation across all document types, with OpenCV-based dynamic margin cropping and biometric extraction (person photos, signatures).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Built ICAO 9303-compliant MRZ (Machine Readable Zone) parsing engine for passports, plus custom data cleaning algorithms: multi-format date parsing with year disambiguation, nationality code → country name mapping, gender standardisation, and regex-based OCR error correction — reducing manual post-processing to near zero.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Reduced document processing time from minutes to seconds per document with duplicate-prevention database constraints, Django Admin CMS for record management, and a responsive 8-template web interface with modal image viewers.</w:t>
      </w:r>
    </w:p>
    <w:p w:rsidR="00000000" w:rsidDel="00000000" w:rsidP="00000000" w:rsidRDefault="00000000" w:rsidRPr="00000000" w14:paraId="00000080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Palletfly – Enterprise B2B Supply Chain &amp; Inventory Management  |  dbr.palletfly.com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Django 3.2, Django Channels, DRF, Huey, Redis, PostgreSQL, Wagtail CMS, AWS (RDS, S3), Docker, GitHub Actions, Google Sheets API, Amazon Product API, Sentry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40,000+ lines of Python across 10 Django apps, 91+ ORM models, 308+ views, 26+ DRF serializers, and 380+ schema migrations — managing the full deal-to-shipment lifecycle for B2B logistics clients.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Real-time collaborative editing via Django Channels + WebSockets + Redis pub/sub: multiple users can simultaneously update inventory sheets with zero-conflict live synchronisation.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Async task engine (Huey + Redis): background Google Sheets import/export with rollback support, Amazon ASIN price/inventory sync, and bulk email notifications — keeping the request cycle non-blocking.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Separate DBR_API Django service sharing the production RDS PostgreSQL database, exposing token-authenticated REST endpoints for external client integrations without coupling to the main app.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Production on AWS (RDS Lightsail + S3) with Sentry error tracking, django-simple-history audit trails on all models, and GitHub Actions pipelines (test / lint / coverage) enforcing quality gates on every commit.</w:t>
      </w:r>
    </w:p>
    <w:p w:rsidR="00000000" w:rsidDel="00000000" w:rsidP="00000000" w:rsidRDefault="00000000" w:rsidRPr="00000000" w14:paraId="00000087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Pricing Intelligence Platform – WMC Mortgage Comparison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Django 5.0.2, Python 3.12, Google BigQuery, Redis, Gunicorn, Docker, Kubernetes (GKE), Google Artifact Registry, GitHub Actions, GCP Service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Cloud-native fintech platform for the WMC (Wealth Management Comparison) Index — queries live mortgage pricing data from Google BigQuery across multiple UK lenders with 10+ filter parameters (bank, LTV %, interest rate range, mortgage type, booking fee, interest period) and dynamic sorting with pagination.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Redis caching layer (django-redis, 5-min TTL via @cache_page) applied to BigQuery query results, significantly reducing GCP data warehouse query costs and improving response times under concurrent load.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Kubernetes-native deployment on GKE (wmc namespace): Dockerfile → Google Artifact Registry → K8s manifest via envsubst templating → kubectl apply, with liveness (/health) and readiness (/readiness) probes for zero-downtime rolling updates.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Fully automated GitHub Actions CI/CD: GCP service account auth → Docker build → Artifact Registry push (tagged by run number) → GKE credential fetch → K8s manifest deploy — triggered on every push to main.</w:t>
      </w:r>
    </w:p>
    <w:p w:rsidR="00000000" w:rsidDel="00000000" w:rsidP="00000000" w:rsidRDefault="00000000" w:rsidRPr="00000000" w14:paraId="0000008D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TimeKeepers (WorkFly) – Multi-Tenant Workforce Management SaaS  |  workfly.app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Django 4.0, DRF, Django Channels, WebSockets, Celery, RabbitMQ, Redis, PostgreSQL, Angular 15, TypeScript, PrimeNG, AWS (ECS, RDS, S3, ECR, SES), Docker, GitHub Actions, Kotlin (Android)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Production multi-tenant SaaS platform (workfly.app) for security guard companies — 8 Django apps, 5 user role types (Licensee, Guard, Customer, Admin, Vendor), 64+ Angular components, 39+ backend services, and a Kotlin Android companion app.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Real-time engine built on Django Channels + WebSockets + Redis for live guard-management chat, GPS location streaming, and instant operational alerts.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GPS-based geofencing time-clock system: validates guard clock-in/out within authorised location perimeters, auto-calculates weekly hours, and generates time sheets for payroll.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Full async infrastructure: Celery + RabbitMQ for background report generation and email dispatch (AWS SES), with Redis caching and django-simple-history for complete audit trails.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Fully automated AWS ECS deployment via GitHub Actions (Docker → ECR → ECS task update), with separate DEV and Production pipelines triggered by branch push and tagged releases respectively.</w:t>
      </w:r>
    </w:p>
    <w:p w:rsidR="00000000" w:rsidDel="00000000" w:rsidP="00000000" w:rsidRDefault="00000000" w:rsidRPr="00000000" w14:paraId="00000094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TRIXI TAXI – Real-Time Ride-Sharing 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React 18, Redux Toolkit, Socket.io, WebSocket API, Google Maps API, Material-UI, Firebase Storage, Chart.js, Recharts, Formik/Yup,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Multi-role admin panel (Super Admin, Company Admin) for full taxi operation — drivers, vehicles, rides, companies, billing, and real-time tracking across 20+ screens.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Dual real-time layer: native WebSocket for per-user live notifications and Socket.io for live driver GPS tracking with Google Maps marker updates and route visualisation.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Automated fare calculation engine factoring distance (per km), duration (per minute), car type tier (Trixi/Electric/Premium/XL), and add-on charges — integrated with Google Maps Directions API.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Billing module with PDF invoice generation (html2pdf.js), Excel export (XLSX), FCM push notifications to drivers, and multi-criteria transaction filtering.</w:t>
      </w:r>
    </w:p>
    <w:p w:rsidR="00000000" w:rsidDel="00000000" w:rsidP="00000000" w:rsidRDefault="00000000" w:rsidRPr="00000000" w14:paraId="0000009A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Ericsson &amp; Huawei LTE/WCDMA GPL Audit System – Telecom Network Configuration Auditing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Python 3.x, PostgreSQL (psycopg2), Apache Kafka, pandas, openpyxl, Jupyter Notebooks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Automated Golden Parameter List (GPL) auditing across Ericsson and Huawei LTE (4G) and WCDMA (3G) networks — comparing live configurations in EricssonDataHub and HuaweiDataHub PostgreSQL instances against 100+ golden parameter standards across multiple geographic markets (BTC, Panama, Jamaica, and others), reducing manual audit time by 80%.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Implemented 5 audit execution modes — Standard, Unconditional, Conditional, Batch (large-scale multi-site), and Debug — each with schema validation (check_table_exists / check_column_exists), rollback-safe execution, and structured deviation CSV reports with site-level and market-level granularity.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Integrated Apache Kafka producer/consumer pipeline (kafkacode.py / kafka.py) for real-time network parameter event streaming, enabling continuous compliance monitoring without batch scheduling delays.</w:t>
      </w:r>
    </w:p>
    <w:p w:rsidR="00000000" w:rsidDel="00000000" w:rsidP="00000000" w:rsidRDefault="00000000" w:rsidRPr="00000000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Nightlife.net AI Search Assistant (MindMeta AI, In Development)  |  nightlife.net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9"/>
          <w:szCs w:val="19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FastAPI, Python, OpenAI GPT-4o-mini, pgvector, PostgreSQL (pg_trgm), Redis, GraphQL, Next.js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Building an AI search assistant for nightlife.net, a US nightlife and entertainment portal and business directory: users ask in plain language (e.g. “rooftop bar in Miami with live Latin music this Saturday”) instead of clicking filters, and get grounded answers on the site’s own pages.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Separate FastAPI service with hybrid retrieval (pgvector semantic + Postgres trigram keyword search) and hard SQL filters for city, date and category extracted from the query; GPT-4o-mini answers grounded only in retrieved listings.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Redis caching, a nightly sync job that re-embeds the catalogue from the existing GraphQL/PostgreSQL data into its own index table without touching existing tables, and query and gap logging for the content team.</w:t>
      </w:r>
    </w:p>
    <w:p w:rsidR="00000000" w:rsidDel="00000000" w:rsidP="00000000" w:rsidRDefault="00000000" w:rsidRPr="00000000" w14:paraId="0000009F">
      <w:pPr>
        <w:pBdr>
          <w:bottom w:color="2e75b6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2e75b6" w:space="1" w:sz="6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right" w:leader="none" w:pos="9080"/>
        </w:tabs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1"/>
          <w:szCs w:val="21"/>
          <w:rtl w:val="0"/>
        </w:rPr>
        <w:t xml:space="preserve">Bachelor of Science in Computer Science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June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University of Central Punjab (UCP), Lahore,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2e75b6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2e75b6" w:space="1" w:sz="6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6"/>
          <w:szCs w:val="26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The AI Engineer Course 2025: Complete AI Engineer Bootcamp — Udemy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AI Engineer Agentic Track: The Complete Agent &amp; MCP Course — Udemy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n8n – AI Agents, AI Automations &amp; AI Voice Agents — Udemy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Python, Cloud &amp; AI Certifications — Coursera (Machine Learning, Cloud Computing, Python)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Full Stack Developer Certification — EVS Training Institute, Lahore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1f1f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1f1f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talk.abdurrehmanafzal.cloud/" TargetMode="External"/><Relationship Id="rId9" Type="http://schemas.openxmlformats.org/officeDocument/2006/relationships/hyperlink" Target="http://abdurrehmanafzal.cloud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abdurrehmanafzal/" TargetMode="External"/><Relationship Id="rId7" Type="http://schemas.openxmlformats.org/officeDocument/2006/relationships/hyperlink" Target="http://abdurrehmanafzal.cloud/" TargetMode="External"/><Relationship Id="rId8" Type="http://schemas.openxmlformats.org/officeDocument/2006/relationships/hyperlink" Target="https://talk.abdurrehmanafzal.clou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