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7288" w:rsidRDefault="00DD22E3" w:rsidP="00DD22E3">
      <w:r>
        <w:t xml:space="preserve">Стратегия развития </w:t>
      </w:r>
      <w:r>
        <w:t>туризма Узбекистана</w:t>
      </w:r>
    </w:p>
    <w:p w:rsidR="00DD22E3" w:rsidRDefault="00DD22E3" w:rsidP="00DD22E3"/>
    <w:p w:rsidR="00DD22E3" w:rsidRDefault="00DD22E3" w:rsidP="00DD22E3">
      <w:r>
        <w:t>Стратегия развития Республики Узбекистан является агрессивной дорожной картой для полной реализации туристического потенциала Узбекистана с ув</w:t>
      </w:r>
      <w:r>
        <w:t xml:space="preserve">еличением туристического потока </w:t>
      </w:r>
      <w:r>
        <w:t>с 200 тыс. до 5 млн. туристов в год к 2025 году.</w:t>
      </w:r>
    </w:p>
    <w:p w:rsidR="00DD22E3" w:rsidRDefault="00DD22E3" w:rsidP="00DD22E3"/>
    <w:p w:rsidR="00DD22E3" w:rsidRDefault="00DD22E3" w:rsidP="00DD22E3">
      <w:r w:rsidRPr="00DD22E3">
        <w:t>Туристические проекты</w:t>
      </w:r>
    </w:p>
    <w:p w:rsidR="00DD22E3" w:rsidRDefault="00DD22E3" w:rsidP="00DD22E3"/>
    <w:p w:rsidR="00DD22E3" w:rsidRDefault="00DD22E3" w:rsidP="00DD22E3">
      <w:r w:rsidRPr="00DD22E3">
        <w:t>Проблема</w:t>
      </w:r>
    </w:p>
    <w:p w:rsidR="00DD22E3" w:rsidRDefault="00DD22E3" w:rsidP="00DD22E3">
      <w:r>
        <w:t xml:space="preserve">Основными сдерживающими факторами развития туризма в Узбекистане </w:t>
      </w:r>
      <w:proofErr w:type="spellStart"/>
      <w:r>
        <w:t>являеются</w:t>
      </w:r>
      <w:proofErr w:type="spellEnd"/>
      <w:r>
        <w:t>:</w:t>
      </w:r>
    </w:p>
    <w:p w:rsidR="00DD22E3" w:rsidRDefault="00DD22E3" w:rsidP="00DD22E3">
      <w:r>
        <w:t>- визовая политика;</w:t>
      </w:r>
    </w:p>
    <w:p w:rsidR="00DD22E3" w:rsidRDefault="00DD22E3" w:rsidP="00DD22E3">
      <w:r>
        <w:t>- малое количество отелей и гостевых домов;</w:t>
      </w:r>
    </w:p>
    <w:p w:rsidR="00DD22E3" w:rsidRDefault="00DD22E3" w:rsidP="00DD22E3">
      <w:r>
        <w:t>- слабое развитие транспортной, социально-</w:t>
      </w:r>
      <w:proofErr w:type="gramStart"/>
      <w:r>
        <w:t>инженерной ;инфраструктуры</w:t>
      </w:r>
      <w:proofErr w:type="gramEnd"/>
      <w:r>
        <w:t>;</w:t>
      </w:r>
    </w:p>
    <w:p w:rsidR="00DD22E3" w:rsidRDefault="00DD22E3" w:rsidP="00DD22E3">
      <w:r>
        <w:t>- дороговизна авиабилетов;</w:t>
      </w:r>
    </w:p>
    <w:p w:rsidR="00DD22E3" w:rsidRDefault="00DD22E3" w:rsidP="00DD22E3">
      <w:r>
        <w:t>- отсутствие агрессивного маркетингового мастер-плана;</w:t>
      </w:r>
    </w:p>
    <w:p w:rsidR="00DD22E3" w:rsidRDefault="00DD22E3" w:rsidP="00DD22E3">
      <w:r>
        <w:t>- недостаточное количество профессиональных кадров в сфере туризма.</w:t>
      </w:r>
    </w:p>
    <w:p w:rsidR="00DD22E3" w:rsidRDefault="00DD22E3" w:rsidP="00DD22E3"/>
    <w:p w:rsidR="00DD22E3" w:rsidRDefault="00DD22E3" w:rsidP="00DD22E3">
      <w:r w:rsidRPr="00DD22E3">
        <w:t>Задача</w:t>
      </w:r>
    </w:p>
    <w:p w:rsidR="00DD22E3" w:rsidRDefault="00DD22E3" w:rsidP="00DD22E3">
      <w:r w:rsidRPr="00DD22E3">
        <w:t xml:space="preserve">Добиться увеличения туристического </w:t>
      </w:r>
      <w:proofErr w:type="spellStart"/>
      <w:r w:rsidRPr="00DD22E3">
        <w:t>потоко</w:t>
      </w:r>
      <w:proofErr w:type="spellEnd"/>
      <w:r w:rsidRPr="00DD22E3">
        <w:t xml:space="preserve"> до 5 млн. туристов в год до 2025 года.</w:t>
      </w:r>
    </w:p>
    <w:p w:rsidR="00DD22E3" w:rsidRDefault="00DD22E3" w:rsidP="00DD22E3"/>
    <w:p w:rsidR="00DD22E3" w:rsidRDefault="00DD22E3" w:rsidP="00DD22E3">
      <w:r w:rsidRPr="00DD22E3">
        <w:t>Решение</w:t>
      </w:r>
    </w:p>
    <w:p w:rsidR="00DD22E3" w:rsidRDefault="00DD22E3" w:rsidP="00DD22E3">
      <w:r>
        <w:t>Данная стратегия является существенной составляющей развития нашей страны, а также определяет основные цели, задачи, принципы и направления государств</w:t>
      </w:r>
      <w:r>
        <w:t>енной политики в сфере туризма.</w:t>
      </w:r>
    </w:p>
    <w:p w:rsidR="00DD22E3" w:rsidRDefault="00DD22E3" w:rsidP="00DD22E3">
      <w:r>
        <w:t>Сегодня туризм должен стать локомотивом развития регионов, связующим звеном между коммерческими интересами различных сфер бизнеса, приоритетами государственной политики и куль</w:t>
      </w:r>
      <w:r>
        <w:t>турными потребностями общества.</w:t>
      </w:r>
    </w:p>
    <w:p w:rsidR="00DD22E3" w:rsidRDefault="00DD22E3" w:rsidP="00DD22E3">
      <w:r>
        <w:t>Узбекистан располагает огромным потенциалом для развития внутреннего и въездного туризма. Формирование и развитие такого туризма является осн</w:t>
      </w:r>
      <w:r>
        <w:t>овной задачей данной стратегии.</w:t>
      </w:r>
    </w:p>
    <w:p w:rsidR="00DD22E3" w:rsidRDefault="00DD22E3" w:rsidP="00DD22E3">
      <w:bookmarkStart w:id="0" w:name="_GoBack"/>
      <w:r>
        <w:t xml:space="preserve">Развитие упомянутых продуктов туризма подразумевает необходимость развития разнообразных проектов туризма, включая проекты национальной важности. </w:t>
      </w:r>
      <w:bookmarkEnd w:id="0"/>
      <w:r>
        <w:t>К национальным туристским проектам относятся крупные проекты, инициированные Правительством Республики Узбекистана:</w:t>
      </w:r>
    </w:p>
    <w:p w:rsidR="00DD22E3" w:rsidRDefault="00DD22E3" w:rsidP="00DD22E3"/>
    <w:p w:rsidR="00DD22E3" w:rsidRDefault="00DD22E3" w:rsidP="00DD22E3">
      <w:r w:rsidRPr="00DD22E3">
        <w:t>Скачать книгу</w:t>
      </w:r>
      <w:r>
        <w:tab/>
      </w:r>
      <w:r>
        <w:tab/>
      </w:r>
      <w:r>
        <w:tab/>
      </w:r>
      <w:r w:rsidRPr="00DD22E3">
        <w:t>Разработка стратегии</w:t>
      </w:r>
    </w:p>
    <w:sectPr w:rsidR="00DD22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2E3"/>
    <w:rsid w:val="00492682"/>
    <w:rsid w:val="00944EE7"/>
    <w:rsid w:val="00D87288"/>
    <w:rsid w:val="00DD2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81B76"/>
  <w15:chartTrackingRefBased/>
  <w15:docId w15:val="{943BC76D-CA42-4F49-A1B7-48CBFD5DE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Hamzaev</dc:creator>
  <cp:keywords/>
  <dc:description/>
  <cp:lastModifiedBy>B Hamzaev</cp:lastModifiedBy>
  <cp:revision>1</cp:revision>
  <dcterms:created xsi:type="dcterms:W3CDTF">2018-07-08T05:48:00Z</dcterms:created>
  <dcterms:modified xsi:type="dcterms:W3CDTF">2018-07-08T05:51:00Z</dcterms:modified>
</cp:coreProperties>
</file>